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612F" w14:textId="77777777" w:rsidR="00CD362C" w:rsidRDefault="00CD362C" w:rsidP="00E90306">
      <w:pPr>
        <w:pStyle w:val="Titolo1"/>
        <w:ind w:left="0" w:firstLine="0"/>
      </w:pPr>
      <w:r>
        <w:t>Benessere nell’invecchiamento</w:t>
      </w:r>
    </w:p>
    <w:p w14:paraId="2C37341F" w14:textId="77777777" w:rsidR="00CD362C" w:rsidRDefault="00CD362C" w:rsidP="00CD362C">
      <w:pPr>
        <w:pStyle w:val="Titolo2"/>
      </w:pPr>
      <w:r>
        <w:t>Prof. Maria Caterina Silveri</w:t>
      </w:r>
    </w:p>
    <w:p w14:paraId="5CD76067" w14:textId="77777777" w:rsidR="002D5E17" w:rsidRPr="00E64A46" w:rsidRDefault="00CD362C" w:rsidP="00CD362C">
      <w:pPr>
        <w:spacing w:before="240" w:after="120" w:line="240" w:lineRule="exact"/>
        <w:rPr>
          <w:b/>
          <w:sz w:val="18"/>
        </w:rPr>
      </w:pPr>
      <w:r w:rsidRPr="00E64A46">
        <w:rPr>
          <w:b/>
          <w:i/>
          <w:sz w:val="18"/>
        </w:rPr>
        <w:t>OBIETTIVO DEL CORSO E RISULTATI DI APPRENDIMENTO ATTESI</w:t>
      </w:r>
    </w:p>
    <w:p w14:paraId="4D9A32C6" w14:textId="77777777" w:rsidR="00CD362C" w:rsidRDefault="0092031A" w:rsidP="00566FD2">
      <w:pPr>
        <w:spacing w:line="240" w:lineRule="exact"/>
      </w:pPr>
      <w:r w:rsidRPr="0092031A">
        <w:rPr>
          <w:szCs w:val="20"/>
        </w:rPr>
        <w:t>Gli obiettivi comprendono: la conoscenza generale dei</w:t>
      </w:r>
      <w:r w:rsidR="00CD362C">
        <w:rPr>
          <w:spacing w:val="-6"/>
        </w:rPr>
        <w:t xml:space="preserve"> </w:t>
      </w:r>
      <w:r w:rsidR="00CD362C">
        <w:t>cambiamenti</w:t>
      </w:r>
      <w:r w:rsidR="00CD362C">
        <w:rPr>
          <w:spacing w:val="-6"/>
        </w:rPr>
        <w:t xml:space="preserve"> </w:t>
      </w:r>
      <w:r w:rsidR="00E90306">
        <w:rPr>
          <w:spacing w:val="-6"/>
        </w:rPr>
        <w:t xml:space="preserve">delle abilità </w:t>
      </w:r>
      <w:r w:rsidR="00CD362C">
        <w:t>che</w:t>
      </w:r>
      <w:r w:rsidR="00CD362C">
        <w:rPr>
          <w:spacing w:val="-7"/>
        </w:rPr>
        <w:t xml:space="preserve"> </w:t>
      </w:r>
      <w:r w:rsidR="00CD362C">
        <w:t>si</w:t>
      </w:r>
      <w:r w:rsidR="00CD362C">
        <w:rPr>
          <w:spacing w:val="-6"/>
        </w:rPr>
        <w:t xml:space="preserve"> </w:t>
      </w:r>
      <w:r w:rsidR="00CD362C">
        <w:t>determinano</w:t>
      </w:r>
      <w:r w:rsidR="00CD362C">
        <w:rPr>
          <w:spacing w:val="-6"/>
        </w:rPr>
        <w:t xml:space="preserve"> </w:t>
      </w:r>
      <w:r w:rsidR="00CD362C">
        <w:t>nei</w:t>
      </w:r>
      <w:r w:rsidR="00CD362C">
        <w:rPr>
          <w:spacing w:val="-7"/>
        </w:rPr>
        <w:t xml:space="preserve"> </w:t>
      </w:r>
      <w:r w:rsidR="00CD362C">
        <w:t>vari</w:t>
      </w:r>
      <w:r w:rsidR="00CD362C">
        <w:rPr>
          <w:spacing w:val="-6"/>
        </w:rPr>
        <w:t xml:space="preserve"> </w:t>
      </w:r>
      <w:r w:rsidR="00CD362C">
        <w:t>domini</w:t>
      </w:r>
      <w:r w:rsidR="00CD362C">
        <w:rPr>
          <w:spacing w:val="-6"/>
        </w:rPr>
        <w:t xml:space="preserve"> </w:t>
      </w:r>
      <w:r w:rsidR="00CD362C">
        <w:t>cognitivi</w:t>
      </w:r>
      <w:r w:rsidR="00CD362C">
        <w:rPr>
          <w:w w:val="99"/>
        </w:rPr>
        <w:t xml:space="preserve"> </w:t>
      </w:r>
      <w:r w:rsidR="00CD362C">
        <w:t>nel</w:t>
      </w:r>
      <w:r w:rsidR="00CD362C">
        <w:rPr>
          <w:spacing w:val="-7"/>
        </w:rPr>
        <w:t xml:space="preserve"> </w:t>
      </w:r>
      <w:r w:rsidR="00CD362C">
        <w:t>corso</w:t>
      </w:r>
      <w:r w:rsidR="00CD362C">
        <w:rPr>
          <w:spacing w:val="-7"/>
        </w:rPr>
        <w:t xml:space="preserve"> </w:t>
      </w:r>
      <w:r w:rsidR="00CD362C">
        <w:t>dell’invecchiamento</w:t>
      </w:r>
      <w:r w:rsidR="00E90306">
        <w:t xml:space="preserve"> cerebrale</w:t>
      </w:r>
      <w:r w:rsidR="00CD362C">
        <w:rPr>
          <w:spacing w:val="-7"/>
        </w:rPr>
        <w:t xml:space="preserve"> </w:t>
      </w:r>
      <w:r w:rsidR="00E90306">
        <w:t>normale</w:t>
      </w:r>
      <w:r>
        <w:t>; la c</w:t>
      </w:r>
      <w:r w:rsidR="00E90306">
        <w:t>apacità di identificare</w:t>
      </w:r>
      <w:r w:rsidR="00E90306">
        <w:rPr>
          <w:spacing w:val="-7"/>
        </w:rPr>
        <w:t xml:space="preserve"> le modificazioni cognitive</w:t>
      </w:r>
      <w:r w:rsidR="00412DF5">
        <w:rPr>
          <w:spacing w:val="-7"/>
        </w:rPr>
        <w:t xml:space="preserve"> </w:t>
      </w:r>
      <w:r w:rsidR="00CD362C">
        <w:t>in</w:t>
      </w:r>
      <w:r w:rsidR="00CD362C">
        <w:rPr>
          <w:spacing w:val="-7"/>
        </w:rPr>
        <w:t xml:space="preserve"> </w:t>
      </w:r>
      <w:r w:rsidR="00CD362C">
        <w:t>corso</w:t>
      </w:r>
      <w:r w:rsidR="00CD362C">
        <w:rPr>
          <w:spacing w:val="-6"/>
        </w:rPr>
        <w:t xml:space="preserve"> </w:t>
      </w:r>
      <w:r w:rsidR="00CD362C">
        <w:t>di</w:t>
      </w:r>
      <w:r w:rsidR="00CD362C">
        <w:rPr>
          <w:spacing w:val="-7"/>
        </w:rPr>
        <w:t xml:space="preserve"> </w:t>
      </w:r>
      <w:r w:rsidR="00CD362C">
        <w:t>patologie</w:t>
      </w:r>
      <w:r w:rsidR="00CD362C">
        <w:rPr>
          <w:w w:val="99"/>
        </w:rPr>
        <w:t xml:space="preserve"> </w:t>
      </w:r>
      <w:r w:rsidR="00CD362C">
        <w:t>neurologiche</w:t>
      </w:r>
      <w:r w:rsidR="00CD362C">
        <w:rPr>
          <w:spacing w:val="-11"/>
        </w:rPr>
        <w:t xml:space="preserve"> </w:t>
      </w:r>
      <w:r w:rsidR="00CD362C">
        <w:t>frequenti</w:t>
      </w:r>
      <w:r w:rsidR="00CD362C">
        <w:rPr>
          <w:spacing w:val="-10"/>
        </w:rPr>
        <w:t xml:space="preserve"> </w:t>
      </w:r>
      <w:r w:rsidR="00CD362C">
        <w:t>nell’anziano</w:t>
      </w:r>
      <w:r w:rsidR="00CD362C">
        <w:rPr>
          <w:spacing w:val="-10"/>
        </w:rPr>
        <w:t xml:space="preserve"> </w:t>
      </w:r>
      <w:r w:rsidR="00CD362C">
        <w:t>(malattia</w:t>
      </w:r>
      <w:r w:rsidR="00CD362C">
        <w:rPr>
          <w:spacing w:val="-10"/>
        </w:rPr>
        <w:t xml:space="preserve"> </w:t>
      </w:r>
      <w:r w:rsidR="00CD362C">
        <w:t>cerebrovascolare,</w:t>
      </w:r>
      <w:r w:rsidR="00CD362C">
        <w:rPr>
          <w:spacing w:val="-10"/>
        </w:rPr>
        <w:t xml:space="preserve"> </w:t>
      </w:r>
      <w:r w:rsidR="00CD362C">
        <w:t>demenze</w:t>
      </w:r>
      <w:r w:rsidR="00CD362C">
        <w:rPr>
          <w:spacing w:val="-10"/>
        </w:rPr>
        <w:t xml:space="preserve"> </w:t>
      </w:r>
      <w:r w:rsidR="00CD362C">
        <w:t>primarie</w:t>
      </w:r>
      <w:r w:rsidR="00CD362C">
        <w:rPr>
          <w:spacing w:val="-10"/>
        </w:rPr>
        <w:t xml:space="preserve"> </w:t>
      </w:r>
      <w:r w:rsidR="00CD362C">
        <w:t>e</w:t>
      </w:r>
      <w:r w:rsidR="00CD362C">
        <w:rPr>
          <w:spacing w:val="-10"/>
        </w:rPr>
        <w:t xml:space="preserve"> </w:t>
      </w:r>
      <w:r w:rsidR="00E90306">
        <w:t>secondarie, parkinsonismi</w:t>
      </w:r>
      <w:r w:rsidR="00CD362C">
        <w:t>)</w:t>
      </w:r>
      <w:r>
        <w:t>;</w:t>
      </w:r>
      <w:r w:rsidRPr="0092031A">
        <w:rPr>
          <w:sz w:val="24"/>
        </w:rPr>
        <w:t xml:space="preserve"> </w:t>
      </w:r>
      <w:r w:rsidRPr="0092031A">
        <w:t>l’acquisizione delle strategie di base per gli interventi riabilitativi dei danni cognitivi acquisiti.</w:t>
      </w:r>
    </w:p>
    <w:p w14:paraId="2F9AAA3A" w14:textId="77777777" w:rsidR="00CD362C" w:rsidRPr="00E90306" w:rsidRDefault="0092031A" w:rsidP="0092031A">
      <w:pPr>
        <w:spacing w:before="120" w:line="240" w:lineRule="exact"/>
        <w:rPr>
          <w:spacing w:val="-7"/>
        </w:rPr>
      </w:pPr>
      <w:r>
        <w:t>Capacità di scegliere</w:t>
      </w:r>
      <w:r w:rsidR="00E90306">
        <w:t xml:space="preserve"> strumenti diagnostici e </w:t>
      </w:r>
      <w:r>
        <w:t>programmare interventi</w:t>
      </w:r>
      <w:r w:rsidR="00E90306">
        <w:t xml:space="preserve"> in grado di favorire </w:t>
      </w:r>
      <w:r w:rsidR="007C6661">
        <w:t>la</w:t>
      </w:r>
      <w:r w:rsidR="00E90306">
        <w:t xml:space="preserve"> </w:t>
      </w:r>
      <w:r w:rsidR="00CD362C">
        <w:t>prevenzione</w:t>
      </w:r>
      <w:r w:rsidR="007C6661">
        <w:t xml:space="preserve"> della malattia</w:t>
      </w:r>
      <w:r w:rsidR="00CD362C">
        <w:rPr>
          <w:spacing w:val="-7"/>
        </w:rPr>
        <w:t xml:space="preserve"> </w:t>
      </w:r>
      <w:r w:rsidR="00CD362C">
        <w:t>e</w:t>
      </w:r>
      <w:r w:rsidR="00CD362C">
        <w:rPr>
          <w:spacing w:val="-7"/>
        </w:rPr>
        <w:t xml:space="preserve"> </w:t>
      </w:r>
      <w:r w:rsidR="007C6661">
        <w:rPr>
          <w:spacing w:val="-7"/>
        </w:rPr>
        <w:t>la</w:t>
      </w:r>
      <w:r w:rsidR="00E90306">
        <w:rPr>
          <w:spacing w:val="-7"/>
        </w:rPr>
        <w:t xml:space="preserve"> </w:t>
      </w:r>
      <w:r w:rsidR="007C6661">
        <w:rPr>
          <w:spacing w:val="-7"/>
        </w:rPr>
        <w:t>programmazione</w:t>
      </w:r>
      <w:r w:rsidR="00E90306">
        <w:rPr>
          <w:spacing w:val="-7"/>
        </w:rPr>
        <w:t xml:space="preserve"> </w:t>
      </w:r>
      <w:r w:rsidR="007C6661">
        <w:rPr>
          <w:spacing w:val="-7"/>
        </w:rPr>
        <w:t>del</w:t>
      </w:r>
      <w:r w:rsidR="00E90306">
        <w:rPr>
          <w:spacing w:val="-7"/>
        </w:rPr>
        <w:t xml:space="preserve">la </w:t>
      </w:r>
      <w:r w:rsidR="00CD362C">
        <w:t>riabilitazione</w:t>
      </w:r>
      <w:r w:rsidR="007C6661">
        <w:t xml:space="preserve"> dei deficit.</w:t>
      </w:r>
    </w:p>
    <w:p w14:paraId="5B8133CF" w14:textId="77777777" w:rsidR="00CD362C" w:rsidRDefault="007C6661" w:rsidP="00566FD2">
      <w:pPr>
        <w:spacing w:line="240" w:lineRule="exact"/>
      </w:pPr>
      <w:r>
        <w:t>Capacità di gestione delle p</w:t>
      </w:r>
      <w:r w:rsidR="00CD362C">
        <w:t>roblematiche</w:t>
      </w:r>
      <w:r w:rsidR="00CD362C">
        <w:rPr>
          <w:spacing w:val="-7"/>
        </w:rPr>
        <w:t xml:space="preserve"> </w:t>
      </w:r>
      <w:r w:rsidR="00CD362C">
        <w:t>geriatriche</w:t>
      </w:r>
      <w:r w:rsidR="00CD362C">
        <w:rPr>
          <w:spacing w:val="-6"/>
        </w:rPr>
        <w:t xml:space="preserve"> </w:t>
      </w:r>
      <w:r w:rsidR="00CD362C">
        <w:t>connesse</w:t>
      </w:r>
      <w:r w:rsidR="00CD362C">
        <w:rPr>
          <w:spacing w:val="-6"/>
        </w:rPr>
        <w:t xml:space="preserve"> </w:t>
      </w:r>
      <w:r w:rsidR="00CD362C">
        <w:t>con</w:t>
      </w:r>
      <w:r w:rsidR="00CD362C">
        <w:rPr>
          <w:spacing w:val="-6"/>
        </w:rPr>
        <w:t xml:space="preserve"> </w:t>
      </w:r>
      <w:r>
        <w:t xml:space="preserve">il </w:t>
      </w:r>
      <w:r w:rsidR="00CD362C">
        <w:t>paziente</w:t>
      </w:r>
      <w:r w:rsidR="00CD362C">
        <w:rPr>
          <w:spacing w:val="-7"/>
        </w:rPr>
        <w:t xml:space="preserve"> </w:t>
      </w:r>
      <w:r w:rsidR="00CD362C">
        <w:t>anziano</w:t>
      </w:r>
      <w:r w:rsidR="00CD362C">
        <w:rPr>
          <w:spacing w:val="-6"/>
        </w:rPr>
        <w:t xml:space="preserve"> </w:t>
      </w:r>
      <w:r w:rsidR="00CD362C">
        <w:t>con</w:t>
      </w:r>
      <w:r w:rsidR="00CD362C">
        <w:rPr>
          <w:spacing w:val="-6"/>
        </w:rPr>
        <w:t xml:space="preserve"> </w:t>
      </w:r>
      <w:r>
        <w:rPr>
          <w:spacing w:val="-6"/>
        </w:rPr>
        <w:t xml:space="preserve">e senza </w:t>
      </w:r>
      <w:r w:rsidR="00CD362C">
        <w:t>danni</w:t>
      </w:r>
      <w:r w:rsidR="00CD362C">
        <w:rPr>
          <w:spacing w:val="-6"/>
        </w:rPr>
        <w:t xml:space="preserve"> </w:t>
      </w:r>
      <w:r w:rsidR="00CD362C">
        <w:t>cognitivi;</w:t>
      </w:r>
      <w:r w:rsidR="00CD362C">
        <w:rPr>
          <w:spacing w:val="-6"/>
        </w:rPr>
        <w:t xml:space="preserve"> </w:t>
      </w:r>
      <w:r>
        <w:rPr>
          <w:spacing w:val="-6"/>
        </w:rPr>
        <w:t xml:space="preserve">capacità di intervento sullo </w:t>
      </w:r>
      <w:r w:rsidR="00CD362C">
        <w:t>stress del</w:t>
      </w:r>
      <w:r w:rsidR="00CD362C">
        <w:rPr>
          <w:spacing w:val="-12"/>
        </w:rPr>
        <w:t xml:space="preserve"> </w:t>
      </w:r>
      <w:r w:rsidR="00CD362C">
        <w:t>caregiver</w:t>
      </w:r>
      <w:r>
        <w:t>.</w:t>
      </w:r>
      <w:r w:rsidR="00F91453">
        <w:t xml:space="preserve"> </w:t>
      </w:r>
    </w:p>
    <w:p w14:paraId="06AD63A5" w14:textId="77777777" w:rsidR="00CD362C" w:rsidRDefault="00CD362C" w:rsidP="00CD36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4D46371" w14:textId="77777777" w:rsidR="00CD362C" w:rsidRPr="00CD362C" w:rsidRDefault="00CD362C" w:rsidP="00E90D8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92031A">
        <w:rPr>
          <w:i/>
        </w:rPr>
        <w:t>Le</w:t>
      </w:r>
      <w:r w:rsidRPr="0092031A">
        <w:rPr>
          <w:i/>
          <w:spacing w:val="-9"/>
        </w:rPr>
        <w:t xml:space="preserve"> </w:t>
      </w:r>
      <w:r w:rsidRPr="0092031A">
        <w:rPr>
          <w:i/>
        </w:rPr>
        <w:t>funzioni</w:t>
      </w:r>
      <w:r w:rsidRPr="0092031A">
        <w:rPr>
          <w:i/>
          <w:spacing w:val="-8"/>
        </w:rPr>
        <w:t xml:space="preserve"> </w:t>
      </w:r>
      <w:r w:rsidRPr="0092031A">
        <w:rPr>
          <w:i/>
        </w:rPr>
        <w:t>cognitive</w:t>
      </w:r>
      <w:r w:rsidRPr="0092031A">
        <w:rPr>
          <w:i/>
          <w:spacing w:val="-8"/>
        </w:rPr>
        <w:t xml:space="preserve"> </w:t>
      </w:r>
      <w:r w:rsidRPr="0092031A">
        <w:rPr>
          <w:i/>
        </w:rPr>
        <w:t>nell’Invecchiamento</w:t>
      </w:r>
      <w:r w:rsidRPr="0092031A">
        <w:rPr>
          <w:i/>
          <w:spacing w:val="-8"/>
        </w:rPr>
        <w:t xml:space="preserve"> </w:t>
      </w:r>
      <w:r w:rsidRPr="0092031A">
        <w:rPr>
          <w:i/>
        </w:rPr>
        <w:t>Normale:</w:t>
      </w:r>
    </w:p>
    <w:p w14:paraId="22F7D03A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Modificazioni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micro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macrostrutturali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cervello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durante</w:t>
      </w:r>
      <w:r w:rsidR="00CD362C" w:rsidRPr="00566FD2">
        <w:rPr>
          <w:spacing w:val="-8"/>
          <w:sz w:val="20"/>
          <w:lang w:val="it-IT"/>
        </w:rPr>
        <w:t xml:space="preserve"> </w:t>
      </w:r>
      <w:r>
        <w:rPr>
          <w:spacing w:val="-8"/>
          <w:sz w:val="20"/>
          <w:lang w:val="it-IT"/>
        </w:rPr>
        <w:t>l</w:t>
      </w:r>
      <w:r w:rsidR="00CD362C" w:rsidRPr="00566FD2">
        <w:rPr>
          <w:sz w:val="20"/>
          <w:lang w:val="it-IT"/>
        </w:rPr>
        <w:t>’invecchiamento.</w:t>
      </w:r>
    </w:p>
    <w:p w14:paraId="17FC034F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Modificazioni degli organi di senso.</w:t>
      </w:r>
    </w:p>
    <w:p w14:paraId="3A17B70E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Memoria episodica e memoria semantica.</w:t>
      </w:r>
    </w:p>
    <w:p w14:paraId="3AD66742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Memoria “di lavoro”.</w:t>
      </w:r>
    </w:p>
    <w:p w14:paraId="4E441A47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Funzioni esecutive ed attenzionali; l’”Esecutivo Centrale”.</w:t>
      </w:r>
    </w:p>
    <w:p w14:paraId="25B104B0" w14:textId="77777777" w:rsidR="00CD362C" w:rsidRPr="00566FD2" w:rsidRDefault="00566FD2" w:rsidP="005E4AAD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Il linguaggio e le altre funzioni “modulari” (prassia e percezione).</w:t>
      </w:r>
    </w:p>
    <w:p w14:paraId="130DA730" w14:textId="77777777" w:rsidR="00CD362C" w:rsidRPr="00CD362C" w:rsidRDefault="00CD362C" w:rsidP="00E90D8D">
      <w:pPr>
        <w:pStyle w:val="Paragrafoelenco"/>
        <w:numPr>
          <w:ilvl w:val="0"/>
          <w:numId w:val="3"/>
        </w:numPr>
        <w:spacing w:before="120" w:line="240" w:lineRule="exact"/>
        <w:ind w:left="284" w:hanging="284"/>
      </w:pPr>
      <w:r w:rsidRPr="0092031A">
        <w:rPr>
          <w:i/>
        </w:rPr>
        <w:t>Le</w:t>
      </w:r>
      <w:r w:rsidRPr="0092031A">
        <w:rPr>
          <w:i/>
          <w:spacing w:val="-10"/>
        </w:rPr>
        <w:t xml:space="preserve"> </w:t>
      </w:r>
      <w:r w:rsidRPr="0092031A">
        <w:rPr>
          <w:i/>
        </w:rPr>
        <w:t>funzioni</w:t>
      </w:r>
      <w:r w:rsidRPr="0092031A">
        <w:rPr>
          <w:i/>
          <w:spacing w:val="-10"/>
        </w:rPr>
        <w:t xml:space="preserve"> </w:t>
      </w:r>
      <w:r w:rsidRPr="0092031A">
        <w:rPr>
          <w:i/>
        </w:rPr>
        <w:t>cognitive</w:t>
      </w:r>
      <w:r w:rsidRPr="0092031A">
        <w:rPr>
          <w:i/>
          <w:spacing w:val="-10"/>
        </w:rPr>
        <w:t xml:space="preserve"> </w:t>
      </w:r>
      <w:r w:rsidRPr="0092031A">
        <w:rPr>
          <w:i/>
        </w:rPr>
        <w:t>nell’Invecchiamento</w:t>
      </w:r>
      <w:r w:rsidRPr="0092031A">
        <w:rPr>
          <w:i/>
          <w:spacing w:val="-10"/>
        </w:rPr>
        <w:t xml:space="preserve"> </w:t>
      </w:r>
      <w:r w:rsidRPr="0092031A">
        <w:rPr>
          <w:i/>
        </w:rPr>
        <w:t>Patologico.</w:t>
      </w:r>
    </w:p>
    <w:p w14:paraId="0DD38859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Neuropatologia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delle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malattie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neurodegenerative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cerebrovascolari.</w:t>
      </w:r>
    </w:p>
    <w:p w14:paraId="072282BF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Principali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malattie</w:t>
      </w:r>
      <w:r w:rsidR="00CD362C" w:rsidRPr="00566FD2">
        <w:rPr>
          <w:spacing w:val="-11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11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sindromi</w:t>
      </w:r>
      <w:r w:rsidR="00CD362C" w:rsidRPr="00566FD2">
        <w:rPr>
          <w:spacing w:val="-11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neurologiche</w:t>
      </w:r>
      <w:r w:rsidR="00CD362C" w:rsidRPr="00566FD2">
        <w:rPr>
          <w:spacing w:val="-11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nell’invecchiamento.</w:t>
      </w:r>
    </w:p>
    <w:p w14:paraId="51FE86A5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cognitivi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principali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sindromi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nella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malattia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cerebrovascolare.</w:t>
      </w:r>
    </w:p>
    <w:p w14:paraId="2C8036B1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cognitivi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principali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sindromi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nelle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demenze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primarie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7"/>
          <w:sz w:val="20"/>
          <w:lang w:val="it-IT"/>
        </w:rPr>
        <w:t xml:space="preserve"> </w:t>
      </w:r>
      <w:r w:rsidR="00412DF5" w:rsidRPr="00566FD2">
        <w:rPr>
          <w:sz w:val="20"/>
          <w:lang w:val="it-IT"/>
        </w:rPr>
        <w:t>secondarie</w:t>
      </w:r>
      <w:r w:rsidR="00CD362C" w:rsidRPr="00566FD2">
        <w:rPr>
          <w:sz w:val="20"/>
          <w:lang w:val="it-IT"/>
        </w:rPr>
        <w:t>.</w:t>
      </w:r>
    </w:p>
    <w:p w14:paraId="4DBEFA78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cognitivi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associati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ai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controllo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movimento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(Parkinsonismi).</w:t>
      </w:r>
    </w:p>
    <w:p w14:paraId="329BA317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Inquadramento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memoria,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linguaggio,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dell’attenzione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spaziale,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controllo esecutivo,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della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percezione,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della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prassia,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della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cognizione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sociale.</w:t>
      </w:r>
    </w:p>
    <w:p w14:paraId="17CC6680" w14:textId="77777777" w:rsidR="00CD362C" w:rsidRPr="0092031A" w:rsidRDefault="00CD362C" w:rsidP="00E90D8D">
      <w:pPr>
        <w:pStyle w:val="Paragrafoelenco"/>
        <w:numPr>
          <w:ilvl w:val="0"/>
          <w:numId w:val="3"/>
        </w:numPr>
        <w:spacing w:before="120" w:line="240" w:lineRule="exact"/>
        <w:ind w:left="284" w:hanging="284"/>
        <w:rPr>
          <w:i/>
        </w:rPr>
      </w:pPr>
      <w:r w:rsidRPr="0092031A">
        <w:rPr>
          <w:i/>
        </w:rPr>
        <w:t>Disturbi</w:t>
      </w:r>
      <w:r w:rsidRPr="0092031A">
        <w:rPr>
          <w:i/>
          <w:spacing w:val="-5"/>
        </w:rPr>
        <w:t xml:space="preserve"> </w:t>
      </w:r>
      <w:r w:rsidRPr="0092031A">
        <w:rPr>
          <w:i/>
        </w:rPr>
        <w:t>del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comportamento</w:t>
      </w:r>
      <w:r w:rsidRPr="0092031A">
        <w:rPr>
          <w:i/>
          <w:spacing w:val="-5"/>
        </w:rPr>
        <w:t xml:space="preserve"> </w:t>
      </w:r>
      <w:r w:rsidRPr="0092031A">
        <w:rPr>
          <w:i/>
        </w:rPr>
        <w:t>in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corso</w:t>
      </w:r>
      <w:r w:rsidRPr="0092031A">
        <w:rPr>
          <w:i/>
          <w:spacing w:val="-5"/>
        </w:rPr>
        <w:t xml:space="preserve"> </w:t>
      </w:r>
      <w:r w:rsidRPr="0092031A">
        <w:rPr>
          <w:i/>
        </w:rPr>
        <w:t>di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malattie</w:t>
      </w:r>
      <w:r w:rsidRPr="0092031A">
        <w:rPr>
          <w:i/>
          <w:spacing w:val="-5"/>
        </w:rPr>
        <w:t xml:space="preserve"> </w:t>
      </w:r>
      <w:r w:rsidRPr="0092031A">
        <w:rPr>
          <w:i/>
        </w:rPr>
        <w:t>neurologiche.</w:t>
      </w:r>
    </w:p>
    <w:p w14:paraId="1784F85F" w14:textId="77777777" w:rsidR="00F91453" w:rsidRPr="00C828D2" w:rsidRDefault="00C61B0E" w:rsidP="0075514B">
      <w:pPr>
        <w:spacing w:line="240" w:lineRule="exact"/>
        <w:ind w:left="102"/>
      </w:pPr>
      <w:r>
        <w:t>–</w:t>
      </w:r>
      <w:r>
        <w:tab/>
      </w:r>
      <w:r w:rsidR="00F91453" w:rsidRPr="00C828D2">
        <w:t>Disturbi del tono dell’umore</w:t>
      </w:r>
    </w:p>
    <w:p w14:paraId="63390D01" w14:textId="77777777" w:rsidR="00F91453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F91453" w:rsidRPr="00C828D2">
        <w:t>Psicosi</w:t>
      </w:r>
    </w:p>
    <w:p w14:paraId="1EB4DDEB" w14:textId="77777777" w:rsidR="00F91453" w:rsidRPr="00C828D2" w:rsidRDefault="00C61B0E" w:rsidP="00C61B0E">
      <w:pPr>
        <w:spacing w:line="240" w:lineRule="exact"/>
        <w:ind w:left="102"/>
      </w:pPr>
      <w:r>
        <w:lastRenderedPageBreak/>
        <w:t>–</w:t>
      </w:r>
      <w:r>
        <w:tab/>
      </w:r>
      <w:proofErr w:type="spellStart"/>
      <w:r w:rsidR="00F91453" w:rsidRPr="00C828D2">
        <w:t>Pseudodemenza</w:t>
      </w:r>
      <w:proofErr w:type="spellEnd"/>
      <w:r w:rsidR="00F91453" w:rsidRPr="00C828D2">
        <w:t xml:space="preserve"> depressiva</w:t>
      </w:r>
    </w:p>
    <w:p w14:paraId="1BB25232" w14:textId="77777777" w:rsidR="00C828D2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C828D2" w:rsidRPr="00C828D2">
        <w:t xml:space="preserve">Disturbi </w:t>
      </w:r>
      <w:r w:rsidR="00412DF5" w:rsidRPr="00C828D2">
        <w:t>delle condotte</w:t>
      </w:r>
    </w:p>
    <w:p w14:paraId="23080921" w14:textId="77777777" w:rsidR="00CD362C" w:rsidRPr="0075514B" w:rsidRDefault="00CD362C" w:rsidP="0075514B">
      <w:pPr>
        <w:pStyle w:val="Paragrafoelenco"/>
        <w:numPr>
          <w:ilvl w:val="0"/>
          <w:numId w:val="3"/>
        </w:numPr>
        <w:spacing w:before="120" w:line="240" w:lineRule="exact"/>
        <w:ind w:left="284" w:hanging="284"/>
        <w:rPr>
          <w:i/>
        </w:rPr>
      </w:pPr>
      <w:r w:rsidRPr="0092031A">
        <w:rPr>
          <w:i/>
        </w:rPr>
        <w:t>Diagnosi</w:t>
      </w:r>
      <w:r w:rsidRPr="0075514B">
        <w:rPr>
          <w:i/>
        </w:rPr>
        <w:t xml:space="preserve"> </w:t>
      </w:r>
      <w:r w:rsidRPr="0092031A">
        <w:rPr>
          <w:i/>
        </w:rPr>
        <w:t>clinica</w:t>
      </w:r>
      <w:r w:rsidR="00C828D2" w:rsidRPr="0092031A">
        <w:rPr>
          <w:i/>
        </w:rPr>
        <w:t xml:space="preserve"> (anamnesi)</w:t>
      </w:r>
      <w:r w:rsidRPr="0092031A">
        <w:rPr>
          <w:i/>
        </w:rPr>
        <w:t>,</w:t>
      </w:r>
      <w:r w:rsidRPr="0075514B">
        <w:rPr>
          <w:i/>
        </w:rPr>
        <w:t xml:space="preserve"> </w:t>
      </w:r>
      <w:r w:rsidRPr="0092031A">
        <w:rPr>
          <w:i/>
        </w:rPr>
        <w:t>neuropsicologica</w:t>
      </w:r>
      <w:r w:rsidRPr="0075514B">
        <w:rPr>
          <w:i/>
        </w:rPr>
        <w:t xml:space="preserve"> </w:t>
      </w:r>
      <w:r w:rsidR="00C828D2" w:rsidRPr="0075514B">
        <w:rPr>
          <w:i/>
        </w:rPr>
        <w:t xml:space="preserve">(test e batterie neuropsicologiche) </w:t>
      </w:r>
      <w:r w:rsidRPr="0092031A">
        <w:rPr>
          <w:i/>
        </w:rPr>
        <w:t>e</w:t>
      </w:r>
      <w:r w:rsidRPr="0075514B">
        <w:rPr>
          <w:i/>
        </w:rPr>
        <w:t xml:space="preserve"> </w:t>
      </w:r>
      <w:r w:rsidRPr="0092031A">
        <w:rPr>
          <w:i/>
        </w:rPr>
        <w:t>strumentale</w:t>
      </w:r>
      <w:r w:rsidR="00C828D2" w:rsidRPr="0092031A">
        <w:rPr>
          <w:i/>
        </w:rPr>
        <w:t xml:space="preserve"> (interpretazione delle neuroimmagini)</w:t>
      </w:r>
      <w:r w:rsidRPr="0092031A">
        <w:rPr>
          <w:i/>
        </w:rPr>
        <w:t>.</w:t>
      </w:r>
    </w:p>
    <w:p w14:paraId="0652FCFA" w14:textId="7234C659" w:rsidR="00CD362C" w:rsidRPr="00CD362C" w:rsidRDefault="00CD362C" w:rsidP="0075514B">
      <w:pPr>
        <w:pStyle w:val="Paragrafoelenco"/>
        <w:numPr>
          <w:ilvl w:val="0"/>
          <w:numId w:val="3"/>
        </w:numPr>
        <w:spacing w:before="120" w:line="240" w:lineRule="exact"/>
        <w:ind w:left="284" w:hanging="284"/>
        <w:contextualSpacing w:val="0"/>
      </w:pPr>
      <w:r w:rsidRPr="0092031A">
        <w:rPr>
          <w:i/>
        </w:rPr>
        <w:t>Prob</w:t>
      </w:r>
      <w:r w:rsidR="0075514B">
        <w:rPr>
          <w:i/>
        </w:rPr>
        <w:t>l</w:t>
      </w:r>
      <w:r w:rsidRPr="0092031A">
        <w:rPr>
          <w:i/>
        </w:rPr>
        <w:t>ematiche</w:t>
      </w:r>
      <w:r w:rsidRPr="0092031A">
        <w:rPr>
          <w:i/>
          <w:spacing w:val="-4"/>
        </w:rPr>
        <w:t xml:space="preserve"> </w:t>
      </w:r>
      <w:r w:rsidR="002D63C4" w:rsidRPr="0092031A">
        <w:rPr>
          <w:i/>
          <w:spacing w:val="-4"/>
        </w:rPr>
        <w:t xml:space="preserve">geriatriche </w:t>
      </w:r>
      <w:r w:rsidRPr="0092031A">
        <w:rPr>
          <w:i/>
        </w:rPr>
        <w:t>connesse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con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la</w:t>
      </w:r>
      <w:r w:rsidRPr="0092031A">
        <w:rPr>
          <w:i/>
          <w:spacing w:val="-3"/>
        </w:rPr>
        <w:t xml:space="preserve"> </w:t>
      </w:r>
      <w:r w:rsidRPr="0092031A">
        <w:rPr>
          <w:i/>
        </w:rPr>
        <w:t>gestione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del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paziente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anziano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con</w:t>
      </w:r>
      <w:r w:rsidRPr="0092031A">
        <w:rPr>
          <w:i/>
          <w:spacing w:val="-3"/>
        </w:rPr>
        <w:t xml:space="preserve"> </w:t>
      </w:r>
      <w:r w:rsidRPr="0092031A">
        <w:rPr>
          <w:i/>
        </w:rPr>
        <w:t>danno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cognitivo;</w:t>
      </w:r>
      <w:r w:rsidRPr="0092031A">
        <w:rPr>
          <w:i/>
          <w:spacing w:val="52"/>
        </w:rPr>
        <w:t xml:space="preserve"> </w:t>
      </w:r>
      <w:r w:rsidRPr="0092031A">
        <w:rPr>
          <w:i/>
        </w:rPr>
        <w:t>stress</w:t>
      </w:r>
      <w:r w:rsidRPr="0092031A">
        <w:rPr>
          <w:i/>
          <w:spacing w:val="-3"/>
        </w:rPr>
        <w:t xml:space="preserve"> </w:t>
      </w:r>
      <w:r w:rsidRPr="0092031A">
        <w:rPr>
          <w:i/>
        </w:rPr>
        <w:t>del</w:t>
      </w:r>
      <w:r w:rsidRPr="0092031A">
        <w:rPr>
          <w:i/>
          <w:w w:val="99"/>
        </w:rPr>
        <w:t xml:space="preserve"> </w:t>
      </w:r>
      <w:r w:rsidRPr="0092031A">
        <w:rPr>
          <w:i/>
        </w:rPr>
        <w:t>caregiver.</w:t>
      </w:r>
    </w:p>
    <w:p w14:paraId="38BFA8F6" w14:textId="77777777" w:rsidR="00CD362C" w:rsidRPr="0092031A" w:rsidRDefault="00C828D2" w:rsidP="00E90D8D">
      <w:pPr>
        <w:pStyle w:val="Paragrafoelenco"/>
        <w:numPr>
          <w:ilvl w:val="0"/>
          <w:numId w:val="3"/>
        </w:numPr>
        <w:spacing w:before="120" w:line="240" w:lineRule="exact"/>
        <w:ind w:left="284" w:hanging="284"/>
        <w:contextualSpacing w:val="0"/>
        <w:rPr>
          <w:i/>
        </w:rPr>
      </w:pPr>
      <w:r w:rsidRPr="0092031A">
        <w:rPr>
          <w:i/>
        </w:rPr>
        <w:t>Riabilitazione</w:t>
      </w:r>
    </w:p>
    <w:p w14:paraId="2BC1AA4E" w14:textId="77777777" w:rsidR="00C828D2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C828D2" w:rsidRPr="00C828D2">
        <w:t>del deficit di linguaggio</w:t>
      </w:r>
    </w:p>
    <w:p w14:paraId="3FAF2A02" w14:textId="77777777" w:rsid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C828D2" w:rsidRPr="00C828D2">
        <w:t>del neglect</w:t>
      </w:r>
    </w:p>
    <w:p w14:paraId="3DEB66FE" w14:textId="77777777" w:rsidR="001B1841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1B1841">
        <w:t>della memoria</w:t>
      </w:r>
    </w:p>
    <w:p w14:paraId="0ADAF711" w14:textId="77777777" w:rsid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C828D2" w:rsidRPr="00C828D2">
        <w:t>della demenza</w:t>
      </w:r>
    </w:p>
    <w:p w14:paraId="0D450405" w14:textId="77777777" w:rsidR="00C828D2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1B1841">
        <w:t>utilità</w:t>
      </w:r>
      <w:r w:rsidR="00C828D2">
        <w:t xml:space="preserve"> degli ausili mnesici</w:t>
      </w:r>
      <w:r w:rsidR="001B1841">
        <w:t xml:space="preserve"> in riabilitazione</w:t>
      </w:r>
    </w:p>
    <w:p w14:paraId="2BB7FA2D" w14:textId="77DE018B" w:rsidR="00CD362C" w:rsidRPr="0092031A" w:rsidRDefault="00CD362C" w:rsidP="00566FD2">
      <w:pPr>
        <w:spacing w:before="240" w:after="120"/>
        <w:rPr>
          <w:b/>
          <w:i/>
          <w:sz w:val="18"/>
          <w:szCs w:val="22"/>
        </w:rPr>
      </w:pPr>
      <w:r w:rsidRPr="0092031A">
        <w:rPr>
          <w:b/>
          <w:i/>
          <w:sz w:val="18"/>
          <w:szCs w:val="22"/>
        </w:rPr>
        <w:t>BIBLIOGRAFIA</w:t>
      </w:r>
      <w:r w:rsidR="00A81278">
        <w:rPr>
          <w:rStyle w:val="Rimandonotaapidipagina"/>
          <w:b/>
          <w:i/>
          <w:sz w:val="18"/>
          <w:szCs w:val="22"/>
        </w:rPr>
        <w:footnoteReference w:id="1"/>
      </w:r>
    </w:p>
    <w:p w14:paraId="317508AD" w14:textId="3DCF83B1" w:rsidR="00083355" w:rsidRPr="00D77617" w:rsidRDefault="00083355" w:rsidP="00083355">
      <w:pPr>
        <w:pStyle w:val="Testo1"/>
        <w:rPr>
          <w:rStyle w:val="cc-editor"/>
          <w:rFonts w:ascii="Times New Roman" w:hAnsi="Times New Roman"/>
          <w:color w:val="263238"/>
          <w:szCs w:val="18"/>
        </w:rPr>
      </w:pPr>
      <w:r w:rsidRPr="0007358E">
        <w:t>1.</w:t>
      </w:r>
      <w:r>
        <w:tab/>
      </w:r>
      <w:r w:rsidRPr="00083355">
        <w:rPr>
          <w:i/>
          <w:iCs/>
        </w:rPr>
        <w:t>Manuale di neurologia cognitiva e comportamentale</w:t>
      </w:r>
      <w:r>
        <w:rPr>
          <w:color w:val="263238"/>
        </w:rPr>
        <w:t xml:space="preserve">, </w:t>
      </w:r>
      <w:r>
        <w:t>a</w:t>
      </w:r>
      <w:r w:rsidRPr="00D77617">
        <w:t xml:space="preserve"> cura di A Stracciari e C Papagno,</w:t>
      </w:r>
      <w:r w:rsidRPr="00D77617">
        <w:rPr>
          <w:color w:val="263238"/>
        </w:rPr>
        <w:t xml:space="preserve"> </w:t>
      </w:r>
      <w:hyperlink r:id="rId9" w:history="1">
        <w:r w:rsidRPr="00D77617">
          <w:rPr>
            <w:rStyle w:val="Collegamentoipertestuale"/>
            <w:rFonts w:ascii="Times New Roman" w:hAnsi="Times New Roman"/>
            <w:color w:val="000000"/>
            <w:szCs w:val="18"/>
            <w:u w:val="none"/>
          </w:rPr>
          <w:t>Il Mulino</w:t>
        </w:r>
      </w:hyperlink>
      <w:r w:rsidRPr="00D77617">
        <w:rPr>
          <w:rStyle w:val="cc-editor"/>
          <w:rFonts w:ascii="Times New Roman" w:hAnsi="Times New Roman"/>
          <w:color w:val="000000"/>
          <w:szCs w:val="18"/>
        </w:rPr>
        <w:t>, 2021</w:t>
      </w:r>
      <w:r w:rsidRPr="00D77617">
        <w:rPr>
          <w:rStyle w:val="cc-editor"/>
          <w:rFonts w:ascii="Times New Roman" w:hAnsi="Times New Roman"/>
          <w:szCs w:val="18"/>
        </w:rPr>
        <w:t>.</w:t>
      </w:r>
      <w:r w:rsidR="003F6CB4">
        <w:rPr>
          <w:rStyle w:val="cc-editor"/>
          <w:rFonts w:ascii="Times New Roman" w:hAnsi="Times New Roman"/>
          <w:szCs w:val="18"/>
        </w:rPr>
        <w:t xml:space="preserve"> </w:t>
      </w:r>
      <w:hyperlink r:id="rId10" w:history="1">
        <w:r w:rsidR="003F6CB4" w:rsidRPr="003F6CB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1DAA6E4" w14:textId="11B88C91" w:rsidR="00083355" w:rsidRPr="0007358E" w:rsidRDefault="00083355" w:rsidP="00083355">
      <w:pPr>
        <w:pStyle w:val="Testo1"/>
        <w:rPr>
          <w:color w:val="263238"/>
        </w:rPr>
      </w:pPr>
      <w:r w:rsidRPr="00D77617">
        <w:t>2.</w:t>
      </w:r>
      <w:r>
        <w:tab/>
      </w:r>
      <w:r w:rsidRPr="00083355">
        <w:rPr>
          <w:i/>
          <w:iCs/>
        </w:rPr>
        <w:t>Manuale di riabilitazione neuropsicologica</w:t>
      </w:r>
      <w:r w:rsidRPr="00D77617">
        <w:rPr>
          <w:color w:val="263238"/>
        </w:rPr>
        <w:t xml:space="preserve">, </w:t>
      </w:r>
      <w:r>
        <w:t>a</w:t>
      </w:r>
      <w:r w:rsidRPr="00D77617">
        <w:t xml:space="preserve"> cura di G Vallar</w:t>
      </w:r>
      <w:r>
        <w:t xml:space="preserve"> e </w:t>
      </w:r>
      <w:r w:rsidRPr="00D77617">
        <w:rPr>
          <w:rStyle w:val="contentpasted1"/>
          <w:rFonts w:ascii="Times New Roman" w:hAnsi="Times New Roman"/>
          <w:color w:val="000000"/>
          <w:szCs w:val="18"/>
        </w:rPr>
        <w:t>C Papagno</w:t>
      </w:r>
      <w:r w:rsidRPr="00D77617">
        <w:rPr>
          <w:color w:val="263238"/>
        </w:rPr>
        <w:t>,</w:t>
      </w:r>
      <w:r>
        <w:rPr>
          <w:color w:val="263238"/>
        </w:rPr>
        <w:t xml:space="preserve"> </w:t>
      </w:r>
      <w:r w:rsidRPr="0007358E">
        <w:rPr>
          <w:rStyle w:val="cc-editor"/>
          <w:rFonts w:ascii="Times New Roman" w:hAnsi="Times New Roman"/>
          <w:color w:val="000000"/>
          <w:szCs w:val="18"/>
        </w:rPr>
        <w:t>Il Mulino, 2022</w:t>
      </w:r>
      <w:r w:rsidR="000D4A88">
        <w:rPr>
          <w:rStyle w:val="cc-editor"/>
          <w:color w:val="000000"/>
          <w:szCs w:val="18"/>
        </w:rPr>
        <w:t>.</w:t>
      </w:r>
      <w:r w:rsidR="003F6CB4">
        <w:rPr>
          <w:rStyle w:val="cc-editor"/>
          <w:color w:val="000000"/>
          <w:szCs w:val="18"/>
        </w:rPr>
        <w:t xml:space="preserve"> </w:t>
      </w:r>
      <w:hyperlink r:id="rId11" w:history="1">
        <w:r w:rsidR="003F6CB4" w:rsidRPr="003F6CB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674B2A" w14:textId="77777777" w:rsidR="00CD362C" w:rsidRPr="0092031A" w:rsidRDefault="00CD362C" w:rsidP="00CD362C">
      <w:pPr>
        <w:spacing w:before="240" w:after="120"/>
        <w:rPr>
          <w:b/>
          <w:i/>
          <w:sz w:val="18"/>
          <w:szCs w:val="22"/>
        </w:rPr>
      </w:pPr>
      <w:r w:rsidRPr="0092031A">
        <w:rPr>
          <w:b/>
          <w:i/>
          <w:sz w:val="18"/>
          <w:szCs w:val="22"/>
        </w:rPr>
        <w:t>DIDATTICA DEL CORSO</w:t>
      </w:r>
    </w:p>
    <w:p w14:paraId="6CBB50EA" w14:textId="77777777" w:rsidR="00CD362C" w:rsidRPr="00156081" w:rsidRDefault="00CD362C" w:rsidP="00156081">
      <w:pPr>
        <w:pStyle w:val="Testo2"/>
      </w:pPr>
      <w:r w:rsidRPr="00156081">
        <w:t>Lezioni in aula</w:t>
      </w:r>
      <w:r w:rsidR="00814829" w:rsidRPr="00156081">
        <w:t xml:space="preserve"> con presentazione di diapositive e video. Discussione</w:t>
      </w:r>
    </w:p>
    <w:p w14:paraId="691C05DC" w14:textId="77777777" w:rsidR="00CD362C" w:rsidRPr="0092031A" w:rsidRDefault="00CD362C" w:rsidP="00CD362C">
      <w:pPr>
        <w:spacing w:before="240" w:after="120"/>
        <w:rPr>
          <w:b/>
          <w:i/>
          <w:sz w:val="18"/>
          <w:szCs w:val="22"/>
        </w:rPr>
      </w:pPr>
      <w:r w:rsidRPr="0092031A">
        <w:rPr>
          <w:b/>
          <w:i/>
          <w:sz w:val="18"/>
          <w:szCs w:val="22"/>
        </w:rPr>
        <w:t>METODO E CRITERI DI VALUTAZIONE</w:t>
      </w:r>
    </w:p>
    <w:p w14:paraId="7319B5A4" w14:textId="77777777" w:rsidR="00536F47" w:rsidRPr="00156081" w:rsidRDefault="001B1841" w:rsidP="00156081">
      <w:pPr>
        <w:pStyle w:val="Testo2"/>
      </w:pPr>
      <w:r w:rsidRPr="00156081">
        <w:t xml:space="preserve">L’esame </w:t>
      </w:r>
      <w:r w:rsidR="00536F47" w:rsidRPr="00156081">
        <w:t>consisterà nel</w:t>
      </w:r>
      <w:r w:rsidRPr="00156081">
        <w:t xml:space="preserve">l’interrogazione </w:t>
      </w:r>
      <w:r w:rsidR="00536F47" w:rsidRPr="00156081">
        <w:t xml:space="preserve">inidviduale </w:t>
      </w:r>
      <w:r w:rsidRPr="00156081">
        <w:t>dello studente sulle tematiche s</w:t>
      </w:r>
      <w:r w:rsidR="00E00247" w:rsidRPr="00156081">
        <w:t>v</w:t>
      </w:r>
      <w:r w:rsidRPr="00156081">
        <w:t>olte durante il corso</w:t>
      </w:r>
      <w:r w:rsidR="00536F47" w:rsidRPr="00156081">
        <w:t>: almeno tre tematiche, due  di argomento clinico/diagnostico, una di argomento inerente la riabilitazione.</w:t>
      </w:r>
    </w:p>
    <w:p w14:paraId="3C5A43EC" w14:textId="77777777" w:rsidR="001B1841" w:rsidRPr="00156081" w:rsidRDefault="001B1841" w:rsidP="00156081">
      <w:pPr>
        <w:pStyle w:val="Testo2"/>
      </w:pPr>
      <w:r w:rsidRPr="00156081">
        <w:t xml:space="preserve">Lo studente dovrà dimostrare </w:t>
      </w:r>
      <w:r w:rsidR="00E00247" w:rsidRPr="00156081">
        <w:t xml:space="preserve">di avere appreso </w:t>
      </w:r>
      <w:r w:rsidR="00536F47" w:rsidRPr="00156081">
        <w:t xml:space="preserve">i contenuti del corso </w:t>
      </w:r>
      <w:r w:rsidR="00E00247" w:rsidRPr="00156081">
        <w:t>e</w:t>
      </w:r>
      <w:r w:rsidR="004E3542" w:rsidRPr="00156081">
        <w:t xml:space="preserve"> </w:t>
      </w:r>
      <w:r w:rsidR="00536F47" w:rsidRPr="00156081">
        <w:t>di averli elaborati</w:t>
      </w:r>
      <w:r w:rsidR="00E00247" w:rsidRPr="00156081">
        <w:t xml:space="preserve"> in</w:t>
      </w:r>
      <w:r w:rsidR="004E3542" w:rsidRPr="00156081">
        <w:t xml:space="preserve"> </w:t>
      </w:r>
      <w:r w:rsidR="00E00247" w:rsidRPr="00156081">
        <w:t>modo critico.</w:t>
      </w:r>
    </w:p>
    <w:p w14:paraId="6DEC8B93" w14:textId="77777777" w:rsidR="00814829" w:rsidRPr="00156081" w:rsidRDefault="00536F47" w:rsidP="00156081">
      <w:pPr>
        <w:pStyle w:val="Testo2"/>
      </w:pPr>
      <w:r w:rsidRPr="00156081">
        <w:t>La votazione viene espressa in trentesimi. L’esame si ritiene superato se lo studente raggiunge una votazione tra 18 e 30 e lode.</w:t>
      </w:r>
    </w:p>
    <w:p w14:paraId="26B37440" w14:textId="77777777" w:rsidR="00CD362C" w:rsidRPr="00917751" w:rsidRDefault="00CD362C" w:rsidP="00C61B0E">
      <w:pPr>
        <w:pStyle w:val="Testo2"/>
        <w:spacing w:before="240" w:after="120"/>
        <w:ind w:firstLine="0"/>
        <w:rPr>
          <w:b/>
          <w:i/>
        </w:rPr>
      </w:pPr>
      <w:r w:rsidRPr="00917751">
        <w:rPr>
          <w:b/>
          <w:i/>
        </w:rPr>
        <w:t>AVVERTENZE E PREREQUISITI</w:t>
      </w:r>
    </w:p>
    <w:p w14:paraId="4D7F79D1" w14:textId="77777777" w:rsidR="00156081" w:rsidRDefault="00156081" w:rsidP="00917751">
      <w:pPr>
        <w:pStyle w:val="Testo2"/>
      </w:pPr>
      <w:r>
        <w:t>È</w:t>
      </w:r>
      <w:r w:rsidR="00814829" w:rsidRPr="005E4AAD">
        <w:t xml:space="preserve"> richiesta una c</w:t>
      </w:r>
      <w:r w:rsidR="004E3542" w:rsidRPr="005E4AAD">
        <w:t>onoscenza di base di neuropsicologia clinica</w:t>
      </w:r>
      <w:r w:rsidR="00917751">
        <w:t>.</w:t>
      </w:r>
    </w:p>
    <w:p w14:paraId="2E71141A" w14:textId="77777777" w:rsidR="00917751" w:rsidRPr="00E210FD" w:rsidRDefault="00E210FD" w:rsidP="00917751">
      <w:pPr>
        <w:pStyle w:val="Testo2"/>
      </w:pPr>
      <w:r w:rsidRPr="00E210FD">
        <w:rPr>
          <w:i/>
          <w:iCs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>
        <w:rPr>
          <w:i/>
          <w:iCs/>
        </w:rPr>
        <w:t>ti</w:t>
      </w:r>
      <w:r w:rsidRPr="00E210FD">
        <w:rPr>
          <w:i/>
          <w:iCs/>
        </w:rPr>
        <w:t>.</w:t>
      </w:r>
    </w:p>
    <w:p w14:paraId="431D06BB" w14:textId="77777777" w:rsidR="00814829" w:rsidRPr="00156081" w:rsidRDefault="00156081" w:rsidP="00917751">
      <w:pPr>
        <w:pStyle w:val="Testo2"/>
        <w:spacing w:before="120"/>
        <w:rPr>
          <w:rFonts w:ascii="Times New Roman" w:hAnsi="Times New Roman"/>
          <w:i/>
        </w:rPr>
      </w:pPr>
      <w:r w:rsidRPr="00E210FD">
        <w:rPr>
          <w:i/>
        </w:rPr>
        <w:t>O</w:t>
      </w:r>
      <w:r>
        <w:rPr>
          <w:i/>
        </w:rPr>
        <w:t>rario e luogo di ricevi</w:t>
      </w:r>
      <w:r w:rsidRPr="00156081">
        <w:rPr>
          <w:i/>
        </w:rPr>
        <w:t>mento</w:t>
      </w:r>
    </w:p>
    <w:p w14:paraId="4B98133E" w14:textId="77777777" w:rsidR="00CD362C" w:rsidRPr="005E4AAD" w:rsidRDefault="00814829" w:rsidP="00156081">
      <w:pPr>
        <w:pStyle w:val="Testo2"/>
        <w:rPr>
          <w:rFonts w:ascii="Times New Roman" w:hAnsi="Times New Roman"/>
        </w:rPr>
      </w:pPr>
      <w:r w:rsidRPr="005E4AAD">
        <w:rPr>
          <w:rFonts w:ascii="Times New Roman" w:hAnsi="Times New Roman"/>
        </w:rPr>
        <w:t>La</w:t>
      </w:r>
      <w:r w:rsidR="00566FD2" w:rsidRPr="005E4AAD">
        <w:rPr>
          <w:rFonts w:ascii="Times New Roman" w:hAnsi="Times New Roman"/>
        </w:rPr>
        <w:t xml:space="preserve"> Prof. Maria Caterina Silveri riceve gli studenti i</w:t>
      </w:r>
      <w:r w:rsidR="00CD362C" w:rsidRPr="005E4AAD">
        <w:rPr>
          <w:rFonts w:ascii="Times New Roman" w:hAnsi="Times New Roman"/>
        </w:rPr>
        <w:t>n</w:t>
      </w:r>
      <w:r w:rsidR="00CD362C" w:rsidRPr="005E4AAD">
        <w:rPr>
          <w:rFonts w:ascii="Times New Roman" w:hAnsi="Times New Roman"/>
          <w:spacing w:val="-4"/>
        </w:rPr>
        <w:t xml:space="preserve"> </w:t>
      </w:r>
      <w:r w:rsidR="00CD362C" w:rsidRPr="005E4AAD">
        <w:rPr>
          <w:rFonts w:ascii="Times New Roman" w:hAnsi="Times New Roman"/>
        </w:rPr>
        <w:t>aula</w:t>
      </w:r>
      <w:r w:rsidR="00CD362C" w:rsidRPr="005E4AAD">
        <w:rPr>
          <w:rFonts w:ascii="Times New Roman" w:hAnsi="Times New Roman"/>
          <w:spacing w:val="-4"/>
        </w:rPr>
        <w:t xml:space="preserve"> </w:t>
      </w:r>
      <w:r w:rsidR="00CD362C" w:rsidRPr="005E4AAD">
        <w:rPr>
          <w:rFonts w:ascii="Times New Roman" w:hAnsi="Times New Roman"/>
        </w:rPr>
        <w:t>dopo</w:t>
      </w:r>
      <w:r w:rsidR="00CD362C" w:rsidRPr="005E4AAD">
        <w:rPr>
          <w:rFonts w:ascii="Times New Roman" w:hAnsi="Times New Roman"/>
          <w:spacing w:val="-3"/>
        </w:rPr>
        <w:t xml:space="preserve"> </w:t>
      </w:r>
      <w:r w:rsidR="00CD362C" w:rsidRPr="005E4AAD">
        <w:rPr>
          <w:rFonts w:ascii="Times New Roman" w:hAnsi="Times New Roman"/>
        </w:rPr>
        <w:t>le</w:t>
      </w:r>
      <w:r w:rsidR="00CD362C" w:rsidRPr="005E4AAD">
        <w:rPr>
          <w:rFonts w:ascii="Times New Roman" w:hAnsi="Times New Roman"/>
          <w:spacing w:val="-4"/>
        </w:rPr>
        <w:t xml:space="preserve"> </w:t>
      </w:r>
      <w:r w:rsidR="00CD362C" w:rsidRPr="005E4AAD">
        <w:rPr>
          <w:rFonts w:ascii="Times New Roman" w:hAnsi="Times New Roman"/>
        </w:rPr>
        <w:t>lezioni</w:t>
      </w:r>
      <w:r w:rsidR="00CD362C" w:rsidRPr="005E4AAD">
        <w:rPr>
          <w:rFonts w:ascii="Times New Roman" w:hAnsi="Times New Roman"/>
          <w:spacing w:val="-3"/>
        </w:rPr>
        <w:t xml:space="preserve"> </w:t>
      </w:r>
      <w:r w:rsidR="00CD362C" w:rsidRPr="005E4AAD">
        <w:rPr>
          <w:rFonts w:ascii="Times New Roman" w:hAnsi="Times New Roman"/>
        </w:rPr>
        <w:t>o</w:t>
      </w:r>
      <w:r w:rsidR="00CD362C" w:rsidRPr="005E4AAD">
        <w:rPr>
          <w:rFonts w:ascii="Times New Roman" w:hAnsi="Times New Roman"/>
          <w:spacing w:val="-4"/>
        </w:rPr>
        <w:t xml:space="preserve"> </w:t>
      </w:r>
      <w:r w:rsidR="00CD362C" w:rsidRPr="005E4AAD">
        <w:rPr>
          <w:rFonts w:ascii="Times New Roman" w:hAnsi="Times New Roman"/>
        </w:rPr>
        <w:t>in</w:t>
      </w:r>
      <w:r w:rsidR="00CD362C" w:rsidRPr="005E4AAD">
        <w:rPr>
          <w:rFonts w:ascii="Times New Roman" w:hAnsi="Times New Roman"/>
          <w:spacing w:val="-3"/>
        </w:rPr>
        <w:t xml:space="preserve"> </w:t>
      </w:r>
      <w:r w:rsidR="00CD362C" w:rsidRPr="005E4AAD">
        <w:rPr>
          <w:rFonts w:ascii="Times New Roman" w:hAnsi="Times New Roman"/>
        </w:rPr>
        <w:t>Dipartimento</w:t>
      </w:r>
      <w:r w:rsidR="00CD362C" w:rsidRPr="005E4AAD">
        <w:rPr>
          <w:rFonts w:ascii="Times New Roman" w:hAnsi="Times New Roman"/>
          <w:spacing w:val="-4"/>
        </w:rPr>
        <w:t xml:space="preserve"> </w:t>
      </w:r>
      <w:r w:rsidR="00CD362C" w:rsidRPr="005E4AAD">
        <w:rPr>
          <w:rFonts w:ascii="Times New Roman" w:hAnsi="Times New Roman"/>
        </w:rPr>
        <w:t>previo</w:t>
      </w:r>
      <w:r w:rsidR="00CD362C" w:rsidRPr="005E4AAD">
        <w:rPr>
          <w:rFonts w:ascii="Times New Roman" w:hAnsi="Times New Roman"/>
          <w:spacing w:val="-3"/>
        </w:rPr>
        <w:t xml:space="preserve"> </w:t>
      </w:r>
      <w:r w:rsidR="00536F47" w:rsidRPr="005E4AAD">
        <w:rPr>
          <w:rFonts w:ascii="Times New Roman" w:hAnsi="Times New Roman"/>
        </w:rPr>
        <w:t xml:space="preserve">appuntamento stabilito via </w:t>
      </w:r>
      <w:r w:rsidR="00CD362C" w:rsidRPr="005E4AAD">
        <w:rPr>
          <w:rFonts w:ascii="Times New Roman" w:hAnsi="Times New Roman"/>
          <w:spacing w:val="-4"/>
        </w:rPr>
        <w:t xml:space="preserve"> </w:t>
      </w:r>
      <w:r w:rsidR="0092031A">
        <w:rPr>
          <w:rFonts w:ascii="Times New Roman" w:hAnsi="Times New Roman"/>
        </w:rPr>
        <w:t>e.mail</w:t>
      </w:r>
      <w:r w:rsidR="00CD362C" w:rsidRPr="005E4AAD">
        <w:rPr>
          <w:rFonts w:ascii="Times New Roman" w:hAnsi="Times New Roman"/>
        </w:rPr>
        <w:t xml:space="preserve"> </w:t>
      </w:r>
      <w:r w:rsidR="0092031A" w:rsidRPr="0092031A">
        <w:rPr>
          <w:rFonts w:ascii="Times New Roman" w:hAnsi="Times New Roman"/>
        </w:rPr>
        <w:t>mariacaterina.silveri@unicatt.it</w:t>
      </w:r>
    </w:p>
    <w:sectPr w:rsidR="00CD362C" w:rsidRPr="005E4A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B8FAE" w14:textId="77777777" w:rsidR="00A81278" w:rsidRDefault="00A81278" w:rsidP="00A81278">
      <w:pPr>
        <w:spacing w:line="240" w:lineRule="auto"/>
      </w:pPr>
      <w:r>
        <w:separator/>
      </w:r>
    </w:p>
  </w:endnote>
  <w:endnote w:type="continuationSeparator" w:id="0">
    <w:p w14:paraId="38D19E95" w14:textId="77777777" w:rsidR="00A81278" w:rsidRDefault="00A81278" w:rsidP="00A81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3F78" w14:textId="77777777" w:rsidR="00A81278" w:rsidRDefault="00A81278" w:rsidP="00A81278">
      <w:pPr>
        <w:spacing w:line="240" w:lineRule="auto"/>
      </w:pPr>
      <w:r>
        <w:separator/>
      </w:r>
    </w:p>
  </w:footnote>
  <w:footnote w:type="continuationSeparator" w:id="0">
    <w:p w14:paraId="24A3E119" w14:textId="77777777" w:rsidR="00A81278" w:rsidRDefault="00A81278" w:rsidP="00A81278">
      <w:pPr>
        <w:spacing w:line="240" w:lineRule="auto"/>
      </w:pPr>
      <w:r>
        <w:continuationSeparator/>
      </w:r>
    </w:p>
  </w:footnote>
  <w:footnote w:id="1">
    <w:p w14:paraId="71F5F0AE" w14:textId="77777777" w:rsidR="00A81278" w:rsidRPr="006E6765" w:rsidRDefault="00A81278" w:rsidP="00A81278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1AEE2DBB" w14:textId="14898CF5" w:rsidR="00A81278" w:rsidRDefault="00A8127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CA0"/>
    <w:multiLevelType w:val="hybridMultilevel"/>
    <w:tmpl w:val="77B86F3E"/>
    <w:lvl w:ilvl="0" w:tplc="04100017">
      <w:start w:val="1"/>
      <w:numFmt w:val="lowerLetter"/>
      <w:lvlText w:val="%1)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21393088"/>
    <w:multiLevelType w:val="hybridMultilevel"/>
    <w:tmpl w:val="102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C563E"/>
    <w:multiLevelType w:val="hybridMultilevel"/>
    <w:tmpl w:val="BE5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C"/>
    <w:rsid w:val="00011F36"/>
    <w:rsid w:val="00083355"/>
    <w:rsid w:val="000D4A88"/>
    <w:rsid w:val="00142330"/>
    <w:rsid w:val="00156081"/>
    <w:rsid w:val="00187B99"/>
    <w:rsid w:val="001B1841"/>
    <w:rsid w:val="002014DD"/>
    <w:rsid w:val="002D5E17"/>
    <w:rsid w:val="002D63C4"/>
    <w:rsid w:val="003F6CB4"/>
    <w:rsid w:val="00412DF5"/>
    <w:rsid w:val="004D1217"/>
    <w:rsid w:val="004D6008"/>
    <w:rsid w:val="004E3542"/>
    <w:rsid w:val="00536F47"/>
    <w:rsid w:val="00566FD2"/>
    <w:rsid w:val="00582477"/>
    <w:rsid w:val="005E4AAD"/>
    <w:rsid w:val="00640794"/>
    <w:rsid w:val="006F1772"/>
    <w:rsid w:val="007264DA"/>
    <w:rsid w:val="0075514B"/>
    <w:rsid w:val="007B1044"/>
    <w:rsid w:val="007C5B06"/>
    <w:rsid w:val="007C6661"/>
    <w:rsid w:val="00814829"/>
    <w:rsid w:val="008942E7"/>
    <w:rsid w:val="008A1204"/>
    <w:rsid w:val="008B122B"/>
    <w:rsid w:val="00900CCA"/>
    <w:rsid w:val="00917751"/>
    <w:rsid w:val="0092031A"/>
    <w:rsid w:val="00924B77"/>
    <w:rsid w:val="00940DA2"/>
    <w:rsid w:val="009E055C"/>
    <w:rsid w:val="00A74F6F"/>
    <w:rsid w:val="00A81278"/>
    <w:rsid w:val="00AD7557"/>
    <w:rsid w:val="00B50C5D"/>
    <w:rsid w:val="00B51253"/>
    <w:rsid w:val="00B525CC"/>
    <w:rsid w:val="00C61B0E"/>
    <w:rsid w:val="00C766FC"/>
    <w:rsid w:val="00C828D2"/>
    <w:rsid w:val="00CD362C"/>
    <w:rsid w:val="00D404F2"/>
    <w:rsid w:val="00E00247"/>
    <w:rsid w:val="00E210FD"/>
    <w:rsid w:val="00E607E6"/>
    <w:rsid w:val="00E64A46"/>
    <w:rsid w:val="00E90306"/>
    <w:rsid w:val="00E90D8D"/>
    <w:rsid w:val="00EE151E"/>
    <w:rsid w:val="00F57B77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0B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D362C"/>
    <w:pPr>
      <w:widowControl w:val="0"/>
      <w:tabs>
        <w:tab w:val="clear" w:pos="284"/>
      </w:tabs>
      <w:spacing w:line="240" w:lineRule="auto"/>
      <w:ind w:left="102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362C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E002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2DF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812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1278"/>
  </w:style>
  <w:style w:type="character" w:styleId="Rimandonotaapidipagina">
    <w:name w:val="footnote reference"/>
    <w:basedOn w:val="Carpredefinitoparagrafo"/>
    <w:semiHidden/>
    <w:unhideWhenUsed/>
    <w:rsid w:val="00A81278"/>
    <w:rPr>
      <w:vertAlign w:val="superscript"/>
    </w:rPr>
  </w:style>
  <w:style w:type="character" w:customStyle="1" w:styleId="cc-editor">
    <w:name w:val="cc-editor"/>
    <w:basedOn w:val="Carpredefinitoparagrafo"/>
    <w:rsid w:val="00083355"/>
  </w:style>
  <w:style w:type="character" w:customStyle="1" w:styleId="contentpasted1">
    <w:name w:val="contentpasted1"/>
    <w:basedOn w:val="Carpredefinitoparagrafo"/>
    <w:rsid w:val="00083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D362C"/>
    <w:pPr>
      <w:widowControl w:val="0"/>
      <w:tabs>
        <w:tab w:val="clear" w:pos="284"/>
      </w:tabs>
      <w:spacing w:line="240" w:lineRule="auto"/>
      <w:ind w:left="102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362C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E002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2DF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812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1278"/>
  </w:style>
  <w:style w:type="character" w:styleId="Rimandonotaapidipagina">
    <w:name w:val="footnote reference"/>
    <w:basedOn w:val="Carpredefinitoparagrafo"/>
    <w:semiHidden/>
    <w:unhideWhenUsed/>
    <w:rsid w:val="00A81278"/>
    <w:rPr>
      <w:vertAlign w:val="superscript"/>
    </w:rPr>
  </w:style>
  <w:style w:type="character" w:customStyle="1" w:styleId="cc-editor">
    <w:name w:val="cc-editor"/>
    <w:basedOn w:val="Carpredefinitoparagrafo"/>
    <w:rsid w:val="00083355"/>
  </w:style>
  <w:style w:type="character" w:customStyle="1" w:styleId="contentpasted1">
    <w:name w:val="contentpasted1"/>
    <w:basedOn w:val="Carpredefinitoparagrafo"/>
    <w:rsid w:val="0008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manuale-di-riabilitazione-neuropsicologica-9788815293831-70803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anuale-di-neurologia-cognitiva-e-comportamentale-9788815293565-70539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03.safelinks.protection.outlook.com/?url=https%3A%2F%2Fwww.ibs.it%2Flibri%2Feditori%2Fil-mulino&amp;data=05%7C01%7Cuff.guide%40unicatt.it%7C352f18766441470da5d008daa79fcb49%7Cb94f7d7481ff44a9b5886682acc85779%7C0%7C0%7C638006601988849165%7CUnknown%7CTWFpbGZsb3d8eyJWIjoiMC4wLjAwMDAiLCJQIjoiV2luMzIiLCJBTiI6Ik1haWwiLCJXVCI6Mn0%3D%7C3000%7C%7C%7C&amp;sdata=fiiphFCZtXq1npaMnr%2FIZ6xGfzH34emItRXX89yWN6E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01EA-6AB8-43AB-9398-4183AF7D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3</Pages>
  <Words>492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10</cp:revision>
  <cp:lastPrinted>2003-03-27T10:42:00Z</cp:lastPrinted>
  <dcterms:created xsi:type="dcterms:W3CDTF">2021-11-29T07:36:00Z</dcterms:created>
  <dcterms:modified xsi:type="dcterms:W3CDTF">2022-10-12T11:49:00Z</dcterms:modified>
</cp:coreProperties>
</file>