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8A4A" w14:textId="77777777" w:rsidR="003314E2" w:rsidRPr="00043206" w:rsidRDefault="003314E2" w:rsidP="003314E2">
      <w:pPr>
        <w:pStyle w:val="Titolo1"/>
        <w:rPr>
          <w:rFonts w:ascii="Times New Roman" w:hAnsi="Times New Roman"/>
        </w:rPr>
      </w:pPr>
      <w:r w:rsidRPr="00043206">
        <w:rPr>
          <w:rFonts w:ascii="Times New Roman" w:hAnsi="Times New Roman"/>
        </w:rPr>
        <w:t>Psicologia dell’educazione e abilità socio-cognitive</w:t>
      </w:r>
    </w:p>
    <w:p w14:paraId="7575FE85" w14:textId="31DF48B8" w:rsidR="00130E20" w:rsidRPr="00130E20" w:rsidRDefault="00B627FF" w:rsidP="00130E20">
      <w:pPr>
        <w:pStyle w:val="Titolo2"/>
        <w:rPr>
          <w:rFonts w:ascii="Times New Roman" w:hAnsi="Times New Roman"/>
        </w:rPr>
      </w:pPr>
      <w:r w:rsidRPr="00853CF5">
        <w:rPr>
          <w:rFonts w:ascii="Times New Roman" w:hAnsi="Times New Roman"/>
        </w:rPr>
        <w:t>Prof. Emanuela Confalonieri</w:t>
      </w:r>
      <w:r w:rsidR="00130E20">
        <w:rPr>
          <w:rFonts w:ascii="Times New Roman" w:hAnsi="Times New Roman"/>
        </w:rPr>
        <w:t>, Maria Giulia Olivari</w:t>
      </w:r>
    </w:p>
    <w:p w14:paraId="1DE3722A" w14:textId="7531210A" w:rsidR="003314E2" w:rsidRPr="00853CF5" w:rsidRDefault="003314E2" w:rsidP="003314E2">
      <w:pPr>
        <w:spacing w:before="240" w:after="120"/>
        <w:rPr>
          <w:b/>
          <w:sz w:val="18"/>
          <w:szCs w:val="20"/>
        </w:rPr>
      </w:pPr>
      <w:r w:rsidRPr="00853CF5">
        <w:rPr>
          <w:b/>
          <w:i/>
          <w:sz w:val="18"/>
          <w:szCs w:val="20"/>
        </w:rPr>
        <w:t>OBIETTIVO DEL CORSO</w:t>
      </w:r>
      <w:r w:rsidR="003C1FF1" w:rsidRPr="00853CF5">
        <w:rPr>
          <w:b/>
          <w:i/>
          <w:sz w:val="18"/>
          <w:szCs w:val="20"/>
        </w:rPr>
        <w:t xml:space="preserve"> E RISULTATI DI APPRENDIMENTO ATTESI</w:t>
      </w:r>
    </w:p>
    <w:p w14:paraId="1EC33640" w14:textId="351424EA" w:rsidR="00B627FF" w:rsidRPr="00043206" w:rsidRDefault="003314E2" w:rsidP="00B627FF">
      <w:pPr>
        <w:pStyle w:val="Corpotesto"/>
        <w:jc w:val="both"/>
        <w:rPr>
          <w:sz w:val="20"/>
        </w:rPr>
      </w:pPr>
      <w:r w:rsidRPr="00043206">
        <w:rPr>
          <w:sz w:val="20"/>
        </w:rPr>
        <w:t>Il corso si propone di affrontare il tema della psicologia dell’educazione in un’accezione che oltrepassa la dimensione dell’apprendimento e dell’insegnamento e individua in un’ottica socio-relazionale e di benessere psicosociale la sua principale articolazione.</w:t>
      </w:r>
      <w:r w:rsidR="00B627FF" w:rsidRPr="00043206">
        <w:rPr>
          <w:sz w:val="20"/>
        </w:rPr>
        <w:t xml:space="preserve"> Verranno presentate alcune fra le abilità socio-cognitive (note anche come life skills) importanti per la vita quotidiana, per i compiti professionali e per affrontare momenti critici dell’esistenza quali le capacità di apprendere, risolvere problemi, prendere decisioni, regolare le emozioni, stabilire e mantenere relazioni interpersonali. L’Unione Europea e l’Organizzazione Mondiale della Sanità da vari anni propongono la promozione delle </w:t>
      </w:r>
      <w:r w:rsidR="00B627FF" w:rsidRPr="00043206">
        <w:rPr>
          <w:iCs/>
          <w:sz w:val="20"/>
        </w:rPr>
        <w:t>life skills</w:t>
      </w:r>
      <w:r w:rsidR="00B627FF" w:rsidRPr="00043206">
        <w:rPr>
          <w:sz w:val="20"/>
        </w:rPr>
        <w:t xml:space="preserve"> come uno degli obiettivi prioritari delle politiche sociali e sostengono programmi di empowerment personale e sviluppo del benessere psicologico ispirati a tali abilità.</w:t>
      </w:r>
    </w:p>
    <w:p w14:paraId="77DAA34E" w14:textId="6179F638" w:rsidR="005905B9" w:rsidRPr="00043206" w:rsidRDefault="005905B9" w:rsidP="005905B9">
      <w:pPr>
        <w:rPr>
          <w:b/>
          <w:i/>
          <w:szCs w:val="20"/>
        </w:rPr>
      </w:pPr>
      <w:r w:rsidRPr="00043206">
        <w:rPr>
          <w:szCs w:val="20"/>
        </w:rPr>
        <w:t xml:space="preserve">Al termine del </w:t>
      </w:r>
      <w:r w:rsidR="00B627FF" w:rsidRPr="00043206">
        <w:rPr>
          <w:szCs w:val="20"/>
        </w:rPr>
        <w:t>corso</w:t>
      </w:r>
      <w:r w:rsidRPr="00043206">
        <w:rPr>
          <w:szCs w:val="20"/>
        </w:rPr>
        <w:t>, lo studente sarà in grado di:</w:t>
      </w:r>
    </w:p>
    <w:p w14:paraId="19B7EF8F" w14:textId="45EE4333" w:rsidR="005905B9" w:rsidRPr="00043206" w:rsidRDefault="007F03DC" w:rsidP="007F03DC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3C441E" w:rsidRPr="00043206">
        <w:rPr>
          <w:szCs w:val="20"/>
        </w:rPr>
        <w:t>c</w:t>
      </w:r>
      <w:r w:rsidR="005905B9" w:rsidRPr="00043206">
        <w:rPr>
          <w:szCs w:val="20"/>
        </w:rPr>
        <w:t>onoscere le principali caratteristiche organizzative della scuola, le implicazioni psicologiche comprese nella relazion</w:t>
      </w:r>
      <w:r w:rsidR="007D73EC" w:rsidRPr="00043206">
        <w:rPr>
          <w:szCs w:val="20"/>
        </w:rPr>
        <w:t>e</w:t>
      </w:r>
      <w:r w:rsidR="005905B9" w:rsidRPr="00043206">
        <w:rPr>
          <w:szCs w:val="20"/>
        </w:rPr>
        <w:t xml:space="preserve"> educativa insegnante e studente e le modalità comunicative efficaci fra scuola e famiglia</w:t>
      </w:r>
      <w:r w:rsidR="00256E04" w:rsidRPr="00043206">
        <w:rPr>
          <w:szCs w:val="20"/>
        </w:rPr>
        <w:t>;</w:t>
      </w:r>
    </w:p>
    <w:p w14:paraId="018938BD" w14:textId="0DE207B4" w:rsidR="00654864" w:rsidRPr="00043206" w:rsidRDefault="007F03DC" w:rsidP="007F03DC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654864" w:rsidRPr="00043206">
        <w:rPr>
          <w:szCs w:val="20"/>
        </w:rPr>
        <w:t>comprendere come lo sviluppo e l’espressione di adeguate abilità socio-</w:t>
      </w:r>
      <w:r w:rsidR="00853CF5" w:rsidRPr="00043206">
        <w:rPr>
          <w:szCs w:val="20"/>
        </w:rPr>
        <w:t>cognitive siano</w:t>
      </w:r>
      <w:r w:rsidR="00654864" w:rsidRPr="00043206">
        <w:rPr>
          <w:szCs w:val="20"/>
        </w:rPr>
        <w:t xml:space="preserve"> esito di interazioni complesse di dimensioni psicologiche e relazionali presenti a livello oltre che individuale, anche sociale;</w:t>
      </w:r>
    </w:p>
    <w:p w14:paraId="406DFD1E" w14:textId="28A8514C" w:rsidR="005905B9" w:rsidRPr="00043206" w:rsidRDefault="005905B9" w:rsidP="007F03DC">
      <w:pPr>
        <w:ind w:left="284" w:hanging="284"/>
        <w:rPr>
          <w:szCs w:val="20"/>
        </w:rPr>
      </w:pPr>
      <w:r w:rsidRPr="00043206">
        <w:rPr>
          <w:szCs w:val="20"/>
        </w:rPr>
        <w:t>-</w:t>
      </w:r>
      <w:r w:rsidR="007F03DC">
        <w:rPr>
          <w:szCs w:val="20"/>
        </w:rPr>
        <w:tab/>
      </w:r>
      <w:r w:rsidRPr="00043206">
        <w:rPr>
          <w:szCs w:val="20"/>
        </w:rPr>
        <w:t>comprendere il possibile ruolo dello psicologo scolastico e le sue modalità di intervento</w:t>
      </w:r>
      <w:r w:rsidR="00256E04" w:rsidRPr="00043206">
        <w:rPr>
          <w:szCs w:val="20"/>
        </w:rPr>
        <w:t>;</w:t>
      </w:r>
    </w:p>
    <w:p w14:paraId="56943C44" w14:textId="28FCA0A9" w:rsidR="005905B9" w:rsidRPr="00043206" w:rsidRDefault="007F03DC" w:rsidP="007F03DC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5905B9" w:rsidRPr="00043206">
        <w:rPr>
          <w:szCs w:val="20"/>
        </w:rPr>
        <w:t xml:space="preserve">conoscere alcune modalità di intervento in ambito scolastico </w:t>
      </w:r>
      <w:r w:rsidR="00654864" w:rsidRPr="00043206">
        <w:rPr>
          <w:szCs w:val="20"/>
        </w:rPr>
        <w:t xml:space="preserve">ed educativo </w:t>
      </w:r>
      <w:r w:rsidR="005905B9" w:rsidRPr="00043206">
        <w:rPr>
          <w:szCs w:val="20"/>
        </w:rPr>
        <w:t xml:space="preserve">volte alla promozione del benessere </w:t>
      </w:r>
      <w:r w:rsidR="00853CF5" w:rsidRPr="00043206">
        <w:rPr>
          <w:szCs w:val="20"/>
        </w:rPr>
        <w:t>psicosociale e</w:t>
      </w:r>
      <w:r w:rsidR="00654864" w:rsidRPr="00043206">
        <w:rPr>
          <w:szCs w:val="20"/>
        </w:rPr>
        <w:t xml:space="preserve"> di alcune abilità socio-cognitive</w:t>
      </w:r>
      <w:r w:rsidR="003C441E" w:rsidRPr="00043206">
        <w:rPr>
          <w:szCs w:val="20"/>
        </w:rPr>
        <w:t>, con specifica attenzione alle metodologie di peer-education</w:t>
      </w:r>
      <w:r w:rsidR="004429C7" w:rsidRPr="00043206">
        <w:rPr>
          <w:szCs w:val="20"/>
        </w:rPr>
        <w:t xml:space="preserve"> e cooperative learning</w:t>
      </w:r>
      <w:r w:rsidR="003C441E" w:rsidRPr="00043206">
        <w:rPr>
          <w:szCs w:val="20"/>
        </w:rPr>
        <w:t>.</w:t>
      </w:r>
      <w:r w:rsidR="005905B9" w:rsidRPr="00043206">
        <w:rPr>
          <w:szCs w:val="20"/>
        </w:rPr>
        <w:t xml:space="preserve"> </w:t>
      </w:r>
    </w:p>
    <w:p w14:paraId="4A956D31" w14:textId="72E3BFC3" w:rsidR="005905B9" w:rsidRPr="00043206" w:rsidRDefault="005905B9" w:rsidP="007F03DC">
      <w:pPr>
        <w:ind w:left="284" w:hanging="284"/>
        <w:rPr>
          <w:szCs w:val="20"/>
        </w:rPr>
      </w:pPr>
      <w:r w:rsidRPr="00043206">
        <w:rPr>
          <w:szCs w:val="20"/>
        </w:rPr>
        <w:t xml:space="preserve">Al termine del corso, lo studente sarà in grado </w:t>
      </w:r>
      <w:r w:rsidR="0031193A">
        <w:rPr>
          <w:szCs w:val="20"/>
        </w:rPr>
        <w:t xml:space="preserve">inoltre </w:t>
      </w:r>
      <w:r w:rsidRPr="00043206">
        <w:rPr>
          <w:szCs w:val="20"/>
        </w:rPr>
        <w:t>di:</w:t>
      </w:r>
    </w:p>
    <w:p w14:paraId="139317B9" w14:textId="2CDCAA81" w:rsidR="005605AD" w:rsidRPr="00043206" w:rsidRDefault="007F03DC" w:rsidP="007F03DC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5905B9" w:rsidRPr="00043206">
        <w:rPr>
          <w:szCs w:val="20"/>
        </w:rPr>
        <w:t>crearsi una rappresentazione integrata di un contesto educativo, con la consapevolezza delle interazioni tra caratteristiche individuali, modalità relazionali e proprietà organizzative del contesto;</w:t>
      </w:r>
    </w:p>
    <w:p w14:paraId="00C24750" w14:textId="6D683C3C" w:rsidR="00C560C8" w:rsidRPr="00043206" w:rsidRDefault="007F03DC" w:rsidP="007F03DC">
      <w:pPr>
        <w:ind w:left="284" w:hanging="284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5905B9" w:rsidRPr="00043206">
        <w:rPr>
          <w:szCs w:val="20"/>
        </w:rPr>
        <w:t xml:space="preserve">progettare e implementare interventi psicologici a carattere </w:t>
      </w:r>
      <w:r w:rsidR="0080421E" w:rsidRPr="00043206">
        <w:rPr>
          <w:szCs w:val="20"/>
        </w:rPr>
        <w:t>psico-</w:t>
      </w:r>
      <w:r w:rsidR="005905B9" w:rsidRPr="00043206">
        <w:rPr>
          <w:szCs w:val="20"/>
        </w:rPr>
        <w:t>educativo nei diversi contesti di vita, con una particolare attenzione alla prospettiva della promozione del benessere e della salute della persona</w:t>
      </w:r>
      <w:r w:rsidR="00C560C8" w:rsidRPr="00043206">
        <w:rPr>
          <w:szCs w:val="20"/>
        </w:rPr>
        <w:t>.</w:t>
      </w:r>
    </w:p>
    <w:p w14:paraId="7B9699C2" w14:textId="77777777" w:rsidR="003314E2" w:rsidRPr="00853CF5" w:rsidRDefault="003314E2" w:rsidP="003314E2">
      <w:pPr>
        <w:spacing w:before="240" w:after="120"/>
        <w:rPr>
          <w:b/>
          <w:sz w:val="18"/>
          <w:szCs w:val="20"/>
        </w:rPr>
      </w:pPr>
      <w:r w:rsidRPr="00853CF5">
        <w:rPr>
          <w:b/>
          <w:i/>
          <w:sz w:val="18"/>
          <w:szCs w:val="20"/>
        </w:rPr>
        <w:t>PROGRAMMA DEL CORSO</w:t>
      </w:r>
    </w:p>
    <w:p w14:paraId="0C9C9156" w14:textId="746B039E" w:rsidR="00A51613" w:rsidRPr="00043206" w:rsidRDefault="00A51613" w:rsidP="00A51613">
      <w:pPr>
        <w:rPr>
          <w:szCs w:val="20"/>
        </w:rPr>
      </w:pPr>
      <w:r w:rsidRPr="00043206">
        <w:rPr>
          <w:szCs w:val="20"/>
        </w:rPr>
        <w:lastRenderedPageBreak/>
        <w:t xml:space="preserve">Nel </w:t>
      </w:r>
      <w:r w:rsidR="00654864" w:rsidRPr="00043206">
        <w:rPr>
          <w:szCs w:val="20"/>
        </w:rPr>
        <w:t>corso</w:t>
      </w:r>
      <w:r w:rsidRPr="00043206">
        <w:rPr>
          <w:szCs w:val="20"/>
        </w:rPr>
        <w:t xml:space="preserve"> verranno tracciate le coordinate teoriche ed applicative in riferimento alla psicologia dell’educazione e al suo legame con il contesto scolastico. Verranno in particolare trattati il tema della relazione educativa fra insegnanti e studenti e del rapporto scuola-famiglia, cercando di evidenziare gli elementi che possono supportare l’esperienza scolastica rendendola esperienza di crescita e di benessere psicosociale per l’alunno. Verranno presentate due particolari modalità di intervento e di lavoro nel contesto scolastico, l’apprendimento collaborativo e la </w:t>
      </w:r>
      <w:r w:rsidRPr="00043206">
        <w:rPr>
          <w:i/>
          <w:szCs w:val="20"/>
        </w:rPr>
        <w:t>peer education</w:t>
      </w:r>
      <w:r w:rsidRPr="00043206">
        <w:rPr>
          <w:szCs w:val="20"/>
        </w:rPr>
        <w:t xml:space="preserve">, espressioni di una psicologia dell’educazione che coglie come suo interlocutore non solo lo studente ma la persona e ne educa più competenze, da quelle cognitive a quelle sociali ed emotive. </w:t>
      </w:r>
    </w:p>
    <w:p w14:paraId="433C0303" w14:textId="12FBF3C5" w:rsidR="00B627FF" w:rsidRPr="00043206" w:rsidRDefault="00B627FF" w:rsidP="00B627FF">
      <w:pPr>
        <w:pStyle w:val="Corpotesto"/>
        <w:jc w:val="both"/>
        <w:rPr>
          <w:sz w:val="20"/>
        </w:rPr>
      </w:pPr>
      <w:r w:rsidRPr="00043206">
        <w:rPr>
          <w:sz w:val="20"/>
        </w:rPr>
        <w:t xml:space="preserve">Il corso fornirà </w:t>
      </w:r>
      <w:r w:rsidR="00654864" w:rsidRPr="00043206">
        <w:rPr>
          <w:sz w:val="20"/>
        </w:rPr>
        <w:t xml:space="preserve">inoltre </w:t>
      </w:r>
      <w:r w:rsidRPr="00043206">
        <w:rPr>
          <w:sz w:val="20"/>
        </w:rPr>
        <w:t xml:space="preserve">gli elementi concettuali circa i processi psicologici che stanno alla base </w:t>
      </w:r>
      <w:r w:rsidR="00654864" w:rsidRPr="00043206">
        <w:rPr>
          <w:sz w:val="20"/>
        </w:rPr>
        <w:t xml:space="preserve">di alcune abilità socio-cognitive </w:t>
      </w:r>
      <w:r w:rsidRPr="00043206">
        <w:rPr>
          <w:sz w:val="20"/>
        </w:rPr>
        <w:t>e mostrerà come teoria e ricerca contribuiscono alla progettazione e conduzioni di interventi di potenziamento delle life skills in vari ambiti, con diverse tipologie di destinatari e in chiave di prevenzione primaria e secondaria. Particolare attenzione sarà dedicata alle specifiche metodologie, a base pratica ed esperienziale, che possono essere impiegate per promuovere le life skills e agli strumenti che si possono applicare per valutare l’efficacia degli interventi.</w:t>
      </w:r>
    </w:p>
    <w:p w14:paraId="7CD0E195" w14:textId="77777777" w:rsidR="00654864" w:rsidRDefault="00654864" w:rsidP="00654864">
      <w:pPr>
        <w:rPr>
          <w:szCs w:val="20"/>
        </w:rPr>
      </w:pPr>
      <w:r w:rsidRPr="00043206">
        <w:rPr>
          <w:szCs w:val="20"/>
        </w:rPr>
        <w:t>I temi affrontati verranno trattati sia teoricamente, sia attraverso la presentazione di casi, di materiale narrativo e filmografico.</w:t>
      </w:r>
    </w:p>
    <w:p w14:paraId="01A1AFCB" w14:textId="77777777" w:rsidR="0031193A" w:rsidRDefault="0031193A" w:rsidP="0031193A">
      <w:pPr>
        <w:rPr>
          <w:noProof/>
          <w:szCs w:val="20"/>
        </w:rPr>
      </w:pPr>
      <w:r w:rsidRPr="007B3876">
        <w:rPr>
          <w:noProof/>
          <w:szCs w:val="20"/>
        </w:rPr>
        <w:t>Nello specifico il programma si articolerà nel modo seguente:</w:t>
      </w:r>
    </w:p>
    <w:p w14:paraId="7177085C" w14:textId="758A1E3F" w:rsidR="0031193A" w:rsidRPr="001E0063" w:rsidRDefault="0031193A" w:rsidP="0031193A">
      <w:pPr>
        <w:rPr>
          <w:noProof/>
          <w:szCs w:val="20"/>
          <w:u w:val="single"/>
        </w:rPr>
      </w:pPr>
      <w:r w:rsidRPr="001E0063">
        <w:rPr>
          <w:noProof/>
          <w:szCs w:val="20"/>
          <w:u w:val="single"/>
        </w:rPr>
        <w:t>Unità 0:</w:t>
      </w:r>
      <w:r w:rsidR="005E6209" w:rsidRPr="001E0063">
        <w:rPr>
          <w:noProof/>
          <w:szCs w:val="20"/>
          <w:u w:val="single"/>
        </w:rPr>
        <w:t xml:space="preserve"> psicologia dell’educazione e benessere</w:t>
      </w:r>
    </w:p>
    <w:p w14:paraId="4EB75F2E" w14:textId="71F474FE" w:rsidR="005E6209" w:rsidRPr="001E5D64" w:rsidRDefault="005E6209" w:rsidP="001E5D64">
      <w:pPr>
        <w:pStyle w:val="Paragrafoelenco"/>
        <w:numPr>
          <w:ilvl w:val="0"/>
          <w:numId w:val="12"/>
        </w:numPr>
        <w:rPr>
          <w:noProof/>
          <w:szCs w:val="20"/>
        </w:rPr>
      </w:pPr>
      <w:r w:rsidRPr="001E5D64">
        <w:rPr>
          <w:noProof/>
          <w:szCs w:val="20"/>
        </w:rPr>
        <w:t>Promuovere benessere nei contesti educativi</w:t>
      </w:r>
    </w:p>
    <w:p w14:paraId="6BCB5122" w14:textId="21115919" w:rsidR="005E6209" w:rsidRPr="00DA2C9C" w:rsidRDefault="00DA2C9C" w:rsidP="00DA2C9C">
      <w:pPr>
        <w:rPr>
          <w:noProof/>
          <w:szCs w:val="20"/>
          <w:u w:val="single"/>
        </w:rPr>
      </w:pPr>
      <w:r w:rsidRPr="00DA2C9C">
        <w:rPr>
          <w:noProof/>
          <w:szCs w:val="20"/>
          <w:u w:val="single"/>
        </w:rPr>
        <w:t xml:space="preserve">Unità 1: </w:t>
      </w:r>
      <w:r w:rsidR="000C0B03">
        <w:rPr>
          <w:noProof/>
          <w:szCs w:val="20"/>
          <w:u w:val="single"/>
        </w:rPr>
        <w:t>l</w:t>
      </w:r>
      <w:r w:rsidR="00020F76" w:rsidRPr="00DA2C9C">
        <w:rPr>
          <w:noProof/>
          <w:szCs w:val="20"/>
          <w:u w:val="single"/>
        </w:rPr>
        <w:t xml:space="preserve">a scuola come </w:t>
      </w:r>
      <w:r w:rsidRPr="00DA2C9C">
        <w:rPr>
          <w:noProof/>
          <w:szCs w:val="20"/>
          <w:u w:val="single"/>
        </w:rPr>
        <w:t>contesto di crescita</w:t>
      </w:r>
    </w:p>
    <w:p w14:paraId="4AD1A086" w14:textId="63AB7372" w:rsidR="00DA2C9C" w:rsidRPr="00DA2C9C" w:rsidRDefault="00DA2C9C" w:rsidP="00DA2C9C">
      <w:pPr>
        <w:pStyle w:val="Paragrafoelenco"/>
        <w:numPr>
          <w:ilvl w:val="0"/>
          <w:numId w:val="11"/>
        </w:numPr>
        <w:rPr>
          <w:noProof/>
          <w:szCs w:val="20"/>
        </w:rPr>
      </w:pPr>
      <w:r w:rsidRPr="00DA2C9C">
        <w:rPr>
          <w:noProof/>
          <w:szCs w:val="20"/>
        </w:rPr>
        <w:t>La scuola come organizzazione</w:t>
      </w:r>
    </w:p>
    <w:p w14:paraId="0E73CE78" w14:textId="046D6355" w:rsidR="00020F76" w:rsidRPr="00DA2C9C" w:rsidRDefault="00020F76" w:rsidP="00DA2C9C">
      <w:pPr>
        <w:pStyle w:val="Paragrafoelenco"/>
        <w:numPr>
          <w:ilvl w:val="0"/>
          <w:numId w:val="11"/>
        </w:numPr>
        <w:rPr>
          <w:noProof/>
          <w:szCs w:val="20"/>
        </w:rPr>
      </w:pPr>
      <w:r w:rsidRPr="00DA2C9C">
        <w:rPr>
          <w:noProof/>
          <w:szCs w:val="20"/>
        </w:rPr>
        <w:t>La relazione scuola e famiglia</w:t>
      </w:r>
    </w:p>
    <w:p w14:paraId="73887570" w14:textId="0B163B12" w:rsidR="00020F76" w:rsidRPr="00DA2C9C" w:rsidRDefault="00020F76" w:rsidP="00DA2C9C">
      <w:pPr>
        <w:pStyle w:val="Paragrafoelenco"/>
        <w:numPr>
          <w:ilvl w:val="0"/>
          <w:numId w:val="11"/>
        </w:numPr>
        <w:rPr>
          <w:noProof/>
          <w:szCs w:val="20"/>
        </w:rPr>
      </w:pPr>
      <w:r w:rsidRPr="00DA2C9C">
        <w:rPr>
          <w:noProof/>
          <w:szCs w:val="20"/>
        </w:rPr>
        <w:t>La relazione educativa</w:t>
      </w:r>
    </w:p>
    <w:p w14:paraId="7BB50CD7" w14:textId="6B71941D" w:rsidR="000C38CE" w:rsidRPr="00DA2C9C" w:rsidRDefault="000C38CE" w:rsidP="00DA2C9C">
      <w:pPr>
        <w:pStyle w:val="Paragrafoelenco"/>
        <w:numPr>
          <w:ilvl w:val="0"/>
          <w:numId w:val="11"/>
        </w:numPr>
        <w:rPr>
          <w:noProof/>
          <w:szCs w:val="20"/>
        </w:rPr>
      </w:pPr>
      <w:r w:rsidRPr="00DA2C9C">
        <w:rPr>
          <w:noProof/>
          <w:szCs w:val="20"/>
        </w:rPr>
        <w:t>Scuola e tecnologia</w:t>
      </w:r>
    </w:p>
    <w:p w14:paraId="7F4BFD30" w14:textId="09A40566" w:rsidR="000C38CE" w:rsidRPr="001E0063" w:rsidRDefault="000C38CE" w:rsidP="0031193A">
      <w:pPr>
        <w:rPr>
          <w:noProof/>
          <w:szCs w:val="20"/>
          <w:u w:val="single"/>
        </w:rPr>
      </w:pPr>
      <w:r w:rsidRPr="001E0063">
        <w:rPr>
          <w:noProof/>
          <w:szCs w:val="20"/>
          <w:u w:val="single"/>
        </w:rPr>
        <w:t xml:space="preserve">Unità </w:t>
      </w:r>
      <w:r w:rsidR="00DA2C9C">
        <w:rPr>
          <w:noProof/>
          <w:szCs w:val="20"/>
          <w:u w:val="single"/>
        </w:rPr>
        <w:t>2</w:t>
      </w:r>
      <w:r w:rsidRPr="001E0063">
        <w:rPr>
          <w:noProof/>
          <w:szCs w:val="20"/>
          <w:u w:val="single"/>
        </w:rPr>
        <w:t>: intervenire nei contesti educativi</w:t>
      </w:r>
    </w:p>
    <w:p w14:paraId="213D26EE" w14:textId="39553E80" w:rsidR="000C38CE" w:rsidRPr="001E0063" w:rsidRDefault="000C38CE" w:rsidP="001E0063">
      <w:pPr>
        <w:pStyle w:val="Paragrafoelenco"/>
        <w:numPr>
          <w:ilvl w:val="0"/>
          <w:numId w:val="9"/>
        </w:numPr>
        <w:rPr>
          <w:noProof/>
          <w:szCs w:val="20"/>
        </w:rPr>
      </w:pPr>
      <w:r w:rsidRPr="001E0063">
        <w:rPr>
          <w:noProof/>
          <w:szCs w:val="20"/>
        </w:rPr>
        <w:t>L’apprendimento cooperativo</w:t>
      </w:r>
    </w:p>
    <w:p w14:paraId="2A19C2DC" w14:textId="07CC0A19" w:rsidR="000C38CE" w:rsidRPr="001E0063" w:rsidRDefault="000C38CE" w:rsidP="001E0063">
      <w:pPr>
        <w:pStyle w:val="Paragrafoelenco"/>
        <w:numPr>
          <w:ilvl w:val="0"/>
          <w:numId w:val="9"/>
        </w:numPr>
        <w:rPr>
          <w:noProof/>
          <w:szCs w:val="20"/>
        </w:rPr>
      </w:pPr>
      <w:r w:rsidRPr="001E0063">
        <w:rPr>
          <w:noProof/>
          <w:szCs w:val="20"/>
        </w:rPr>
        <w:t>La peer education</w:t>
      </w:r>
    </w:p>
    <w:p w14:paraId="4D1DB596" w14:textId="25B196DA" w:rsidR="000C38CE" w:rsidRPr="001E0063" w:rsidRDefault="000C38CE" w:rsidP="001E0063">
      <w:pPr>
        <w:pStyle w:val="Paragrafoelenco"/>
        <w:numPr>
          <w:ilvl w:val="0"/>
          <w:numId w:val="9"/>
        </w:numPr>
        <w:rPr>
          <w:noProof/>
          <w:szCs w:val="20"/>
        </w:rPr>
      </w:pPr>
      <w:r w:rsidRPr="001E0063">
        <w:rPr>
          <w:noProof/>
          <w:szCs w:val="20"/>
        </w:rPr>
        <w:t xml:space="preserve">Ruolo </w:t>
      </w:r>
      <w:r w:rsidR="001E0063">
        <w:rPr>
          <w:noProof/>
          <w:szCs w:val="20"/>
        </w:rPr>
        <w:t>e funzioni dello psicologo sco</w:t>
      </w:r>
      <w:r w:rsidRPr="001E0063">
        <w:rPr>
          <w:noProof/>
          <w:szCs w:val="20"/>
        </w:rPr>
        <w:t>lastico</w:t>
      </w:r>
    </w:p>
    <w:p w14:paraId="0568BABF" w14:textId="125AB113" w:rsidR="000C38CE" w:rsidRPr="001E0063" w:rsidRDefault="000C38CE" w:rsidP="0031193A">
      <w:pPr>
        <w:rPr>
          <w:noProof/>
          <w:szCs w:val="20"/>
          <w:u w:val="single"/>
        </w:rPr>
      </w:pPr>
      <w:r w:rsidRPr="001E0063">
        <w:rPr>
          <w:noProof/>
          <w:szCs w:val="20"/>
          <w:u w:val="single"/>
        </w:rPr>
        <w:t xml:space="preserve">Unità </w:t>
      </w:r>
      <w:r w:rsidR="000C0B03">
        <w:rPr>
          <w:noProof/>
          <w:szCs w:val="20"/>
          <w:u w:val="single"/>
        </w:rPr>
        <w:t>3</w:t>
      </w:r>
      <w:r w:rsidRPr="001E0063">
        <w:rPr>
          <w:noProof/>
          <w:szCs w:val="20"/>
          <w:u w:val="single"/>
        </w:rPr>
        <w:t>: abilità socio-cognitive</w:t>
      </w:r>
    </w:p>
    <w:p w14:paraId="198666B6" w14:textId="53D97D14" w:rsidR="000C38CE" w:rsidRPr="001E0063" w:rsidRDefault="001E0063" w:rsidP="001E0063">
      <w:pPr>
        <w:pStyle w:val="Paragrafoelenco"/>
        <w:numPr>
          <w:ilvl w:val="0"/>
          <w:numId w:val="10"/>
        </w:numPr>
        <w:rPr>
          <w:noProof/>
          <w:szCs w:val="20"/>
        </w:rPr>
      </w:pPr>
      <w:r w:rsidRPr="001E0063">
        <w:rPr>
          <w:noProof/>
          <w:szCs w:val="20"/>
        </w:rPr>
        <w:t>Cosa sono le life skills</w:t>
      </w:r>
    </w:p>
    <w:p w14:paraId="772EA76A" w14:textId="0021075C" w:rsidR="001E0063" w:rsidRPr="001E0063" w:rsidRDefault="001E0063" w:rsidP="001E0063">
      <w:pPr>
        <w:pStyle w:val="Paragrafoelenco"/>
        <w:numPr>
          <w:ilvl w:val="0"/>
          <w:numId w:val="10"/>
        </w:numPr>
        <w:rPr>
          <w:noProof/>
          <w:szCs w:val="20"/>
        </w:rPr>
      </w:pPr>
      <w:r w:rsidRPr="001E0063">
        <w:rPr>
          <w:noProof/>
          <w:szCs w:val="20"/>
        </w:rPr>
        <w:t>Decision making e problem solving</w:t>
      </w:r>
    </w:p>
    <w:p w14:paraId="7BC2ED92" w14:textId="2C346453" w:rsidR="001E0063" w:rsidRPr="001E0063" w:rsidRDefault="001E0063" w:rsidP="001E0063">
      <w:pPr>
        <w:pStyle w:val="Paragrafoelenco"/>
        <w:numPr>
          <w:ilvl w:val="0"/>
          <w:numId w:val="10"/>
        </w:numPr>
        <w:rPr>
          <w:noProof/>
          <w:szCs w:val="20"/>
        </w:rPr>
      </w:pPr>
      <w:r w:rsidRPr="001E0063">
        <w:rPr>
          <w:noProof/>
          <w:szCs w:val="20"/>
        </w:rPr>
        <w:t>Gestione e regolazione delle emozioni</w:t>
      </w:r>
    </w:p>
    <w:p w14:paraId="4762967F" w14:textId="30869752" w:rsidR="001E0063" w:rsidRPr="001E0063" w:rsidRDefault="001E0063" w:rsidP="001E0063">
      <w:pPr>
        <w:pStyle w:val="Paragrafoelenco"/>
        <w:numPr>
          <w:ilvl w:val="0"/>
          <w:numId w:val="10"/>
        </w:numPr>
        <w:rPr>
          <w:noProof/>
          <w:szCs w:val="20"/>
        </w:rPr>
      </w:pPr>
      <w:r w:rsidRPr="001E0063">
        <w:rPr>
          <w:noProof/>
          <w:szCs w:val="20"/>
        </w:rPr>
        <w:t xml:space="preserve">Empatia </w:t>
      </w:r>
    </w:p>
    <w:p w14:paraId="3D50D64E" w14:textId="7AF49EE0" w:rsidR="003314E2" w:rsidRPr="00853CF5" w:rsidRDefault="003314E2" w:rsidP="003314E2">
      <w:pPr>
        <w:keepNext/>
        <w:spacing w:before="240" w:after="120"/>
        <w:rPr>
          <w:b/>
          <w:sz w:val="18"/>
          <w:szCs w:val="18"/>
        </w:rPr>
      </w:pPr>
      <w:r w:rsidRPr="00853CF5">
        <w:rPr>
          <w:b/>
          <w:i/>
          <w:sz w:val="18"/>
          <w:szCs w:val="18"/>
        </w:rPr>
        <w:lastRenderedPageBreak/>
        <w:t>BIBLIOGRAFIA</w:t>
      </w:r>
      <w:r w:rsidR="00677C68">
        <w:rPr>
          <w:rStyle w:val="Rimandonotaapidipagina"/>
          <w:b/>
          <w:i/>
          <w:sz w:val="18"/>
          <w:szCs w:val="18"/>
        </w:rPr>
        <w:footnoteReference w:id="1"/>
      </w:r>
    </w:p>
    <w:p w14:paraId="18F219BA" w14:textId="77777777" w:rsidR="00184666" w:rsidRPr="00853CF5" w:rsidRDefault="00184666" w:rsidP="00184666">
      <w:pPr>
        <w:pStyle w:val="Testo1"/>
        <w:rPr>
          <w:rFonts w:ascii="Times New Roman" w:hAnsi="Times New Roman"/>
          <w:i/>
          <w:szCs w:val="18"/>
        </w:rPr>
      </w:pPr>
      <w:r w:rsidRPr="00853CF5">
        <w:rPr>
          <w:rFonts w:ascii="Times New Roman" w:hAnsi="Times New Roman"/>
          <w:i/>
          <w:szCs w:val="18"/>
        </w:rPr>
        <w:t>Per il percorso basato sui contenuti delle lezioni:</w:t>
      </w:r>
    </w:p>
    <w:p w14:paraId="61040D12" w14:textId="2D8A6B76" w:rsidR="005508C6" w:rsidRPr="00853CF5" w:rsidRDefault="005508C6" w:rsidP="00896F55">
      <w:pPr>
        <w:pStyle w:val="Testo1"/>
        <w:numPr>
          <w:ilvl w:val="0"/>
          <w:numId w:val="4"/>
        </w:numPr>
        <w:rPr>
          <w:rFonts w:ascii="Times New Roman" w:hAnsi="Times New Roman"/>
          <w:noProof w:val="0"/>
          <w:szCs w:val="18"/>
        </w:rPr>
      </w:pPr>
      <w:r w:rsidRPr="00853CF5">
        <w:rPr>
          <w:rFonts w:ascii="Times New Roman" w:hAnsi="Times New Roman"/>
          <w:noProof w:val="0"/>
          <w:szCs w:val="18"/>
        </w:rPr>
        <w:t>Contenuto delle lezioni (slides – appunti</w:t>
      </w:r>
      <w:r w:rsidR="005A0E07" w:rsidRPr="00853CF5">
        <w:rPr>
          <w:rFonts w:ascii="Times New Roman" w:hAnsi="Times New Roman"/>
          <w:noProof w:val="0"/>
          <w:szCs w:val="18"/>
        </w:rPr>
        <w:t xml:space="preserve"> – Learning Journal</w:t>
      </w:r>
      <w:r w:rsidRPr="00853CF5">
        <w:rPr>
          <w:rFonts w:ascii="Times New Roman" w:hAnsi="Times New Roman"/>
          <w:noProof w:val="0"/>
          <w:szCs w:val="18"/>
        </w:rPr>
        <w:t>)</w:t>
      </w:r>
    </w:p>
    <w:p w14:paraId="0EEC8598" w14:textId="3116E2E8" w:rsidR="00DE72E5" w:rsidRPr="00677C68" w:rsidRDefault="00DE72E5" w:rsidP="00677C68">
      <w:pPr>
        <w:pStyle w:val="Paragrafoelenco"/>
        <w:numPr>
          <w:ilvl w:val="0"/>
          <w:numId w:val="4"/>
        </w:numPr>
      </w:pPr>
      <w:r w:rsidRPr="00677C68">
        <w:rPr>
          <w:sz w:val="18"/>
          <w:szCs w:val="18"/>
        </w:rPr>
        <w:t>Confalonieri, E., Olivari M. G. (a cura di, 2022), Elementi di psicologia dell’educazione, Milano: Vita e Pensiero</w:t>
      </w:r>
      <w:r w:rsidR="00677C68" w:rsidRPr="00677C68">
        <w:rPr>
          <w:i/>
          <w:sz w:val="16"/>
          <w:szCs w:val="16"/>
        </w:rPr>
        <w:t xml:space="preserve"> </w:t>
      </w:r>
      <w:hyperlink r:id="rId9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30E356" w14:textId="77777777" w:rsidR="00896F55" w:rsidRPr="00853CF5" w:rsidRDefault="00896F55" w:rsidP="00896F55">
      <w:pPr>
        <w:pStyle w:val="Testo1"/>
        <w:numPr>
          <w:ilvl w:val="0"/>
          <w:numId w:val="4"/>
        </w:numPr>
        <w:spacing w:before="120"/>
        <w:rPr>
          <w:rFonts w:ascii="Times New Roman" w:hAnsi="Times New Roman"/>
          <w:bCs/>
          <w:iCs/>
          <w:szCs w:val="18"/>
        </w:rPr>
      </w:pPr>
      <w:r w:rsidRPr="00853CF5">
        <w:rPr>
          <w:rFonts w:ascii="Times New Roman" w:hAnsi="Times New Roman"/>
          <w:bCs/>
          <w:iCs/>
          <w:szCs w:val="18"/>
        </w:rPr>
        <w:t>Un libro a scelta dall’elenco:</w:t>
      </w:r>
    </w:p>
    <w:p w14:paraId="5B8E3667" w14:textId="2067DDE1" w:rsidR="00896F55" w:rsidRPr="00677C68" w:rsidRDefault="00896F55" w:rsidP="00677C68">
      <w:pPr>
        <w:pStyle w:val="Paragrafoelenco"/>
        <w:numPr>
          <w:ilvl w:val="0"/>
          <w:numId w:val="13"/>
        </w:numPr>
      </w:pPr>
      <w:r w:rsidRPr="00677C68">
        <w:rPr>
          <w:sz w:val="18"/>
          <w:szCs w:val="18"/>
        </w:rPr>
        <w:t xml:space="preserve">Johnson D.W., Johnson R.T., Holubec E.J. (2015), Apprendimento cooperativo in classe, Trento: </w:t>
      </w:r>
      <w:proofErr w:type="spellStart"/>
      <w:r w:rsidRPr="00677C68">
        <w:rPr>
          <w:sz w:val="18"/>
          <w:szCs w:val="18"/>
        </w:rPr>
        <w:t>Erickson</w:t>
      </w:r>
      <w:proofErr w:type="spellEnd"/>
      <w:r w:rsidR="00677C68" w:rsidRPr="00677C68">
        <w:rPr>
          <w:i/>
          <w:sz w:val="16"/>
          <w:szCs w:val="16"/>
        </w:rPr>
        <w:t xml:space="preserve"> </w:t>
      </w:r>
      <w:hyperlink r:id="rId10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9C9F74A" w14:textId="7FB2E292" w:rsidR="00896F55" w:rsidRPr="00677C68" w:rsidRDefault="00896F55" w:rsidP="00677C68">
      <w:pPr>
        <w:pStyle w:val="Paragrafoelenco"/>
        <w:numPr>
          <w:ilvl w:val="0"/>
          <w:numId w:val="13"/>
        </w:numPr>
      </w:pPr>
      <w:r w:rsidRPr="00677C68">
        <w:rPr>
          <w:sz w:val="18"/>
          <w:szCs w:val="18"/>
        </w:rPr>
        <w:t xml:space="preserve">Fiorilli C., De stasio S., Benevene P., Cianfriglia L., Serpieri R. (a cura di, 2015), Salute e benessere degli insegnanti italiani, Milano: </w:t>
      </w:r>
      <w:proofErr w:type="spellStart"/>
      <w:r w:rsidRPr="00677C68">
        <w:rPr>
          <w:sz w:val="18"/>
          <w:szCs w:val="18"/>
        </w:rPr>
        <w:t>F.Angeli</w:t>
      </w:r>
      <w:proofErr w:type="spellEnd"/>
      <w:r w:rsidR="00677C68" w:rsidRPr="00677C68">
        <w:rPr>
          <w:i/>
          <w:sz w:val="16"/>
          <w:szCs w:val="16"/>
        </w:rPr>
        <w:t xml:space="preserve"> </w:t>
      </w:r>
      <w:hyperlink r:id="rId11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CDEDF6A" w14:textId="64B34469" w:rsidR="00630F27" w:rsidRPr="00677C68" w:rsidRDefault="00630F27" w:rsidP="00677C68">
      <w:pPr>
        <w:pStyle w:val="Paragrafoelenco"/>
        <w:numPr>
          <w:ilvl w:val="0"/>
          <w:numId w:val="13"/>
        </w:numPr>
      </w:pPr>
      <w:r w:rsidRPr="00677C68">
        <w:rPr>
          <w:sz w:val="18"/>
          <w:szCs w:val="18"/>
        </w:rPr>
        <w:t xml:space="preserve">Di Cesare, G., Giammetta, R. (2011) L'adolescenza come risorsa. Una guida operativa alla </w:t>
      </w:r>
      <w:proofErr w:type="spellStart"/>
      <w:r w:rsidRPr="00677C68">
        <w:rPr>
          <w:sz w:val="18"/>
          <w:szCs w:val="18"/>
        </w:rPr>
        <w:t>peer</w:t>
      </w:r>
      <w:proofErr w:type="spellEnd"/>
      <w:r w:rsidRPr="00677C68">
        <w:rPr>
          <w:sz w:val="18"/>
          <w:szCs w:val="18"/>
        </w:rPr>
        <w:t xml:space="preserve"> </w:t>
      </w:r>
      <w:proofErr w:type="spellStart"/>
      <w:r w:rsidRPr="00677C68">
        <w:rPr>
          <w:sz w:val="18"/>
          <w:szCs w:val="18"/>
        </w:rPr>
        <w:t>education</w:t>
      </w:r>
      <w:proofErr w:type="spellEnd"/>
      <w:r w:rsidRPr="00677C68">
        <w:rPr>
          <w:sz w:val="18"/>
          <w:szCs w:val="18"/>
        </w:rPr>
        <w:t>, Roma: Carocci</w:t>
      </w:r>
      <w:r w:rsidR="00677C68" w:rsidRPr="00677C68">
        <w:rPr>
          <w:i/>
          <w:sz w:val="16"/>
          <w:szCs w:val="16"/>
        </w:rPr>
        <w:t xml:space="preserve"> </w:t>
      </w:r>
      <w:hyperlink r:id="rId12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A575B9" w14:textId="4F290696" w:rsidR="005508C6" w:rsidRPr="00677C68" w:rsidRDefault="00896F55" w:rsidP="00677C68">
      <w:pPr>
        <w:pStyle w:val="Paragrafoelenco"/>
        <w:numPr>
          <w:ilvl w:val="0"/>
          <w:numId w:val="13"/>
        </w:numPr>
      </w:pPr>
      <w:r w:rsidRPr="00677C68">
        <w:rPr>
          <w:sz w:val="18"/>
          <w:szCs w:val="18"/>
        </w:rPr>
        <w:t>Selleri P. (2016), La comunicazione in classe, Roma: Carocci</w:t>
      </w:r>
      <w:r w:rsidR="00677C68" w:rsidRPr="00677C68">
        <w:rPr>
          <w:i/>
          <w:sz w:val="16"/>
          <w:szCs w:val="16"/>
        </w:rPr>
        <w:t xml:space="preserve"> </w:t>
      </w:r>
      <w:hyperlink r:id="rId13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4A2EF9B" w14:textId="319F830C" w:rsidR="00630F27" w:rsidRPr="00677C68" w:rsidRDefault="00630F27" w:rsidP="00677C68">
      <w:pPr>
        <w:pStyle w:val="Paragrafoelenco"/>
        <w:numPr>
          <w:ilvl w:val="0"/>
          <w:numId w:val="13"/>
        </w:numPr>
      </w:pPr>
      <w:r w:rsidRPr="00677C68">
        <w:rPr>
          <w:sz w:val="18"/>
          <w:szCs w:val="18"/>
        </w:rPr>
        <w:t>Antonietti A., Valenti C.,</w:t>
      </w:r>
      <w:r w:rsidR="00DE72E5" w:rsidRPr="00677C68">
        <w:rPr>
          <w:sz w:val="18"/>
          <w:szCs w:val="18"/>
        </w:rPr>
        <w:t xml:space="preserve"> (2017)</w:t>
      </w:r>
      <w:r w:rsidRPr="00677C68">
        <w:rPr>
          <w:sz w:val="18"/>
          <w:szCs w:val="18"/>
        </w:rPr>
        <w:t xml:space="preserve"> Life skills. Le abilità che aiutano ad affrontare il quotidiano, </w:t>
      </w:r>
      <w:r w:rsidR="00DE72E5" w:rsidRPr="00677C68">
        <w:rPr>
          <w:sz w:val="18"/>
          <w:szCs w:val="18"/>
        </w:rPr>
        <w:t xml:space="preserve">Milano: </w:t>
      </w:r>
      <w:r w:rsidRPr="00677C68">
        <w:rPr>
          <w:sz w:val="18"/>
          <w:szCs w:val="18"/>
        </w:rPr>
        <w:t>Edizioni San Paolo</w:t>
      </w:r>
      <w:r w:rsidR="00DE72E5" w:rsidRPr="00677C68">
        <w:rPr>
          <w:sz w:val="18"/>
          <w:szCs w:val="18"/>
        </w:rPr>
        <w:t>.</w:t>
      </w:r>
      <w:r w:rsidR="00677C68" w:rsidRPr="00677C68">
        <w:rPr>
          <w:i/>
          <w:sz w:val="16"/>
          <w:szCs w:val="16"/>
        </w:rPr>
        <w:t xml:space="preserve"> </w:t>
      </w:r>
      <w:hyperlink r:id="rId14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E141482" w14:textId="7BD91C2E" w:rsidR="00184666" w:rsidRPr="00853CF5" w:rsidRDefault="00184666" w:rsidP="007F03DC">
      <w:pPr>
        <w:pStyle w:val="Testo1"/>
        <w:spacing w:before="120" w:line="220" w:lineRule="atLeast"/>
        <w:rPr>
          <w:rFonts w:ascii="Times New Roman" w:hAnsi="Times New Roman"/>
          <w:i/>
          <w:spacing w:val="-5"/>
          <w:szCs w:val="18"/>
        </w:rPr>
      </w:pPr>
      <w:r w:rsidRPr="00853CF5">
        <w:rPr>
          <w:rFonts w:ascii="Times New Roman" w:hAnsi="Times New Roman"/>
          <w:i/>
          <w:spacing w:val="-5"/>
          <w:szCs w:val="18"/>
        </w:rPr>
        <w:t>Per il percorso basato sui testi</w:t>
      </w:r>
      <w:r w:rsidR="00CA5371" w:rsidRPr="00853CF5">
        <w:rPr>
          <w:rFonts w:ascii="Times New Roman" w:hAnsi="Times New Roman"/>
          <w:i/>
          <w:spacing w:val="-5"/>
          <w:szCs w:val="18"/>
        </w:rPr>
        <w:t>:</w:t>
      </w:r>
    </w:p>
    <w:p w14:paraId="37E452C6" w14:textId="5B105442" w:rsidR="00AF440F" w:rsidRPr="00677C68" w:rsidRDefault="00AF440F" w:rsidP="00677C68">
      <w:pPr>
        <w:pStyle w:val="Paragrafoelenco"/>
        <w:numPr>
          <w:ilvl w:val="0"/>
          <w:numId w:val="14"/>
        </w:numPr>
      </w:pPr>
      <w:r w:rsidRPr="00677C68">
        <w:rPr>
          <w:sz w:val="18"/>
          <w:szCs w:val="18"/>
        </w:rPr>
        <w:t>Cornoldi C., Molinari L.,</w:t>
      </w:r>
      <w:r w:rsidR="00DE72E5" w:rsidRPr="00677C68">
        <w:rPr>
          <w:sz w:val="18"/>
          <w:szCs w:val="18"/>
        </w:rPr>
        <w:t xml:space="preserve"> (2019)</w:t>
      </w:r>
      <w:r w:rsidRPr="00677C68">
        <w:rPr>
          <w:sz w:val="18"/>
          <w:szCs w:val="18"/>
        </w:rPr>
        <w:t xml:space="preserve"> </w:t>
      </w:r>
      <w:r w:rsidRPr="00677C68">
        <w:rPr>
          <w:i/>
          <w:sz w:val="18"/>
          <w:szCs w:val="18"/>
        </w:rPr>
        <w:t>Lo psicologo scolastico. Competenza e aree</w:t>
      </w:r>
      <w:r w:rsidRPr="00677C68">
        <w:rPr>
          <w:sz w:val="18"/>
          <w:szCs w:val="18"/>
        </w:rPr>
        <w:t xml:space="preserve">, </w:t>
      </w:r>
      <w:r w:rsidR="00DE72E5" w:rsidRPr="00677C68">
        <w:rPr>
          <w:sz w:val="18"/>
          <w:szCs w:val="18"/>
        </w:rPr>
        <w:t xml:space="preserve">Bologna: </w:t>
      </w:r>
      <w:r w:rsidRPr="00677C68">
        <w:rPr>
          <w:sz w:val="18"/>
          <w:szCs w:val="18"/>
        </w:rPr>
        <w:t>Il Mulino, Bologna</w:t>
      </w:r>
      <w:r w:rsidR="00DE72E5" w:rsidRPr="00677C68">
        <w:rPr>
          <w:sz w:val="18"/>
          <w:szCs w:val="18"/>
        </w:rPr>
        <w:t>.</w:t>
      </w:r>
      <w:r w:rsidR="00677C68" w:rsidRPr="00677C68">
        <w:rPr>
          <w:i/>
          <w:sz w:val="16"/>
          <w:szCs w:val="16"/>
        </w:rPr>
        <w:t xml:space="preserve"> </w:t>
      </w:r>
      <w:hyperlink r:id="rId15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4EEC02E" w14:textId="1B28C0E4" w:rsidR="00630F27" w:rsidRPr="00677C68" w:rsidRDefault="00630F27" w:rsidP="00677C68">
      <w:pPr>
        <w:pStyle w:val="Paragrafoelenco"/>
        <w:numPr>
          <w:ilvl w:val="0"/>
          <w:numId w:val="14"/>
        </w:numPr>
      </w:pPr>
      <w:r w:rsidRPr="00677C68">
        <w:rPr>
          <w:sz w:val="18"/>
          <w:szCs w:val="18"/>
        </w:rPr>
        <w:t>Confalonieri, E., Olivari M. G. (a cura di</w:t>
      </w:r>
      <w:r w:rsidR="00DE72E5" w:rsidRPr="00677C68">
        <w:rPr>
          <w:sz w:val="18"/>
          <w:szCs w:val="18"/>
        </w:rPr>
        <w:t>, 2022</w:t>
      </w:r>
      <w:r w:rsidRPr="00677C68">
        <w:rPr>
          <w:sz w:val="18"/>
          <w:szCs w:val="18"/>
        </w:rPr>
        <w:t xml:space="preserve">), Elementi di psicologia dell’educazione, </w:t>
      </w:r>
      <w:r w:rsidR="00DE72E5" w:rsidRPr="00677C68">
        <w:rPr>
          <w:sz w:val="18"/>
          <w:szCs w:val="18"/>
        </w:rPr>
        <w:t xml:space="preserve">Milano: </w:t>
      </w:r>
      <w:r w:rsidRPr="00677C68">
        <w:rPr>
          <w:sz w:val="18"/>
          <w:szCs w:val="18"/>
        </w:rPr>
        <w:t>Vita e Pensiero</w:t>
      </w:r>
      <w:r w:rsidR="00677C68" w:rsidRPr="00677C68">
        <w:rPr>
          <w:i/>
          <w:sz w:val="16"/>
          <w:szCs w:val="16"/>
        </w:rPr>
        <w:t xml:space="preserve"> </w:t>
      </w:r>
      <w:hyperlink r:id="rId16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004DBBA" w14:textId="77777777" w:rsidR="004B069A" w:rsidRPr="00853CF5" w:rsidRDefault="004B069A" w:rsidP="00677C68">
      <w:pPr>
        <w:pStyle w:val="Testo1"/>
        <w:numPr>
          <w:ilvl w:val="0"/>
          <w:numId w:val="14"/>
        </w:numPr>
        <w:spacing w:before="120"/>
        <w:rPr>
          <w:rFonts w:ascii="Times New Roman" w:hAnsi="Times New Roman"/>
          <w:bCs/>
          <w:iCs/>
          <w:szCs w:val="18"/>
        </w:rPr>
      </w:pPr>
      <w:r w:rsidRPr="00853CF5">
        <w:rPr>
          <w:rFonts w:ascii="Times New Roman" w:hAnsi="Times New Roman"/>
          <w:bCs/>
          <w:iCs/>
          <w:szCs w:val="18"/>
        </w:rPr>
        <w:t>Un libro a scelta dall’elenco:</w:t>
      </w:r>
    </w:p>
    <w:p w14:paraId="1075EB96" w14:textId="323AD88E" w:rsidR="009052A0" w:rsidRPr="00677C68" w:rsidRDefault="003A15AC" w:rsidP="00677C68">
      <w:pPr>
        <w:pStyle w:val="Paragrafoelenco"/>
        <w:numPr>
          <w:ilvl w:val="0"/>
          <w:numId w:val="15"/>
        </w:numPr>
      </w:pPr>
      <w:r w:rsidRPr="00677C68">
        <w:rPr>
          <w:sz w:val="18"/>
          <w:szCs w:val="18"/>
        </w:rPr>
        <w:t xml:space="preserve">Johnson D.W., Johnson R.T., Holubec E.J. (2015), Apprendimento cooperativo in classe, Trento: </w:t>
      </w:r>
      <w:proofErr w:type="spellStart"/>
      <w:r w:rsidRPr="00677C68">
        <w:rPr>
          <w:sz w:val="18"/>
          <w:szCs w:val="18"/>
        </w:rPr>
        <w:t>Erickson</w:t>
      </w:r>
      <w:proofErr w:type="spellEnd"/>
      <w:r w:rsidR="00677C68" w:rsidRPr="00677C68">
        <w:rPr>
          <w:i/>
          <w:sz w:val="16"/>
          <w:szCs w:val="16"/>
        </w:rPr>
        <w:t xml:space="preserve"> </w:t>
      </w:r>
      <w:hyperlink r:id="rId17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6DB9357" w14:textId="7E0F181D" w:rsidR="009052A0" w:rsidRPr="00677C68" w:rsidRDefault="003A15AC" w:rsidP="00677C68">
      <w:pPr>
        <w:pStyle w:val="Paragrafoelenco"/>
        <w:numPr>
          <w:ilvl w:val="0"/>
          <w:numId w:val="15"/>
        </w:numPr>
      </w:pPr>
      <w:r w:rsidRPr="00677C68">
        <w:rPr>
          <w:sz w:val="18"/>
          <w:szCs w:val="18"/>
        </w:rPr>
        <w:t xml:space="preserve">Fiorilli C., De stasio S., Benevene P., Cianfriglia L., Serpieri R. (a cura di, 2015), Salute e benessere degli insegnanti italiani, Milano: </w:t>
      </w:r>
      <w:proofErr w:type="spellStart"/>
      <w:r w:rsidRPr="00677C68">
        <w:rPr>
          <w:sz w:val="18"/>
          <w:szCs w:val="18"/>
        </w:rPr>
        <w:t>F.Angeli</w:t>
      </w:r>
      <w:proofErr w:type="spellEnd"/>
      <w:r w:rsidR="00677C68" w:rsidRPr="00677C68">
        <w:rPr>
          <w:i/>
          <w:sz w:val="16"/>
          <w:szCs w:val="16"/>
        </w:rPr>
        <w:t xml:space="preserve"> </w:t>
      </w:r>
      <w:hyperlink r:id="rId18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6116E82" w14:textId="65C75573" w:rsidR="00630F27" w:rsidRPr="00677C68" w:rsidRDefault="00630F27" w:rsidP="00677C68">
      <w:pPr>
        <w:pStyle w:val="Paragrafoelenco"/>
        <w:numPr>
          <w:ilvl w:val="0"/>
          <w:numId w:val="15"/>
        </w:numPr>
      </w:pPr>
      <w:r w:rsidRPr="00677C68">
        <w:rPr>
          <w:sz w:val="18"/>
          <w:szCs w:val="18"/>
        </w:rPr>
        <w:t xml:space="preserve">Di Cesare, G., Giammetta, R. (2011) L'adolescenza come risorsa. Una guida operativa alla </w:t>
      </w:r>
      <w:proofErr w:type="spellStart"/>
      <w:r w:rsidRPr="00677C68">
        <w:rPr>
          <w:sz w:val="18"/>
          <w:szCs w:val="18"/>
        </w:rPr>
        <w:t>peer</w:t>
      </w:r>
      <w:proofErr w:type="spellEnd"/>
      <w:r w:rsidRPr="00677C68">
        <w:rPr>
          <w:sz w:val="18"/>
          <w:szCs w:val="18"/>
        </w:rPr>
        <w:t xml:space="preserve"> </w:t>
      </w:r>
      <w:proofErr w:type="spellStart"/>
      <w:r w:rsidRPr="00677C68">
        <w:rPr>
          <w:sz w:val="18"/>
          <w:szCs w:val="18"/>
        </w:rPr>
        <w:t>education</w:t>
      </w:r>
      <w:proofErr w:type="spellEnd"/>
      <w:r w:rsidRPr="00677C68">
        <w:rPr>
          <w:sz w:val="18"/>
          <w:szCs w:val="18"/>
        </w:rPr>
        <w:t>, Roma: Carocci</w:t>
      </w:r>
      <w:r w:rsidR="00677C68" w:rsidRPr="00677C68">
        <w:rPr>
          <w:i/>
          <w:sz w:val="16"/>
          <w:szCs w:val="16"/>
        </w:rPr>
        <w:t xml:space="preserve"> </w:t>
      </w:r>
      <w:hyperlink r:id="rId19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1B27C4E" w14:textId="1C530DD3" w:rsidR="009052A0" w:rsidRPr="00677C68" w:rsidRDefault="003A15AC" w:rsidP="00677C68">
      <w:pPr>
        <w:pStyle w:val="Paragrafoelenco"/>
        <w:numPr>
          <w:ilvl w:val="0"/>
          <w:numId w:val="15"/>
        </w:numPr>
      </w:pPr>
      <w:r w:rsidRPr="00677C68">
        <w:rPr>
          <w:sz w:val="18"/>
          <w:szCs w:val="18"/>
        </w:rPr>
        <w:t>Selleri P. (2016), La comunicazione in classe, Roma: Carocci</w:t>
      </w:r>
      <w:r w:rsidR="00677C68" w:rsidRPr="00677C68">
        <w:rPr>
          <w:i/>
          <w:sz w:val="16"/>
          <w:szCs w:val="16"/>
        </w:rPr>
        <w:t xml:space="preserve"> </w:t>
      </w:r>
      <w:hyperlink r:id="rId20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E6CC3EB" w14:textId="0D849DC3" w:rsidR="00DE72E5" w:rsidRPr="00677C68" w:rsidRDefault="00DE72E5" w:rsidP="00677C68">
      <w:pPr>
        <w:pStyle w:val="Paragrafoelenco"/>
        <w:numPr>
          <w:ilvl w:val="0"/>
          <w:numId w:val="15"/>
        </w:numPr>
      </w:pPr>
      <w:r w:rsidRPr="00677C68">
        <w:rPr>
          <w:sz w:val="18"/>
          <w:szCs w:val="18"/>
        </w:rPr>
        <w:t>Antonietti A., Valenti C., (2017) Life skills. Le abilità che aiutano ad affrontare il quotidiano, Milano: Edizioni San Paolo.</w:t>
      </w:r>
      <w:r w:rsidR="00677C68" w:rsidRPr="00677C68">
        <w:rPr>
          <w:i/>
          <w:sz w:val="16"/>
          <w:szCs w:val="16"/>
        </w:rPr>
        <w:t xml:space="preserve"> </w:t>
      </w:r>
      <w:hyperlink r:id="rId21" w:history="1">
        <w:r w:rsidR="00677C68" w:rsidRPr="0072050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56B26F4" w14:textId="77777777" w:rsidR="003314E2" w:rsidRPr="00853CF5" w:rsidRDefault="003314E2" w:rsidP="003314E2">
      <w:pPr>
        <w:spacing w:before="240" w:after="120" w:line="220" w:lineRule="exact"/>
        <w:rPr>
          <w:b/>
          <w:i/>
          <w:sz w:val="18"/>
          <w:szCs w:val="18"/>
        </w:rPr>
      </w:pPr>
      <w:r w:rsidRPr="00853CF5">
        <w:rPr>
          <w:b/>
          <w:i/>
          <w:sz w:val="18"/>
          <w:szCs w:val="18"/>
        </w:rPr>
        <w:t>DIDATTICA DEL CORSO</w:t>
      </w:r>
    </w:p>
    <w:p w14:paraId="4AC20AC6" w14:textId="37150232" w:rsidR="003314E2" w:rsidRDefault="003314E2" w:rsidP="003314E2">
      <w:pPr>
        <w:pStyle w:val="Testo2"/>
        <w:rPr>
          <w:rFonts w:ascii="Times New Roman" w:hAnsi="Times New Roman"/>
          <w:szCs w:val="18"/>
        </w:rPr>
      </w:pPr>
      <w:r w:rsidRPr="00853CF5">
        <w:rPr>
          <w:rFonts w:ascii="Times New Roman" w:hAnsi="Times New Roman"/>
          <w:szCs w:val="18"/>
        </w:rPr>
        <w:lastRenderedPageBreak/>
        <w:t>Lezioni teoriche, discussione su temi predefiniti, esercitazioni</w:t>
      </w:r>
      <w:r w:rsidR="008020EF" w:rsidRPr="00853CF5">
        <w:rPr>
          <w:rFonts w:ascii="Times New Roman" w:hAnsi="Times New Roman"/>
          <w:szCs w:val="18"/>
        </w:rPr>
        <w:t xml:space="preserve"> in aula</w:t>
      </w:r>
      <w:r w:rsidRPr="00853CF5">
        <w:rPr>
          <w:rFonts w:ascii="Times New Roman" w:hAnsi="Times New Roman"/>
          <w:szCs w:val="18"/>
        </w:rPr>
        <w:t>, presentazione di materiale filmico.</w:t>
      </w:r>
    </w:p>
    <w:p w14:paraId="331B28D6" w14:textId="77777777" w:rsidR="00853CF5" w:rsidRPr="00853CF5" w:rsidRDefault="00853CF5" w:rsidP="00853CF5">
      <w:pPr>
        <w:spacing w:before="240" w:after="120" w:line="220" w:lineRule="exact"/>
        <w:rPr>
          <w:b/>
          <w:i/>
          <w:sz w:val="18"/>
          <w:szCs w:val="18"/>
        </w:rPr>
      </w:pPr>
      <w:r w:rsidRPr="00853CF5">
        <w:rPr>
          <w:b/>
          <w:i/>
          <w:sz w:val="18"/>
          <w:szCs w:val="18"/>
        </w:rPr>
        <w:t>METODO E CRITERI DI VALUTAZIONE</w:t>
      </w:r>
    </w:p>
    <w:p w14:paraId="33FA5576" w14:textId="77777777" w:rsidR="00853CF5" w:rsidRPr="00853CF5" w:rsidRDefault="00853CF5" w:rsidP="00853CF5">
      <w:pPr>
        <w:pStyle w:val="Testo2"/>
        <w:ind w:firstLine="0"/>
        <w:rPr>
          <w:rFonts w:ascii="Times New Roman" w:hAnsi="Times New Roman"/>
          <w:szCs w:val="18"/>
        </w:rPr>
      </w:pPr>
      <w:r w:rsidRPr="00853CF5">
        <w:rPr>
          <w:rFonts w:ascii="Times New Roman" w:hAnsi="Times New Roman"/>
          <w:szCs w:val="18"/>
        </w:rPr>
        <w:t>La preparazione degli studenti verrà valutata tramite un colloquio, attraverso cui gli studenti dovranno dimostrare di conoscere i seguenti elementi:</w:t>
      </w:r>
    </w:p>
    <w:p w14:paraId="25AD60CB" w14:textId="57796BFB" w:rsidR="00853CF5" w:rsidRPr="00853CF5" w:rsidRDefault="007F03DC" w:rsidP="007F03DC">
      <w:pPr>
        <w:pStyle w:val="Testo2"/>
        <w:ind w:left="284" w:hanging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1.</w:t>
      </w:r>
      <w:r>
        <w:rPr>
          <w:rFonts w:ascii="Times New Roman" w:hAnsi="Times New Roman"/>
          <w:szCs w:val="18"/>
        </w:rPr>
        <w:tab/>
      </w:r>
      <w:r w:rsidR="00853CF5" w:rsidRPr="00853CF5">
        <w:rPr>
          <w:rFonts w:ascii="Times New Roman" w:hAnsi="Times New Roman"/>
          <w:szCs w:val="18"/>
        </w:rPr>
        <w:t>con riferimento alla conoscenza e capacità di comprensione, si verificherà la capacità degli studenti di saper descrivere e commentare i  modelli teorici e i costrutti-chiave presentati durante il corso;</w:t>
      </w:r>
    </w:p>
    <w:p w14:paraId="076705D2" w14:textId="74778EE5" w:rsidR="00853CF5" w:rsidRPr="00853CF5" w:rsidRDefault="007F03DC" w:rsidP="007F03DC">
      <w:pPr>
        <w:pStyle w:val="Testo2"/>
        <w:ind w:left="284" w:hanging="284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2.</w:t>
      </w:r>
      <w:r>
        <w:rPr>
          <w:rFonts w:ascii="Times New Roman" w:hAnsi="Times New Roman"/>
          <w:szCs w:val="18"/>
        </w:rPr>
        <w:tab/>
      </w:r>
      <w:r w:rsidR="00853CF5" w:rsidRPr="00853CF5">
        <w:rPr>
          <w:rFonts w:ascii="Times New Roman" w:hAnsi="Times New Roman"/>
          <w:szCs w:val="18"/>
        </w:rPr>
        <w:t>con riferimento alla capacità di applicare conoscenza e comprensione, si verificherà la capacità degli studenti di saper progettare interventi volti al benessere psicosoociale e allo sviluppo di abilità socio-cognitive in contesti educativi.</w:t>
      </w:r>
    </w:p>
    <w:p w14:paraId="1656F400" w14:textId="77777777" w:rsidR="00853CF5" w:rsidRPr="00853CF5" w:rsidRDefault="00853CF5" w:rsidP="00853CF5">
      <w:pPr>
        <w:pStyle w:val="Testo2"/>
        <w:ind w:firstLine="0"/>
        <w:rPr>
          <w:rFonts w:ascii="Times New Roman" w:hAnsi="Times New Roman"/>
          <w:szCs w:val="18"/>
        </w:rPr>
      </w:pPr>
      <w:r w:rsidRPr="00853CF5">
        <w:rPr>
          <w:rFonts w:ascii="Times New Roman" w:hAnsi="Times New Roman"/>
          <w:szCs w:val="18"/>
        </w:rPr>
        <w:t>La valutazione complessiva si baserà sulla completezza, la pertinenza, la correttezza delle risposte, l’appropriatezza della terminologia specifica utilizzata, la capacità di esprimere collegamenti.</w:t>
      </w:r>
    </w:p>
    <w:p w14:paraId="52BF35EE" w14:textId="77777777" w:rsidR="003314E2" w:rsidRPr="00853CF5" w:rsidRDefault="003314E2" w:rsidP="003314E2">
      <w:pPr>
        <w:spacing w:before="240" w:after="120"/>
        <w:rPr>
          <w:b/>
          <w:i/>
          <w:sz w:val="18"/>
          <w:szCs w:val="18"/>
        </w:rPr>
      </w:pPr>
      <w:r w:rsidRPr="00853CF5">
        <w:rPr>
          <w:b/>
          <w:i/>
          <w:sz w:val="18"/>
          <w:szCs w:val="18"/>
        </w:rPr>
        <w:t>AVVERTENZE</w:t>
      </w:r>
      <w:r w:rsidR="005905B9" w:rsidRPr="00853CF5">
        <w:rPr>
          <w:b/>
          <w:i/>
          <w:sz w:val="18"/>
          <w:szCs w:val="18"/>
        </w:rPr>
        <w:t xml:space="preserve"> E PREREQUISITI</w:t>
      </w:r>
    </w:p>
    <w:p w14:paraId="5EA2D4D9" w14:textId="5E2D1540" w:rsidR="005905B9" w:rsidRPr="00853CF5" w:rsidRDefault="005905B9" w:rsidP="00853CF5">
      <w:pPr>
        <w:pStyle w:val="Testo2"/>
        <w:rPr>
          <w:rFonts w:ascii="Times New Roman" w:hAnsi="Times New Roman"/>
          <w:szCs w:val="18"/>
        </w:rPr>
      </w:pPr>
      <w:r w:rsidRPr="00853CF5">
        <w:rPr>
          <w:rFonts w:ascii="Times New Roman" w:hAnsi="Times New Roman"/>
          <w:szCs w:val="18"/>
        </w:rPr>
        <w:t>Lo studente dovrà possedere conoscenze di base in relazione alla psicologia dello sviluppo</w:t>
      </w:r>
      <w:r w:rsidR="0026698D" w:rsidRPr="00853CF5">
        <w:rPr>
          <w:rFonts w:ascii="Times New Roman" w:hAnsi="Times New Roman"/>
          <w:szCs w:val="18"/>
        </w:rPr>
        <w:t xml:space="preserve"> tipico e atipico e </w:t>
      </w:r>
      <w:r w:rsidR="007E1287" w:rsidRPr="00853CF5">
        <w:rPr>
          <w:rFonts w:ascii="Times New Roman" w:hAnsi="Times New Roman"/>
          <w:szCs w:val="18"/>
        </w:rPr>
        <w:t>della psicologia dell’</w:t>
      </w:r>
      <w:r w:rsidR="001000B4" w:rsidRPr="00853CF5">
        <w:rPr>
          <w:rFonts w:ascii="Times New Roman" w:hAnsi="Times New Roman"/>
          <w:szCs w:val="18"/>
        </w:rPr>
        <w:t>assessment</w:t>
      </w:r>
      <w:r w:rsidR="007E1287" w:rsidRPr="00853CF5">
        <w:rPr>
          <w:rFonts w:ascii="Times New Roman" w:hAnsi="Times New Roman"/>
          <w:szCs w:val="18"/>
        </w:rPr>
        <w:t xml:space="preserve"> e degli interventi nelle difficoltà scolastiche</w:t>
      </w:r>
      <w:r w:rsidR="0026698D" w:rsidRPr="00853CF5">
        <w:rPr>
          <w:rFonts w:ascii="Times New Roman" w:hAnsi="Times New Roman"/>
          <w:szCs w:val="18"/>
        </w:rPr>
        <w:t>.</w:t>
      </w:r>
    </w:p>
    <w:p w14:paraId="4F2C138C" w14:textId="77777777" w:rsidR="00853CF5" w:rsidRPr="00853CF5" w:rsidRDefault="00853CF5" w:rsidP="00853CF5">
      <w:pPr>
        <w:pStyle w:val="Testo2"/>
        <w:rPr>
          <w:rFonts w:ascii="Times New Roman" w:hAnsi="Times New Roman"/>
          <w:szCs w:val="18"/>
        </w:rPr>
      </w:pPr>
      <w:r w:rsidRPr="00853CF5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7CC6B37" w14:textId="77777777" w:rsidR="003314E2" w:rsidRPr="00853CF5" w:rsidRDefault="003314E2" w:rsidP="00853CF5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853CF5">
        <w:rPr>
          <w:rFonts w:ascii="Times New Roman" w:hAnsi="Times New Roman"/>
          <w:i/>
          <w:szCs w:val="18"/>
        </w:rPr>
        <w:t>Orario e luogo di ricevimento</w:t>
      </w:r>
    </w:p>
    <w:p w14:paraId="6839E369" w14:textId="525C98EE" w:rsidR="003314E2" w:rsidRPr="00853CF5" w:rsidRDefault="00342327" w:rsidP="003314E2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Le</w:t>
      </w:r>
      <w:r w:rsidR="005C6DC0" w:rsidRPr="00853CF5">
        <w:rPr>
          <w:rFonts w:ascii="Times New Roman" w:hAnsi="Times New Roman"/>
          <w:szCs w:val="18"/>
        </w:rPr>
        <w:t xml:space="preserve"> P</w:t>
      </w:r>
      <w:r w:rsidR="003314E2" w:rsidRPr="00853CF5">
        <w:rPr>
          <w:rFonts w:ascii="Times New Roman" w:hAnsi="Times New Roman"/>
          <w:szCs w:val="18"/>
        </w:rPr>
        <w:t>ro</w:t>
      </w:r>
      <w:r>
        <w:rPr>
          <w:rFonts w:ascii="Times New Roman" w:hAnsi="Times New Roman"/>
          <w:szCs w:val="18"/>
        </w:rPr>
        <w:t>f</w:t>
      </w:r>
      <w:r w:rsidR="003314E2" w:rsidRPr="00853CF5">
        <w:rPr>
          <w:rFonts w:ascii="Times New Roman" w:hAnsi="Times New Roman"/>
          <w:szCs w:val="18"/>
        </w:rPr>
        <w:t>f. Emanuela Confalonieri</w:t>
      </w:r>
      <w:r>
        <w:rPr>
          <w:rFonts w:ascii="Times New Roman" w:hAnsi="Times New Roman"/>
          <w:szCs w:val="18"/>
        </w:rPr>
        <w:t xml:space="preserve"> e </w:t>
      </w:r>
      <w:r w:rsidR="00130E20">
        <w:rPr>
          <w:rFonts w:ascii="Times New Roman" w:hAnsi="Times New Roman"/>
          <w:szCs w:val="18"/>
        </w:rPr>
        <w:t>Maria Giulia Olivari</w:t>
      </w:r>
      <w:r w:rsidR="003314E2" w:rsidRPr="00853CF5">
        <w:rPr>
          <w:rFonts w:ascii="Times New Roman" w:hAnsi="Times New Roman"/>
          <w:szCs w:val="18"/>
        </w:rPr>
        <w:t xml:space="preserve"> ricev</w:t>
      </w:r>
      <w:r w:rsidR="00130E20">
        <w:rPr>
          <w:rFonts w:ascii="Times New Roman" w:hAnsi="Times New Roman"/>
          <w:szCs w:val="18"/>
        </w:rPr>
        <w:t>ono</w:t>
      </w:r>
      <w:r w:rsidR="003314E2" w:rsidRPr="00853CF5">
        <w:rPr>
          <w:rFonts w:ascii="Times New Roman" w:hAnsi="Times New Roman"/>
          <w:szCs w:val="18"/>
        </w:rPr>
        <w:t xml:space="preserve"> gli studenti</w:t>
      </w:r>
      <w:r w:rsidR="004429C7" w:rsidRPr="00853CF5">
        <w:rPr>
          <w:rFonts w:ascii="Times New Roman" w:hAnsi="Times New Roman"/>
          <w:szCs w:val="18"/>
        </w:rPr>
        <w:t xml:space="preserve"> previo </w:t>
      </w:r>
      <w:r w:rsidR="00043206" w:rsidRPr="00853CF5">
        <w:rPr>
          <w:rFonts w:ascii="Times New Roman" w:hAnsi="Times New Roman"/>
          <w:szCs w:val="18"/>
        </w:rPr>
        <w:t>appuntamento</w:t>
      </w:r>
      <w:r w:rsidR="00130E20">
        <w:rPr>
          <w:rFonts w:ascii="Times New Roman" w:hAnsi="Times New Roman"/>
          <w:szCs w:val="18"/>
        </w:rPr>
        <w:t xml:space="preserve"> via mail </w:t>
      </w:r>
      <w:r w:rsidR="00043206" w:rsidRPr="00853CF5">
        <w:rPr>
          <w:rFonts w:ascii="Times New Roman" w:hAnsi="Times New Roman"/>
          <w:szCs w:val="18"/>
        </w:rPr>
        <w:t>(</w:t>
      </w:r>
      <w:hyperlink r:id="rId22" w:history="1">
        <w:r w:rsidR="00130E20" w:rsidRPr="00E8431F">
          <w:rPr>
            <w:rStyle w:val="Collegamentoipertestuale"/>
            <w:rFonts w:ascii="Times New Roman" w:hAnsi="Times New Roman"/>
            <w:i/>
            <w:szCs w:val="18"/>
          </w:rPr>
          <w:t>emanuela.confalonieri@unicatt.it</w:t>
        </w:r>
      </w:hyperlink>
      <w:r w:rsidR="00130E20">
        <w:rPr>
          <w:rFonts w:ascii="Times New Roman" w:hAnsi="Times New Roman"/>
          <w:i/>
          <w:szCs w:val="18"/>
        </w:rPr>
        <w:t>; mariagiulia.olivari@unicatt.it</w:t>
      </w:r>
      <w:r w:rsidR="00043206" w:rsidRPr="00853CF5">
        <w:rPr>
          <w:rFonts w:ascii="Times New Roman" w:hAnsi="Times New Roman"/>
          <w:szCs w:val="18"/>
        </w:rPr>
        <w:t>)</w:t>
      </w:r>
      <w:r w:rsidR="003314E2" w:rsidRPr="00853CF5">
        <w:rPr>
          <w:rFonts w:ascii="Times New Roman" w:hAnsi="Times New Roman"/>
          <w:szCs w:val="18"/>
        </w:rPr>
        <w:t>.</w:t>
      </w:r>
    </w:p>
    <w:sectPr w:rsidR="003314E2" w:rsidRPr="00853C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194F7" w14:textId="77777777" w:rsidR="00677C68" w:rsidRDefault="00677C68" w:rsidP="00677C68">
      <w:pPr>
        <w:spacing w:line="240" w:lineRule="auto"/>
      </w:pPr>
      <w:r>
        <w:separator/>
      </w:r>
    </w:p>
  </w:endnote>
  <w:endnote w:type="continuationSeparator" w:id="0">
    <w:p w14:paraId="6EB7E805" w14:textId="77777777" w:rsidR="00677C68" w:rsidRDefault="00677C68" w:rsidP="00677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13328" w14:textId="77777777" w:rsidR="00677C68" w:rsidRDefault="00677C68" w:rsidP="00677C68">
      <w:pPr>
        <w:spacing w:line="240" w:lineRule="auto"/>
      </w:pPr>
      <w:r>
        <w:separator/>
      </w:r>
    </w:p>
  </w:footnote>
  <w:footnote w:type="continuationSeparator" w:id="0">
    <w:p w14:paraId="058340DD" w14:textId="77777777" w:rsidR="00677C68" w:rsidRDefault="00677C68" w:rsidP="00677C68">
      <w:pPr>
        <w:spacing w:line="240" w:lineRule="auto"/>
      </w:pPr>
      <w:r>
        <w:continuationSeparator/>
      </w:r>
    </w:p>
  </w:footnote>
  <w:footnote w:id="1">
    <w:p w14:paraId="44692B36" w14:textId="77777777" w:rsidR="00677C68" w:rsidRDefault="00677C68" w:rsidP="00677C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57FF4A8" w14:textId="7FC81256" w:rsidR="00677C68" w:rsidRDefault="00677C6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87"/>
    <w:multiLevelType w:val="hybridMultilevel"/>
    <w:tmpl w:val="E902B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557"/>
    <w:multiLevelType w:val="hybridMultilevel"/>
    <w:tmpl w:val="A698B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7B89"/>
    <w:multiLevelType w:val="hybridMultilevel"/>
    <w:tmpl w:val="36E43BAE"/>
    <w:lvl w:ilvl="0" w:tplc="D9D0BE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83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E3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E4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A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28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EF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4C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48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31154"/>
    <w:multiLevelType w:val="hybridMultilevel"/>
    <w:tmpl w:val="FBFEC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5FE"/>
    <w:multiLevelType w:val="hybridMultilevel"/>
    <w:tmpl w:val="36A028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458AF"/>
    <w:multiLevelType w:val="hybridMultilevel"/>
    <w:tmpl w:val="1332C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56616"/>
    <w:multiLevelType w:val="hybridMultilevel"/>
    <w:tmpl w:val="2CBA4250"/>
    <w:lvl w:ilvl="0" w:tplc="3EA4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4BB1"/>
    <w:multiLevelType w:val="hybridMultilevel"/>
    <w:tmpl w:val="0B9A6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16349"/>
    <w:multiLevelType w:val="hybridMultilevel"/>
    <w:tmpl w:val="5C7C83EA"/>
    <w:lvl w:ilvl="0" w:tplc="3EA4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E1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EB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AB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A7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45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C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6C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6E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064AC"/>
    <w:multiLevelType w:val="hybridMultilevel"/>
    <w:tmpl w:val="79729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40854"/>
    <w:multiLevelType w:val="hybridMultilevel"/>
    <w:tmpl w:val="6D1AD75E"/>
    <w:lvl w:ilvl="0" w:tplc="3EA4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B5E70"/>
    <w:multiLevelType w:val="hybridMultilevel"/>
    <w:tmpl w:val="3034B7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6E02AD"/>
    <w:multiLevelType w:val="hybridMultilevel"/>
    <w:tmpl w:val="B84E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90C16"/>
    <w:multiLevelType w:val="hybridMultilevel"/>
    <w:tmpl w:val="F5569A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8D5491F"/>
    <w:multiLevelType w:val="hybridMultilevel"/>
    <w:tmpl w:val="C2E2D6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22"/>
    <w:rsid w:val="00012128"/>
    <w:rsid w:val="00020F76"/>
    <w:rsid w:val="00043206"/>
    <w:rsid w:val="000C0B03"/>
    <w:rsid w:val="000C38CE"/>
    <w:rsid w:val="001000B4"/>
    <w:rsid w:val="00130E20"/>
    <w:rsid w:val="0015205C"/>
    <w:rsid w:val="00184666"/>
    <w:rsid w:val="00185F0E"/>
    <w:rsid w:val="001E0063"/>
    <w:rsid w:val="001E5D64"/>
    <w:rsid w:val="002253F7"/>
    <w:rsid w:val="00256E04"/>
    <w:rsid w:val="0026698D"/>
    <w:rsid w:val="002D418C"/>
    <w:rsid w:val="0031193A"/>
    <w:rsid w:val="003314E2"/>
    <w:rsid w:val="00342327"/>
    <w:rsid w:val="00397250"/>
    <w:rsid w:val="003A15AC"/>
    <w:rsid w:val="003A15C9"/>
    <w:rsid w:val="003C1FF1"/>
    <w:rsid w:val="003C441E"/>
    <w:rsid w:val="003F761D"/>
    <w:rsid w:val="004122C7"/>
    <w:rsid w:val="00441E03"/>
    <w:rsid w:val="004429C7"/>
    <w:rsid w:val="004A05B2"/>
    <w:rsid w:val="004B069A"/>
    <w:rsid w:val="004D1217"/>
    <w:rsid w:val="004D6008"/>
    <w:rsid w:val="004E016C"/>
    <w:rsid w:val="00500853"/>
    <w:rsid w:val="00500ADF"/>
    <w:rsid w:val="00516F2F"/>
    <w:rsid w:val="00533E22"/>
    <w:rsid w:val="005508C6"/>
    <w:rsid w:val="00555EF2"/>
    <w:rsid w:val="005605AD"/>
    <w:rsid w:val="005905B9"/>
    <w:rsid w:val="005A0E07"/>
    <w:rsid w:val="005C6DC0"/>
    <w:rsid w:val="005E6209"/>
    <w:rsid w:val="0060291C"/>
    <w:rsid w:val="00630F27"/>
    <w:rsid w:val="00654864"/>
    <w:rsid w:val="0066484D"/>
    <w:rsid w:val="00677C68"/>
    <w:rsid w:val="006F1772"/>
    <w:rsid w:val="00720505"/>
    <w:rsid w:val="007A2A79"/>
    <w:rsid w:val="007B3876"/>
    <w:rsid w:val="007D5B44"/>
    <w:rsid w:val="007D73EC"/>
    <w:rsid w:val="007E1287"/>
    <w:rsid w:val="007F03DC"/>
    <w:rsid w:val="008020EF"/>
    <w:rsid w:val="0080421E"/>
    <w:rsid w:val="00853CF5"/>
    <w:rsid w:val="00896F55"/>
    <w:rsid w:val="009052A0"/>
    <w:rsid w:val="00912234"/>
    <w:rsid w:val="00940DA2"/>
    <w:rsid w:val="00986122"/>
    <w:rsid w:val="009B7C3B"/>
    <w:rsid w:val="00A51613"/>
    <w:rsid w:val="00AB1C92"/>
    <w:rsid w:val="00AB54FB"/>
    <w:rsid w:val="00AF440F"/>
    <w:rsid w:val="00B627FF"/>
    <w:rsid w:val="00BB4BE0"/>
    <w:rsid w:val="00BD222A"/>
    <w:rsid w:val="00C560C8"/>
    <w:rsid w:val="00C74177"/>
    <w:rsid w:val="00C9745F"/>
    <w:rsid w:val="00CA5371"/>
    <w:rsid w:val="00CF03D5"/>
    <w:rsid w:val="00D00864"/>
    <w:rsid w:val="00D317D7"/>
    <w:rsid w:val="00D64B21"/>
    <w:rsid w:val="00DA2C9C"/>
    <w:rsid w:val="00DD4CD9"/>
    <w:rsid w:val="00DE72E5"/>
    <w:rsid w:val="00DF0A0A"/>
    <w:rsid w:val="00E65481"/>
    <w:rsid w:val="00EB7F05"/>
    <w:rsid w:val="00EF6CEC"/>
    <w:rsid w:val="00F01F6C"/>
    <w:rsid w:val="00F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18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314E2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DD4C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4CD9"/>
    <w:rPr>
      <w:rFonts w:ascii="Segoe UI" w:eastAsia="MS Mincho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D73E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D73E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D73EC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D73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D73EC"/>
    <w:rPr>
      <w:rFonts w:eastAsia="MS Mincho"/>
      <w:b/>
      <w:bCs/>
    </w:rPr>
  </w:style>
  <w:style w:type="paragraph" w:styleId="Revisione">
    <w:name w:val="Revision"/>
    <w:hidden/>
    <w:uiPriority w:val="99"/>
    <w:semiHidden/>
    <w:rsid w:val="004429C7"/>
    <w:rPr>
      <w:rFonts w:eastAsia="MS Mincho"/>
      <w:szCs w:val="24"/>
    </w:rPr>
  </w:style>
  <w:style w:type="paragraph" w:styleId="Corpotesto">
    <w:name w:val="Body Text"/>
    <w:basedOn w:val="Normale"/>
    <w:link w:val="CorpotestoCarattere"/>
    <w:rsid w:val="00B627FF"/>
    <w:pPr>
      <w:spacing w:line="240" w:lineRule="auto"/>
      <w:jc w:val="left"/>
    </w:pPr>
    <w:rPr>
      <w:rFonts w:eastAsia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627FF"/>
    <w:rPr>
      <w:sz w:val="28"/>
    </w:rPr>
  </w:style>
  <w:style w:type="paragraph" w:styleId="Paragrafoelenco">
    <w:name w:val="List Paragraph"/>
    <w:basedOn w:val="Normale"/>
    <w:uiPriority w:val="34"/>
    <w:qFormat/>
    <w:rsid w:val="00896F5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30E2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E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677C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7C68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677C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314E2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DD4C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4CD9"/>
    <w:rPr>
      <w:rFonts w:ascii="Segoe UI" w:eastAsia="MS Mincho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D73E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D73E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D73EC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D73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D73EC"/>
    <w:rPr>
      <w:rFonts w:eastAsia="MS Mincho"/>
      <w:b/>
      <w:bCs/>
    </w:rPr>
  </w:style>
  <w:style w:type="paragraph" w:styleId="Revisione">
    <w:name w:val="Revision"/>
    <w:hidden/>
    <w:uiPriority w:val="99"/>
    <w:semiHidden/>
    <w:rsid w:val="004429C7"/>
    <w:rPr>
      <w:rFonts w:eastAsia="MS Mincho"/>
      <w:szCs w:val="24"/>
    </w:rPr>
  </w:style>
  <w:style w:type="paragraph" w:styleId="Corpotesto">
    <w:name w:val="Body Text"/>
    <w:basedOn w:val="Normale"/>
    <w:link w:val="CorpotestoCarattere"/>
    <w:rsid w:val="00B627FF"/>
    <w:pPr>
      <w:spacing w:line="240" w:lineRule="auto"/>
      <w:jc w:val="left"/>
    </w:pPr>
    <w:rPr>
      <w:rFonts w:eastAsia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627FF"/>
    <w:rPr>
      <w:sz w:val="28"/>
    </w:rPr>
  </w:style>
  <w:style w:type="paragraph" w:styleId="Paragrafoelenco">
    <w:name w:val="List Paragraph"/>
    <w:basedOn w:val="Normale"/>
    <w:uiPriority w:val="34"/>
    <w:qFormat/>
    <w:rsid w:val="00896F55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30E2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E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677C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7C68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677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atrizia-selleri/la-comunicazione-in-classe-9788843082704-243265.html" TargetMode="External"/><Relationship Id="rId18" Type="http://schemas.openxmlformats.org/officeDocument/2006/relationships/hyperlink" Target="https://librerie.unicatt.it/scheda-libro/autori-vari/salute-e-benessere-degli-insegnanti-italiani-9788891711151-52832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alessandro-antonietti-chiara-valenti/life-skills-le-abilita-che-aiutano-ad-affrontare-il-quotidiano-9788892210332-25098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i-cesare-gianluigi-giammetta-rosalia/ladolescenza-come-risorsa-9788874666041-210306.html" TargetMode="External"/><Relationship Id="rId17" Type="http://schemas.openxmlformats.org/officeDocument/2006/relationships/hyperlink" Target="https://librerie.unicatt.it/scheda-libro/david-w-johnson-roger-t-johnson-edythe-j-holubec/apprendimento-cooperativo-in-classe-migliorare-il-clima-emotivo-e-il-rendimento-9788859008255-22575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aria-giulia-olivari-manuela-maria-confalonieri/elementi-di-psicologia-delleducazione-9788834348147-708843.html" TargetMode="External"/><Relationship Id="rId20" Type="http://schemas.openxmlformats.org/officeDocument/2006/relationships/hyperlink" Target="https://librerie.unicatt.it/scheda-libro/patrizia-selleri/la-comunicazione-in-classe-9788843082704-24326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salute-e-benessere-degli-insegnanti-italiani-9788891711151-528324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utori-vari/lo-psicologo-scolastico-competenze-e-aree-di-intervento-9788815284754-67382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david-w-johnson-roger-t-johnson-edythe-j-holubec/apprendimento-cooperativo-in-classe-migliorare-il-clima-emotivo-e-il-rendimento-9788859008255-225751.html" TargetMode="External"/><Relationship Id="rId19" Type="http://schemas.openxmlformats.org/officeDocument/2006/relationships/hyperlink" Target="https://librerie.unicatt.it/scheda-libro/di-cesare-gianluigi-giammetta-rosalia/ladolescenza-come-risorsa-9788874666041-2103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a-giulia-olivari-manuela-maria-confalonieri/elementi-di-psicologia-delleducazione-9788834348147-708843.html" TargetMode="External"/><Relationship Id="rId14" Type="http://schemas.openxmlformats.org/officeDocument/2006/relationships/hyperlink" Target="https://librerie.unicatt.it/scheda-libro/alessandro-antonietti-chiara-valenti/life-skills-le-abilita-che-aiutano-ad-affrontare-il-quotidiano-9788892210332-250988.html" TargetMode="External"/><Relationship Id="rId22" Type="http://schemas.openxmlformats.org/officeDocument/2006/relationships/hyperlink" Target="mailto:emanuela.confalonier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7143-18B9-4526-B372-31C12080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28</TotalTime>
  <Pages>4</Pages>
  <Words>1107</Words>
  <Characters>9050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2018-05-30T08:26:00Z</cp:lastPrinted>
  <dcterms:created xsi:type="dcterms:W3CDTF">2022-04-26T10:30:00Z</dcterms:created>
  <dcterms:modified xsi:type="dcterms:W3CDTF">2022-07-26T08:54:00Z</dcterms:modified>
</cp:coreProperties>
</file>