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CF08" w14:textId="77777777" w:rsidR="00F722F2" w:rsidRPr="00782C16" w:rsidRDefault="00470391" w:rsidP="00F722F2">
      <w:pPr>
        <w:pStyle w:val="Titolo1"/>
        <w:rPr>
          <w:rFonts w:ascii="Times New Roman" w:hAnsi="Times New Roman"/>
        </w:rPr>
      </w:pPr>
      <w:r w:rsidRPr="00782C16">
        <w:rPr>
          <w:rFonts w:ascii="Times New Roman" w:hAnsi="Times New Roman"/>
        </w:rPr>
        <w:t>Linguistica spagnola</w:t>
      </w:r>
    </w:p>
    <w:p w14:paraId="6D135672" w14:textId="4CCCE517" w:rsidR="00F722F2" w:rsidRDefault="00F722F2" w:rsidP="00F722F2">
      <w:pPr>
        <w:pStyle w:val="Titolo2"/>
        <w:rPr>
          <w:rFonts w:ascii="Times New Roman" w:hAnsi="Times New Roman"/>
          <w:szCs w:val="18"/>
        </w:rPr>
      </w:pPr>
      <w:bookmarkStart w:id="0" w:name="_Toc523473782"/>
      <w:bookmarkStart w:id="1" w:name="_Toc518032131"/>
      <w:bookmarkStart w:id="2" w:name="_Toc488307063"/>
      <w:r>
        <w:rPr>
          <w:rFonts w:ascii="Times New Roman" w:hAnsi="Times New Roman"/>
          <w:szCs w:val="18"/>
        </w:rPr>
        <w:t>Prof.</w:t>
      </w:r>
      <w:bookmarkEnd w:id="0"/>
      <w:bookmarkEnd w:id="1"/>
      <w:bookmarkEnd w:id="2"/>
      <w:r w:rsidR="00782C16">
        <w:rPr>
          <w:rFonts w:ascii="Times New Roman" w:hAnsi="Times New Roman"/>
          <w:szCs w:val="18"/>
        </w:rPr>
        <w:t xml:space="preserve"> Alessandra Ceribelli</w:t>
      </w:r>
    </w:p>
    <w:p w14:paraId="19E84CE0" w14:textId="77777777" w:rsidR="002D5E17" w:rsidRDefault="00F722F2" w:rsidP="00F722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D9F1C8" w14:textId="77777777" w:rsidR="00F722F2" w:rsidRPr="002D6952" w:rsidRDefault="00F722F2" w:rsidP="00470391">
      <w:pPr>
        <w:spacing w:line="240" w:lineRule="exact"/>
      </w:pPr>
      <w:r w:rsidRPr="002D6952">
        <w:t>Il corso si propone di fornire</w:t>
      </w:r>
      <w:r w:rsidRPr="004E2FDB">
        <w:t xml:space="preserve"> agli studenti le basi generali della linguistica moderna applicata</w:t>
      </w:r>
      <w:r w:rsidR="001620ED">
        <w:t xml:space="preserve"> all’area ispanofona: fonetica </w:t>
      </w:r>
      <w:r w:rsidRPr="004E2FDB">
        <w:t>e fonologia, semantica, sintassi e linguaggi specialistici (in particolare il linguaggio turistico, pubblicitario, politico e dei mezzi di comunicazione)</w:t>
      </w:r>
      <w:r>
        <w:t>, b</w:t>
      </w:r>
      <w:r w:rsidRPr="004E2FDB">
        <w:t xml:space="preserve">reve panorama diacronico </w:t>
      </w:r>
      <w:r w:rsidRPr="002D6952">
        <w:t>e</w:t>
      </w:r>
      <w:r w:rsidRPr="004E2FDB">
        <w:t xml:space="preserve"> sincronico del mondo ispanofono</w:t>
      </w:r>
      <w:r w:rsidRPr="002D6952">
        <w:t xml:space="preserve"> e caratteristiche generali dello spagnolo americano.</w:t>
      </w:r>
    </w:p>
    <w:p w14:paraId="671D7FA3" w14:textId="77777777" w:rsidR="00F722F2" w:rsidRPr="002D6952" w:rsidRDefault="00F722F2" w:rsidP="00470391">
      <w:pPr>
        <w:spacing w:line="240" w:lineRule="exact"/>
      </w:pPr>
      <w:r w:rsidRPr="002D6952">
        <w:t>Al termine del corso lo studente dovrà essere capace di:</w:t>
      </w:r>
    </w:p>
    <w:p w14:paraId="71B68553" w14:textId="42C4D098" w:rsidR="00F722F2" w:rsidRPr="002D6952" w:rsidRDefault="00782C16" w:rsidP="00782C16">
      <w:pPr>
        <w:spacing w:line="240" w:lineRule="exact"/>
        <w:ind w:left="284" w:hanging="284"/>
      </w:pPr>
      <w:r>
        <w:t>–</w:t>
      </w:r>
      <w:r>
        <w:tab/>
      </w:r>
      <w:r w:rsidR="00F722F2" w:rsidRPr="002D6952">
        <w:t xml:space="preserve">realizzare la trascrizione fonologica dello spagnolo e riconoscere le caratteristiche fonetiche </w:t>
      </w:r>
      <w:r w:rsidR="00F722F2">
        <w:t xml:space="preserve">generali </w:t>
      </w:r>
      <w:r w:rsidR="00F722F2" w:rsidRPr="002D6952">
        <w:t xml:space="preserve">delle diverse aree del mondo ispanofono; </w:t>
      </w:r>
    </w:p>
    <w:p w14:paraId="0225BDB0" w14:textId="15721294" w:rsidR="00F722F2" w:rsidRPr="002D6952" w:rsidRDefault="00782C16" w:rsidP="00470391">
      <w:pPr>
        <w:spacing w:line="240" w:lineRule="exact"/>
        <w:ind w:left="284" w:hanging="284"/>
      </w:pPr>
      <w:r>
        <w:t>–</w:t>
      </w:r>
      <w:r>
        <w:tab/>
      </w:r>
      <w:r w:rsidR="00F722F2" w:rsidRPr="002D6952">
        <w:t xml:space="preserve">conoscere e applicare i meccanismi di formazione delle parole in spagnolo; riconoscere e classificare arabismi e </w:t>
      </w:r>
      <w:proofErr w:type="spellStart"/>
      <w:r w:rsidR="00F722F2" w:rsidRPr="002D6952">
        <w:t>indigenismi</w:t>
      </w:r>
      <w:proofErr w:type="spellEnd"/>
      <w:r w:rsidR="00F722F2" w:rsidRPr="002D6952">
        <w:t xml:space="preserve"> dello spagnolo;</w:t>
      </w:r>
    </w:p>
    <w:p w14:paraId="7CEAB837" w14:textId="49448808" w:rsidR="00F722F2" w:rsidRPr="002D6952" w:rsidRDefault="00782C16" w:rsidP="00470391">
      <w:pPr>
        <w:spacing w:line="240" w:lineRule="exact"/>
        <w:ind w:left="284" w:hanging="284"/>
      </w:pPr>
      <w:r>
        <w:t>–</w:t>
      </w:r>
      <w:r>
        <w:tab/>
      </w:r>
      <w:r w:rsidR="00F722F2" w:rsidRPr="004E2FDB">
        <w:t>riconoscere le diverse forme della comunicazione in ambito professionale, l’uso peculiare de</w:t>
      </w:r>
      <w:r w:rsidR="00F722F2" w:rsidRPr="002D6952">
        <w:t>i linguaggi settoriali</w:t>
      </w:r>
      <w:r w:rsidR="00F722F2" w:rsidRPr="004E2FDB">
        <w:t xml:space="preserve"> e le </w:t>
      </w:r>
      <w:r w:rsidR="00F722F2" w:rsidRPr="002D6952">
        <w:t xml:space="preserve">loro </w:t>
      </w:r>
      <w:r w:rsidR="00F722F2" w:rsidRPr="004E2FDB">
        <w:t xml:space="preserve">specificità lessicali, sintattiche e retoriche. </w:t>
      </w:r>
      <w:r w:rsidR="00F722F2" w:rsidRPr="002D6952">
        <w:t>A</w:t>
      </w:r>
      <w:r w:rsidR="00F722F2" w:rsidRPr="004E2FDB">
        <w:t xml:space="preserve">nalizzare autonomamente </w:t>
      </w:r>
      <w:r w:rsidR="00F722F2" w:rsidRPr="002D6952">
        <w:t>materiali</w:t>
      </w:r>
      <w:r w:rsidR="00F722F2" w:rsidRPr="004E2FDB">
        <w:t xml:space="preserve"> </w:t>
      </w:r>
      <w:r w:rsidR="00F722F2" w:rsidRPr="002D6952">
        <w:t>autentici</w:t>
      </w:r>
      <w:r w:rsidR="00F722F2" w:rsidRPr="004E2FDB">
        <w:t xml:space="preserve"> </w:t>
      </w:r>
      <w:r w:rsidR="00F722F2" w:rsidRPr="002D6952">
        <w:t xml:space="preserve">in lingua spagnola </w:t>
      </w:r>
      <w:r w:rsidR="00F722F2" w:rsidRPr="004E2FDB">
        <w:t xml:space="preserve">del linguaggio </w:t>
      </w:r>
      <w:r w:rsidR="00F722F2" w:rsidRPr="002D6952">
        <w:t>turistico</w:t>
      </w:r>
      <w:r w:rsidR="00F722F2" w:rsidRPr="004E2FDB">
        <w:t xml:space="preserve">, </w:t>
      </w:r>
      <w:r w:rsidR="00F722F2" w:rsidRPr="002D6952">
        <w:t xml:space="preserve">pubblicitario, politico e </w:t>
      </w:r>
      <w:r w:rsidR="00F722F2">
        <w:t>giornalistico</w:t>
      </w:r>
      <w:r w:rsidR="00F722F2" w:rsidRPr="004E2FDB">
        <w:t xml:space="preserve"> </w:t>
      </w:r>
      <w:r w:rsidR="00F722F2" w:rsidRPr="002D6952">
        <w:t>provenienti da diverse aree del mondo ispanofono, riconoscendone le peculiarità.</w:t>
      </w:r>
    </w:p>
    <w:p w14:paraId="53AA076C" w14:textId="77777777" w:rsidR="00F722F2" w:rsidRDefault="00F722F2" w:rsidP="00F722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EBAB4D" w14:textId="77777777" w:rsidR="00F722F2" w:rsidRPr="009750C4" w:rsidRDefault="00F722F2" w:rsidP="00470391">
      <w:pPr>
        <w:spacing w:line="240" w:lineRule="exact"/>
        <w:rPr>
          <w:rFonts w:ascii="Times" w:hAnsi="Times"/>
          <w:szCs w:val="20"/>
        </w:rPr>
      </w:pPr>
      <w:r w:rsidRPr="009750C4">
        <w:rPr>
          <w:rFonts w:ascii="Times" w:hAnsi="Times"/>
          <w:szCs w:val="20"/>
        </w:rPr>
        <w:t>Il programma indica in dettaglio tutti i contenuti del corso, diviso in tre moduli:</w:t>
      </w:r>
    </w:p>
    <w:p w14:paraId="3817867C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"/>
        </w:rPr>
      </w:pPr>
      <w:r w:rsidRPr="009750C4">
        <w:rPr>
          <w:rFonts w:ascii="Times" w:hAnsi="Times"/>
          <w:szCs w:val="20"/>
          <w:lang w:val="es-ES"/>
        </w:rPr>
        <w:t>1a.</w:t>
      </w:r>
      <w:r w:rsidRPr="009750C4">
        <w:rPr>
          <w:rFonts w:ascii="Times" w:hAnsi="Times"/>
          <w:szCs w:val="20"/>
          <w:lang w:val="es-ES"/>
        </w:rPr>
        <w:tab/>
      </w:r>
      <w:r w:rsidRPr="009750C4">
        <w:rPr>
          <w:rFonts w:ascii="Times" w:hAnsi="Times"/>
          <w:i/>
          <w:szCs w:val="20"/>
          <w:lang w:val="es-ES"/>
        </w:rPr>
        <w:t>Generalidades</w:t>
      </w:r>
      <w:r w:rsidRPr="009750C4">
        <w:rPr>
          <w:rFonts w:ascii="Times" w:hAnsi="Times"/>
          <w:szCs w:val="20"/>
          <w:lang w:val="es-ES"/>
        </w:rPr>
        <w:t>: Panorama diacrónico y sincrónico del mundo hispanoablante.</w:t>
      </w:r>
      <w:r>
        <w:rPr>
          <w:rFonts w:ascii="Times" w:hAnsi="Times"/>
          <w:szCs w:val="20"/>
          <w:lang w:val="es-ES"/>
        </w:rPr>
        <w:t xml:space="preserve"> El español en el mundo, características generales del español americano.</w:t>
      </w:r>
    </w:p>
    <w:p w14:paraId="798F10E5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b/>
          <w:szCs w:val="20"/>
          <w:lang w:val="es-ES_tradnl"/>
        </w:rPr>
      </w:pPr>
      <w:r w:rsidRPr="009750C4">
        <w:rPr>
          <w:rFonts w:ascii="Times" w:hAnsi="Times"/>
          <w:szCs w:val="20"/>
          <w:lang w:val="es-ES"/>
        </w:rPr>
        <w:t>1b</w:t>
      </w:r>
      <w:r w:rsidRPr="00470391">
        <w:rPr>
          <w:rFonts w:ascii="Times" w:hAnsi="Times"/>
          <w:szCs w:val="20"/>
          <w:lang w:val="es-ES"/>
        </w:rPr>
        <w:t>.</w:t>
      </w:r>
      <w:r w:rsidRPr="009750C4">
        <w:rPr>
          <w:rFonts w:ascii="Times" w:hAnsi="Times"/>
          <w:b/>
          <w:szCs w:val="20"/>
          <w:lang w:val="es-ES"/>
        </w:rPr>
        <w:tab/>
      </w:r>
      <w:r w:rsidRPr="009750C4">
        <w:rPr>
          <w:rFonts w:ascii="Times" w:hAnsi="Times"/>
          <w:i/>
          <w:szCs w:val="20"/>
          <w:lang w:val="es-ES_tradnl"/>
        </w:rPr>
        <w:t>Fonética y Fonología</w:t>
      </w:r>
      <w:r w:rsidRPr="009750C4">
        <w:rPr>
          <w:rFonts w:ascii="Times" w:hAnsi="Times"/>
          <w:szCs w:val="20"/>
          <w:lang w:val="es-ES_tradnl"/>
        </w:rPr>
        <w:t>: Fono, fonema y alófono. Rasgos distintivos de los fonemas. Clasificación de los sonidos en español: modo y lugar de la articulación. Cuadro fonológico del español y transcripción fonológica. Neutralizaciones, oposiciones y archifonemas. Fonemas suprasegmentales. Sílaba y división silábica. Ejercicios prácticos.</w:t>
      </w:r>
    </w:p>
    <w:p w14:paraId="008816D5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"/>
        </w:rPr>
      </w:pPr>
      <w:r w:rsidRPr="00470391">
        <w:rPr>
          <w:rFonts w:ascii="Times" w:hAnsi="Times"/>
          <w:szCs w:val="20"/>
          <w:lang w:val="es-ES"/>
        </w:rPr>
        <w:t>2a.</w:t>
      </w:r>
      <w:r w:rsidRPr="009750C4">
        <w:rPr>
          <w:rFonts w:ascii="Times" w:hAnsi="Times"/>
          <w:b/>
          <w:szCs w:val="20"/>
          <w:lang w:val="es-ES_tradnl"/>
        </w:rPr>
        <w:tab/>
      </w:r>
      <w:r w:rsidRPr="009750C4">
        <w:rPr>
          <w:rFonts w:ascii="Times" w:hAnsi="Times"/>
          <w:i/>
          <w:szCs w:val="20"/>
          <w:lang w:val="es-ES_tradnl"/>
        </w:rPr>
        <w:t>Semántica</w:t>
      </w:r>
      <w:r w:rsidRPr="009750C4">
        <w:rPr>
          <w:rFonts w:ascii="Times" w:hAnsi="Times"/>
          <w:szCs w:val="20"/>
          <w:lang w:val="es-ES_tradnl"/>
        </w:rPr>
        <w:t>: El l</w:t>
      </w:r>
      <w:r w:rsidRPr="009750C4">
        <w:rPr>
          <w:rFonts w:ascii="Times" w:hAnsi="Times"/>
          <w:szCs w:val="20"/>
          <w:lang w:val="es-ES"/>
        </w:rPr>
        <w:t>éxico español</w:t>
      </w:r>
      <w:r w:rsidRPr="009750C4">
        <w:rPr>
          <w:rFonts w:ascii="Times" w:hAnsi="Times"/>
          <w:szCs w:val="20"/>
          <w:lang w:val="es-ES_tradnl"/>
        </w:rPr>
        <w:t>.</w:t>
      </w:r>
      <w:r>
        <w:rPr>
          <w:rFonts w:ascii="Times" w:hAnsi="Times"/>
          <w:szCs w:val="20"/>
          <w:lang w:val="es-ES_tradnl"/>
        </w:rPr>
        <w:t xml:space="preserve"> Arabismos, germanismos e indigenismos.</w:t>
      </w:r>
      <w:r w:rsidRPr="009750C4">
        <w:rPr>
          <w:rFonts w:ascii="Times" w:hAnsi="Times"/>
          <w:szCs w:val="20"/>
          <w:lang w:val="es-ES_tradnl"/>
        </w:rPr>
        <w:t xml:space="preserve"> Polisemia y monosemia. Homofonía, homonimia y sinonimia. Campos léxicos: generalidades. Sema, semema y archisemema. Formación de palabras: composición y derivación. Cambios de significación: causas lingüísticas, histór</w:t>
      </w:r>
      <w:r w:rsidR="00470391">
        <w:rPr>
          <w:rFonts w:ascii="Times" w:hAnsi="Times"/>
          <w:szCs w:val="20"/>
          <w:lang w:val="es-ES_tradnl"/>
        </w:rPr>
        <w:t xml:space="preserve">icas, sociales y psicológicas. </w:t>
      </w:r>
      <w:r w:rsidRPr="009750C4">
        <w:rPr>
          <w:rFonts w:ascii="Times" w:hAnsi="Times"/>
          <w:szCs w:val="20"/>
          <w:lang w:val="es-ES_tradnl"/>
        </w:rPr>
        <w:t xml:space="preserve">Diccionarios más usados, </w:t>
      </w:r>
      <w:r w:rsidRPr="009750C4">
        <w:rPr>
          <w:rFonts w:ascii="Times" w:hAnsi="Times"/>
          <w:szCs w:val="20"/>
          <w:lang w:val="es-ES"/>
        </w:rPr>
        <w:t>tipos de diccionarios.</w:t>
      </w:r>
      <w:r w:rsidRPr="009750C4">
        <w:rPr>
          <w:rFonts w:ascii="Times" w:hAnsi="Times"/>
          <w:szCs w:val="20"/>
          <w:lang w:val="es-ES_tradnl"/>
        </w:rPr>
        <w:t xml:space="preserve"> Ejercicios prácticos.</w:t>
      </w:r>
    </w:p>
    <w:p w14:paraId="7FE0A3BF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_tradnl"/>
        </w:rPr>
      </w:pPr>
      <w:r w:rsidRPr="00470391">
        <w:rPr>
          <w:rFonts w:ascii="Times" w:hAnsi="Times"/>
          <w:szCs w:val="20"/>
          <w:lang w:val="es-ES"/>
        </w:rPr>
        <w:lastRenderedPageBreak/>
        <w:t>2b.</w:t>
      </w:r>
      <w:r w:rsidR="00470391">
        <w:rPr>
          <w:rFonts w:ascii="Times" w:hAnsi="Times"/>
          <w:b/>
          <w:szCs w:val="20"/>
          <w:lang w:val="es-ES_tradnl"/>
        </w:rPr>
        <w:tab/>
      </w:r>
      <w:r w:rsidRPr="009750C4">
        <w:rPr>
          <w:rFonts w:ascii="Times" w:hAnsi="Times"/>
          <w:i/>
          <w:szCs w:val="20"/>
          <w:lang w:val="es-ES_tradnl"/>
        </w:rPr>
        <w:t>Morfolog</w:t>
      </w:r>
      <w:r w:rsidRPr="009750C4">
        <w:rPr>
          <w:rFonts w:ascii="Times" w:hAnsi="Times"/>
          <w:i/>
          <w:szCs w:val="20"/>
          <w:lang w:val="es-ES"/>
        </w:rPr>
        <w:t>í</w:t>
      </w:r>
      <w:r w:rsidRPr="009750C4">
        <w:rPr>
          <w:rFonts w:ascii="Times" w:hAnsi="Times"/>
          <w:i/>
          <w:szCs w:val="20"/>
          <w:lang w:val="es-ES_tradnl"/>
        </w:rPr>
        <w:t>a y sintaxis:</w:t>
      </w:r>
      <w:r w:rsidRPr="009750C4">
        <w:rPr>
          <w:rFonts w:ascii="Times" w:hAnsi="Times"/>
          <w:szCs w:val="20"/>
          <w:lang w:val="es-ES_tradnl"/>
        </w:rPr>
        <w:t xml:space="preserve"> Morfo, morfema, alomorfo. El enunciado y las oraciones. Clases de oraciones. S</w:t>
      </w:r>
      <w:r>
        <w:rPr>
          <w:rFonts w:ascii="Times" w:hAnsi="Times"/>
          <w:szCs w:val="20"/>
          <w:lang w:val="es-ES_tradnl"/>
        </w:rPr>
        <w:t>intagma nominal y sintagma verbal. Relaciones paradim</w:t>
      </w:r>
      <w:r>
        <w:rPr>
          <w:rFonts w:ascii="Times" w:hAnsi="Times"/>
          <w:szCs w:val="20"/>
          <w:lang w:val="es-ES"/>
        </w:rPr>
        <w:t>áticas y sintagmáticas</w:t>
      </w:r>
      <w:r w:rsidRPr="009750C4">
        <w:rPr>
          <w:rFonts w:ascii="Times" w:hAnsi="Times"/>
          <w:szCs w:val="20"/>
          <w:lang w:val="es-ES_tradnl"/>
        </w:rPr>
        <w:t>. Ejercicios prácticos.</w:t>
      </w:r>
    </w:p>
    <w:p w14:paraId="67F6C355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_tradnl"/>
        </w:rPr>
      </w:pPr>
      <w:r w:rsidRPr="00470391">
        <w:rPr>
          <w:rFonts w:ascii="Times" w:hAnsi="Times"/>
          <w:szCs w:val="20"/>
          <w:lang w:val="es-ES"/>
        </w:rPr>
        <w:t>3.</w:t>
      </w:r>
      <w:r w:rsidRPr="00470391">
        <w:rPr>
          <w:rFonts w:ascii="Times" w:hAnsi="Times"/>
          <w:szCs w:val="20"/>
          <w:lang w:val="es-ES"/>
        </w:rPr>
        <w:tab/>
      </w:r>
      <w:r w:rsidRPr="009750C4">
        <w:rPr>
          <w:rFonts w:ascii="Times" w:hAnsi="Times"/>
          <w:i/>
          <w:szCs w:val="20"/>
          <w:lang w:val="es-ES_tradnl"/>
        </w:rPr>
        <w:t>Lenguas especiales</w:t>
      </w:r>
      <w:r w:rsidRPr="009750C4">
        <w:rPr>
          <w:rFonts w:ascii="Times" w:hAnsi="Times"/>
          <w:szCs w:val="20"/>
          <w:lang w:val="es-ES_tradnl"/>
        </w:rPr>
        <w:t xml:space="preserve">. Definición y características generales. El lenguaje </w:t>
      </w:r>
      <w:r>
        <w:rPr>
          <w:rFonts w:ascii="Times" w:hAnsi="Times"/>
          <w:szCs w:val="20"/>
          <w:lang w:val="es-ES_tradnl"/>
        </w:rPr>
        <w:t>del turismo, de la publicidad, lenguaje político y periodístico</w:t>
      </w:r>
      <w:r w:rsidRPr="009750C4">
        <w:rPr>
          <w:rFonts w:ascii="Times" w:hAnsi="Times"/>
          <w:szCs w:val="20"/>
          <w:lang w:val="es-ES_tradnl"/>
        </w:rPr>
        <w:t>. El currículum vítae y la entrevista de trabajo. Ejercicios prácticos.</w:t>
      </w:r>
    </w:p>
    <w:p w14:paraId="00B07D4F" w14:textId="5B854B91" w:rsidR="00F722F2" w:rsidRPr="00D02E26" w:rsidRDefault="00F722F2" w:rsidP="00470391">
      <w:pPr>
        <w:spacing w:before="240" w:after="120"/>
        <w:rPr>
          <w:b/>
          <w:i/>
          <w:sz w:val="18"/>
          <w:lang w:val="es-ES"/>
        </w:rPr>
      </w:pPr>
      <w:r w:rsidRPr="00D02E26">
        <w:rPr>
          <w:b/>
          <w:i/>
          <w:sz w:val="18"/>
          <w:lang w:val="es-ES"/>
        </w:rPr>
        <w:t>BIBLIOGRAFIA</w:t>
      </w:r>
      <w:r w:rsidR="009B250B">
        <w:rPr>
          <w:rStyle w:val="Rimandonotaapidipagina"/>
          <w:b/>
          <w:i/>
          <w:sz w:val="18"/>
          <w:lang w:val="es-ES"/>
        </w:rPr>
        <w:footnoteReference w:id="1"/>
      </w:r>
    </w:p>
    <w:p w14:paraId="0DC3E29F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 xml:space="preserve">M. Alvar </w:t>
      </w:r>
      <w:r w:rsidRPr="00470391">
        <w:rPr>
          <w:rFonts w:ascii="Times" w:eastAsia="MS Mincho" w:hAnsi="Times"/>
          <w:spacing w:val="-5"/>
          <w:sz w:val="18"/>
          <w:szCs w:val="20"/>
          <w:lang w:val="es-ES"/>
        </w:rPr>
        <w:t>(ed),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Manual de dialectología hispánica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>,</w:t>
      </w:r>
      <w:r w:rsidRPr="001620ED">
        <w:rPr>
          <w:rFonts w:ascii="Times" w:eastAsia="MS Mincho" w:hAnsi="Times"/>
          <w:spacing w:val="-5"/>
          <w:sz w:val="18"/>
          <w:szCs w:val="20"/>
          <w:lang w:val="es-ES"/>
        </w:rPr>
        <w:t xml:space="preserve"> Editorial Ariel, Barcelona, ult.ed.</w:t>
      </w:r>
    </w:p>
    <w:p w14:paraId="2ED9939A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M.V. Calvi,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Lengua y comunicación en el español del turismo,</w:t>
      </w:r>
      <w:r w:rsidRPr="001620ED">
        <w:rPr>
          <w:rFonts w:ascii="Times" w:hAnsi="Times"/>
          <w:iCs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>Arco/ Libros, Madrid, ult.ed.</w:t>
      </w:r>
    </w:p>
    <w:p w14:paraId="6C0055DE" w14:textId="7BEEF75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</w:rPr>
        <w:t>A. D’Agostino,</w:t>
      </w:r>
      <w:r w:rsidRPr="001620E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</w:rPr>
        <w:t>Storia della lingua spagnola,</w:t>
      </w:r>
      <w:r w:rsidRPr="001620ED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Pr="001620ED">
        <w:rPr>
          <w:rFonts w:ascii="Times" w:hAnsi="Times"/>
          <w:noProof/>
          <w:spacing w:val="-5"/>
          <w:sz w:val="18"/>
          <w:szCs w:val="20"/>
        </w:rPr>
        <w:t>LED, Milano, 2006</w:t>
      </w:r>
      <w:r w:rsidR="00470391">
        <w:rPr>
          <w:rFonts w:ascii="Times" w:hAnsi="Times"/>
          <w:noProof/>
          <w:spacing w:val="-5"/>
          <w:sz w:val="18"/>
          <w:szCs w:val="20"/>
        </w:rPr>
        <w:t>.</w:t>
      </w:r>
      <w:r w:rsidR="009B250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9B250B" w:rsidRPr="009B250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63EB22D0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 Fernández,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La lengua en la comunicación política I y II,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 xml:space="preserve"> Arco/ Libros, Madrid, 1999</w:t>
      </w:r>
      <w:r w:rsidR="00470391">
        <w:rPr>
          <w:rFonts w:ascii="Times" w:hAnsi="Times"/>
          <w:noProof/>
          <w:spacing w:val="-5"/>
          <w:sz w:val="18"/>
          <w:szCs w:val="20"/>
          <w:lang w:val="es-ES"/>
        </w:rPr>
        <w:t>.</w:t>
      </w:r>
    </w:p>
    <w:p w14:paraId="4EA38337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A. Ferraz,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El lenguaje de la publicidad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>,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 xml:space="preserve"> Arco/ Libros, Madrid, 2000</w:t>
      </w:r>
      <w:r w:rsidR="00470391">
        <w:rPr>
          <w:rFonts w:ascii="Times" w:hAnsi="Times"/>
          <w:noProof/>
          <w:spacing w:val="-5"/>
          <w:sz w:val="18"/>
          <w:szCs w:val="20"/>
          <w:lang w:val="es-ES"/>
        </w:rPr>
        <w:t>.</w:t>
      </w:r>
    </w:p>
    <w:p w14:paraId="71EDC645" w14:textId="61A0D83A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>L. Gómez Torrego,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Gramática didáctica del español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>,</w:t>
      </w:r>
      <w:r w:rsidR="00470391">
        <w:rPr>
          <w:rFonts w:ascii="Times" w:eastAsia="MS Mincho" w:hAnsi="Times"/>
          <w:spacing w:val="-5"/>
          <w:sz w:val="18"/>
          <w:szCs w:val="20"/>
          <w:lang w:val="es-ES"/>
        </w:rPr>
        <w:t xml:space="preserve"> Ediciones SM, Madrid, 1998.</w:t>
      </w:r>
    </w:p>
    <w:p w14:paraId="49DC377B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>A. Quilis,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Principios de fonología y fonética españolas,</w:t>
      </w:r>
      <w:r w:rsidRPr="001620ED">
        <w:rPr>
          <w:rFonts w:ascii="Times" w:eastAsia="MS Mincho" w:hAnsi="Times"/>
          <w:iCs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spacing w:val="-5"/>
          <w:sz w:val="18"/>
          <w:szCs w:val="20"/>
          <w:lang w:val="es-ES"/>
        </w:rPr>
        <w:t>Arcolibros, Madrid, 1998</w:t>
      </w:r>
      <w:r w:rsidR="00470391">
        <w:rPr>
          <w:rFonts w:ascii="Times" w:eastAsia="MS Mincho" w:hAnsi="Times"/>
          <w:spacing w:val="-5"/>
          <w:sz w:val="18"/>
          <w:szCs w:val="20"/>
          <w:lang w:val="es-ES"/>
        </w:rPr>
        <w:t>.</w:t>
      </w:r>
    </w:p>
    <w:p w14:paraId="2049519D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>A.Quilis-M. Esgueva-M.L. Gutiérrez-P. Ruiz-Va,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Lengua española. Curso de Acceso,</w:t>
      </w:r>
      <w:r w:rsidRPr="001620ED">
        <w:rPr>
          <w:rFonts w:ascii="Times" w:eastAsia="MS Mincho" w:hAnsi="Times"/>
          <w:iCs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spacing w:val="-5"/>
          <w:sz w:val="18"/>
          <w:szCs w:val="20"/>
          <w:lang w:val="es-ES"/>
        </w:rPr>
        <w:t>Editorial Centro de Estudios</w:t>
      </w:r>
      <w:r w:rsidR="00470391">
        <w:rPr>
          <w:rFonts w:ascii="Times" w:eastAsia="MS Mincho" w:hAnsi="Times"/>
          <w:spacing w:val="-5"/>
          <w:sz w:val="18"/>
          <w:szCs w:val="20"/>
          <w:lang w:val="es-ES"/>
        </w:rPr>
        <w:t xml:space="preserve"> Ramón Areces, Madrid, ult. ed.</w:t>
      </w:r>
    </w:p>
    <w:p w14:paraId="37CCA50A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M.V. Romero,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El español en los medios de comunicación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>,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 xml:space="preserve"> Arco/ Libros, Madrid, 2000</w:t>
      </w:r>
      <w:r w:rsidR="00470391">
        <w:rPr>
          <w:rFonts w:ascii="Times" w:hAnsi="Times"/>
          <w:noProof/>
          <w:spacing w:val="-5"/>
          <w:sz w:val="18"/>
          <w:szCs w:val="20"/>
          <w:lang w:val="es-ES"/>
        </w:rPr>
        <w:t>.</w:t>
      </w:r>
    </w:p>
    <w:p w14:paraId="40E44288" w14:textId="77777777" w:rsidR="00F722F2" w:rsidRPr="00470391" w:rsidRDefault="00F722F2" w:rsidP="00F722F2">
      <w:pPr>
        <w:spacing w:before="120"/>
        <w:ind w:left="284" w:hanging="284"/>
        <w:rPr>
          <w:rFonts w:ascii="Times" w:hAnsi="Times"/>
          <w:noProof/>
          <w:sz w:val="18"/>
          <w:szCs w:val="20"/>
        </w:rPr>
      </w:pPr>
      <w:r w:rsidRPr="00470391">
        <w:rPr>
          <w:rFonts w:ascii="Times" w:hAnsi="Times"/>
          <w:noProof/>
          <w:sz w:val="18"/>
          <w:szCs w:val="20"/>
        </w:rPr>
        <w:t>Letture obbligatorie:</w:t>
      </w:r>
    </w:p>
    <w:p w14:paraId="0FD92357" w14:textId="77777777" w:rsidR="00F722F2" w:rsidRDefault="00F722F2" w:rsidP="00470391">
      <w:pPr>
        <w:rPr>
          <w:rFonts w:ascii="Times" w:hAnsi="Times"/>
          <w:noProof/>
          <w:sz w:val="18"/>
          <w:szCs w:val="20"/>
        </w:rPr>
      </w:pPr>
      <w:r w:rsidRPr="00486D6B">
        <w:rPr>
          <w:rFonts w:ascii="Times" w:hAnsi="Times"/>
          <w:noProof/>
          <w:sz w:val="18"/>
          <w:szCs w:val="20"/>
        </w:rPr>
        <w:t xml:space="preserve">Oltre al materiale su Blackboard, </w:t>
      </w:r>
      <w:r>
        <w:rPr>
          <w:rFonts w:ascii="Times" w:hAnsi="Times"/>
          <w:noProof/>
          <w:sz w:val="18"/>
          <w:szCs w:val="20"/>
        </w:rPr>
        <w:t xml:space="preserve">alla fine di ogni modulo </w:t>
      </w:r>
      <w:r w:rsidRPr="00486D6B">
        <w:rPr>
          <w:rFonts w:ascii="Times" w:hAnsi="Times"/>
          <w:noProof/>
          <w:sz w:val="18"/>
          <w:szCs w:val="20"/>
        </w:rPr>
        <w:t>sarà messa a disposizione degli studenti una dispensa presso il Laboratorio di fotoriproduzione</w:t>
      </w:r>
      <w:r>
        <w:rPr>
          <w:rFonts w:ascii="Times" w:hAnsi="Times"/>
          <w:noProof/>
          <w:sz w:val="18"/>
          <w:szCs w:val="20"/>
        </w:rPr>
        <w:t xml:space="preserve"> di Ateneo</w:t>
      </w:r>
      <w:r w:rsidRPr="00486D6B">
        <w:rPr>
          <w:rFonts w:ascii="Times" w:hAnsi="Times"/>
          <w:noProof/>
          <w:sz w:val="18"/>
          <w:szCs w:val="20"/>
        </w:rPr>
        <w:t xml:space="preserve">. La data in cui sarà resa disponibile </w:t>
      </w:r>
      <w:r>
        <w:rPr>
          <w:rFonts w:ascii="Times" w:hAnsi="Times"/>
          <w:noProof/>
          <w:sz w:val="18"/>
          <w:szCs w:val="20"/>
        </w:rPr>
        <w:t>la</w:t>
      </w:r>
      <w:r w:rsidRPr="00486D6B">
        <w:rPr>
          <w:rFonts w:ascii="Times" w:hAnsi="Times"/>
          <w:noProof/>
          <w:sz w:val="18"/>
          <w:szCs w:val="20"/>
        </w:rPr>
        <w:t xml:space="preserve"> dispensa verrà indicata su BB alla sezione “Avvisi”.</w:t>
      </w:r>
    </w:p>
    <w:p w14:paraId="182D8278" w14:textId="77777777" w:rsidR="00F722F2" w:rsidRDefault="00F722F2" w:rsidP="00F722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F30279" w14:textId="77777777" w:rsidR="00F722F2" w:rsidRPr="001620ED" w:rsidRDefault="00F722F2" w:rsidP="001620ED">
      <w:pPr>
        <w:pStyle w:val="Testo2"/>
      </w:pPr>
      <w:r w:rsidRPr="001620ED">
        <w:t>Lezioni frontali in aula, esercizi pratici con la partecipazione attiva degli studenti, uso di materiale audiovisivo in aula e accessibile sulla piattaforma Blackboard, analisi e visione film in lingua originale di diverse aree del mondo ispanofono. Il materiale audiovisivo permetterà il contatto con le diverse varietà dello spagnolo pensinsulare e americano e le diverse tipologie testuali analizzate.</w:t>
      </w:r>
    </w:p>
    <w:p w14:paraId="19B29D5F" w14:textId="58C08218" w:rsidR="00F722F2" w:rsidRPr="001620ED" w:rsidRDefault="00F722F2" w:rsidP="001620ED">
      <w:pPr>
        <w:pStyle w:val="Testo2"/>
      </w:pPr>
      <w:r w:rsidRPr="001620ED">
        <w:t xml:space="preserve">Alla fine del corso verranno caricate sulla piattaforma </w:t>
      </w:r>
      <w:r w:rsidR="00342BBF">
        <w:t>B</w:t>
      </w:r>
      <w:r w:rsidRPr="001620ED">
        <w:t>lackboard le diapositive delle lezioni.</w:t>
      </w:r>
    </w:p>
    <w:p w14:paraId="744C0EF0" w14:textId="77777777" w:rsidR="00F722F2" w:rsidRDefault="00F722F2" w:rsidP="00F722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E60DB1" w14:textId="73EC2401" w:rsidR="00F722F2" w:rsidRPr="001620ED" w:rsidRDefault="00F722F2" w:rsidP="001620ED">
      <w:pPr>
        <w:pStyle w:val="Testo2"/>
      </w:pPr>
      <w:r w:rsidRPr="001620ED">
        <w:t xml:space="preserve">Test sulla piattaforma Blackboard ed esame orale in lingua spagnola. Autovalutazione continua della preparazione mediante test su Blackboard. </w:t>
      </w:r>
    </w:p>
    <w:p w14:paraId="28A8068F" w14:textId="77777777" w:rsidR="00F722F2" w:rsidRPr="001620ED" w:rsidRDefault="00F722F2" w:rsidP="001620ED">
      <w:pPr>
        <w:pStyle w:val="Testo2"/>
      </w:pPr>
      <w:r w:rsidRPr="001620ED">
        <w:lastRenderedPageBreak/>
        <w:t xml:space="preserve">La prova d’esame è volta a valutare la conoscenza da parte degli studenti dei principi della linguistica spagnola dettagliati nel programma. Al risultato finale della valutazione concorreranno la pertinenza delle risposte e l’uso appropriato della terminologia linguistica. </w:t>
      </w:r>
    </w:p>
    <w:p w14:paraId="51106BD2" w14:textId="77777777" w:rsidR="00F722F2" w:rsidRPr="001620ED" w:rsidRDefault="00F722F2" w:rsidP="001620ED">
      <w:pPr>
        <w:pStyle w:val="Testo2"/>
      </w:pPr>
      <w:r w:rsidRPr="001620ED">
        <w:t>I contenuti d’esame e la bibliografia sono gli stessi per gli studenti frequentanti e non frequentanti, tutti hanno accesso ai materiali e ai test di autovalutazione su Blackboard.</w:t>
      </w:r>
    </w:p>
    <w:p w14:paraId="7E054940" w14:textId="77777777" w:rsidR="00F722F2" w:rsidRDefault="00F722F2" w:rsidP="00F722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D82705" w14:textId="77777777" w:rsidR="00F722F2" w:rsidRDefault="00F722F2" w:rsidP="00470391">
      <w:pPr>
        <w:pStyle w:val="Testo2"/>
        <w:rPr>
          <w:i/>
          <w:szCs w:val="18"/>
        </w:rPr>
      </w:pPr>
      <w:r w:rsidRPr="00470391">
        <w:t>Lo studente dovrà possedere solide competenze orali e scritte nella lingua spagnola (livello</w:t>
      </w:r>
      <w:r>
        <w:rPr>
          <w:szCs w:val="18"/>
        </w:rPr>
        <w:t xml:space="preserve"> B2+). </w:t>
      </w:r>
      <w:r w:rsidRPr="001620ED">
        <w:rPr>
          <w:i/>
          <w:szCs w:val="18"/>
        </w:rPr>
        <w:t>Non è prevista propedeuticità con altri esami.</w:t>
      </w:r>
    </w:p>
    <w:p w14:paraId="1E5DAD94" w14:textId="77777777" w:rsidR="00D02E26" w:rsidRPr="00604454" w:rsidRDefault="00D02E26" w:rsidP="00D02E26">
      <w:pPr>
        <w:ind w:firstLine="284"/>
        <w:rPr>
          <w:rFonts w:cs="Times"/>
          <w:iCs/>
          <w:noProof/>
          <w:color w:val="000000"/>
          <w:sz w:val="18"/>
          <w:szCs w:val="20"/>
          <w:bdr w:val="none" w:sz="0" w:space="0" w:color="auto" w:frame="1"/>
          <w:shd w:val="clear" w:color="auto" w:fill="FFFFFF"/>
        </w:rPr>
      </w:pPr>
      <w:r w:rsidRPr="00604454">
        <w:rPr>
          <w:rFonts w:cs="Times"/>
          <w:bCs/>
          <w:iCs/>
          <w:noProof/>
          <w:color w:val="000000"/>
          <w:sz w:val="18"/>
          <w:szCs w:val="20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604454">
        <w:rPr>
          <w:rFonts w:cs="Times"/>
          <w:iCs/>
          <w:noProof/>
          <w:color w:val="000000"/>
          <w:sz w:val="18"/>
          <w:szCs w:val="20"/>
          <w:bdr w:val="none" w:sz="0" w:space="0" w:color="auto" w:frame="1"/>
          <w:shd w:val="clear" w:color="auto" w:fill="FFFFFF"/>
        </w:rPr>
        <w:t>.</w:t>
      </w:r>
    </w:p>
    <w:p w14:paraId="0AD8DA8A" w14:textId="77777777" w:rsidR="00F722F2" w:rsidRDefault="00F722F2" w:rsidP="00470391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 xml:space="preserve">Orario e luogo di ricevimento </w:t>
      </w:r>
    </w:p>
    <w:p w14:paraId="4749F367" w14:textId="77777777" w:rsidR="00342BBF" w:rsidRPr="001620ED" w:rsidRDefault="00342BBF" w:rsidP="00342BBF">
      <w:pPr>
        <w:pStyle w:val="Testo2"/>
      </w:pPr>
      <w:r>
        <w:t>La</w:t>
      </w:r>
      <w:r w:rsidRPr="001620ED">
        <w:t xml:space="preserve"> Prof.</w:t>
      </w:r>
      <w:r>
        <w:t>ssa</w:t>
      </w:r>
      <w:r w:rsidRPr="001620ED">
        <w:t xml:space="preserve"> </w:t>
      </w:r>
      <w:r>
        <w:t>Alessandra Ceribelli</w:t>
      </w:r>
      <w:r w:rsidRPr="001620ED">
        <w:t xml:space="preserve"> riceve gli studenti </w:t>
      </w:r>
      <w:r>
        <w:t>via Teams previo appuntamento via mail (</w:t>
      </w:r>
      <w:hyperlink r:id="rId10" w:history="1">
        <w:r w:rsidRPr="00694A2C">
          <w:rPr>
            <w:rStyle w:val="Collegamentoipertestuale"/>
          </w:rPr>
          <w:t>alessandra.ceribelli@unicatt.it</w:t>
        </w:r>
      </w:hyperlink>
      <w:r>
        <w:t xml:space="preserve">). </w:t>
      </w:r>
    </w:p>
    <w:p w14:paraId="12E3C6AF" w14:textId="77777777" w:rsidR="00342BBF" w:rsidRPr="001620ED" w:rsidRDefault="00342BBF" w:rsidP="001620ED">
      <w:pPr>
        <w:pStyle w:val="Testo2"/>
      </w:pPr>
    </w:p>
    <w:sectPr w:rsidR="00342BBF" w:rsidRPr="001620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B682" w14:textId="77777777" w:rsidR="009B250B" w:rsidRDefault="009B250B" w:rsidP="009B250B">
      <w:pPr>
        <w:spacing w:line="240" w:lineRule="auto"/>
      </w:pPr>
      <w:r>
        <w:separator/>
      </w:r>
    </w:p>
  </w:endnote>
  <w:endnote w:type="continuationSeparator" w:id="0">
    <w:p w14:paraId="3FB7E68C" w14:textId="77777777" w:rsidR="009B250B" w:rsidRDefault="009B250B" w:rsidP="009B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572E" w14:textId="77777777" w:rsidR="009B250B" w:rsidRDefault="009B250B" w:rsidP="009B250B">
      <w:pPr>
        <w:spacing w:line="240" w:lineRule="auto"/>
      </w:pPr>
      <w:r>
        <w:separator/>
      </w:r>
    </w:p>
  </w:footnote>
  <w:footnote w:type="continuationSeparator" w:id="0">
    <w:p w14:paraId="047924F1" w14:textId="77777777" w:rsidR="009B250B" w:rsidRDefault="009B250B" w:rsidP="009B250B">
      <w:pPr>
        <w:spacing w:line="240" w:lineRule="auto"/>
      </w:pPr>
      <w:r>
        <w:continuationSeparator/>
      </w:r>
    </w:p>
  </w:footnote>
  <w:footnote w:id="1">
    <w:p w14:paraId="23B0CE6C" w14:textId="3891E460" w:rsidR="009B250B" w:rsidRDefault="009B25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0211"/>
    <w:multiLevelType w:val="hybridMultilevel"/>
    <w:tmpl w:val="3E9AF736"/>
    <w:lvl w:ilvl="0" w:tplc="50F8B9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F2"/>
    <w:rsid w:val="001620ED"/>
    <w:rsid w:val="00187B99"/>
    <w:rsid w:val="002014DD"/>
    <w:rsid w:val="002D5E17"/>
    <w:rsid w:val="00332D42"/>
    <w:rsid w:val="00342BBF"/>
    <w:rsid w:val="00470391"/>
    <w:rsid w:val="004D1217"/>
    <w:rsid w:val="004D6008"/>
    <w:rsid w:val="00604454"/>
    <w:rsid w:val="00640794"/>
    <w:rsid w:val="00643117"/>
    <w:rsid w:val="006775B8"/>
    <w:rsid w:val="006F1772"/>
    <w:rsid w:val="0077318E"/>
    <w:rsid w:val="00782C16"/>
    <w:rsid w:val="008942E7"/>
    <w:rsid w:val="008A1204"/>
    <w:rsid w:val="00900CCA"/>
    <w:rsid w:val="00924B77"/>
    <w:rsid w:val="00940DA2"/>
    <w:rsid w:val="009764B0"/>
    <w:rsid w:val="009B250B"/>
    <w:rsid w:val="009E055C"/>
    <w:rsid w:val="00A74F6F"/>
    <w:rsid w:val="00AD7557"/>
    <w:rsid w:val="00B50C5D"/>
    <w:rsid w:val="00B51253"/>
    <w:rsid w:val="00B525CC"/>
    <w:rsid w:val="00BA215F"/>
    <w:rsid w:val="00D02E26"/>
    <w:rsid w:val="00D404F2"/>
    <w:rsid w:val="00D967ED"/>
    <w:rsid w:val="00E607E6"/>
    <w:rsid w:val="00F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5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722F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2C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42BB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B25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250B"/>
  </w:style>
  <w:style w:type="character" w:styleId="Rimandonotaapidipagina">
    <w:name w:val="footnote reference"/>
    <w:basedOn w:val="Carpredefinitoparagrafo"/>
    <w:semiHidden/>
    <w:unhideWhenUsed/>
    <w:rsid w:val="009B2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722F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2C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42BB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B25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250B"/>
  </w:style>
  <w:style w:type="character" w:styleId="Rimandonotaapidipagina">
    <w:name w:val="footnote reference"/>
    <w:basedOn w:val="Carpredefinitoparagrafo"/>
    <w:semiHidden/>
    <w:unhideWhenUsed/>
    <w:rsid w:val="009B2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ssandra.ceribell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gostino-alfonso/storia-della-lingua-spagnola-9788879161619-1760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6709-58CE-4270-BA9C-E59F16F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736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2021-04-29T09:59:00Z</dcterms:created>
  <dcterms:modified xsi:type="dcterms:W3CDTF">2022-07-12T08:45:00Z</dcterms:modified>
</cp:coreProperties>
</file>