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371538" w:displacedByCustomXml="next"/>
    <w:bookmarkStart w:id="1" w:name="_Toc393446680" w:displacedByCustomXml="next"/>
    <w:sdt>
      <w:sdtPr>
        <w:rPr>
          <w:rFonts w:ascii="Times New Roman" w:eastAsia="Times New Roman" w:hAnsi="Times New Roman" w:cs="Times New Roman"/>
          <w:color w:val="auto"/>
          <w:sz w:val="18"/>
          <w:szCs w:val="18"/>
        </w:rPr>
        <w:id w:val="501009272"/>
        <w:docPartObj>
          <w:docPartGallery w:val="Table of Contents"/>
          <w:docPartUnique/>
        </w:docPartObj>
      </w:sdtPr>
      <w:sdtEndPr>
        <w:rPr>
          <w:b/>
          <w:bCs/>
        </w:rPr>
      </w:sdtEndPr>
      <w:sdtContent>
        <w:p w14:paraId="287BE135" w14:textId="1609BEED" w:rsidR="00A132E4" w:rsidRPr="00A132E4" w:rsidRDefault="00A132E4" w:rsidP="00A132E4">
          <w:pPr>
            <w:pStyle w:val="Titolosommario"/>
            <w:spacing w:before="0"/>
            <w:rPr>
              <w:sz w:val="18"/>
              <w:szCs w:val="18"/>
            </w:rPr>
          </w:pPr>
          <w:r w:rsidRPr="00A132E4">
            <w:rPr>
              <w:sz w:val="18"/>
              <w:szCs w:val="18"/>
            </w:rPr>
            <w:t>Sommario</w:t>
          </w:r>
        </w:p>
        <w:p w14:paraId="08B63C4D" w14:textId="43A274AF" w:rsidR="00A132E4" w:rsidRPr="00A132E4" w:rsidRDefault="00A132E4" w:rsidP="00A132E4">
          <w:pPr>
            <w:pStyle w:val="Sommario1"/>
            <w:tabs>
              <w:tab w:val="right" w:pos="6680"/>
            </w:tabs>
            <w:spacing w:after="0"/>
            <w:rPr>
              <w:rFonts w:asciiTheme="minorHAnsi" w:eastAsiaTheme="minorEastAsia" w:hAnsiTheme="minorHAnsi" w:cstheme="minorBidi"/>
              <w:noProof/>
              <w:sz w:val="18"/>
              <w:szCs w:val="18"/>
            </w:rPr>
          </w:pPr>
          <w:r w:rsidRPr="00A132E4">
            <w:rPr>
              <w:sz w:val="18"/>
              <w:szCs w:val="18"/>
            </w:rPr>
            <w:fldChar w:fldCharType="begin"/>
          </w:r>
          <w:r w:rsidRPr="00A132E4">
            <w:rPr>
              <w:sz w:val="18"/>
              <w:szCs w:val="18"/>
            </w:rPr>
            <w:instrText xml:space="preserve"> TOC \o "1-3" \h \z \u </w:instrText>
          </w:r>
          <w:r w:rsidRPr="00A132E4">
            <w:rPr>
              <w:sz w:val="18"/>
              <w:szCs w:val="18"/>
            </w:rPr>
            <w:fldChar w:fldCharType="separate"/>
          </w:r>
          <w:hyperlink w:anchor="_Toc107918865" w:history="1">
            <w:r w:rsidRPr="00A132E4">
              <w:rPr>
                <w:rStyle w:val="Collegamentoipertestuale"/>
                <w:noProof/>
                <w:sz w:val="18"/>
                <w:szCs w:val="18"/>
              </w:rPr>
              <w:t>Lingua e letteratura spagnola (1° triennalisti, annualisti, 1° biennalisti)</w:t>
            </w:r>
            <w:r w:rsidRPr="00A132E4">
              <w:rPr>
                <w:noProof/>
                <w:webHidden/>
                <w:sz w:val="18"/>
                <w:szCs w:val="18"/>
              </w:rPr>
              <w:tab/>
            </w:r>
          </w:hyperlink>
        </w:p>
        <w:p w14:paraId="5233FC8F" w14:textId="45309345" w:rsidR="00A132E4" w:rsidRPr="00A132E4" w:rsidRDefault="00936425" w:rsidP="00A132E4">
          <w:pPr>
            <w:pStyle w:val="Sommario2"/>
            <w:tabs>
              <w:tab w:val="right" w:pos="6680"/>
            </w:tabs>
            <w:spacing w:after="0"/>
            <w:rPr>
              <w:rFonts w:asciiTheme="minorHAnsi" w:eastAsiaTheme="minorEastAsia" w:hAnsiTheme="minorHAnsi" w:cstheme="minorBidi"/>
              <w:noProof/>
              <w:sz w:val="18"/>
              <w:szCs w:val="18"/>
            </w:rPr>
          </w:pPr>
          <w:hyperlink w:anchor="_Toc107918866" w:history="1">
            <w:r w:rsidR="00A132E4" w:rsidRPr="00A132E4">
              <w:rPr>
                <w:rStyle w:val="Collegamentoipertestuale"/>
                <w:noProof/>
                <w:sz w:val="18"/>
                <w:szCs w:val="18"/>
              </w:rPr>
              <w:t>Prof. Michela Craveri</w:t>
            </w:r>
            <w:r w:rsidR="00A132E4" w:rsidRPr="00A132E4">
              <w:rPr>
                <w:noProof/>
                <w:webHidden/>
                <w:sz w:val="18"/>
                <w:szCs w:val="18"/>
              </w:rPr>
              <w:tab/>
            </w:r>
            <w:r w:rsidR="00A132E4" w:rsidRPr="00A132E4">
              <w:rPr>
                <w:noProof/>
                <w:webHidden/>
                <w:sz w:val="18"/>
                <w:szCs w:val="18"/>
              </w:rPr>
              <w:fldChar w:fldCharType="begin"/>
            </w:r>
            <w:r w:rsidR="00A132E4" w:rsidRPr="00A132E4">
              <w:rPr>
                <w:noProof/>
                <w:webHidden/>
                <w:sz w:val="18"/>
                <w:szCs w:val="18"/>
              </w:rPr>
              <w:instrText xml:space="preserve"> PAGEREF _Toc107918866 \h </w:instrText>
            </w:r>
            <w:r w:rsidR="00A132E4" w:rsidRPr="00A132E4">
              <w:rPr>
                <w:noProof/>
                <w:webHidden/>
                <w:sz w:val="18"/>
                <w:szCs w:val="18"/>
              </w:rPr>
            </w:r>
            <w:r w:rsidR="00A132E4" w:rsidRPr="00A132E4">
              <w:rPr>
                <w:noProof/>
                <w:webHidden/>
                <w:sz w:val="18"/>
                <w:szCs w:val="18"/>
              </w:rPr>
              <w:fldChar w:fldCharType="separate"/>
            </w:r>
            <w:r w:rsidR="00A132E4" w:rsidRPr="00A132E4">
              <w:rPr>
                <w:noProof/>
                <w:webHidden/>
                <w:sz w:val="18"/>
                <w:szCs w:val="18"/>
              </w:rPr>
              <w:t>1</w:t>
            </w:r>
            <w:r w:rsidR="00A132E4" w:rsidRPr="00A132E4">
              <w:rPr>
                <w:noProof/>
                <w:webHidden/>
                <w:sz w:val="18"/>
                <w:szCs w:val="18"/>
              </w:rPr>
              <w:fldChar w:fldCharType="end"/>
            </w:r>
          </w:hyperlink>
        </w:p>
        <w:p w14:paraId="50DD599B" w14:textId="4A632CA0" w:rsidR="00A132E4" w:rsidRPr="00A132E4" w:rsidRDefault="00936425" w:rsidP="00A132E4">
          <w:pPr>
            <w:pStyle w:val="Sommario1"/>
            <w:tabs>
              <w:tab w:val="right" w:pos="6680"/>
            </w:tabs>
            <w:spacing w:after="0"/>
            <w:rPr>
              <w:rFonts w:asciiTheme="minorHAnsi" w:eastAsiaTheme="minorEastAsia" w:hAnsiTheme="minorHAnsi" w:cstheme="minorBidi"/>
              <w:noProof/>
              <w:sz w:val="18"/>
              <w:szCs w:val="18"/>
            </w:rPr>
          </w:pPr>
          <w:hyperlink w:anchor="_Toc107918911" w:history="1">
            <w:r w:rsidR="00A132E4" w:rsidRPr="00A132E4">
              <w:rPr>
                <w:rStyle w:val="Collegamentoipertestuale"/>
                <w:noProof/>
                <w:sz w:val="18"/>
                <w:szCs w:val="18"/>
              </w:rPr>
              <w:t>Esercitazioni di lingua spagnola (1° triennalisti)</w:t>
            </w:r>
            <w:r w:rsidR="00A132E4" w:rsidRPr="00A132E4">
              <w:rPr>
                <w:noProof/>
                <w:webHidden/>
                <w:sz w:val="18"/>
                <w:szCs w:val="18"/>
              </w:rPr>
              <w:tab/>
            </w:r>
          </w:hyperlink>
        </w:p>
        <w:p w14:paraId="56C38312" w14:textId="63E72EF7" w:rsidR="00A132E4" w:rsidRPr="00A132E4" w:rsidRDefault="00936425" w:rsidP="00A132E4">
          <w:pPr>
            <w:pStyle w:val="Sommario2"/>
            <w:tabs>
              <w:tab w:val="right" w:pos="6680"/>
            </w:tabs>
            <w:spacing w:after="0"/>
            <w:rPr>
              <w:rFonts w:asciiTheme="minorHAnsi" w:eastAsiaTheme="minorEastAsia" w:hAnsiTheme="minorHAnsi" w:cstheme="minorBidi"/>
              <w:noProof/>
              <w:sz w:val="18"/>
              <w:szCs w:val="18"/>
            </w:rPr>
          </w:pPr>
          <w:hyperlink w:anchor="_Toc107918912" w:history="1">
            <w:r w:rsidR="00A132E4" w:rsidRPr="00A132E4">
              <w:rPr>
                <w:rStyle w:val="Collegamentoipertestuale"/>
                <w:rFonts w:ascii="Times" w:hAnsi="Times" w:cs="Times"/>
                <w:smallCaps/>
                <w:noProof/>
                <w:sz w:val="18"/>
                <w:szCs w:val="18"/>
                <w:lang w:val="es-ES"/>
              </w:rPr>
              <w:t>Dott. María Campos Cánovas;</w:t>
            </w:r>
            <w:r w:rsidR="00A132E4" w:rsidRPr="00A132E4">
              <w:rPr>
                <w:rStyle w:val="Collegamentoipertestuale"/>
                <w:rFonts w:ascii="Times" w:hAnsi="Times" w:cs="Times"/>
                <w:smallCaps/>
                <w:noProof/>
                <w:sz w:val="18"/>
                <w:szCs w:val="18"/>
                <w:lang w:val="es-ES_tradnl"/>
              </w:rPr>
              <w:t xml:space="preserve"> Dott. </w:t>
            </w:r>
            <w:r w:rsidR="00A132E4" w:rsidRPr="00A132E4">
              <w:rPr>
                <w:rStyle w:val="Collegamentoipertestuale"/>
                <w:rFonts w:ascii="Times" w:hAnsi="Times" w:cs="Times"/>
                <w:smallCaps/>
                <w:noProof/>
                <w:sz w:val="18"/>
                <w:szCs w:val="18"/>
              </w:rPr>
              <w:t>Eva Casanova Lorenzo; Dott. Carla Sofía García Citerio; Dott. Laura Morales Sabalete; Dott. María José Ortiz Rodrigo; Dott. Cristina Vizcaíno Serrano; Dott. Ximena Miranda Olea</w:t>
            </w:r>
            <w:r w:rsidR="00A132E4" w:rsidRPr="00A132E4">
              <w:rPr>
                <w:noProof/>
                <w:webHidden/>
                <w:sz w:val="18"/>
                <w:szCs w:val="18"/>
              </w:rPr>
              <w:tab/>
            </w:r>
            <w:r w:rsidR="00A132E4" w:rsidRPr="00A132E4">
              <w:rPr>
                <w:noProof/>
                <w:webHidden/>
                <w:sz w:val="18"/>
                <w:szCs w:val="18"/>
              </w:rPr>
              <w:fldChar w:fldCharType="begin"/>
            </w:r>
            <w:r w:rsidR="00A132E4" w:rsidRPr="00A132E4">
              <w:rPr>
                <w:noProof/>
                <w:webHidden/>
                <w:sz w:val="18"/>
                <w:szCs w:val="18"/>
              </w:rPr>
              <w:instrText xml:space="preserve"> PAGEREF _Toc107918912 \h </w:instrText>
            </w:r>
            <w:r w:rsidR="00A132E4" w:rsidRPr="00A132E4">
              <w:rPr>
                <w:noProof/>
                <w:webHidden/>
                <w:sz w:val="18"/>
                <w:szCs w:val="18"/>
              </w:rPr>
            </w:r>
            <w:r w:rsidR="00A132E4" w:rsidRPr="00A132E4">
              <w:rPr>
                <w:noProof/>
                <w:webHidden/>
                <w:sz w:val="18"/>
                <w:szCs w:val="18"/>
              </w:rPr>
              <w:fldChar w:fldCharType="separate"/>
            </w:r>
            <w:r w:rsidR="00A132E4" w:rsidRPr="00A132E4">
              <w:rPr>
                <w:noProof/>
                <w:webHidden/>
                <w:sz w:val="18"/>
                <w:szCs w:val="18"/>
              </w:rPr>
              <w:t>8</w:t>
            </w:r>
            <w:r w:rsidR="00A132E4" w:rsidRPr="00A132E4">
              <w:rPr>
                <w:noProof/>
                <w:webHidden/>
                <w:sz w:val="18"/>
                <w:szCs w:val="18"/>
              </w:rPr>
              <w:fldChar w:fldCharType="end"/>
            </w:r>
          </w:hyperlink>
        </w:p>
        <w:p w14:paraId="25883BBB" w14:textId="59B3C1CD" w:rsidR="00A132E4" w:rsidRPr="00A132E4" w:rsidRDefault="00936425" w:rsidP="00A132E4">
          <w:pPr>
            <w:pStyle w:val="Sommario1"/>
            <w:tabs>
              <w:tab w:val="right" w:pos="6680"/>
            </w:tabs>
            <w:spacing w:after="0"/>
            <w:rPr>
              <w:rFonts w:asciiTheme="minorHAnsi" w:eastAsiaTheme="minorEastAsia" w:hAnsiTheme="minorHAnsi" w:cstheme="minorBidi"/>
              <w:noProof/>
              <w:sz w:val="18"/>
              <w:szCs w:val="18"/>
            </w:rPr>
          </w:pPr>
          <w:hyperlink w:anchor="_Toc107918913" w:history="1">
            <w:r w:rsidR="00A132E4" w:rsidRPr="00A132E4">
              <w:rPr>
                <w:rStyle w:val="Collegamentoipertestuale"/>
                <w:noProof/>
                <w:sz w:val="18"/>
                <w:szCs w:val="18"/>
              </w:rPr>
              <w:t>Esercitazioni di lingua spagnola (annualisti; 1° biennalisti)</w:t>
            </w:r>
            <w:r w:rsidR="00A132E4" w:rsidRPr="00A132E4">
              <w:rPr>
                <w:noProof/>
                <w:webHidden/>
                <w:sz w:val="18"/>
                <w:szCs w:val="18"/>
              </w:rPr>
              <w:tab/>
            </w:r>
          </w:hyperlink>
        </w:p>
        <w:p w14:paraId="766847E0" w14:textId="52E1A260" w:rsidR="00A132E4" w:rsidRPr="00A132E4" w:rsidRDefault="00936425" w:rsidP="00A132E4">
          <w:pPr>
            <w:pStyle w:val="Sommario2"/>
            <w:tabs>
              <w:tab w:val="right" w:pos="6680"/>
            </w:tabs>
            <w:spacing w:after="0"/>
            <w:rPr>
              <w:rFonts w:asciiTheme="minorHAnsi" w:eastAsiaTheme="minorEastAsia" w:hAnsiTheme="minorHAnsi" w:cstheme="minorBidi"/>
              <w:noProof/>
              <w:sz w:val="18"/>
              <w:szCs w:val="18"/>
            </w:rPr>
          </w:pPr>
          <w:hyperlink w:anchor="_Toc107918914" w:history="1">
            <w:r w:rsidR="00A132E4" w:rsidRPr="00A132E4">
              <w:rPr>
                <w:rStyle w:val="Collegamentoipertestuale"/>
                <w:rFonts w:ascii="Times" w:hAnsi="Times" w:cs="Times"/>
                <w:smallCaps/>
                <w:noProof/>
                <w:sz w:val="18"/>
                <w:szCs w:val="18"/>
              </w:rPr>
              <w:t>Dott. ssa Elena Stella</w:t>
            </w:r>
            <w:r w:rsidR="00A132E4" w:rsidRPr="00A132E4">
              <w:rPr>
                <w:noProof/>
                <w:webHidden/>
                <w:sz w:val="18"/>
                <w:szCs w:val="18"/>
              </w:rPr>
              <w:tab/>
            </w:r>
            <w:r w:rsidR="00A132E4" w:rsidRPr="00A132E4">
              <w:rPr>
                <w:noProof/>
                <w:webHidden/>
                <w:sz w:val="18"/>
                <w:szCs w:val="18"/>
              </w:rPr>
              <w:fldChar w:fldCharType="begin"/>
            </w:r>
            <w:r w:rsidR="00A132E4" w:rsidRPr="00A132E4">
              <w:rPr>
                <w:noProof/>
                <w:webHidden/>
                <w:sz w:val="18"/>
                <w:szCs w:val="18"/>
              </w:rPr>
              <w:instrText xml:space="preserve"> PAGEREF _Toc107918914 \h </w:instrText>
            </w:r>
            <w:r w:rsidR="00A132E4" w:rsidRPr="00A132E4">
              <w:rPr>
                <w:noProof/>
                <w:webHidden/>
                <w:sz w:val="18"/>
                <w:szCs w:val="18"/>
              </w:rPr>
            </w:r>
            <w:r w:rsidR="00A132E4" w:rsidRPr="00A132E4">
              <w:rPr>
                <w:noProof/>
                <w:webHidden/>
                <w:sz w:val="18"/>
                <w:szCs w:val="18"/>
              </w:rPr>
              <w:fldChar w:fldCharType="separate"/>
            </w:r>
            <w:r w:rsidR="00A132E4" w:rsidRPr="00A132E4">
              <w:rPr>
                <w:noProof/>
                <w:webHidden/>
                <w:sz w:val="18"/>
                <w:szCs w:val="18"/>
              </w:rPr>
              <w:t>11</w:t>
            </w:r>
            <w:r w:rsidR="00A132E4" w:rsidRPr="00A132E4">
              <w:rPr>
                <w:noProof/>
                <w:webHidden/>
                <w:sz w:val="18"/>
                <w:szCs w:val="18"/>
              </w:rPr>
              <w:fldChar w:fldCharType="end"/>
            </w:r>
          </w:hyperlink>
        </w:p>
        <w:p w14:paraId="337B67F3" w14:textId="5EAFB6EE" w:rsidR="00A132E4" w:rsidRPr="00A132E4" w:rsidRDefault="00A132E4" w:rsidP="00A132E4">
          <w:pPr>
            <w:rPr>
              <w:sz w:val="18"/>
              <w:szCs w:val="18"/>
            </w:rPr>
          </w:pPr>
          <w:r w:rsidRPr="00A132E4">
            <w:rPr>
              <w:b/>
              <w:bCs/>
              <w:sz w:val="18"/>
              <w:szCs w:val="18"/>
            </w:rPr>
            <w:fldChar w:fldCharType="end"/>
          </w:r>
        </w:p>
      </w:sdtContent>
    </w:sdt>
    <w:p w14:paraId="2D0395D6" w14:textId="03B3398F" w:rsidR="00ED267A" w:rsidRDefault="00ED267A" w:rsidP="00ED267A">
      <w:pPr>
        <w:pStyle w:val="Titolo1"/>
      </w:pPr>
      <w:bookmarkStart w:id="2" w:name="_Toc107918865"/>
      <w:r w:rsidRPr="00E648C5">
        <w:t>Lingua e letteratura spagnola (1° triennal</w:t>
      </w:r>
      <w:r>
        <w:t xml:space="preserve">isti, annualisti, </w:t>
      </w:r>
      <w:r w:rsidRPr="00E648C5">
        <w:t>1°</w:t>
      </w:r>
      <w:r>
        <w:t xml:space="preserve"> biennalisti</w:t>
      </w:r>
      <w:r w:rsidRPr="00E648C5">
        <w:t>)</w:t>
      </w:r>
      <w:bookmarkEnd w:id="2"/>
      <w:bookmarkEnd w:id="1"/>
      <w:bookmarkEnd w:id="0"/>
    </w:p>
    <w:p w14:paraId="7D97F294" w14:textId="6943DC7A" w:rsidR="00DD5620" w:rsidRPr="00A83557" w:rsidRDefault="00ED267A" w:rsidP="00A83557">
      <w:pPr>
        <w:pStyle w:val="Titolo2"/>
        <w:rPr>
          <w:szCs w:val="18"/>
        </w:rPr>
      </w:pPr>
      <w:bookmarkStart w:id="3" w:name="_Toc47371539"/>
      <w:bookmarkStart w:id="4" w:name="_Toc107918866"/>
      <w:r w:rsidRPr="00DD5620">
        <w:rPr>
          <w:szCs w:val="18"/>
        </w:rPr>
        <w:t xml:space="preserve">Prof. </w:t>
      </w:r>
      <w:r w:rsidR="00A83557">
        <w:rPr>
          <w:szCs w:val="18"/>
        </w:rPr>
        <w:t>Michela C</w:t>
      </w:r>
      <w:r w:rsidR="00693798" w:rsidRPr="00DD5620">
        <w:rPr>
          <w:szCs w:val="18"/>
        </w:rPr>
        <w:t>raveri</w:t>
      </w:r>
      <w:bookmarkEnd w:id="3"/>
      <w:bookmarkEnd w:id="4"/>
    </w:p>
    <w:p w14:paraId="07B91160" w14:textId="61DC4DFD" w:rsidR="00751CAB" w:rsidRPr="00751CAB" w:rsidRDefault="00751CAB" w:rsidP="00751CAB">
      <w:pPr>
        <w:spacing w:before="240" w:after="120" w:line="240" w:lineRule="exact"/>
        <w:rPr>
          <w:b/>
          <w:i/>
          <w:sz w:val="18"/>
        </w:rPr>
      </w:pPr>
      <w:r>
        <w:rPr>
          <w:b/>
          <w:i/>
          <w:sz w:val="18"/>
        </w:rPr>
        <w:t>OBIETTIVO DEL CORSO E RISULTATI DI APPRENDIMENTO ATTESI</w:t>
      </w:r>
    </w:p>
    <w:p w14:paraId="68D61C2E" w14:textId="4A331373" w:rsidR="009F28F3" w:rsidRPr="00010A63" w:rsidRDefault="00010A63" w:rsidP="00010A63">
      <w:pPr>
        <w:spacing w:line="240" w:lineRule="auto"/>
        <w:rPr>
          <w:iCs/>
          <w:smallCaps/>
          <w:sz w:val="18"/>
        </w:rPr>
      </w:pPr>
      <w:r w:rsidRPr="00010A63">
        <w:rPr>
          <w:iCs/>
          <w:smallCaps/>
          <w:sz w:val="18"/>
        </w:rPr>
        <w:t>I Semestre</w:t>
      </w:r>
    </w:p>
    <w:p w14:paraId="2F658EA5" w14:textId="787B80E2" w:rsidR="009F28F3" w:rsidRPr="004A66E3" w:rsidRDefault="009F28F3" w:rsidP="009F28F3">
      <w:pPr>
        <w:spacing w:line="240" w:lineRule="exact"/>
        <w:rPr>
          <w:szCs w:val="20"/>
        </w:rPr>
      </w:pPr>
      <w:r w:rsidRPr="004A66E3">
        <w:rPr>
          <w:szCs w:val="20"/>
        </w:rPr>
        <w:t xml:space="preserve">Il corso si propone lo studio della </w:t>
      </w:r>
      <w:r w:rsidR="009E7087">
        <w:rPr>
          <w:szCs w:val="20"/>
        </w:rPr>
        <w:t xml:space="preserve">relazione tra letteratura e cinema nel contesto culturale spagnolo </w:t>
      </w:r>
      <w:r w:rsidR="009E2A2E">
        <w:rPr>
          <w:szCs w:val="20"/>
        </w:rPr>
        <w:t>del Novecento</w:t>
      </w:r>
      <w:r w:rsidRPr="004A66E3">
        <w:rPr>
          <w:szCs w:val="20"/>
        </w:rPr>
        <w:t xml:space="preserve">. Dopo una prima parte in cui si analizzerà il contesto sociale e politico </w:t>
      </w:r>
      <w:r w:rsidR="009E7087">
        <w:rPr>
          <w:szCs w:val="20"/>
        </w:rPr>
        <w:t>della Guerra Civile spagnola</w:t>
      </w:r>
      <w:r w:rsidR="009E2A2E">
        <w:rPr>
          <w:szCs w:val="20"/>
        </w:rPr>
        <w:t xml:space="preserve"> e il clima de la </w:t>
      </w:r>
      <w:proofErr w:type="spellStart"/>
      <w:r w:rsidR="009E2A2E">
        <w:rPr>
          <w:szCs w:val="20"/>
        </w:rPr>
        <w:t>Posguerra</w:t>
      </w:r>
      <w:proofErr w:type="spellEnd"/>
      <w:r w:rsidRPr="004A66E3">
        <w:rPr>
          <w:szCs w:val="20"/>
        </w:rPr>
        <w:t xml:space="preserve">, </w:t>
      </w:r>
      <w:r w:rsidR="009E7087">
        <w:rPr>
          <w:szCs w:val="20"/>
        </w:rPr>
        <w:t xml:space="preserve">si </w:t>
      </w:r>
      <w:r w:rsidRPr="004A66E3">
        <w:rPr>
          <w:szCs w:val="20"/>
        </w:rPr>
        <w:t xml:space="preserve">studieranno </w:t>
      </w:r>
      <w:r w:rsidR="009E7087">
        <w:rPr>
          <w:szCs w:val="20"/>
        </w:rPr>
        <w:t xml:space="preserve">le opere di </w:t>
      </w:r>
      <w:proofErr w:type="spellStart"/>
      <w:r w:rsidR="00DD5CD8">
        <w:rPr>
          <w:szCs w:val="20"/>
        </w:rPr>
        <w:t>Sanchis</w:t>
      </w:r>
      <w:proofErr w:type="spellEnd"/>
      <w:r w:rsidR="00DD5CD8">
        <w:rPr>
          <w:szCs w:val="20"/>
        </w:rPr>
        <w:t xml:space="preserve"> </w:t>
      </w:r>
      <w:proofErr w:type="spellStart"/>
      <w:r w:rsidR="00DD5CD8">
        <w:rPr>
          <w:szCs w:val="20"/>
        </w:rPr>
        <w:t>Sinisterra</w:t>
      </w:r>
      <w:proofErr w:type="spellEnd"/>
      <w:r w:rsidR="00DD5CD8">
        <w:rPr>
          <w:szCs w:val="20"/>
        </w:rPr>
        <w:t xml:space="preserve">, Manuel </w:t>
      </w:r>
      <w:proofErr w:type="spellStart"/>
      <w:r w:rsidR="00DD5CD8">
        <w:rPr>
          <w:szCs w:val="20"/>
        </w:rPr>
        <w:t>Rivas</w:t>
      </w:r>
      <w:proofErr w:type="spellEnd"/>
      <w:r w:rsidR="00DD5CD8">
        <w:rPr>
          <w:szCs w:val="20"/>
        </w:rPr>
        <w:t xml:space="preserve"> e Javier </w:t>
      </w:r>
      <w:proofErr w:type="spellStart"/>
      <w:r w:rsidR="00DD5CD8">
        <w:rPr>
          <w:szCs w:val="20"/>
        </w:rPr>
        <w:t>Cercas</w:t>
      </w:r>
      <w:proofErr w:type="spellEnd"/>
      <w:r w:rsidR="00DD5CD8">
        <w:rPr>
          <w:szCs w:val="20"/>
        </w:rPr>
        <w:t xml:space="preserve"> sulla Guerra Civile </w:t>
      </w:r>
      <w:r w:rsidR="00484440">
        <w:rPr>
          <w:szCs w:val="20"/>
        </w:rPr>
        <w:t xml:space="preserve">spagnola </w:t>
      </w:r>
      <w:r w:rsidR="00DD5CD8">
        <w:rPr>
          <w:szCs w:val="20"/>
        </w:rPr>
        <w:t xml:space="preserve">e le loro trasposizioni cinematografiche, </w:t>
      </w:r>
      <w:r w:rsidRPr="004A66E3">
        <w:rPr>
          <w:szCs w:val="20"/>
        </w:rPr>
        <w:t xml:space="preserve">analizzandone </w:t>
      </w:r>
      <w:r w:rsidR="00DD5CD8">
        <w:rPr>
          <w:szCs w:val="20"/>
        </w:rPr>
        <w:t>la struttura narrativa</w:t>
      </w:r>
      <w:r w:rsidRPr="004A66E3">
        <w:rPr>
          <w:szCs w:val="20"/>
        </w:rPr>
        <w:t xml:space="preserve">, il simbolismo e le linee tematiche principali. </w:t>
      </w:r>
    </w:p>
    <w:p w14:paraId="2ADA3600" w14:textId="746120F3" w:rsidR="009F28F3" w:rsidRDefault="009F28F3" w:rsidP="00751CAB">
      <w:pPr>
        <w:spacing w:line="240" w:lineRule="exact"/>
        <w:rPr>
          <w:szCs w:val="20"/>
        </w:rPr>
      </w:pPr>
      <w:r w:rsidRPr="004A66E3">
        <w:rPr>
          <w:szCs w:val="20"/>
        </w:rPr>
        <w:t>Al termine del corso, lo studente possiederà gli strumenti critici necessari per svolgere un’analisi appr</w:t>
      </w:r>
      <w:r w:rsidR="00E95DDE">
        <w:rPr>
          <w:szCs w:val="20"/>
        </w:rPr>
        <w:t>o</w:t>
      </w:r>
      <w:r w:rsidRPr="004A66E3">
        <w:rPr>
          <w:szCs w:val="20"/>
        </w:rPr>
        <w:t>fondita dell</w:t>
      </w:r>
      <w:r w:rsidR="00DD5CD8">
        <w:rPr>
          <w:szCs w:val="20"/>
        </w:rPr>
        <w:t>e opere in esame, sia nella versione letteraria che in quella cinematografica,</w:t>
      </w:r>
      <w:r w:rsidRPr="004A66E3">
        <w:rPr>
          <w:szCs w:val="20"/>
        </w:rPr>
        <w:t xml:space="preserve"> sarà in grado di situar</w:t>
      </w:r>
      <w:r w:rsidR="00DD5CD8">
        <w:rPr>
          <w:szCs w:val="20"/>
        </w:rPr>
        <w:t>l</w:t>
      </w:r>
      <w:r w:rsidRPr="004A66E3">
        <w:rPr>
          <w:szCs w:val="20"/>
        </w:rPr>
        <w:t xml:space="preserve">e nel contesto culturale e storico </w:t>
      </w:r>
      <w:r w:rsidR="00DD5CD8">
        <w:rPr>
          <w:szCs w:val="20"/>
        </w:rPr>
        <w:t>del Novecento</w:t>
      </w:r>
      <w:r w:rsidR="00BF670E">
        <w:rPr>
          <w:szCs w:val="20"/>
        </w:rPr>
        <w:t xml:space="preserve"> e </w:t>
      </w:r>
      <w:r w:rsidR="00DD5CD8">
        <w:rPr>
          <w:szCs w:val="20"/>
        </w:rPr>
        <w:t>nel rapporto intertestuale tra cinema e letteratura</w:t>
      </w:r>
      <w:r>
        <w:rPr>
          <w:szCs w:val="20"/>
        </w:rPr>
        <w:t>.</w:t>
      </w:r>
    </w:p>
    <w:p w14:paraId="45F60AE9" w14:textId="0B0D734D" w:rsidR="00010A63" w:rsidRPr="00010A63" w:rsidRDefault="00010A63" w:rsidP="00010A63">
      <w:pPr>
        <w:spacing w:before="120" w:line="240" w:lineRule="auto"/>
        <w:rPr>
          <w:iCs/>
          <w:smallCaps/>
          <w:sz w:val="18"/>
        </w:rPr>
      </w:pPr>
      <w:r>
        <w:rPr>
          <w:iCs/>
          <w:smallCaps/>
          <w:sz w:val="18"/>
        </w:rPr>
        <w:t>I</w:t>
      </w:r>
      <w:r w:rsidRPr="00010A63">
        <w:rPr>
          <w:iCs/>
          <w:smallCaps/>
          <w:sz w:val="18"/>
        </w:rPr>
        <w:t>I Semestre</w:t>
      </w:r>
    </w:p>
    <w:p w14:paraId="2685EB7D" w14:textId="77777777" w:rsidR="00010A63" w:rsidRPr="0073440C" w:rsidRDefault="00010A63" w:rsidP="00010A63">
      <w:pPr>
        <w:spacing w:line="240" w:lineRule="exact"/>
        <w:rPr>
          <w:szCs w:val="20"/>
        </w:rPr>
      </w:pPr>
      <w:r w:rsidRPr="0073440C">
        <w:rPr>
          <w:szCs w:val="20"/>
        </w:rPr>
        <w:t xml:space="preserve">Scopo dell’insegnamento è quello </w:t>
      </w:r>
      <w:r>
        <w:rPr>
          <w:szCs w:val="20"/>
        </w:rPr>
        <w:t>di studiare la cultura della Postmodernità in Spagna e il suo riflesso sulla produzione letteraria</w:t>
      </w:r>
      <w:r w:rsidRPr="0073440C">
        <w:rPr>
          <w:szCs w:val="20"/>
        </w:rPr>
        <w:t xml:space="preserve">. Dopo una prima visione generale </w:t>
      </w:r>
      <w:r>
        <w:rPr>
          <w:szCs w:val="20"/>
        </w:rPr>
        <w:t xml:space="preserve">del concetto e l’ideologia della </w:t>
      </w:r>
      <w:proofErr w:type="spellStart"/>
      <w:r>
        <w:rPr>
          <w:szCs w:val="20"/>
        </w:rPr>
        <w:t>Posmodernità</w:t>
      </w:r>
      <w:proofErr w:type="spellEnd"/>
      <w:r w:rsidRPr="0073440C">
        <w:rPr>
          <w:szCs w:val="20"/>
        </w:rPr>
        <w:t xml:space="preserve">, ci si soffermerà sulle specificità </w:t>
      </w:r>
      <w:r>
        <w:rPr>
          <w:szCs w:val="20"/>
        </w:rPr>
        <w:t xml:space="preserve">artistiche in ambito spagnolo e le sue declinazioni letterarie. </w:t>
      </w:r>
      <w:r w:rsidRPr="0073440C">
        <w:rPr>
          <w:szCs w:val="20"/>
        </w:rPr>
        <w:t xml:space="preserve">Una parte del corso sarà volta all’analisi </w:t>
      </w:r>
      <w:r>
        <w:rPr>
          <w:szCs w:val="20"/>
        </w:rPr>
        <w:t xml:space="preserve">della produzione letteraria di Eduardo Mendoza, in particolare de </w:t>
      </w:r>
      <w:r w:rsidRPr="00E856D5">
        <w:rPr>
          <w:i/>
          <w:iCs/>
          <w:szCs w:val="20"/>
        </w:rPr>
        <w:t xml:space="preserve">La </w:t>
      </w:r>
      <w:proofErr w:type="spellStart"/>
      <w:r w:rsidRPr="00E856D5">
        <w:rPr>
          <w:i/>
          <w:iCs/>
          <w:szCs w:val="20"/>
        </w:rPr>
        <w:t>verdad</w:t>
      </w:r>
      <w:proofErr w:type="spellEnd"/>
      <w:r w:rsidRPr="00E856D5">
        <w:rPr>
          <w:i/>
          <w:iCs/>
          <w:szCs w:val="20"/>
        </w:rPr>
        <w:t xml:space="preserve"> </w:t>
      </w:r>
      <w:proofErr w:type="spellStart"/>
      <w:r w:rsidRPr="00E856D5">
        <w:rPr>
          <w:i/>
          <w:iCs/>
          <w:szCs w:val="20"/>
        </w:rPr>
        <w:t>sobre</w:t>
      </w:r>
      <w:proofErr w:type="spellEnd"/>
      <w:r w:rsidRPr="00E856D5">
        <w:rPr>
          <w:i/>
          <w:iCs/>
          <w:szCs w:val="20"/>
        </w:rPr>
        <w:t xml:space="preserve"> </w:t>
      </w:r>
      <w:proofErr w:type="spellStart"/>
      <w:r>
        <w:rPr>
          <w:i/>
          <w:iCs/>
          <w:szCs w:val="20"/>
        </w:rPr>
        <w:t>el</w:t>
      </w:r>
      <w:proofErr w:type="spellEnd"/>
      <w:r w:rsidRPr="00E856D5">
        <w:rPr>
          <w:i/>
          <w:iCs/>
          <w:szCs w:val="20"/>
        </w:rPr>
        <w:t xml:space="preserve"> caso </w:t>
      </w:r>
      <w:proofErr w:type="spellStart"/>
      <w:r w:rsidRPr="00E856D5">
        <w:rPr>
          <w:i/>
          <w:iCs/>
          <w:szCs w:val="20"/>
        </w:rPr>
        <w:t>Savolta</w:t>
      </w:r>
      <w:proofErr w:type="spellEnd"/>
      <w:r>
        <w:rPr>
          <w:szCs w:val="20"/>
        </w:rPr>
        <w:t xml:space="preserve"> e </w:t>
      </w:r>
      <w:r w:rsidRPr="00E856D5">
        <w:rPr>
          <w:i/>
          <w:iCs/>
          <w:szCs w:val="20"/>
        </w:rPr>
        <w:t xml:space="preserve">La </w:t>
      </w:r>
      <w:proofErr w:type="spellStart"/>
      <w:r w:rsidRPr="00E856D5">
        <w:rPr>
          <w:i/>
          <w:iCs/>
          <w:szCs w:val="20"/>
        </w:rPr>
        <w:t>ciudad</w:t>
      </w:r>
      <w:proofErr w:type="spellEnd"/>
      <w:r w:rsidRPr="00E856D5">
        <w:rPr>
          <w:i/>
          <w:iCs/>
          <w:szCs w:val="20"/>
        </w:rPr>
        <w:t xml:space="preserve"> de </w:t>
      </w:r>
      <w:proofErr w:type="spellStart"/>
      <w:r w:rsidRPr="00E856D5">
        <w:rPr>
          <w:i/>
          <w:iCs/>
          <w:szCs w:val="20"/>
        </w:rPr>
        <w:t>los</w:t>
      </w:r>
      <w:proofErr w:type="spellEnd"/>
      <w:r w:rsidRPr="00E856D5">
        <w:rPr>
          <w:i/>
          <w:iCs/>
          <w:szCs w:val="20"/>
        </w:rPr>
        <w:t xml:space="preserve"> </w:t>
      </w:r>
      <w:proofErr w:type="spellStart"/>
      <w:r w:rsidRPr="00E856D5">
        <w:rPr>
          <w:i/>
          <w:iCs/>
          <w:szCs w:val="20"/>
        </w:rPr>
        <w:t>prodigios</w:t>
      </w:r>
      <w:proofErr w:type="spellEnd"/>
      <w:r>
        <w:rPr>
          <w:szCs w:val="20"/>
        </w:rPr>
        <w:t xml:space="preserve">. </w:t>
      </w:r>
    </w:p>
    <w:p w14:paraId="7AA7E4A9" w14:textId="77777777" w:rsidR="00010A63" w:rsidRDefault="00010A63" w:rsidP="00010A63">
      <w:pPr>
        <w:spacing w:line="240" w:lineRule="exact"/>
        <w:rPr>
          <w:szCs w:val="20"/>
        </w:rPr>
      </w:pPr>
      <w:r w:rsidRPr="0073440C">
        <w:rPr>
          <w:szCs w:val="20"/>
        </w:rPr>
        <w:t xml:space="preserve">Alla fine del corso, lo studente sarà in grado di comprendere </w:t>
      </w:r>
      <w:r>
        <w:rPr>
          <w:szCs w:val="20"/>
        </w:rPr>
        <w:t xml:space="preserve">la conformazione della società postmoderna, </w:t>
      </w:r>
      <w:r w:rsidRPr="0073440C">
        <w:rPr>
          <w:szCs w:val="20"/>
        </w:rPr>
        <w:t xml:space="preserve">le </w:t>
      </w:r>
      <w:r>
        <w:rPr>
          <w:szCs w:val="20"/>
        </w:rPr>
        <w:t xml:space="preserve">caratteristiche culturali e la sua produzione letteraria, </w:t>
      </w:r>
      <w:r w:rsidRPr="0073440C">
        <w:rPr>
          <w:szCs w:val="20"/>
        </w:rPr>
        <w:t xml:space="preserve">all’interno delle dinamiche sociali </w:t>
      </w:r>
      <w:r>
        <w:rPr>
          <w:szCs w:val="20"/>
        </w:rPr>
        <w:t>spagnole</w:t>
      </w:r>
      <w:r w:rsidRPr="0073440C">
        <w:rPr>
          <w:szCs w:val="20"/>
        </w:rPr>
        <w:t xml:space="preserve"> </w:t>
      </w:r>
      <w:r>
        <w:rPr>
          <w:szCs w:val="20"/>
        </w:rPr>
        <w:t>contemporanee.</w:t>
      </w:r>
      <w:r w:rsidRPr="0073440C">
        <w:rPr>
          <w:szCs w:val="20"/>
        </w:rPr>
        <w:t xml:space="preserve"> </w:t>
      </w:r>
      <w:r>
        <w:rPr>
          <w:szCs w:val="20"/>
        </w:rPr>
        <w:t xml:space="preserve">Sarà in grado, inoltre, </w:t>
      </w:r>
      <w:r w:rsidRPr="0073440C">
        <w:rPr>
          <w:szCs w:val="20"/>
        </w:rPr>
        <w:t xml:space="preserve">di analizzare </w:t>
      </w:r>
      <w:r>
        <w:rPr>
          <w:szCs w:val="20"/>
        </w:rPr>
        <w:t>criticamente l’opera di Eduardo Mendoza e</w:t>
      </w:r>
      <w:r w:rsidRPr="0073440C">
        <w:rPr>
          <w:szCs w:val="20"/>
        </w:rPr>
        <w:t xml:space="preserve"> di coglierne le peculiarità strutturali e </w:t>
      </w:r>
      <w:r>
        <w:rPr>
          <w:szCs w:val="20"/>
        </w:rPr>
        <w:t>tematiche</w:t>
      </w:r>
      <w:r w:rsidRPr="0073440C">
        <w:rPr>
          <w:szCs w:val="20"/>
        </w:rPr>
        <w:t>, alla luce dei paradigmi narrativi</w:t>
      </w:r>
      <w:r>
        <w:rPr>
          <w:szCs w:val="20"/>
        </w:rPr>
        <w:t xml:space="preserve"> tra Modernità e Postmodernità.</w:t>
      </w:r>
    </w:p>
    <w:p w14:paraId="1056559A" w14:textId="62A53DDA" w:rsidR="009F28F3" w:rsidRDefault="009F28F3" w:rsidP="009F28F3">
      <w:pPr>
        <w:spacing w:before="240" w:after="120"/>
        <w:rPr>
          <w:b/>
          <w:i/>
          <w:sz w:val="18"/>
        </w:rPr>
      </w:pPr>
      <w:r w:rsidRPr="00F54663">
        <w:rPr>
          <w:b/>
          <w:i/>
          <w:sz w:val="18"/>
        </w:rPr>
        <w:lastRenderedPageBreak/>
        <w:t>PROGRAMMA DEL CORSO</w:t>
      </w:r>
    </w:p>
    <w:p w14:paraId="366823E7" w14:textId="77777777" w:rsidR="00010A63" w:rsidRPr="00010A63" w:rsidRDefault="00010A63" w:rsidP="00010A63">
      <w:pPr>
        <w:spacing w:line="240" w:lineRule="auto"/>
        <w:rPr>
          <w:iCs/>
          <w:smallCaps/>
          <w:sz w:val="18"/>
        </w:rPr>
      </w:pPr>
      <w:r w:rsidRPr="00010A63">
        <w:rPr>
          <w:iCs/>
          <w:smallCaps/>
          <w:sz w:val="18"/>
        </w:rPr>
        <w:t>I Semestre</w:t>
      </w:r>
    </w:p>
    <w:p w14:paraId="40E857A6" w14:textId="26B1DC02" w:rsidR="009F28F3" w:rsidRPr="00AB7FFB" w:rsidRDefault="00DD5CD8" w:rsidP="00010A63">
      <w:pPr>
        <w:tabs>
          <w:tab w:val="clear" w:pos="284"/>
          <w:tab w:val="left" w:pos="0"/>
        </w:tabs>
        <w:ind w:left="425" w:hanging="425"/>
        <w:rPr>
          <w:szCs w:val="20"/>
        </w:rPr>
      </w:pPr>
      <w:r w:rsidRPr="00AB7FFB">
        <w:rPr>
          <w:szCs w:val="20"/>
        </w:rPr>
        <w:t>La Guerra Civile spagnola</w:t>
      </w:r>
      <w:r w:rsidR="009F28F3" w:rsidRPr="00AB7FFB">
        <w:rPr>
          <w:szCs w:val="20"/>
        </w:rPr>
        <w:t xml:space="preserve">: </w:t>
      </w:r>
      <w:r w:rsidRPr="00AB7FFB">
        <w:rPr>
          <w:szCs w:val="20"/>
        </w:rPr>
        <w:t xml:space="preserve">teatro, </w:t>
      </w:r>
      <w:r w:rsidR="00484440" w:rsidRPr="00AB7FFB">
        <w:rPr>
          <w:szCs w:val="20"/>
        </w:rPr>
        <w:t>narrativa e cinema</w:t>
      </w:r>
      <w:r w:rsidR="00053A90" w:rsidRPr="00AB7FFB">
        <w:rPr>
          <w:szCs w:val="20"/>
        </w:rPr>
        <w:t>.</w:t>
      </w:r>
    </w:p>
    <w:p w14:paraId="2C775E23" w14:textId="2E56EDD2" w:rsidR="009F28F3" w:rsidRPr="00AB7FFB" w:rsidRDefault="009F28F3" w:rsidP="00AB7FFB">
      <w:pPr>
        <w:tabs>
          <w:tab w:val="clear" w:pos="284"/>
          <w:tab w:val="left" w:pos="0"/>
        </w:tabs>
        <w:spacing w:line="240" w:lineRule="exact"/>
        <w:ind w:left="284" w:hanging="284"/>
        <w:rPr>
          <w:i/>
          <w:iCs/>
          <w:szCs w:val="20"/>
          <w:lang w:val="es-ES_tradnl"/>
        </w:rPr>
      </w:pPr>
      <w:r w:rsidRPr="00AB7FFB">
        <w:rPr>
          <w:szCs w:val="20"/>
          <w:lang w:val="es-ES_tradnl"/>
        </w:rPr>
        <w:t xml:space="preserve">1. </w:t>
      </w:r>
      <w:r w:rsidR="00053A90" w:rsidRPr="00AB7FFB">
        <w:rPr>
          <w:szCs w:val="20"/>
          <w:lang w:val="es-ES_tradnl"/>
        </w:rPr>
        <w:tab/>
      </w:r>
      <w:r w:rsidRPr="00AB7FFB">
        <w:rPr>
          <w:szCs w:val="20"/>
          <w:lang w:val="es-ES_tradnl"/>
        </w:rPr>
        <w:t xml:space="preserve">El contexto histórico y cultural de </w:t>
      </w:r>
      <w:r w:rsidR="007140F0" w:rsidRPr="00AB7FFB">
        <w:rPr>
          <w:szCs w:val="20"/>
          <w:lang w:val="es-ES_tradnl"/>
        </w:rPr>
        <w:t>l</w:t>
      </w:r>
      <w:r w:rsidRPr="00AB7FFB">
        <w:rPr>
          <w:szCs w:val="20"/>
          <w:lang w:val="es-ES_tradnl"/>
        </w:rPr>
        <w:t xml:space="preserve">a Guerra </w:t>
      </w:r>
      <w:r w:rsidR="008E5583" w:rsidRPr="00AB7FFB">
        <w:rPr>
          <w:szCs w:val="20"/>
          <w:lang w:val="es-ES_tradnl"/>
        </w:rPr>
        <w:t>C</w:t>
      </w:r>
      <w:r w:rsidRPr="00AB7FFB">
        <w:rPr>
          <w:szCs w:val="20"/>
          <w:lang w:val="es-ES_tradnl"/>
        </w:rPr>
        <w:t>ivil española</w:t>
      </w:r>
      <w:r w:rsidR="007140F0" w:rsidRPr="00AB7FFB">
        <w:rPr>
          <w:szCs w:val="20"/>
          <w:lang w:val="es-ES_tradnl"/>
        </w:rPr>
        <w:t xml:space="preserve"> y la Posguerra</w:t>
      </w:r>
      <w:r w:rsidRPr="00AB7FFB">
        <w:rPr>
          <w:szCs w:val="20"/>
          <w:lang w:val="es-ES_tradnl"/>
        </w:rPr>
        <w:t xml:space="preserve">. </w:t>
      </w:r>
    </w:p>
    <w:p w14:paraId="7A632E97" w14:textId="6C030719" w:rsidR="009F28F3" w:rsidRPr="00AB7FFB" w:rsidRDefault="009F28F3" w:rsidP="00AB7FFB">
      <w:pPr>
        <w:tabs>
          <w:tab w:val="clear" w:pos="284"/>
          <w:tab w:val="left" w:pos="0"/>
        </w:tabs>
        <w:spacing w:line="240" w:lineRule="exact"/>
        <w:ind w:left="284" w:hanging="284"/>
        <w:rPr>
          <w:szCs w:val="20"/>
          <w:lang w:val="es-ES_tradnl"/>
        </w:rPr>
      </w:pPr>
      <w:r w:rsidRPr="00AB7FFB">
        <w:rPr>
          <w:szCs w:val="20"/>
          <w:lang w:val="es-ES_tradnl"/>
        </w:rPr>
        <w:t xml:space="preserve">2. </w:t>
      </w:r>
      <w:r w:rsidR="00053A90" w:rsidRPr="00AB7FFB">
        <w:rPr>
          <w:szCs w:val="20"/>
          <w:lang w:val="es-ES_tradnl"/>
        </w:rPr>
        <w:tab/>
      </w:r>
      <w:r w:rsidR="00484440" w:rsidRPr="00AB7FFB">
        <w:rPr>
          <w:szCs w:val="20"/>
          <w:lang w:val="es-ES_tradnl"/>
        </w:rPr>
        <w:t>Cine y literatura en España en la segunda mitad del siglo XX</w:t>
      </w:r>
      <w:r w:rsidRPr="00AB7FFB">
        <w:rPr>
          <w:szCs w:val="20"/>
          <w:lang w:val="es-ES_tradnl"/>
        </w:rPr>
        <w:t xml:space="preserve">. </w:t>
      </w:r>
    </w:p>
    <w:p w14:paraId="49FF5ACE" w14:textId="62D5B02D" w:rsidR="009F28F3" w:rsidRPr="00AB7FFB" w:rsidRDefault="009F28F3" w:rsidP="00AB7FFB">
      <w:pPr>
        <w:tabs>
          <w:tab w:val="clear" w:pos="284"/>
          <w:tab w:val="left" w:pos="0"/>
        </w:tabs>
        <w:spacing w:line="240" w:lineRule="exact"/>
        <w:ind w:left="284" w:hanging="284"/>
        <w:rPr>
          <w:szCs w:val="20"/>
          <w:lang w:val="es-ES_tradnl"/>
        </w:rPr>
      </w:pPr>
      <w:r w:rsidRPr="00AB7FFB">
        <w:rPr>
          <w:szCs w:val="20"/>
          <w:lang w:val="es-ES_tradnl"/>
        </w:rPr>
        <w:t xml:space="preserve">3. </w:t>
      </w:r>
      <w:r w:rsidR="00053A90" w:rsidRPr="00AB7FFB">
        <w:rPr>
          <w:szCs w:val="20"/>
          <w:lang w:val="es-ES_tradnl"/>
        </w:rPr>
        <w:tab/>
      </w:r>
      <w:r w:rsidR="00484440" w:rsidRPr="00AB7FFB">
        <w:rPr>
          <w:szCs w:val="20"/>
          <w:lang w:val="es-ES"/>
        </w:rPr>
        <w:t xml:space="preserve">Sanchis Sinisterra, Manuel Rivas </w:t>
      </w:r>
      <w:r w:rsidR="00BF670E" w:rsidRPr="00AB7FFB">
        <w:rPr>
          <w:szCs w:val="20"/>
          <w:lang w:val="es-ES"/>
        </w:rPr>
        <w:t>y</w:t>
      </w:r>
      <w:r w:rsidR="00484440" w:rsidRPr="00AB7FFB">
        <w:rPr>
          <w:szCs w:val="20"/>
          <w:lang w:val="es-ES"/>
        </w:rPr>
        <w:t xml:space="preserve"> Javier Cercas</w:t>
      </w:r>
      <w:r w:rsidR="00484440" w:rsidRPr="00AB7FFB">
        <w:rPr>
          <w:szCs w:val="20"/>
          <w:lang w:val="es-ES_tradnl"/>
        </w:rPr>
        <w:t>, análisis de su producción literaria</w:t>
      </w:r>
      <w:r w:rsidRPr="00AB7FFB">
        <w:rPr>
          <w:szCs w:val="20"/>
          <w:lang w:val="es-ES_tradnl"/>
        </w:rPr>
        <w:t xml:space="preserve">  </w:t>
      </w:r>
    </w:p>
    <w:p w14:paraId="644B65BA" w14:textId="6465F4B1" w:rsidR="009F28F3" w:rsidRPr="00AB7FFB" w:rsidRDefault="00484440" w:rsidP="00AB7FFB">
      <w:pPr>
        <w:pStyle w:val="Paragrafoelenco"/>
        <w:numPr>
          <w:ilvl w:val="0"/>
          <w:numId w:val="3"/>
        </w:numPr>
        <w:tabs>
          <w:tab w:val="clear" w:pos="284"/>
          <w:tab w:val="left" w:pos="0"/>
        </w:tabs>
        <w:spacing w:line="240" w:lineRule="exact"/>
        <w:ind w:left="284" w:hanging="284"/>
        <w:rPr>
          <w:szCs w:val="20"/>
          <w:lang w:val="es-ES_tradnl"/>
        </w:rPr>
      </w:pPr>
      <w:r w:rsidRPr="00AB7FFB">
        <w:rPr>
          <w:szCs w:val="20"/>
          <w:lang w:val="es-ES_tradnl"/>
        </w:rPr>
        <w:t xml:space="preserve">Del texto escrito al cine: estudio de las películas </w:t>
      </w:r>
      <w:r w:rsidRPr="00AB7FFB">
        <w:rPr>
          <w:i/>
          <w:iCs/>
          <w:szCs w:val="20"/>
          <w:lang w:val="es-ES"/>
        </w:rPr>
        <w:t xml:space="preserve">Ay, Carmela! </w:t>
      </w:r>
      <w:r w:rsidRPr="00AB7FFB">
        <w:rPr>
          <w:szCs w:val="20"/>
          <w:lang w:val="es-ES"/>
        </w:rPr>
        <w:t xml:space="preserve">(de Carlos Saura, 1990), </w:t>
      </w:r>
      <w:r w:rsidRPr="00AB7FFB">
        <w:rPr>
          <w:i/>
          <w:iCs/>
          <w:szCs w:val="20"/>
          <w:lang w:val="es-ES"/>
        </w:rPr>
        <w:t>La lengua de las mariposas</w:t>
      </w:r>
      <w:r w:rsidR="007140F0" w:rsidRPr="00AB7FFB">
        <w:rPr>
          <w:szCs w:val="20"/>
          <w:lang w:val="es-ES"/>
        </w:rPr>
        <w:t xml:space="preserve"> (de José Luis Cuerda, 1999),</w:t>
      </w:r>
      <w:r w:rsidRPr="00AB7FFB">
        <w:rPr>
          <w:szCs w:val="20"/>
          <w:lang w:val="es-ES"/>
        </w:rPr>
        <w:t xml:space="preserve"> </w:t>
      </w:r>
      <w:r w:rsidRPr="00AB7FFB">
        <w:rPr>
          <w:i/>
          <w:szCs w:val="20"/>
          <w:lang w:val="es-ES"/>
        </w:rPr>
        <w:t>Soldados de Salamina</w:t>
      </w:r>
      <w:r w:rsidR="007140F0" w:rsidRPr="00AB7FFB">
        <w:rPr>
          <w:i/>
          <w:szCs w:val="20"/>
          <w:lang w:val="es-ES"/>
        </w:rPr>
        <w:t xml:space="preserve"> </w:t>
      </w:r>
      <w:r w:rsidR="007140F0" w:rsidRPr="00AB7FFB">
        <w:rPr>
          <w:iCs/>
          <w:szCs w:val="20"/>
          <w:lang w:val="es-ES"/>
        </w:rPr>
        <w:t>(de David Trueba,</w:t>
      </w:r>
      <w:r w:rsidR="007140F0" w:rsidRPr="00AB7FFB">
        <w:rPr>
          <w:i/>
          <w:szCs w:val="20"/>
          <w:lang w:val="es-ES"/>
        </w:rPr>
        <w:t xml:space="preserve"> 2002)</w:t>
      </w:r>
    </w:p>
    <w:p w14:paraId="79555539" w14:textId="77777777" w:rsidR="00010A63" w:rsidRPr="00010A63" w:rsidRDefault="00010A63" w:rsidP="00010A63">
      <w:pPr>
        <w:spacing w:before="120" w:line="240" w:lineRule="auto"/>
        <w:rPr>
          <w:iCs/>
          <w:smallCaps/>
          <w:sz w:val="18"/>
        </w:rPr>
      </w:pPr>
      <w:r w:rsidRPr="00010A63">
        <w:rPr>
          <w:iCs/>
          <w:smallCaps/>
          <w:sz w:val="18"/>
        </w:rPr>
        <w:t>II Semestre</w:t>
      </w:r>
    </w:p>
    <w:p w14:paraId="2109520D" w14:textId="7CB73D64" w:rsidR="00010A63" w:rsidRPr="00AB7FFB" w:rsidRDefault="00010A63" w:rsidP="00B51B75">
      <w:pPr>
        <w:tabs>
          <w:tab w:val="clear" w:pos="284"/>
        </w:tabs>
        <w:ind w:left="284" w:hanging="284"/>
        <w:jc w:val="left"/>
        <w:rPr>
          <w:szCs w:val="20"/>
          <w:lang w:val="es-ES"/>
        </w:rPr>
      </w:pPr>
      <w:r w:rsidRPr="00AB7FFB">
        <w:rPr>
          <w:szCs w:val="20"/>
        </w:rPr>
        <w:t xml:space="preserve">Modernità e Postmodernità nell’opera di Eduardo Mendoza: </w:t>
      </w:r>
      <w:r w:rsidRPr="00AB7FFB">
        <w:rPr>
          <w:i/>
          <w:iCs/>
          <w:szCs w:val="20"/>
        </w:rPr>
        <w:t xml:space="preserve">La </w:t>
      </w:r>
      <w:proofErr w:type="spellStart"/>
      <w:r w:rsidRPr="00AB7FFB">
        <w:rPr>
          <w:i/>
          <w:iCs/>
          <w:szCs w:val="20"/>
        </w:rPr>
        <w:t>verdad</w:t>
      </w:r>
      <w:proofErr w:type="spellEnd"/>
      <w:r w:rsidRPr="00AB7FFB">
        <w:rPr>
          <w:i/>
          <w:iCs/>
          <w:szCs w:val="20"/>
        </w:rPr>
        <w:t xml:space="preserve"> </w:t>
      </w:r>
      <w:proofErr w:type="spellStart"/>
      <w:r w:rsidRPr="00AB7FFB">
        <w:rPr>
          <w:i/>
          <w:iCs/>
          <w:szCs w:val="20"/>
        </w:rPr>
        <w:t>sobre</w:t>
      </w:r>
      <w:proofErr w:type="spellEnd"/>
      <w:r w:rsidRPr="00AB7FFB">
        <w:rPr>
          <w:i/>
          <w:iCs/>
          <w:szCs w:val="20"/>
        </w:rPr>
        <w:t xml:space="preserve"> </w:t>
      </w:r>
      <w:proofErr w:type="spellStart"/>
      <w:r w:rsidRPr="00AB7FFB">
        <w:rPr>
          <w:i/>
          <w:iCs/>
          <w:szCs w:val="20"/>
        </w:rPr>
        <w:t>el</w:t>
      </w:r>
      <w:proofErr w:type="spellEnd"/>
      <w:r w:rsidR="00AB7FFB">
        <w:rPr>
          <w:i/>
          <w:iCs/>
          <w:szCs w:val="20"/>
        </w:rPr>
        <w:t xml:space="preserve"> </w:t>
      </w:r>
      <w:r w:rsidRPr="00AB7FFB">
        <w:rPr>
          <w:i/>
          <w:iCs/>
          <w:szCs w:val="20"/>
        </w:rPr>
        <w:t xml:space="preserve">caso </w:t>
      </w:r>
      <w:proofErr w:type="spellStart"/>
      <w:r w:rsidRPr="00AB7FFB">
        <w:rPr>
          <w:i/>
          <w:iCs/>
          <w:szCs w:val="20"/>
        </w:rPr>
        <w:t>Savolta</w:t>
      </w:r>
      <w:proofErr w:type="spellEnd"/>
      <w:r w:rsidR="00B51B75">
        <w:rPr>
          <w:i/>
          <w:iCs/>
          <w:szCs w:val="20"/>
        </w:rPr>
        <w:t xml:space="preserve"> </w:t>
      </w:r>
      <w:r w:rsidRPr="00AB7FFB">
        <w:rPr>
          <w:szCs w:val="20"/>
          <w:lang w:val="es-ES"/>
        </w:rPr>
        <w:t xml:space="preserve">y </w:t>
      </w:r>
      <w:r w:rsidRPr="00AB7FFB">
        <w:rPr>
          <w:i/>
          <w:iCs/>
          <w:szCs w:val="20"/>
          <w:lang w:val="es-ES"/>
        </w:rPr>
        <w:t>La ciudad de los prodigios</w:t>
      </w:r>
    </w:p>
    <w:p w14:paraId="1EC77508" w14:textId="77777777" w:rsidR="00010A63" w:rsidRPr="00AB7FFB" w:rsidRDefault="00010A63" w:rsidP="00AB7FFB">
      <w:pPr>
        <w:spacing w:before="120" w:line="240" w:lineRule="exact"/>
        <w:rPr>
          <w:szCs w:val="20"/>
        </w:rPr>
      </w:pPr>
      <w:r w:rsidRPr="00AB7FFB">
        <w:rPr>
          <w:szCs w:val="20"/>
        </w:rPr>
        <w:t>Il programma si articolerà secondo i seguenti punti:</w:t>
      </w:r>
    </w:p>
    <w:p w14:paraId="64E164FB" w14:textId="77777777" w:rsidR="00010A63" w:rsidRPr="00AB7FFB" w:rsidRDefault="00010A63" w:rsidP="00010A63">
      <w:pPr>
        <w:spacing w:line="240" w:lineRule="exact"/>
        <w:ind w:left="284" w:hanging="284"/>
        <w:rPr>
          <w:szCs w:val="20"/>
          <w:lang w:val="es-ES_tradnl"/>
        </w:rPr>
      </w:pPr>
      <w:r w:rsidRPr="00AB7FFB">
        <w:rPr>
          <w:szCs w:val="20"/>
          <w:lang w:val="es-ES_tradnl"/>
        </w:rPr>
        <w:t>1.</w:t>
      </w:r>
      <w:r w:rsidRPr="00AB7FFB">
        <w:rPr>
          <w:szCs w:val="20"/>
          <w:lang w:val="es-ES_tradnl"/>
        </w:rPr>
        <w:tab/>
        <w:t>Modernidad y Posmodernidad: ideología, características y pensamiento</w:t>
      </w:r>
    </w:p>
    <w:p w14:paraId="35EBF06A" w14:textId="77777777" w:rsidR="00010A63" w:rsidRPr="00AB7FFB" w:rsidRDefault="00010A63" w:rsidP="00010A63">
      <w:pPr>
        <w:spacing w:line="240" w:lineRule="exact"/>
        <w:ind w:left="284" w:hanging="284"/>
        <w:rPr>
          <w:szCs w:val="20"/>
          <w:lang w:val="es-ES_tradnl"/>
        </w:rPr>
      </w:pPr>
      <w:r w:rsidRPr="00AB7FFB">
        <w:rPr>
          <w:szCs w:val="20"/>
          <w:lang w:val="es-ES_tradnl"/>
        </w:rPr>
        <w:t>2.</w:t>
      </w:r>
      <w:r w:rsidRPr="00AB7FFB">
        <w:rPr>
          <w:szCs w:val="20"/>
          <w:lang w:val="es-ES_tradnl"/>
        </w:rPr>
        <w:tab/>
        <w:t>La literatura de la Posmodernidad: desestructuración, intertextualidad, hibridez, nuevos modelos narrativos</w:t>
      </w:r>
    </w:p>
    <w:p w14:paraId="3772D652" w14:textId="77777777" w:rsidR="00010A63" w:rsidRPr="00AB7FFB" w:rsidRDefault="00010A63" w:rsidP="00010A63">
      <w:pPr>
        <w:numPr>
          <w:ilvl w:val="0"/>
          <w:numId w:val="1"/>
        </w:numPr>
        <w:spacing w:line="240" w:lineRule="exact"/>
        <w:ind w:hanging="720"/>
        <w:rPr>
          <w:szCs w:val="20"/>
          <w:lang w:val="es-ES_tradnl"/>
        </w:rPr>
      </w:pPr>
      <w:r w:rsidRPr="00AB7FFB">
        <w:rPr>
          <w:szCs w:val="20"/>
          <w:lang w:val="es-ES_tradnl"/>
        </w:rPr>
        <w:t>La producción literaria de Eduardo Mendoza</w:t>
      </w:r>
    </w:p>
    <w:p w14:paraId="4B94CA06" w14:textId="77777777" w:rsidR="00010A63" w:rsidRPr="00AB7FFB" w:rsidRDefault="00010A63" w:rsidP="00010A63">
      <w:pPr>
        <w:numPr>
          <w:ilvl w:val="0"/>
          <w:numId w:val="1"/>
        </w:numPr>
        <w:spacing w:line="240" w:lineRule="exact"/>
        <w:ind w:hanging="720"/>
        <w:rPr>
          <w:szCs w:val="20"/>
          <w:lang w:val="es-ES_tradnl"/>
        </w:rPr>
      </w:pPr>
      <w:r w:rsidRPr="00AB7FFB">
        <w:rPr>
          <w:szCs w:val="20"/>
          <w:lang w:val="es-ES_tradnl"/>
        </w:rPr>
        <w:t xml:space="preserve">Análisis de </w:t>
      </w:r>
      <w:r w:rsidRPr="00AB7FFB">
        <w:rPr>
          <w:i/>
          <w:iCs/>
          <w:szCs w:val="20"/>
          <w:lang w:val="es-ES"/>
        </w:rPr>
        <w:t>La verdad sobre el caso Savolta</w:t>
      </w:r>
      <w:r w:rsidRPr="00AB7FFB">
        <w:rPr>
          <w:szCs w:val="20"/>
          <w:lang w:val="es-ES_tradnl"/>
        </w:rPr>
        <w:t xml:space="preserve"> </w:t>
      </w:r>
      <w:r w:rsidRPr="00AB7FFB">
        <w:rPr>
          <w:szCs w:val="20"/>
          <w:lang w:val="es-ES"/>
        </w:rPr>
        <w:t xml:space="preserve">y </w:t>
      </w:r>
      <w:r w:rsidRPr="00AB7FFB">
        <w:rPr>
          <w:i/>
          <w:iCs/>
          <w:szCs w:val="20"/>
          <w:lang w:val="es-ES"/>
        </w:rPr>
        <w:t>La ciudad de los prodigios</w:t>
      </w:r>
    </w:p>
    <w:p w14:paraId="3B8A890E" w14:textId="1D4F89CF" w:rsidR="009F28F3" w:rsidRPr="006A4DE2" w:rsidRDefault="009F28F3" w:rsidP="009F28F3">
      <w:pPr>
        <w:spacing w:before="240" w:after="120"/>
        <w:rPr>
          <w:b/>
          <w:i/>
          <w:sz w:val="18"/>
          <w:lang w:val="es-ES"/>
        </w:rPr>
      </w:pPr>
      <w:r w:rsidRPr="006A4DE2">
        <w:rPr>
          <w:b/>
          <w:i/>
          <w:sz w:val="18"/>
          <w:lang w:val="es-ES"/>
        </w:rPr>
        <w:t>BIBLIOGRAFIA</w:t>
      </w:r>
      <w:r w:rsidR="004D5994">
        <w:rPr>
          <w:rStyle w:val="Rimandonotaapidipagina"/>
          <w:b/>
          <w:i/>
          <w:sz w:val="18"/>
          <w:lang w:val="es-ES"/>
        </w:rPr>
        <w:footnoteReference w:id="1"/>
      </w:r>
    </w:p>
    <w:p w14:paraId="66EF8E26" w14:textId="77777777" w:rsidR="00AB7FFB" w:rsidRPr="00010A63" w:rsidRDefault="00AB7FFB" w:rsidP="00AB7FFB">
      <w:pPr>
        <w:spacing w:line="240" w:lineRule="auto"/>
        <w:rPr>
          <w:iCs/>
          <w:smallCaps/>
          <w:sz w:val="18"/>
        </w:rPr>
      </w:pPr>
      <w:r w:rsidRPr="00010A63">
        <w:rPr>
          <w:iCs/>
          <w:smallCaps/>
          <w:sz w:val="18"/>
        </w:rPr>
        <w:t>I Semestre</w:t>
      </w:r>
    </w:p>
    <w:p w14:paraId="4CB8BAEC" w14:textId="177BF1D7" w:rsidR="009F28F3" w:rsidRDefault="009F28F3" w:rsidP="00AB7FFB">
      <w:pPr>
        <w:pStyle w:val="Testo1"/>
        <w:rPr>
          <w:szCs w:val="18"/>
          <w:lang w:val="es-ES"/>
        </w:rPr>
      </w:pPr>
      <w:r w:rsidRPr="006A4DE2">
        <w:rPr>
          <w:szCs w:val="18"/>
          <w:lang w:val="es-ES"/>
        </w:rPr>
        <w:t xml:space="preserve">Bibliografía adottata: </w:t>
      </w:r>
    </w:p>
    <w:p w14:paraId="457EF1F9" w14:textId="22CA8083" w:rsidR="001D0869" w:rsidRPr="00F311D9" w:rsidRDefault="001D0869" w:rsidP="00F311D9">
      <w:pPr>
        <w:pStyle w:val="Nessunaspaziatura"/>
        <w:rPr>
          <w:sz w:val="18"/>
          <w:szCs w:val="18"/>
          <w:lang w:val="es-ES"/>
        </w:rPr>
      </w:pPr>
      <w:r w:rsidRPr="00F311D9">
        <w:rPr>
          <w:sz w:val="18"/>
          <w:szCs w:val="18"/>
          <w:lang w:val="es-ES"/>
        </w:rPr>
        <w:t xml:space="preserve">José </w:t>
      </w:r>
      <w:r w:rsidRPr="00F311D9">
        <w:rPr>
          <w:smallCaps/>
          <w:sz w:val="18"/>
          <w:szCs w:val="18"/>
          <w:lang w:val="es-ES"/>
        </w:rPr>
        <w:t xml:space="preserve">Sanchis Sinisterra, </w:t>
      </w:r>
      <w:r w:rsidRPr="00F311D9">
        <w:rPr>
          <w:i/>
          <w:iCs/>
          <w:sz w:val="18"/>
          <w:szCs w:val="18"/>
          <w:lang w:val="es-ES"/>
        </w:rPr>
        <w:t>¡Ay, C</w:t>
      </w:r>
      <w:r w:rsidR="00F311D9" w:rsidRPr="00F311D9">
        <w:rPr>
          <w:i/>
          <w:iCs/>
          <w:sz w:val="18"/>
          <w:szCs w:val="18"/>
          <w:lang w:val="es-ES"/>
        </w:rPr>
        <w:t>a</w:t>
      </w:r>
      <w:r w:rsidRPr="00F311D9">
        <w:rPr>
          <w:i/>
          <w:iCs/>
          <w:sz w:val="18"/>
          <w:szCs w:val="18"/>
          <w:lang w:val="es-ES"/>
        </w:rPr>
        <w:t>rmela!</w:t>
      </w:r>
      <w:r w:rsidRPr="00F311D9">
        <w:rPr>
          <w:sz w:val="18"/>
          <w:szCs w:val="18"/>
          <w:lang w:val="es-ES"/>
        </w:rPr>
        <w:t xml:space="preserve">, Barcelona: </w:t>
      </w:r>
      <w:r w:rsidR="00F311D9" w:rsidRPr="00F311D9">
        <w:rPr>
          <w:sz w:val="18"/>
          <w:szCs w:val="18"/>
          <w:lang w:val="es-ES"/>
        </w:rPr>
        <w:t>Espasa Libros, 2000</w:t>
      </w:r>
      <w:r w:rsidR="00BE1E42">
        <w:rPr>
          <w:sz w:val="18"/>
          <w:szCs w:val="18"/>
          <w:lang w:val="es-ES"/>
        </w:rPr>
        <w:t xml:space="preserve"> </w:t>
      </w:r>
      <w:hyperlink r:id="rId9" w:history="1">
        <w:r w:rsidR="00BE1E42" w:rsidRPr="00BE1E42">
          <w:rPr>
            <w:rStyle w:val="Collegamentoipertestuale"/>
            <w:i/>
            <w:sz w:val="16"/>
            <w:szCs w:val="16"/>
          </w:rPr>
          <w:t>Acquista da VP</w:t>
        </w:r>
      </w:hyperlink>
    </w:p>
    <w:p w14:paraId="5C70F095" w14:textId="58A2BB27" w:rsidR="00F311D9" w:rsidRDefault="00F311D9" w:rsidP="00F311D9">
      <w:pPr>
        <w:pStyle w:val="Nessunaspaziatura"/>
        <w:rPr>
          <w:sz w:val="18"/>
          <w:szCs w:val="18"/>
          <w:lang w:val="es-ES"/>
        </w:rPr>
      </w:pPr>
      <w:r w:rsidRPr="00F311D9">
        <w:rPr>
          <w:sz w:val="18"/>
          <w:szCs w:val="18"/>
          <w:lang w:val="es-ES"/>
        </w:rPr>
        <w:t>Manuel</w:t>
      </w:r>
      <w:r w:rsidRPr="00F311D9">
        <w:rPr>
          <w:smallCaps/>
          <w:sz w:val="18"/>
          <w:szCs w:val="18"/>
          <w:lang w:val="es-ES"/>
        </w:rPr>
        <w:t xml:space="preserve"> Rivas, ¿</w:t>
      </w:r>
      <w:r w:rsidRPr="00F311D9">
        <w:rPr>
          <w:i/>
          <w:iCs/>
          <w:sz w:val="18"/>
          <w:szCs w:val="18"/>
          <w:lang w:val="es-ES"/>
        </w:rPr>
        <w:t>Qué me quieres, amor</w:t>
      </w:r>
      <w:r w:rsidRPr="00F311D9">
        <w:rPr>
          <w:sz w:val="18"/>
          <w:szCs w:val="18"/>
          <w:lang w:val="es-ES"/>
        </w:rPr>
        <w:t>?, Madrid: Alfaguara, 2010</w:t>
      </w:r>
      <w:r w:rsidR="00BE1E42">
        <w:rPr>
          <w:sz w:val="18"/>
          <w:szCs w:val="18"/>
          <w:lang w:val="es-ES"/>
        </w:rPr>
        <w:t xml:space="preserve"> </w:t>
      </w:r>
      <w:hyperlink r:id="rId10" w:history="1">
        <w:r w:rsidR="00BE1E42" w:rsidRPr="00BE1E42">
          <w:rPr>
            <w:rStyle w:val="Collegamentoipertestuale"/>
            <w:i/>
            <w:sz w:val="16"/>
            <w:szCs w:val="16"/>
          </w:rPr>
          <w:t>Acquista da VP</w:t>
        </w:r>
      </w:hyperlink>
    </w:p>
    <w:p w14:paraId="6A2E6323" w14:textId="7EDB9BD2" w:rsidR="009E7087" w:rsidRPr="00F311D9" w:rsidRDefault="009E7087" w:rsidP="009E7087">
      <w:pPr>
        <w:pStyle w:val="Nessunaspaziatura"/>
        <w:rPr>
          <w:sz w:val="18"/>
          <w:szCs w:val="18"/>
          <w:lang w:val="es-ES"/>
        </w:rPr>
      </w:pPr>
      <w:r w:rsidRPr="00F311D9">
        <w:rPr>
          <w:sz w:val="18"/>
          <w:szCs w:val="18"/>
          <w:lang w:val="es-ES"/>
        </w:rPr>
        <w:t xml:space="preserve">Javier </w:t>
      </w:r>
      <w:r w:rsidRPr="00F311D9">
        <w:rPr>
          <w:smallCaps/>
          <w:sz w:val="18"/>
          <w:szCs w:val="18"/>
          <w:lang w:val="es-ES"/>
        </w:rPr>
        <w:t>Cercas</w:t>
      </w:r>
      <w:r w:rsidRPr="00F311D9">
        <w:rPr>
          <w:sz w:val="18"/>
          <w:szCs w:val="18"/>
          <w:lang w:val="es-ES"/>
        </w:rPr>
        <w:t xml:space="preserve">, </w:t>
      </w:r>
      <w:r w:rsidRPr="00F311D9">
        <w:rPr>
          <w:i/>
          <w:sz w:val="18"/>
          <w:szCs w:val="18"/>
          <w:lang w:val="es-ES"/>
        </w:rPr>
        <w:t>Soldados de Salamina</w:t>
      </w:r>
      <w:r w:rsidRPr="00F311D9">
        <w:rPr>
          <w:sz w:val="18"/>
          <w:szCs w:val="18"/>
          <w:lang w:val="es-ES"/>
        </w:rPr>
        <w:t>, Cátedra: Madrid, 2007</w:t>
      </w:r>
      <w:r w:rsidR="00BE1E42">
        <w:rPr>
          <w:sz w:val="18"/>
          <w:szCs w:val="18"/>
          <w:lang w:val="es-ES"/>
        </w:rPr>
        <w:t xml:space="preserve"> </w:t>
      </w:r>
      <w:hyperlink r:id="rId11" w:history="1">
        <w:r w:rsidR="00BE1E42" w:rsidRPr="00BE1E42">
          <w:rPr>
            <w:rStyle w:val="Collegamentoipertestuale"/>
            <w:i/>
            <w:sz w:val="16"/>
            <w:szCs w:val="16"/>
          </w:rPr>
          <w:t>Acquista da VP</w:t>
        </w:r>
      </w:hyperlink>
    </w:p>
    <w:p w14:paraId="247F0DAD" w14:textId="3669B5D5" w:rsidR="009F28F3" w:rsidRPr="005C5206" w:rsidRDefault="009F28F3" w:rsidP="00053A90">
      <w:pPr>
        <w:pStyle w:val="testo10"/>
        <w:spacing w:before="120"/>
        <w:rPr>
          <w:rStyle w:val="Titolo2Carattere"/>
          <w:smallCaps w:val="0"/>
          <w:noProof w:val="0"/>
          <w:szCs w:val="18"/>
          <w:lang w:val="es-ES"/>
        </w:rPr>
      </w:pPr>
      <w:r w:rsidRPr="005C5206">
        <w:rPr>
          <w:szCs w:val="18"/>
          <w:lang w:val="es-ES"/>
        </w:rPr>
        <w:t>Bibliografia critica di approfondimento:</w:t>
      </w:r>
    </w:p>
    <w:p w14:paraId="264E4EC2" w14:textId="77777777"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5" w:name="_Toc107918867"/>
      <w:r w:rsidRPr="00AD2BAD">
        <w:rPr>
          <w:rStyle w:val="Titolo2Carattere"/>
          <w:lang w:val="es-ES"/>
        </w:rPr>
        <w:t>Alvar</w:t>
      </w:r>
      <w:bookmarkEnd w:id="5"/>
      <w:r w:rsidRPr="00750B52">
        <w:rPr>
          <w:color w:val="000000" w:themeColor="text1"/>
          <w:sz w:val="18"/>
          <w:szCs w:val="18"/>
          <w:lang w:val="es-ES"/>
        </w:rPr>
        <w:t xml:space="preserve"> Manuel, “Técnica cinematográfica en la novela española de hoy”, </w:t>
      </w:r>
      <w:r w:rsidRPr="006A4DE2">
        <w:rPr>
          <w:i/>
          <w:iCs/>
          <w:color w:val="000000" w:themeColor="text1"/>
          <w:sz w:val="18"/>
          <w:szCs w:val="18"/>
          <w:lang w:val="es-ES"/>
        </w:rPr>
        <w:t>Arbor</w:t>
      </w:r>
      <w:r w:rsidRPr="00750B52">
        <w:rPr>
          <w:color w:val="000000" w:themeColor="text1"/>
          <w:sz w:val="18"/>
          <w:szCs w:val="18"/>
          <w:lang w:val="es-ES"/>
        </w:rPr>
        <w:t>, n. 276, 1968, pp. 253-270</w:t>
      </w:r>
    </w:p>
    <w:p w14:paraId="2530203A" w14:textId="34A83B6F" w:rsidR="00AD2BAD" w:rsidRPr="008E5583" w:rsidRDefault="00AD2BAD" w:rsidP="00AD2BAD">
      <w:pPr>
        <w:tabs>
          <w:tab w:val="clear" w:pos="284"/>
        </w:tabs>
        <w:spacing w:line="240" w:lineRule="auto"/>
        <w:ind w:left="284" w:hanging="284"/>
        <w:rPr>
          <w:rStyle w:val="Titolo2Carattere"/>
          <w:rFonts w:ascii="Times New Roman" w:hAnsi="Times New Roman"/>
          <w:i/>
          <w:iCs/>
          <w:color w:val="000000" w:themeColor="text1"/>
          <w:szCs w:val="18"/>
          <w:lang w:val="es-ES"/>
        </w:rPr>
      </w:pPr>
      <w:bookmarkStart w:id="6" w:name="_Toc107918868"/>
      <w:r w:rsidRPr="00AD2BAD">
        <w:rPr>
          <w:rStyle w:val="Titolo2Carattere"/>
          <w:lang w:val="es-ES"/>
        </w:rPr>
        <w:t>Amell</w:t>
      </w:r>
      <w:bookmarkEnd w:id="6"/>
      <w:r w:rsidRPr="00750B52">
        <w:rPr>
          <w:color w:val="000000" w:themeColor="text1"/>
          <w:sz w:val="18"/>
          <w:szCs w:val="18"/>
          <w:lang w:val="es-ES"/>
        </w:rPr>
        <w:t xml:space="preserve"> Samuel, “El cine y la novela española de la posguerra”, </w:t>
      </w:r>
      <w:r w:rsidRPr="008E5583">
        <w:rPr>
          <w:i/>
          <w:iCs/>
          <w:color w:val="000000" w:themeColor="text1"/>
          <w:sz w:val="18"/>
          <w:szCs w:val="18"/>
          <w:lang w:val="es-ES"/>
        </w:rPr>
        <w:t>A</w:t>
      </w:r>
      <w:r w:rsidR="00471ABC" w:rsidRPr="008E5583">
        <w:rPr>
          <w:i/>
          <w:iCs/>
          <w:color w:val="000000" w:themeColor="text1"/>
          <w:sz w:val="18"/>
          <w:szCs w:val="18"/>
          <w:lang w:val="es-ES"/>
        </w:rPr>
        <w:t xml:space="preserve">sociación </w:t>
      </w:r>
      <w:r w:rsidRPr="008E5583">
        <w:rPr>
          <w:i/>
          <w:iCs/>
          <w:color w:val="000000" w:themeColor="text1"/>
          <w:sz w:val="18"/>
          <w:szCs w:val="18"/>
          <w:lang w:val="es-ES"/>
        </w:rPr>
        <w:t>I</w:t>
      </w:r>
      <w:r w:rsidR="00471ABC" w:rsidRPr="008E5583">
        <w:rPr>
          <w:i/>
          <w:iCs/>
          <w:color w:val="000000" w:themeColor="text1"/>
          <w:sz w:val="18"/>
          <w:szCs w:val="18"/>
          <w:lang w:val="es-ES"/>
        </w:rPr>
        <w:t xml:space="preserve">nternacional de </w:t>
      </w:r>
      <w:r w:rsidRPr="008E5583">
        <w:rPr>
          <w:i/>
          <w:iCs/>
          <w:color w:val="000000" w:themeColor="text1"/>
          <w:sz w:val="18"/>
          <w:szCs w:val="18"/>
          <w:lang w:val="es-ES"/>
        </w:rPr>
        <w:t>H</w:t>
      </w:r>
      <w:r w:rsidR="00471ABC" w:rsidRPr="008E5583">
        <w:rPr>
          <w:i/>
          <w:iCs/>
          <w:color w:val="000000" w:themeColor="text1"/>
          <w:sz w:val="18"/>
          <w:szCs w:val="18"/>
          <w:lang w:val="es-ES"/>
        </w:rPr>
        <w:t>ispanistas</w:t>
      </w:r>
      <w:r w:rsidRPr="008E5583">
        <w:rPr>
          <w:i/>
          <w:iCs/>
          <w:color w:val="000000" w:themeColor="text1"/>
          <w:sz w:val="18"/>
          <w:szCs w:val="18"/>
          <w:lang w:val="es-ES"/>
        </w:rPr>
        <w:t xml:space="preserve">, </w:t>
      </w:r>
      <w:r w:rsidR="00CC5375" w:rsidRPr="00BF670E">
        <w:rPr>
          <w:color w:val="000000" w:themeColor="text1"/>
          <w:sz w:val="18"/>
          <w:szCs w:val="18"/>
          <w:lang w:val="es-ES"/>
        </w:rPr>
        <w:t xml:space="preserve">n. 10, </w:t>
      </w:r>
      <w:r w:rsidRPr="00BF670E">
        <w:rPr>
          <w:color w:val="000000" w:themeColor="text1"/>
          <w:sz w:val="18"/>
          <w:szCs w:val="18"/>
          <w:lang w:val="es-ES"/>
        </w:rPr>
        <w:t>1992, pp. 1593-1599</w:t>
      </w:r>
    </w:p>
    <w:p w14:paraId="425109F1" w14:textId="20DA8C19" w:rsidR="00AD2BAD" w:rsidRPr="002E597F" w:rsidRDefault="00AD2BAD" w:rsidP="00AD2BAD">
      <w:pPr>
        <w:tabs>
          <w:tab w:val="clear" w:pos="284"/>
        </w:tabs>
        <w:spacing w:line="240" w:lineRule="auto"/>
        <w:ind w:left="284" w:hanging="284"/>
        <w:rPr>
          <w:color w:val="000000" w:themeColor="text1"/>
          <w:sz w:val="18"/>
          <w:szCs w:val="18"/>
          <w:lang w:val="es-ES"/>
        </w:rPr>
      </w:pPr>
      <w:bookmarkStart w:id="7" w:name="_Toc107918869"/>
      <w:r w:rsidRPr="008E5583">
        <w:rPr>
          <w:rStyle w:val="Titolo2Carattere"/>
          <w:rFonts w:ascii="Times New Roman" w:hAnsi="Times New Roman"/>
          <w:i/>
          <w:iCs/>
          <w:lang w:val="es-ES"/>
        </w:rPr>
        <w:t>Bonilla Cerez</w:t>
      </w:r>
      <w:r w:rsidRPr="00AD2BAD">
        <w:rPr>
          <w:rStyle w:val="Titolo2Carattere"/>
          <w:lang w:val="es-ES"/>
        </w:rPr>
        <w:t>o</w:t>
      </w:r>
      <w:bookmarkEnd w:id="7"/>
      <w:r w:rsidRPr="00750B52">
        <w:rPr>
          <w:color w:val="000000" w:themeColor="text1"/>
          <w:sz w:val="18"/>
          <w:szCs w:val="18"/>
          <w:lang w:val="es-ES"/>
        </w:rPr>
        <w:t xml:space="preserve"> Rafa</w:t>
      </w:r>
      <w:r w:rsidR="008E5583">
        <w:rPr>
          <w:color w:val="000000" w:themeColor="text1"/>
          <w:sz w:val="18"/>
          <w:szCs w:val="18"/>
          <w:lang w:val="es-ES"/>
        </w:rPr>
        <w:t>e</w:t>
      </w:r>
      <w:r w:rsidRPr="00750B52">
        <w:rPr>
          <w:color w:val="000000" w:themeColor="text1"/>
          <w:sz w:val="18"/>
          <w:szCs w:val="18"/>
          <w:lang w:val="es-ES"/>
        </w:rPr>
        <w:t>l,</w:t>
      </w:r>
      <w:r w:rsidRPr="002E597F">
        <w:rPr>
          <w:color w:val="000000" w:themeColor="text1"/>
          <w:sz w:val="18"/>
          <w:szCs w:val="18"/>
          <w:lang w:val="es-ES"/>
        </w:rPr>
        <w:t xml:space="preserve"> </w:t>
      </w:r>
      <w:r w:rsidR="00471ABC">
        <w:rPr>
          <w:color w:val="000000" w:themeColor="text1"/>
          <w:sz w:val="18"/>
          <w:szCs w:val="18"/>
          <w:lang w:val="es-ES"/>
        </w:rPr>
        <w:t>“</w:t>
      </w:r>
      <w:r w:rsidRPr="002E597F">
        <w:rPr>
          <w:color w:val="000000" w:themeColor="text1"/>
          <w:sz w:val="18"/>
          <w:szCs w:val="18"/>
          <w:lang w:val="es-ES"/>
        </w:rPr>
        <w:t xml:space="preserve">Cinetrompa y espiriletra en </w:t>
      </w:r>
      <w:r w:rsidRPr="00471ABC">
        <w:rPr>
          <w:i/>
          <w:iCs/>
          <w:color w:val="000000" w:themeColor="text1"/>
          <w:sz w:val="18"/>
          <w:szCs w:val="18"/>
          <w:lang w:val="es-ES"/>
        </w:rPr>
        <w:t>La lengua de las mariposas</w:t>
      </w:r>
      <w:r w:rsidR="00471ABC">
        <w:rPr>
          <w:color w:val="000000" w:themeColor="text1"/>
          <w:sz w:val="18"/>
          <w:szCs w:val="18"/>
          <w:lang w:val="es-ES"/>
        </w:rPr>
        <w:t>”</w:t>
      </w:r>
      <w:r w:rsidRPr="002E597F">
        <w:rPr>
          <w:color w:val="000000" w:themeColor="text1"/>
          <w:sz w:val="18"/>
          <w:szCs w:val="18"/>
          <w:lang w:val="es-ES"/>
        </w:rPr>
        <w:t xml:space="preserve">, </w:t>
      </w:r>
      <w:r w:rsidRPr="002E597F">
        <w:rPr>
          <w:i/>
          <w:iCs/>
          <w:color w:val="000000" w:themeColor="text1"/>
          <w:sz w:val="18"/>
          <w:szCs w:val="18"/>
          <w:lang w:val="es-ES"/>
        </w:rPr>
        <w:t>Studi Ispanici</w:t>
      </w:r>
      <w:r w:rsidRPr="002E597F">
        <w:rPr>
          <w:color w:val="000000" w:themeColor="text1"/>
          <w:sz w:val="18"/>
          <w:szCs w:val="18"/>
          <w:lang w:val="es-ES"/>
        </w:rPr>
        <w:t xml:space="preserve">, </w:t>
      </w:r>
      <w:r w:rsidRPr="00750B52">
        <w:rPr>
          <w:color w:val="000000" w:themeColor="text1"/>
          <w:sz w:val="18"/>
          <w:szCs w:val="18"/>
          <w:lang w:val="es-ES"/>
        </w:rPr>
        <w:t xml:space="preserve">n. </w:t>
      </w:r>
      <w:r w:rsidRPr="002E597F">
        <w:rPr>
          <w:color w:val="000000" w:themeColor="text1"/>
          <w:sz w:val="18"/>
          <w:szCs w:val="18"/>
          <w:lang w:val="es-ES"/>
        </w:rPr>
        <w:t>7, 2004, pp.131-161</w:t>
      </w:r>
    </w:p>
    <w:p w14:paraId="39F73738" w14:textId="2F65AAE6" w:rsidR="00AD2BAD" w:rsidRPr="00CC5375" w:rsidRDefault="00AD2BAD" w:rsidP="00CC5375">
      <w:pPr>
        <w:tabs>
          <w:tab w:val="clear" w:pos="284"/>
        </w:tabs>
        <w:autoSpaceDE w:val="0"/>
        <w:autoSpaceDN w:val="0"/>
        <w:adjustRightInd w:val="0"/>
        <w:spacing w:line="240" w:lineRule="auto"/>
        <w:ind w:left="284" w:hanging="284"/>
        <w:rPr>
          <w:color w:val="000000" w:themeColor="text1"/>
          <w:sz w:val="18"/>
          <w:szCs w:val="18"/>
          <w:lang w:val="es-ES"/>
        </w:rPr>
      </w:pPr>
      <w:bookmarkStart w:id="8" w:name="_Toc107918870"/>
      <w:r w:rsidRPr="00AD2BAD">
        <w:rPr>
          <w:rStyle w:val="Titolo2Carattere"/>
          <w:lang w:val="es-ES"/>
        </w:rPr>
        <w:t>Cabanilles</w:t>
      </w:r>
      <w:bookmarkEnd w:id="8"/>
      <w:r w:rsidRPr="00AD2BAD">
        <w:rPr>
          <w:rStyle w:val="Titolo2Carattere"/>
          <w:lang w:val="es-ES"/>
        </w:rPr>
        <w:t xml:space="preserve"> </w:t>
      </w:r>
      <w:r w:rsidRPr="00750B52">
        <w:rPr>
          <w:color w:val="000000" w:themeColor="text1"/>
          <w:sz w:val="18"/>
          <w:szCs w:val="18"/>
          <w:lang w:val="es-ES"/>
        </w:rPr>
        <w:t>A</w:t>
      </w:r>
      <w:r>
        <w:rPr>
          <w:color w:val="000000" w:themeColor="text1"/>
          <w:sz w:val="18"/>
          <w:szCs w:val="18"/>
          <w:lang w:val="es-ES"/>
        </w:rPr>
        <w:t>n</w:t>
      </w:r>
      <w:r w:rsidRPr="00750B52">
        <w:rPr>
          <w:color w:val="000000" w:themeColor="text1"/>
          <w:sz w:val="18"/>
          <w:szCs w:val="18"/>
          <w:lang w:val="es-ES"/>
        </w:rPr>
        <w:t xml:space="preserve">tonia, “El principio de montaje y la función poética”, </w:t>
      </w:r>
      <w:r w:rsidRPr="00CC5375">
        <w:rPr>
          <w:i/>
          <w:iCs/>
          <w:color w:val="000000" w:themeColor="text1"/>
          <w:sz w:val="18"/>
          <w:szCs w:val="18"/>
          <w:lang w:val="es-ES"/>
        </w:rPr>
        <w:t>1616</w:t>
      </w:r>
      <w:r w:rsidR="00CC5375" w:rsidRPr="00CC5375">
        <w:rPr>
          <w:i/>
          <w:iCs/>
          <w:color w:val="000000" w:themeColor="text1"/>
          <w:sz w:val="18"/>
          <w:szCs w:val="18"/>
          <w:lang w:val="es-ES"/>
        </w:rPr>
        <w:t xml:space="preserve"> </w:t>
      </w:r>
      <w:r w:rsidR="00CC5375" w:rsidRPr="00CC5375">
        <w:rPr>
          <w:i/>
          <w:iCs/>
          <w:sz w:val="18"/>
          <w:szCs w:val="18"/>
          <w:lang w:val="es-ES"/>
        </w:rPr>
        <w:t>Anuario de la Sociedad Española de Literatura General y Comparada</w:t>
      </w:r>
      <w:r w:rsidRPr="00750B52">
        <w:rPr>
          <w:color w:val="000000" w:themeColor="text1"/>
          <w:sz w:val="18"/>
          <w:szCs w:val="18"/>
          <w:lang w:val="es-ES"/>
        </w:rPr>
        <w:t xml:space="preserve">, </w:t>
      </w:r>
      <w:r w:rsidR="00CC5375">
        <w:rPr>
          <w:color w:val="000000" w:themeColor="text1"/>
          <w:sz w:val="18"/>
          <w:szCs w:val="18"/>
          <w:lang w:val="es-ES"/>
        </w:rPr>
        <w:t xml:space="preserve">n. </w:t>
      </w:r>
      <w:r w:rsidRPr="00750B52">
        <w:rPr>
          <w:color w:val="000000" w:themeColor="text1"/>
          <w:sz w:val="18"/>
          <w:szCs w:val="18"/>
          <w:lang w:val="es-ES"/>
        </w:rPr>
        <w:t>8, 1990, s.p.</w:t>
      </w:r>
    </w:p>
    <w:p w14:paraId="5C0E42EC" w14:textId="09E1DB31"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9" w:name="_Toc107918871"/>
      <w:r w:rsidRPr="00AD2BAD">
        <w:rPr>
          <w:rStyle w:val="Titolo2Carattere"/>
          <w:lang w:val="es-ES"/>
        </w:rPr>
        <w:t>Cañizares Fernández</w:t>
      </w:r>
      <w:bookmarkEnd w:id="9"/>
      <w:r w:rsidRPr="00750B52">
        <w:rPr>
          <w:color w:val="000000" w:themeColor="text1"/>
          <w:sz w:val="18"/>
          <w:szCs w:val="18"/>
          <w:lang w:val="es-ES"/>
        </w:rPr>
        <w:t xml:space="preserve"> Eugenio, </w:t>
      </w:r>
      <w:r w:rsidRPr="00471ABC">
        <w:rPr>
          <w:i/>
          <w:iCs/>
          <w:color w:val="000000" w:themeColor="text1"/>
          <w:sz w:val="18"/>
          <w:szCs w:val="18"/>
          <w:lang w:val="es-ES"/>
        </w:rPr>
        <w:t>El lenguaje del cine. Semiología del discurso fílmico</w:t>
      </w:r>
      <w:r w:rsidRPr="00750B52">
        <w:rPr>
          <w:color w:val="000000" w:themeColor="text1"/>
          <w:sz w:val="18"/>
          <w:szCs w:val="18"/>
          <w:lang w:val="es-ES"/>
        </w:rPr>
        <w:t>, tesis d</w:t>
      </w:r>
      <w:r w:rsidR="00BF670E">
        <w:rPr>
          <w:color w:val="000000" w:themeColor="text1"/>
          <w:sz w:val="18"/>
          <w:szCs w:val="18"/>
          <w:lang w:val="es-ES"/>
        </w:rPr>
        <w:t>e</w:t>
      </w:r>
      <w:r w:rsidRPr="00750B52">
        <w:rPr>
          <w:color w:val="000000" w:themeColor="text1"/>
          <w:sz w:val="18"/>
          <w:szCs w:val="18"/>
          <w:lang w:val="es-ES"/>
        </w:rPr>
        <w:t xml:space="preserve"> </w:t>
      </w:r>
      <w:r w:rsidR="00BF670E">
        <w:rPr>
          <w:color w:val="000000" w:themeColor="text1"/>
          <w:sz w:val="18"/>
          <w:szCs w:val="18"/>
          <w:lang w:val="es-ES"/>
        </w:rPr>
        <w:t>doctorado</w:t>
      </w:r>
      <w:r w:rsidRPr="00750B52">
        <w:rPr>
          <w:color w:val="000000" w:themeColor="text1"/>
          <w:sz w:val="18"/>
          <w:szCs w:val="18"/>
          <w:lang w:val="es-ES"/>
        </w:rPr>
        <w:t>, Madrid: Universidad Complutense, 1992.</w:t>
      </w:r>
    </w:p>
    <w:p w14:paraId="2A2A40EF" w14:textId="378DA804" w:rsidR="00AD2BAD" w:rsidRPr="008B6B5F" w:rsidRDefault="00AD2BAD" w:rsidP="00AD2BAD">
      <w:pPr>
        <w:tabs>
          <w:tab w:val="clear" w:pos="284"/>
        </w:tabs>
        <w:spacing w:line="240" w:lineRule="auto"/>
        <w:ind w:left="284" w:hanging="284"/>
        <w:rPr>
          <w:color w:val="000000" w:themeColor="text1"/>
          <w:sz w:val="18"/>
          <w:szCs w:val="18"/>
          <w:lang w:val="es-ES"/>
        </w:rPr>
      </w:pPr>
      <w:bookmarkStart w:id="10" w:name="_Toc107918872"/>
      <w:r w:rsidRPr="00AD2BAD">
        <w:rPr>
          <w:rStyle w:val="Titolo2Carattere"/>
          <w:lang w:val="es-ES"/>
        </w:rPr>
        <w:lastRenderedPageBreak/>
        <w:t>Castro Delgado</w:t>
      </w:r>
      <w:bookmarkEnd w:id="10"/>
      <w:r w:rsidRPr="00750B52">
        <w:rPr>
          <w:color w:val="000000" w:themeColor="text1"/>
          <w:sz w:val="18"/>
          <w:szCs w:val="18"/>
          <w:lang w:val="es-ES"/>
        </w:rPr>
        <w:t xml:space="preserve"> </w:t>
      </w:r>
      <w:r w:rsidRPr="008B6B5F">
        <w:rPr>
          <w:color w:val="000000" w:themeColor="text1"/>
          <w:sz w:val="18"/>
          <w:szCs w:val="18"/>
          <w:lang w:val="es-ES"/>
        </w:rPr>
        <w:t>L</w:t>
      </w:r>
      <w:r w:rsidRPr="00750B52">
        <w:rPr>
          <w:color w:val="000000" w:themeColor="text1"/>
          <w:sz w:val="18"/>
          <w:szCs w:val="18"/>
          <w:lang w:val="es-ES"/>
        </w:rPr>
        <w:t>uisa</w:t>
      </w:r>
      <w:r w:rsidRPr="008B6B5F">
        <w:rPr>
          <w:color w:val="000000" w:themeColor="text1"/>
          <w:sz w:val="18"/>
          <w:szCs w:val="18"/>
          <w:lang w:val="es-ES"/>
        </w:rPr>
        <w:t xml:space="preserve">, </w:t>
      </w:r>
      <w:r w:rsidR="00471ABC">
        <w:rPr>
          <w:color w:val="000000" w:themeColor="text1"/>
          <w:sz w:val="18"/>
          <w:szCs w:val="18"/>
          <w:lang w:val="es-ES"/>
        </w:rPr>
        <w:t>“</w:t>
      </w:r>
      <w:r w:rsidRPr="008B6B5F">
        <w:rPr>
          <w:color w:val="000000" w:themeColor="text1"/>
          <w:sz w:val="18"/>
          <w:szCs w:val="18"/>
          <w:lang w:val="es-ES"/>
        </w:rPr>
        <w:t xml:space="preserve">De Manuel Rivas a Rafael Azcona: Antonio Machado en </w:t>
      </w:r>
      <w:r w:rsidRPr="00E856D5">
        <w:rPr>
          <w:i/>
          <w:iCs/>
          <w:color w:val="000000" w:themeColor="text1"/>
          <w:sz w:val="18"/>
          <w:szCs w:val="18"/>
          <w:lang w:val="es-ES"/>
        </w:rPr>
        <w:t>La lengua de las mariposas</w:t>
      </w:r>
      <w:r w:rsidRPr="008B6B5F">
        <w:rPr>
          <w:color w:val="000000" w:themeColor="text1"/>
          <w:sz w:val="18"/>
          <w:szCs w:val="18"/>
          <w:lang w:val="es-ES"/>
        </w:rPr>
        <w:t xml:space="preserve"> (José Luis Cuerda, 1998)</w:t>
      </w:r>
      <w:r w:rsidR="00471ABC">
        <w:rPr>
          <w:color w:val="000000" w:themeColor="text1"/>
          <w:sz w:val="18"/>
          <w:szCs w:val="18"/>
          <w:lang w:val="es-ES"/>
        </w:rPr>
        <w:t>”</w:t>
      </w:r>
      <w:r w:rsidRPr="008B6B5F">
        <w:rPr>
          <w:color w:val="000000" w:themeColor="text1"/>
          <w:sz w:val="18"/>
          <w:szCs w:val="18"/>
          <w:lang w:val="es-ES"/>
        </w:rPr>
        <w:t xml:space="preserve">, en Dolores </w:t>
      </w:r>
      <w:r w:rsidRPr="00AD2BAD">
        <w:rPr>
          <w:rStyle w:val="Titolo2Carattere"/>
          <w:lang w:val="es-ES"/>
        </w:rPr>
        <w:t>Fernández López</w:t>
      </w:r>
      <w:r w:rsidRPr="008B6B5F">
        <w:rPr>
          <w:color w:val="000000" w:themeColor="text1"/>
          <w:sz w:val="18"/>
          <w:szCs w:val="18"/>
          <w:lang w:val="es-ES"/>
        </w:rPr>
        <w:t xml:space="preserve">, Mónica </w:t>
      </w:r>
      <w:r w:rsidRPr="00AD2BAD">
        <w:rPr>
          <w:rStyle w:val="Titolo2Carattere"/>
          <w:lang w:val="es-ES"/>
        </w:rPr>
        <w:t>Domínguez Pérez</w:t>
      </w:r>
      <w:r w:rsidR="00C155C0">
        <w:rPr>
          <w:color w:val="000000" w:themeColor="text1"/>
          <w:sz w:val="18"/>
          <w:szCs w:val="18"/>
          <w:lang w:val="es-ES"/>
        </w:rPr>
        <w:t xml:space="preserve"> y</w:t>
      </w:r>
      <w:r w:rsidRPr="008B6B5F">
        <w:rPr>
          <w:color w:val="000000" w:themeColor="text1"/>
          <w:sz w:val="18"/>
          <w:szCs w:val="18"/>
          <w:lang w:val="es-ES"/>
        </w:rPr>
        <w:t xml:space="preserve"> Fernando </w:t>
      </w:r>
      <w:r w:rsidRPr="00AD2BAD">
        <w:rPr>
          <w:rStyle w:val="Titolo2Carattere"/>
          <w:lang w:val="es-ES"/>
        </w:rPr>
        <w:t>Rodríguez-Gallego</w:t>
      </w:r>
      <w:r w:rsidRPr="008B6B5F">
        <w:rPr>
          <w:color w:val="000000" w:themeColor="text1"/>
          <w:sz w:val="18"/>
          <w:szCs w:val="18"/>
          <w:lang w:val="es-ES"/>
        </w:rPr>
        <w:t xml:space="preserve">, </w:t>
      </w:r>
      <w:r w:rsidRPr="00AD2BAD">
        <w:rPr>
          <w:i/>
          <w:iCs/>
          <w:color w:val="000000" w:themeColor="text1"/>
          <w:sz w:val="18"/>
          <w:szCs w:val="18"/>
          <w:lang w:val="es-ES"/>
        </w:rPr>
        <w:t>Campus stellae: haciendo camino en la investigación literaria</w:t>
      </w:r>
      <w:r w:rsidRPr="008B6B5F">
        <w:rPr>
          <w:color w:val="000000" w:themeColor="text1"/>
          <w:sz w:val="18"/>
          <w:szCs w:val="18"/>
          <w:lang w:val="es-ES"/>
        </w:rPr>
        <w:t>, vol. 2, 2006, pp. 559-568</w:t>
      </w:r>
    </w:p>
    <w:p w14:paraId="3209EB90" w14:textId="24161A9D"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11" w:name="_Toc107918873"/>
      <w:r w:rsidRPr="00AD2BAD">
        <w:rPr>
          <w:rStyle w:val="Titolo2Carattere"/>
          <w:lang w:val="es-ES"/>
        </w:rPr>
        <w:t>García Templado</w:t>
      </w:r>
      <w:bookmarkEnd w:id="11"/>
      <w:r w:rsidRPr="00750B52">
        <w:rPr>
          <w:color w:val="000000" w:themeColor="text1"/>
          <w:sz w:val="18"/>
          <w:szCs w:val="18"/>
          <w:lang w:val="es-ES"/>
        </w:rPr>
        <w:t xml:space="preserve"> José, “La homología estructural en las adaptaciones cinematográficas”, </w:t>
      </w:r>
      <w:r w:rsidRPr="00471ABC">
        <w:rPr>
          <w:i/>
          <w:iCs/>
          <w:color w:val="000000" w:themeColor="text1"/>
          <w:sz w:val="18"/>
          <w:szCs w:val="18"/>
          <w:lang w:val="es-ES"/>
        </w:rPr>
        <w:t>Signa</w:t>
      </w:r>
      <w:r w:rsidRPr="00750B52">
        <w:rPr>
          <w:color w:val="000000" w:themeColor="text1"/>
          <w:sz w:val="18"/>
          <w:szCs w:val="18"/>
          <w:lang w:val="es-ES"/>
        </w:rPr>
        <w:t>, n. 6, 1997, pp. 259-271</w:t>
      </w:r>
    </w:p>
    <w:p w14:paraId="419ECBE1" w14:textId="7A9176A6" w:rsidR="00AD2BAD" w:rsidRPr="008B6B5F" w:rsidRDefault="00AD2BAD" w:rsidP="00AD2BAD">
      <w:pPr>
        <w:tabs>
          <w:tab w:val="clear" w:pos="284"/>
        </w:tabs>
        <w:spacing w:line="240" w:lineRule="auto"/>
        <w:ind w:left="284" w:hanging="284"/>
        <w:rPr>
          <w:color w:val="000000" w:themeColor="text1"/>
          <w:sz w:val="18"/>
          <w:szCs w:val="18"/>
          <w:lang w:val="es-ES"/>
        </w:rPr>
      </w:pPr>
      <w:bookmarkStart w:id="12" w:name="_Toc107918874"/>
      <w:r w:rsidRPr="00AD2BAD">
        <w:rPr>
          <w:rStyle w:val="Titolo2Carattere"/>
          <w:lang w:val="es-ES"/>
        </w:rPr>
        <w:t>García-Abad García</w:t>
      </w:r>
      <w:bookmarkEnd w:id="12"/>
      <w:r w:rsidRPr="00750B52">
        <w:rPr>
          <w:color w:val="000000" w:themeColor="text1"/>
          <w:sz w:val="18"/>
          <w:szCs w:val="18"/>
          <w:lang w:val="es-ES"/>
        </w:rPr>
        <w:t xml:space="preserve"> </w:t>
      </w:r>
      <w:r w:rsidRPr="008B6B5F">
        <w:rPr>
          <w:color w:val="000000" w:themeColor="text1"/>
          <w:sz w:val="18"/>
          <w:szCs w:val="18"/>
          <w:lang w:val="es-ES"/>
        </w:rPr>
        <w:t>María Teresa</w:t>
      </w:r>
      <w:r w:rsidR="00E856D5">
        <w:rPr>
          <w:color w:val="000000" w:themeColor="text1"/>
          <w:sz w:val="18"/>
          <w:szCs w:val="18"/>
          <w:lang w:val="es-ES"/>
        </w:rPr>
        <w:t>,</w:t>
      </w:r>
      <w:r w:rsidRPr="008B6B5F">
        <w:rPr>
          <w:color w:val="000000" w:themeColor="text1"/>
          <w:sz w:val="18"/>
          <w:szCs w:val="18"/>
          <w:lang w:val="es-ES"/>
        </w:rPr>
        <w:t xml:space="preserve"> “El cuento en el cine: La</w:t>
      </w:r>
      <w:r w:rsidRPr="00750B52">
        <w:rPr>
          <w:color w:val="000000" w:themeColor="text1"/>
          <w:sz w:val="18"/>
          <w:szCs w:val="18"/>
          <w:lang w:val="es-ES"/>
        </w:rPr>
        <w:t xml:space="preserve"> </w:t>
      </w:r>
      <w:r w:rsidRPr="008B6B5F">
        <w:rPr>
          <w:color w:val="000000" w:themeColor="text1"/>
          <w:sz w:val="18"/>
          <w:szCs w:val="18"/>
          <w:lang w:val="es-ES"/>
        </w:rPr>
        <w:t xml:space="preserve">realidad inteligente de Manuel Rivas en </w:t>
      </w:r>
      <w:r w:rsidRPr="00AD2BAD">
        <w:rPr>
          <w:i/>
          <w:iCs/>
          <w:color w:val="000000" w:themeColor="text1"/>
          <w:sz w:val="18"/>
          <w:szCs w:val="18"/>
          <w:lang w:val="es-ES"/>
        </w:rPr>
        <w:t>La lengua de las mariposas</w:t>
      </w:r>
      <w:r w:rsidRPr="008B6B5F">
        <w:rPr>
          <w:color w:val="000000" w:themeColor="text1"/>
          <w:sz w:val="18"/>
          <w:szCs w:val="18"/>
          <w:lang w:val="es-ES"/>
        </w:rPr>
        <w:t xml:space="preserve">”, </w:t>
      </w:r>
      <w:r w:rsidRPr="00AD2BAD">
        <w:rPr>
          <w:i/>
          <w:iCs/>
          <w:color w:val="000000" w:themeColor="text1"/>
          <w:sz w:val="18"/>
          <w:szCs w:val="18"/>
          <w:lang w:val="es-ES"/>
        </w:rPr>
        <w:t>Letras peninsulares</w:t>
      </w:r>
      <w:r w:rsidRPr="008B6B5F">
        <w:rPr>
          <w:color w:val="000000" w:themeColor="text1"/>
          <w:sz w:val="18"/>
          <w:szCs w:val="18"/>
          <w:lang w:val="es-ES"/>
        </w:rPr>
        <w:t xml:space="preserve">, </w:t>
      </w:r>
      <w:r w:rsidRPr="00750B52">
        <w:rPr>
          <w:color w:val="000000" w:themeColor="text1"/>
          <w:sz w:val="18"/>
          <w:szCs w:val="18"/>
          <w:lang w:val="es-ES"/>
        </w:rPr>
        <w:t xml:space="preserve">n. </w:t>
      </w:r>
      <w:r w:rsidRPr="008B6B5F">
        <w:rPr>
          <w:color w:val="000000" w:themeColor="text1"/>
          <w:sz w:val="18"/>
          <w:szCs w:val="18"/>
          <w:lang w:val="es-ES"/>
        </w:rPr>
        <w:t>16, 1</w:t>
      </w:r>
      <w:r w:rsidRPr="00750B52">
        <w:rPr>
          <w:color w:val="000000" w:themeColor="text1"/>
          <w:sz w:val="18"/>
          <w:szCs w:val="18"/>
          <w:lang w:val="es-ES"/>
        </w:rPr>
        <w:t xml:space="preserve">, </w:t>
      </w:r>
      <w:r w:rsidRPr="008B6B5F">
        <w:rPr>
          <w:color w:val="000000" w:themeColor="text1"/>
          <w:sz w:val="18"/>
          <w:szCs w:val="18"/>
          <w:lang w:val="es-ES"/>
        </w:rPr>
        <w:t>2003</w:t>
      </w:r>
      <w:r w:rsidRPr="00750B52">
        <w:rPr>
          <w:color w:val="000000" w:themeColor="text1"/>
          <w:sz w:val="18"/>
          <w:szCs w:val="18"/>
          <w:lang w:val="es-ES"/>
        </w:rPr>
        <w:t>,</w:t>
      </w:r>
      <w:r w:rsidRPr="008B6B5F">
        <w:rPr>
          <w:color w:val="000000" w:themeColor="text1"/>
          <w:sz w:val="18"/>
          <w:szCs w:val="18"/>
          <w:lang w:val="es-ES"/>
        </w:rPr>
        <w:t xml:space="preserve"> pp. 227</w:t>
      </w:r>
      <w:r w:rsidRPr="00750B52">
        <w:rPr>
          <w:color w:val="000000" w:themeColor="text1"/>
          <w:sz w:val="18"/>
          <w:szCs w:val="18"/>
          <w:lang w:val="es-ES"/>
        </w:rPr>
        <w:t>-</w:t>
      </w:r>
      <w:r w:rsidRPr="008B6B5F">
        <w:rPr>
          <w:color w:val="000000" w:themeColor="text1"/>
          <w:sz w:val="18"/>
          <w:szCs w:val="18"/>
          <w:lang w:val="es-ES"/>
        </w:rPr>
        <w:t xml:space="preserve"> </w:t>
      </w:r>
      <w:r w:rsidRPr="00750B52">
        <w:rPr>
          <w:color w:val="000000" w:themeColor="text1"/>
          <w:sz w:val="18"/>
          <w:szCs w:val="18"/>
          <w:lang w:val="es-ES"/>
        </w:rPr>
        <w:t>2</w:t>
      </w:r>
      <w:r w:rsidRPr="008B6B5F">
        <w:rPr>
          <w:color w:val="000000" w:themeColor="text1"/>
          <w:sz w:val="18"/>
          <w:szCs w:val="18"/>
          <w:lang w:val="es-ES"/>
        </w:rPr>
        <w:t>48</w:t>
      </w:r>
    </w:p>
    <w:p w14:paraId="0400450B" w14:textId="77777777"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13" w:name="_Toc107918875"/>
      <w:r w:rsidRPr="00750B52">
        <w:rPr>
          <w:rStyle w:val="Titolo2Carattere"/>
          <w:lang w:val="es-ES"/>
        </w:rPr>
        <w:t>González Arce</w:t>
      </w:r>
      <w:bookmarkEnd w:id="13"/>
      <w:r w:rsidRPr="00750B52">
        <w:rPr>
          <w:color w:val="000000" w:themeColor="text1"/>
          <w:sz w:val="18"/>
          <w:szCs w:val="18"/>
          <w:lang w:val="es-ES"/>
        </w:rPr>
        <w:t xml:space="preserve"> Teresa, “El texto migratorio: nota sobre la adaptación</w:t>
      </w:r>
      <w:r>
        <w:rPr>
          <w:color w:val="000000" w:themeColor="text1"/>
          <w:sz w:val="18"/>
          <w:szCs w:val="18"/>
          <w:lang w:val="es-ES"/>
        </w:rPr>
        <w:t xml:space="preserve"> </w:t>
      </w:r>
      <w:r w:rsidRPr="00750B52">
        <w:rPr>
          <w:color w:val="000000" w:themeColor="text1"/>
          <w:sz w:val="18"/>
          <w:szCs w:val="18"/>
          <w:lang w:val="es-ES"/>
        </w:rPr>
        <w:t xml:space="preserve">cinematográfica de tres cuentos de Manuel Rivas”, </w:t>
      </w:r>
      <w:r w:rsidRPr="00750B52">
        <w:rPr>
          <w:i/>
          <w:iCs/>
          <w:color w:val="000000" w:themeColor="text1"/>
          <w:sz w:val="18"/>
          <w:szCs w:val="18"/>
          <w:lang w:val="es-ES"/>
        </w:rPr>
        <w:t>Alpha</w:t>
      </w:r>
      <w:r w:rsidRPr="00750B52">
        <w:rPr>
          <w:color w:val="000000" w:themeColor="text1"/>
          <w:sz w:val="18"/>
          <w:szCs w:val="18"/>
          <w:lang w:val="es-ES"/>
        </w:rPr>
        <w:t>, n. 20, 2004, s.p.</w:t>
      </w:r>
    </w:p>
    <w:p w14:paraId="4AB1337E" w14:textId="4A32A4B8" w:rsidR="002D78EE" w:rsidRPr="00750B52" w:rsidRDefault="002D78EE" w:rsidP="002D78EE">
      <w:pPr>
        <w:tabs>
          <w:tab w:val="clear" w:pos="284"/>
        </w:tabs>
        <w:spacing w:line="240" w:lineRule="auto"/>
        <w:ind w:left="284" w:hanging="284"/>
        <w:rPr>
          <w:color w:val="000000" w:themeColor="text1"/>
          <w:sz w:val="18"/>
          <w:szCs w:val="18"/>
          <w:lang w:val="es-ES"/>
        </w:rPr>
      </w:pPr>
      <w:bookmarkStart w:id="14" w:name="_Toc107918876"/>
      <w:r w:rsidRPr="00AD2BAD">
        <w:rPr>
          <w:rStyle w:val="Titolo2Carattere"/>
          <w:lang w:val="es-ES"/>
        </w:rPr>
        <w:t>Kaplan</w:t>
      </w:r>
      <w:bookmarkEnd w:id="14"/>
      <w:r w:rsidRPr="002E597F">
        <w:rPr>
          <w:color w:val="000000" w:themeColor="text1"/>
          <w:sz w:val="18"/>
          <w:szCs w:val="18"/>
          <w:lang w:val="es-ES"/>
        </w:rPr>
        <w:t xml:space="preserve"> </w:t>
      </w:r>
      <w:r w:rsidRPr="00750B52">
        <w:rPr>
          <w:color w:val="000000" w:themeColor="text1"/>
          <w:sz w:val="18"/>
          <w:szCs w:val="18"/>
          <w:lang w:val="es-ES"/>
        </w:rPr>
        <w:t>Gregory</w:t>
      </w:r>
      <w:r w:rsidRPr="002E597F">
        <w:rPr>
          <w:color w:val="000000" w:themeColor="text1"/>
          <w:sz w:val="18"/>
          <w:szCs w:val="18"/>
          <w:lang w:val="es-ES"/>
        </w:rPr>
        <w:t xml:space="preserve">, </w:t>
      </w:r>
      <w:r>
        <w:rPr>
          <w:color w:val="000000" w:themeColor="text1"/>
          <w:sz w:val="18"/>
          <w:szCs w:val="18"/>
          <w:lang w:val="es-ES"/>
        </w:rPr>
        <w:t>“</w:t>
      </w:r>
      <w:r w:rsidRPr="002E597F">
        <w:rPr>
          <w:color w:val="000000" w:themeColor="text1"/>
          <w:sz w:val="18"/>
          <w:szCs w:val="18"/>
          <w:lang w:val="es-ES"/>
        </w:rPr>
        <w:t xml:space="preserve">La representación de la represión franquista en </w:t>
      </w:r>
      <w:r w:rsidRPr="002D78EE">
        <w:rPr>
          <w:i/>
          <w:iCs/>
          <w:color w:val="000000" w:themeColor="text1"/>
          <w:sz w:val="18"/>
          <w:szCs w:val="18"/>
          <w:lang w:val="es-ES"/>
        </w:rPr>
        <w:t>La lengua de las mariposas</w:t>
      </w:r>
      <w:r>
        <w:rPr>
          <w:i/>
          <w:iCs/>
          <w:color w:val="000000" w:themeColor="text1"/>
          <w:sz w:val="18"/>
          <w:szCs w:val="18"/>
          <w:lang w:val="es-ES"/>
        </w:rPr>
        <w:t>”</w:t>
      </w:r>
      <w:r w:rsidRPr="002E597F">
        <w:rPr>
          <w:color w:val="000000" w:themeColor="text1"/>
          <w:sz w:val="18"/>
          <w:szCs w:val="18"/>
          <w:lang w:val="es-ES"/>
        </w:rPr>
        <w:t xml:space="preserve">, </w:t>
      </w:r>
      <w:r w:rsidRPr="00471ABC">
        <w:rPr>
          <w:i/>
          <w:iCs/>
          <w:color w:val="000000" w:themeColor="text1"/>
          <w:sz w:val="18"/>
          <w:szCs w:val="18"/>
          <w:lang w:val="es-ES"/>
        </w:rPr>
        <w:t>Área abierta</w:t>
      </w:r>
      <w:r w:rsidRPr="002E597F">
        <w:rPr>
          <w:color w:val="000000" w:themeColor="text1"/>
          <w:sz w:val="18"/>
          <w:szCs w:val="18"/>
          <w:lang w:val="es-ES"/>
        </w:rPr>
        <w:t>, 27, 2010</w:t>
      </w:r>
      <w:r w:rsidRPr="00750B52">
        <w:rPr>
          <w:color w:val="000000" w:themeColor="text1"/>
          <w:sz w:val="18"/>
          <w:szCs w:val="18"/>
          <w:lang w:val="es-ES"/>
        </w:rPr>
        <w:t>, pp. 1-10</w:t>
      </w:r>
    </w:p>
    <w:p w14:paraId="0B1150A1" w14:textId="5AD8A542" w:rsidR="002D78EE" w:rsidRPr="00750B52" w:rsidRDefault="002D78EE" w:rsidP="002D78EE">
      <w:pPr>
        <w:tabs>
          <w:tab w:val="clear" w:pos="284"/>
        </w:tabs>
        <w:spacing w:line="240" w:lineRule="auto"/>
        <w:ind w:left="284" w:hanging="284"/>
        <w:rPr>
          <w:color w:val="000000" w:themeColor="text1"/>
          <w:sz w:val="18"/>
          <w:szCs w:val="18"/>
          <w:lang w:val="es-ES"/>
        </w:rPr>
      </w:pPr>
      <w:bookmarkStart w:id="15" w:name="_Toc107918877"/>
      <w:r>
        <w:rPr>
          <w:rStyle w:val="Titolo2Carattere"/>
          <w:lang w:val="es-ES"/>
        </w:rPr>
        <w:t>Gubern</w:t>
      </w:r>
      <w:bookmarkEnd w:id="15"/>
      <w:r>
        <w:rPr>
          <w:rStyle w:val="Titolo2Carattere"/>
          <w:lang w:val="es-ES"/>
        </w:rPr>
        <w:t xml:space="preserve"> </w:t>
      </w:r>
      <w:r>
        <w:rPr>
          <w:color w:val="000000" w:themeColor="text1"/>
          <w:sz w:val="18"/>
          <w:szCs w:val="18"/>
          <w:lang w:val="es-ES"/>
        </w:rPr>
        <w:t xml:space="preserve">Roman </w:t>
      </w:r>
      <w:r w:rsidRPr="002D78EE">
        <w:rPr>
          <w:i/>
          <w:iCs/>
          <w:color w:val="000000" w:themeColor="text1"/>
          <w:sz w:val="18"/>
          <w:szCs w:val="18"/>
          <w:lang w:val="es-ES"/>
        </w:rPr>
        <w:t>et al</w:t>
      </w:r>
      <w:r>
        <w:rPr>
          <w:color w:val="000000" w:themeColor="text1"/>
          <w:sz w:val="18"/>
          <w:szCs w:val="18"/>
          <w:lang w:val="es-ES"/>
        </w:rPr>
        <w:t>.</w:t>
      </w:r>
      <w:r w:rsidRPr="002E597F">
        <w:rPr>
          <w:color w:val="000000" w:themeColor="text1"/>
          <w:sz w:val="18"/>
          <w:szCs w:val="18"/>
          <w:lang w:val="es-ES"/>
        </w:rPr>
        <w:t xml:space="preserve">, </w:t>
      </w:r>
      <w:r>
        <w:rPr>
          <w:i/>
          <w:iCs/>
          <w:color w:val="000000" w:themeColor="text1"/>
          <w:sz w:val="18"/>
          <w:szCs w:val="18"/>
          <w:lang w:val="es-ES"/>
        </w:rPr>
        <w:t>Historia del cine español</w:t>
      </w:r>
      <w:r w:rsidRPr="002E597F">
        <w:rPr>
          <w:color w:val="000000" w:themeColor="text1"/>
          <w:sz w:val="18"/>
          <w:szCs w:val="18"/>
          <w:lang w:val="es-ES"/>
        </w:rPr>
        <w:t xml:space="preserve">, </w:t>
      </w:r>
      <w:r>
        <w:rPr>
          <w:color w:val="000000" w:themeColor="text1"/>
          <w:sz w:val="18"/>
          <w:szCs w:val="18"/>
          <w:lang w:val="es-ES"/>
        </w:rPr>
        <w:t>Madrid: Cátedra, 2009</w:t>
      </w:r>
    </w:p>
    <w:p w14:paraId="61A161EA" w14:textId="67559893"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16" w:name="_Toc107918878"/>
      <w:r w:rsidRPr="00AD2BAD">
        <w:rPr>
          <w:rStyle w:val="Titolo2Carattere"/>
          <w:lang w:val="es-ES"/>
        </w:rPr>
        <w:t>Lüning</w:t>
      </w:r>
      <w:bookmarkEnd w:id="16"/>
      <w:r w:rsidRPr="00AD2BAD">
        <w:rPr>
          <w:rStyle w:val="Titolo2Carattere"/>
          <w:lang w:val="es-ES"/>
        </w:rPr>
        <w:t xml:space="preserve"> </w:t>
      </w:r>
      <w:r w:rsidRPr="00750B52">
        <w:rPr>
          <w:color w:val="000000" w:themeColor="text1"/>
          <w:sz w:val="18"/>
          <w:szCs w:val="18"/>
          <w:lang w:val="es-ES"/>
        </w:rPr>
        <w:t>Marita, “</w:t>
      </w:r>
      <w:r w:rsidRPr="00BF670E">
        <w:rPr>
          <w:i/>
          <w:iCs/>
          <w:color w:val="000000" w:themeColor="text1"/>
          <w:sz w:val="18"/>
          <w:szCs w:val="18"/>
          <w:lang w:val="es-ES"/>
        </w:rPr>
        <w:t>La lengua de las mariposas</w:t>
      </w:r>
      <w:r w:rsidRPr="00750B52">
        <w:rPr>
          <w:color w:val="000000" w:themeColor="text1"/>
          <w:sz w:val="18"/>
          <w:szCs w:val="18"/>
          <w:lang w:val="es-ES"/>
        </w:rPr>
        <w:t xml:space="preserve">: del cuento a la película. La relación entre cine y literatura”, </w:t>
      </w:r>
      <w:r w:rsidRPr="00C155C0">
        <w:rPr>
          <w:i/>
          <w:iCs/>
          <w:color w:val="000000" w:themeColor="text1"/>
          <w:sz w:val="18"/>
          <w:szCs w:val="18"/>
          <w:lang w:val="es-ES"/>
        </w:rPr>
        <w:t>Espéculo,</w:t>
      </w:r>
      <w:r w:rsidRPr="00750B52">
        <w:rPr>
          <w:color w:val="000000" w:themeColor="text1"/>
          <w:sz w:val="18"/>
          <w:szCs w:val="18"/>
          <w:lang w:val="es-ES"/>
        </w:rPr>
        <w:t xml:space="preserve"> s.n. 2005, pp. 1-14 </w:t>
      </w:r>
    </w:p>
    <w:p w14:paraId="07362F45" w14:textId="77777777"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17" w:name="_Toc107918879"/>
      <w:r w:rsidRPr="00AD2BAD">
        <w:rPr>
          <w:rStyle w:val="Titolo2Carattere"/>
          <w:lang w:val="es-ES"/>
        </w:rPr>
        <w:t>Mabrey</w:t>
      </w:r>
      <w:bookmarkEnd w:id="17"/>
      <w:r w:rsidRPr="00750B52">
        <w:rPr>
          <w:color w:val="000000" w:themeColor="text1"/>
          <w:sz w:val="18"/>
          <w:szCs w:val="18"/>
          <w:lang w:val="es-ES"/>
        </w:rPr>
        <w:t xml:space="preserve"> Cristina, “Experiencia de la memoria o memoria de la experiencia: novela y film, </w:t>
      </w:r>
      <w:r w:rsidRPr="00AD2BAD">
        <w:rPr>
          <w:i/>
          <w:iCs/>
          <w:color w:val="000000" w:themeColor="text1"/>
          <w:sz w:val="18"/>
          <w:szCs w:val="18"/>
          <w:lang w:val="es-ES"/>
        </w:rPr>
        <w:t>Soldados de Salamina</w:t>
      </w:r>
      <w:r w:rsidRPr="00750B52">
        <w:rPr>
          <w:color w:val="000000" w:themeColor="text1"/>
          <w:sz w:val="18"/>
          <w:szCs w:val="18"/>
          <w:lang w:val="es-ES"/>
        </w:rPr>
        <w:t xml:space="preserve">”, </w:t>
      </w:r>
      <w:r w:rsidRPr="00C155C0">
        <w:rPr>
          <w:i/>
          <w:iCs/>
          <w:color w:val="000000" w:themeColor="text1"/>
          <w:sz w:val="18"/>
          <w:szCs w:val="18"/>
          <w:lang w:val="es-ES"/>
        </w:rPr>
        <w:t>Espéculo</w:t>
      </w:r>
      <w:r w:rsidRPr="00750B52">
        <w:rPr>
          <w:color w:val="000000" w:themeColor="text1"/>
          <w:sz w:val="18"/>
          <w:szCs w:val="18"/>
          <w:lang w:val="es-ES"/>
        </w:rPr>
        <w:t>, n. 37, 2007, s.p.</w:t>
      </w:r>
    </w:p>
    <w:p w14:paraId="44C014B3" w14:textId="39CC9D00"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18" w:name="_Toc107918880"/>
      <w:r w:rsidRPr="00AD2BAD">
        <w:rPr>
          <w:rStyle w:val="Titolo2Carattere"/>
          <w:lang w:val="es-ES"/>
        </w:rPr>
        <w:t>Macciuci</w:t>
      </w:r>
      <w:bookmarkEnd w:id="18"/>
      <w:r w:rsidRPr="00750B52">
        <w:rPr>
          <w:color w:val="000000" w:themeColor="text1"/>
          <w:sz w:val="18"/>
          <w:szCs w:val="18"/>
          <w:lang w:val="es-ES"/>
        </w:rPr>
        <w:t xml:space="preserve"> Marta, “</w:t>
      </w:r>
      <w:r w:rsidRPr="006A4DE2">
        <w:rPr>
          <w:i/>
          <w:iCs/>
          <w:color w:val="000000" w:themeColor="text1"/>
          <w:sz w:val="18"/>
          <w:szCs w:val="18"/>
          <w:lang w:val="es-ES"/>
        </w:rPr>
        <w:t>La lengua de las mariposas</w:t>
      </w:r>
      <w:r w:rsidRPr="00750B52">
        <w:rPr>
          <w:color w:val="000000" w:themeColor="text1"/>
          <w:sz w:val="18"/>
          <w:szCs w:val="18"/>
          <w:lang w:val="es-ES"/>
        </w:rPr>
        <w:t xml:space="preserve">: de Manuel Rivas a Rafael Azcona (o El golpe a la República de los maestros)”, </w:t>
      </w:r>
      <w:r w:rsidRPr="00750B52">
        <w:rPr>
          <w:i/>
          <w:iCs/>
          <w:color w:val="000000" w:themeColor="text1"/>
          <w:sz w:val="18"/>
          <w:szCs w:val="18"/>
          <w:lang w:val="es-ES"/>
        </w:rPr>
        <w:t>Espacios Nueva Serie</w:t>
      </w:r>
      <w:r w:rsidRPr="00750B52">
        <w:rPr>
          <w:color w:val="000000" w:themeColor="text1"/>
          <w:sz w:val="18"/>
          <w:szCs w:val="18"/>
          <w:lang w:val="es-ES"/>
        </w:rPr>
        <w:t xml:space="preserve">, n. 2, 2006, </w:t>
      </w:r>
      <w:r w:rsidR="00E856D5">
        <w:rPr>
          <w:color w:val="000000" w:themeColor="text1"/>
          <w:sz w:val="18"/>
          <w:szCs w:val="18"/>
          <w:lang w:val="es-ES"/>
        </w:rPr>
        <w:t xml:space="preserve">pp. </w:t>
      </w:r>
      <w:r w:rsidRPr="00750B52">
        <w:rPr>
          <w:color w:val="000000" w:themeColor="text1"/>
          <w:sz w:val="18"/>
          <w:szCs w:val="18"/>
          <w:lang w:val="es-ES"/>
        </w:rPr>
        <w:t>186-202</w:t>
      </w:r>
    </w:p>
    <w:p w14:paraId="17E6FE6E" w14:textId="77777777"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19" w:name="_Toc107918881"/>
      <w:r w:rsidRPr="00AD2BAD">
        <w:rPr>
          <w:rStyle w:val="Titolo2Carattere"/>
          <w:lang w:val="es-ES"/>
        </w:rPr>
        <w:t>Millán Barroso</w:t>
      </w:r>
      <w:bookmarkEnd w:id="19"/>
      <w:r w:rsidRPr="00750B52">
        <w:rPr>
          <w:color w:val="000000" w:themeColor="text1"/>
          <w:sz w:val="18"/>
          <w:szCs w:val="18"/>
          <w:lang w:val="es-ES"/>
        </w:rPr>
        <w:t xml:space="preserve"> Pedro Javier, “Género literario y género audiovisual. Una propuesta para el relato cinematográfico”, </w:t>
      </w:r>
      <w:r w:rsidRPr="00750B52">
        <w:rPr>
          <w:i/>
          <w:iCs/>
          <w:color w:val="000000" w:themeColor="text1"/>
          <w:sz w:val="18"/>
          <w:szCs w:val="18"/>
          <w:lang w:val="es-ES"/>
        </w:rPr>
        <w:t>Cauce</w:t>
      </w:r>
      <w:r w:rsidRPr="00750B52">
        <w:rPr>
          <w:color w:val="000000" w:themeColor="text1"/>
          <w:sz w:val="18"/>
          <w:szCs w:val="18"/>
          <w:lang w:val="es-ES"/>
        </w:rPr>
        <w:t>, n. 30, 2007, pp. 243-275</w:t>
      </w:r>
    </w:p>
    <w:p w14:paraId="13BB8EEA" w14:textId="38A29A81"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20" w:name="_Toc107918882"/>
      <w:r w:rsidRPr="00AD2BAD">
        <w:rPr>
          <w:rStyle w:val="Titolo2Carattere"/>
          <w:lang w:val="es-ES"/>
        </w:rPr>
        <w:t>Mínguez Arranz</w:t>
      </w:r>
      <w:bookmarkEnd w:id="20"/>
      <w:r w:rsidRPr="00750B52">
        <w:rPr>
          <w:color w:val="000000" w:themeColor="text1"/>
          <w:sz w:val="18"/>
          <w:szCs w:val="18"/>
          <w:lang w:val="es-ES"/>
        </w:rPr>
        <w:t xml:space="preserve"> Norberto, </w:t>
      </w:r>
      <w:r w:rsidRPr="00C155C0">
        <w:rPr>
          <w:i/>
          <w:iCs/>
          <w:color w:val="000000" w:themeColor="text1"/>
          <w:sz w:val="18"/>
          <w:szCs w:val="18"/>
          <w:lang w:val="es-ES"/>
        </w:rPr>
        <w:t>La novela española de postguerra: del texto literario al texto fílmico</w:t>
      </w:r>
      <w:r w:rsidRPr="00750B52">
        <w:rPr>
          <w:color w:val="000000" w:themeColor="text1"/>
          <w:sz w:val="18"/>
          <w:szCs w:val="18"/>
          <w:lang w:val="es-ES"/>
        </w:rPr>
        <w:t xml:space="preserve">, </w:t>
      </w:r>
      <w:r w:rsidR="00E856D5">
        <w:rPr>
          <w:color w:val="000000" w:themeColor="text1"/>
          <w:sz w:val="18"/>
          <w:szCs w:val="18"/>
          <w:lang w:val="es-ES"/>
        </w:rPr>
        <w:t>t</w:t>
      </w:r>
      <w:r w:rsidRPr="00750B52">
        <w:rPr>
          <w:color w:val="000000" w:themeColor="text1"/>
          <w:sz w:val="18"/>
          <w:szCs w:val="18"/>
          <w:lang w:val="es-ES"/>
        </w:rPr>
        <w:t>esi</w:t>
      </w:r>
      <w:r w:rsidR="00BF670E">
        <w:rPr>
          <w:color w:val="000000" w:themeColor="text1"/>
          <w:sz w:val="18"/>
          <w:szCs w:val="18"/>
          <w:lang w:val="es-ES"/>
        </w:rPr>
        <w:t>s</w:t>
      </w:r>
      <w:r w:rsidRPr="00750B52">
        <w:rPr>
          <w:color w:val="000000" w:themeColor="text1"/>
          <w:sz w:val="18"/>
          <w:szCs w:val="18"/>
          <w:lang w:val="es-ES"/>
        </w:rPr>
        <w:t xml:space="preserve"> d</w:t>
      </w:r>
      <w:r w:rsidR="00E856D5">
        <w:rPr>
          <w:color w:val="000000" w:themeColor="text1"/>
          <w:sz w:val="18"/>
          <w:szCs w:val="18"/>
          <w:lang w:val="es-ES"/>
        </w:rPr>
        <w:t>e doctorado</w:t>
      </w:r>
      <w:r w:rsidRPr="00750B52">
        <w:rPr>
          <w:color w:val="000000" w:themeColor="text1"/>
          <w:sz w:val="18"/>
          <w:szCs w:val="18"/>
          <w:lang w:val="es-ES"/>
        </w:rPr>
        <w:t>, Madrid: Universidad Complutense, 1996</w:t>
      </w:r>
    </w:p>
    <w:p w14:paraId="1D666F64" w14:textId="3B0A65E4"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21" w:name="_Toc107918883"/>
      <w:r w:rsidRPr="00AD2BAD">
        <w:rPr>
          <w:rStyle w:val="Titolo2Carattere"/>
          <w:lang w:val="es-ES"/>
        </w:rPr>
        <w:t>Navajas</w:t>
      </w:r>
      <w:bookmarkEnd w:id="21"/>
      <w:r w:rsidRPr="00AD2BAD">
        <w:rPr>
          <w:rStyle w:val="Titolo2Carattere"/>
          <w:lang w:val="es-ES"/>
        </w:rPr>
        <w:t xml:space="preserve"> </w:t>
      </w:r>
      <w:r w:rsidRPr="00750B52">
        <w:rPr>
          <w:color w:val="000000" w:themeColor="text1"/>
          <w:sz w:val="18"/>
          <w:szCs w:val="18"/>
          <w:lang w:val="es-ES"/>
        </w:rPr>
        <w:t xml:space="preserve">Gonzalo, “La duración temporal en la novela y el cine”, </w:t>
      </w:r>
      <w:r w:rsidRPr="00C155C0">
        <w:rPr>
          <w:i/>
          <w:iCs/>
          <w:color w:val="000000" w:themeColor="text1"/>
          <w:sz w:val="18"/>
          <w:szCs w:val="18"/>
          <w:lang w:val="es-ES"/>
        </w:rPr>
        <w:t>Revista de Filología de la Universidad de La Laguna</w:t>
      </w:r>
      <w:r w:rsidRPr="00750B52">
        <w:rPr>
          <w:color w:val="000000" w:themeColor="text1"/>
          <w:sz w:val="18"/>
          <w:szCs w:val="18"/>
          <w:lang w:val="es-ES"/>
        </w:rPr>
        <w:t xml:space="preserve">, </w:t>
      </w:r>
      <w:r w:rsidR="00E856D5">
        <w:rPr>
          <w:color w:val="000000" w:themeColor="text1"/>
          <w:sz w:val="18"/>
          <w:szCs w:val="18"/>
          <w:lang w:val="es-ES"/>
        </w:rPr>
        <w:t xml:space="preserve">n. </w:t>
      </w:r>
      <w:r w:rsidRPr="00750B52">
        <w:rPr>
          <w:color w:val="000000" w:themeColor="text1"/>
          <w:sz w:val="18"/>
          <w:szCs w:val="18"/>
          <w:lang w:val="es-ES"/>
        </w:rPr>
        <w:t>5, 1986, pp. 1-6</w:t>
      </w:r>
    </w:p>
    <w:p w14:paraId="7DCC14A2" w14:textId="71A5B574" w:rsidR="00AD2BAD" w:rsidRPr="00750B52" w:rsidRDefault="00AD2BAD" w:rsidP="00AD2BAD">
      <w:pPr>
        <w:tabs>
          <w:tab w:val="clear" w:pos="284"/>
        </w:tabs>
        <w:spacing w:line="240" w:lineRule="auto"/>
        <w:ind w:left="284" w:hanging="284"/>
        <w:rPr>
          <w:color w:val="000000" w:themeColor="text1"/>
          <w:sz w:val="18"/>
          <w:szCs w:val="18"/>
          <w:lang w:val="es-ES"/>
        </w:rPr>
      </w:pPr>
      <w:bookmarkStart w:id="22" w:name="_Toc107918884"/>
      <w:r w:rsidRPr="00AD2BAD">
        <w:rPr>
          <w:rStyle w:val="Titolo2Carattere"/>
          <w:lang w:val="es-ES"/>
        </w:rPr>
        <w:t>Núñez Ramos</w:t>
      </w:r>
      <w:bookmarkEnd w:id="22"/>
      <w:r w:rsidRPr="00750B52">
        <w:rPr>
          <w:color w:val="000000" w:themeColor="text1"/>
          <w:sz w:val="18"/>
          <w:szCs w:val="18"/>
          <w:lang w:val="es-ES"/>
        </w:rPr>
        <w:t xml:space="preserve"> Rafael, “El ritmo en la literatura y el cine”, </w:t>
      </w:r>
      <w:r w:rsidRPr="00C155C0">
        <w:rPr>
          <w:i/>
          <w:iCs/>
          <w:color w:val="000000" w:themeColor="text1"/>
          <w:sz w:val="18"/>
          <w:szCs w:val="18"/>
          <w:lang w:val="es-ES"/>
        </w:rPr>
        <w:t>Signa</w:t>
      </w:r>
      <w:r w:rsidRPr="00750B52">
        <w:rPr>
          <w:color w:val="000000" w:themeColor="text1"/>
          <w:sz w:val="18"/>
          <w:szCs w:val="18"/>
          <w:lang w:val="es-ES"/>
        </w:rPr>
        <w:t>, 4</w:t>
      </w:r>
      <w:r w:rsidR="00BF670E">
        <w:rPr>
          <w:color w:val="000000" w:themeColor="text1"/>
          <w:sz w:val="18"/>
          <w:szCs w:val="18"/>
          <w:lang w:val="es-ES"/>
        </w:rPr>
        <w:t xml:space="preserve">, </w:t>
      </w:r>
      <w:r w:rsidRPr="00750B52">
        <w:rPr>
          <w:color w:val="000000" w:themeColor="text1"/>
          <w:sz w:val="18"/>
          <w:szCs w:val="18"/>
          <w:lang w:val="es-ES"/>
        </w:rPr>
        <w:t>1995, pp. 181-199</w:t>
      </w:r>
    </w:p>
    <w:p w14:paraId="19408BBB" w14:textId="77777777"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23" w:name="_Toc107918885"/>
      <w:r w:rsidRPr="00AD2BAD">
        <w:rPr>
          <w:rStyle w:val="Titolo2Carattere"/>
          <w:lang w:val="es-ES"/>
        </w:rPr>
        <w:t>Paz Gago</w:t>
      </w:r>
      <w:bookmarkEnd w:id="23"/>
      <w:r w:rsidRPr="00750B52">
        <w:rPr>
          <w:color w:val="000000" w:themeColor="text1"/>
          <w:sz w:val="18"/>
          <w:szCs w:val="18"/>
          <w:lang w:val="es-ES"/>
        </w:rPr>
        <w:t xml:space="preserve"> José María, “Propuestas para un replanteamiento metodológico en el estudio de las relaciones de literatura y cine. El método comparativo semiótico-textual”, </w:t>
      </w:r>
      <w:r w:rsidRPr="00750B52">
        <w:rPr>
          <w:i/>
          <w:iCs/>
          <w:color w:val="000000" w:themeColor="text1"/>
          <w:sz w:val="18"/>
          <w:szCs w:val="18"/>
          <w:lang w:val="es-ES"/>
        </w:rPr>
        <w:t>Signa</w:t>
      </w:r>
      <w:r w:rsidRPr="00750B52">
        <w:rPr>
          <w:color w:val="000000" w:themeColor="text1"/>
          <w:sz w:val="18"/>
          <w:szCs w:val="18"/>
          <w:lang w:val="es-ES"/>
        </w:rPr>
        <w:t>, n. 13, 2004, pp. 199-232</w:t>
      </w:r>
    </w:p>
    <w:p w14:paraId="5C3D4898" w14:textId="77777777" w:rsidR="00AD2BAD" w:rsidRPr="00750B52" w:rsidRDefault="00AD2BAD" w:rsidP="00D212DE">
      <w:pPr>
        <w:tabs>
          <w:tab w:val="clear" w:pos="284"/>
        </w:tabs>
        <w:autoSpaceDE w:val="0"/>
        <w:autoSpaceDN w:val="0"/>
        <w:adjustRightInd w:val="0"/>
        <w:spacing w:line="240" w:lineRule="auto"/>
        <w:ind w:left="284" w:hanging="284"/>
        <w:rPr>
          <w:color w:val="000000" w:themeColor="text1"/>
          <w:sz w:val="18"/>
          <w:szCs w:val="18"/>
          <w:lang w:val="es-ES"/>
        </w:rPr>
      </w:pPr>
      <w:bookmarkStart w:id="24" w:name="_Toc107918886"/>
      <w:r w:rsidRPr="00AD2BAD">
        <w:rPr>
          <w:rStyle w:val="Titolo2Carattere"/>
          <w:lang w:val="es-ES"/>
        </w:rPr>
        <w:t>Peña Ardid</w:t>
      </w:r>
      <w:bookmarkEnd w:id="24"/>
      <w:r w:rsidRPr="00750B52">
        <w:rPr>
          <w:color w:val="000000" w:themeColor="text1"/>
          <w:sz w:val="18"/>
          <w:szCs w:val="18"/>
          <w:lang w:val="es-ES"/>
        </w:rPr>
        <w:t xml:space="preserve"> Carmen, “La influencia del cine en la novela española del medio siglo: una revisión crítica”, </w:t>
      </w:r>
      <w:r w:rsidRPr="00750B52">
        <w:rPr>
          <w:i/>
          <w:iCs/>
          <w:color w:val="000000" w:themeColor="text1"/>
          <w:sz w:val="18"/>
          <w:szCs w:val="18"/>
          <w:lang w:val="es-ES"/>
        </w:rPr>
        <w:t>Cuadernos de Investigación Filológica</w:t>
      </w:r>
      <w:r w:rsidRPr="00750B52">
        <w:rPr>
          <w:color w:val="000000" w:themeColor="text1"/>
          <w:sz w:val="18"/>
          <w:szCs w:val="18"/>
          <w:lang w:val="es-ES"/>
        </w:rPr>
        <w:t>, n. 17, 1991, pp. 1-23</w:t>
      </w:r>
    </w:p>
    <w:p w14:paraId="7A464F1A" w14:textId="2156BCE7" w:rsidR="00D212DE" w:rsidRPr="00D212DE" w:rsidRDefault="00D212DE" w:rsidP="00D212DE">
      <w:pPr>
        <w:tabs>
          <w:tab w:val="clear" w:pos="284"/>
        </w:tabs>
        <w:autoSpaceDE w:val="0"/>
        <w:autoSpaceDN w:val="0"/>
        <w:adjustRightInd w:val="0"/>
        <w:spacing w:line="240" w:lineRule="auto"/>
        <w:ind w:left="284" w:hanging="284"/>
        <w:rPr>
          <w:rStyle w:val="Titolo2Carattere"/>
          <w:rFonts w:ascii="Times New Roman" w:hAnsi="Times New Roman"/>
          <w:smallCaps w:val="0"/>
          <w:noProof w:val="0"/>
          <w:szCs w:val="18"/>
          <w:lang w:val="es-ES"/>
        </w:rPr>
      </w:pPr>
      <w:bookmarkStart w:id="25" w:name="_Toc107918887"/>
      <w:r w:rsidRPr="005C5206">
        <w:rPr>
          <w:rStyle w:val="Titolo2Carattere"/>
          <w:lang w:val="es-ES"/>
        </w:rPr>
        <w:t>Rizea</w:t>
      </w:r>
      <w:bookmarkEnd w:id="25"/>
      <w:r w:rsidRPr="00D212DE">
        <w:rPr>
          <w:sz w:val="18"/>
          <w:szCs w:val="18"/>
          <w:lang w:val="es-ES"/>
        </w:rPr>
        <w:t xml:space="preserve"> Odeta Elena, </w:t>
      </w:r>
      <w:r w:rsidRPr="00D212DE">
        <w:rPr>
          <w:i/>
          <w:iCs/>
          <w:sz w:val="18"/>
          <w:szCs w:val="18"/>
          <w:lang w:val="es-ES"/>
        </w:rPr>
        <w:t>Recuperación de la memoria histórica en la obra teatral de José Sanchis Sinisterra ¡Ay, Carmela!,</w:t>
      </w:r>
      <w:r w:rsidRPr="00D212DE">
        <w:rPr>
          <w:sz w:val="18"/>
          <w:szCs w:val="18"/>
          <w:lang w:val="es-ES"/>
        </w:rPr>
        <w:t xml:space="preserve"> tesis de maestría, Montréal, Universidad de Montréal, 2011</w:t>
      </w:r>
    </w:p>
    <w:p w14:paraId="3616C9E2" w14:textId="0A12474F" w:rsidR="00AD2BAD" w:rsidRDefault="00AD2BAD" w:rsidP="00D212DE">
      <w:pPr>
        <w:tabs>
          <w:tab w:val="clear" w:pos="284"/>
        </w:tabs>
        <w:autoSpaceDE w:val="0"/>
        <w:autoSpaceDN w:val="0"/>
        <w:adjustRightInd w:val="0"/>
        <w:spacing w:line="240" w:lineRule="auto"/>
        <w:ind w:left="284" w:hanging="284"/>
        <w:rPr>
          <w:color w:val="000000" w:themeColor="text1"/>
          <w:sz w:val="18"/>
          <w:szCs w:val="18"/>
          <w:lang w:val="es-ES"/>
        </w:rPr>
      </w:pPr>
      <w:bookmarkStart w:id="26" w:name="_Toc107918888"/>
      <w:r w:rsidRPr="00AD2BAD">
        <w:rPr>
          <w:rStyle w:val="Titolo2Carattere"/>
          <w:lang w:val="es-ES"/>
        </w:rPr>
        <w:t>Rojas Gordillo</w:t>
      </w:r>
      <w:bookmarkEnd w:id="26"/>
      <w:r w:rsidRPr="00750B52">
        <w:rPr>
          <w:color w:val="000000" w:themeColor="text1"/>
          <w:sz w:val="18"/>
          <w:szCs w:val="18"/>
          <w:lang w:val="es-ES"/>
        </w:rPr>
        <w:t xml:space="preserve"> Carmen, “Notas para el estudio de </w:t>
      </w:r>
      <w:r w:rsidRPr="00E856D5">
        <w:rPr>
          <w:i/>
          <w:iCs/>
          <w:color w:val="000000" w:themeColor="text1"/>
          <w:sz w:val="18"/>
          <w:szCs w:val="18"/>
          <w:lang w:val="es-ES"/>
        </w:rPr>
        <w:t>La lengua de las mariposas</w:t>
      </w:r>
      <w:r w:rsidRPr="00750B52">
        <w:rPr>
          <w:color w:val="000000" w:themeColor="text1"/>
          <w:sz w:val="18"/>
          <w:szCs w:val="18"/>
          <w:lang w:val="es-ES"/>
        </w:rPr>
        <w:t xml:space="preserve"> en la clase de lengua y cultura españolas”, </w:t>
      </w:r>
      <w:hyperlink r:id="rId12" w:tooltip="Revista Electrónica de Didáctica del Español como Lengua Extranjera (redELE)" w:history="1">
        <w:r w:rsidRPr="00AD2BAD">
          <w:rPr>
            <w:rStyle w:val="Collegamentoipertestuale"/>
            <w:i/>
            <w:iCs/>
            <w:color w:val="000000" w:themeColor="text1"/>
            <w:sz w:val="18"/>
            <w:szCs w:val="18"/>
            <w:u w:val="none"/>
            <w:lang w:val="es-ES"/>
          </w:rPr>
          <w:t>Revista Electrónica de Didáctica del Español como Lengua Extranjera</w:t>
        </w:r>
        <w:r>
          <w:rPr>
            <w:rStyle w:val="Collegamentoipertestuale"/>
            <w:i/>
            <w:iCs/>
            <w:color w:val="000000" w:themeColor="text1"/>
            <w:sz w:val="18"/>
            <w:szCs w:val="18"/>
            <w:u w:val="none"/>
            <w:lang w:val="es-ES"/>
          </w:rPr>
          <w:t>,</w:t>
        </w:r>
        <w:r w:rsidRPr="00AD2BAD">
          <w:rPr>
            <w:rStyle w:val="Collegamentoipertestuale"/>
            <w:i/>
            <w:iCs/>
            <w:color w:val="000000" w:themeColor="text1"/>
            <w:sz w:val="18"/>
            <w:szCs w:val="18"/>
            <w:u w:val="none"/>
            <w:lang w:val="es-ES"/>
          </w:rPr>
          <w:t xml:space="preserve"> </w:t>
        </w:r>
      </w:hyperlink>
      <w:r w:rsidRPr="00750B52">
        <w:rPr>
          <w:color w:val="000000" w:themeColor="text1"/>
          <w:sz w:val="18"/>
          <w:szCs w:val="18"/>
          <w:lang w:val="es-ES"/>
        </w:rPr>
        <w:t>n. 0, 2004, pp. 1-30</w:t>
      </w:r>
    </w:p>
    <w:p w14:paraId="6C977A87" w14:textId="215D27D2" w:rsidR="002D78EE" w:rsidRPr="00750B52" w:rsidRDefault="002D78EE"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27" w:name="_Toc107918889"/>
      <w:r>
        <w:rPr>
          <w:rStyle w:val="Titolo2Carattere"/>
          <w:lang w:val="es-ES"/>
        </w:rPr>
        <w:t>Torres</w:t>
      </w:r>
      <w:bookmarkEnd w:id="27"/>
      <w:r>
        <w:rPr>
          <w:rStyle w:val="Titolo2Carattere"/>
          <w:lang w:val="es-ES"/>
        </w:rPr>
        <w:t xml:space="preserve"> </w:t>
      </w:r>
      <w:r>
        <w:rPr>
          <w:color w:val="000000" w:themeColor="text1"/>
          <w:sz w:val="18"/>
          <w:szCs w:val="18"/>
          <w:lang w:val="es-ES"/>
        </w:rPr>
        <w:t xml:space="preserve">Augusto, </w:t>
      </w:r>
      <w:r w:rsidRPr="00E856D5">
        <w:rPr>
          <w:i/>
          <w:iCs/>
          <w:color w:val="000000" w:themeColor="text1"/>
          <w:sz w:val="18"/>
          <w:szCs w:val="18"/>
          <w:lang w:val="es-ES"/>
        </w:rPr>
        <w:t>El cine español en 119 películas</w:t>
      </w:r>
      <w:r>
        <w:rPr>
          <w:color w:val="000000" w:themeColor="text1"/>
          <w:sz w:val="18"/>
          <w:szCs w:val="18"/>
          <w:lang w:val="es-ES"/>
        </w:rPr>
        <w:t>, Madrid</w:t>
      </w:r>
      <w:r w:rsidR="00DD5CD8">
        <w:rPr>
          <w:color w:val="000000" w:themeColor="text1"/>
          <w:sz w:val="18"/>
          <w:szCs w:val="18"/>
          <w:lang w:val="es-ES"/>
        </w:rPr>
        <w:t>:</w:t>
      </w:r>
      <w:r>
        <w:rPr>
          <w:color w:val="000000" w:themeColor="text1"/>
          <w:sz w:val="18"/>
          <w:szCs w:val="18"/>
          <w:lang w:val="es-ES"/>
        </w:rPr>
        <w:t xml:space="preserve"> Alianza, </w:t>
      </w:r>
      <w:r w:rsidR="00DD5CD8">
        <w:rPr>
          <w:color w:val="000000" w:themeColor="text1"/>
          <w:sz w:val="18"/>
          <w:szCs w:val="18"/>
          <w:lang w:val="es-ES"/>
        </w:rPr>
        <w:t>2007</w:t>
      </w:r>
    </w:p>
    <w:p w14:paraId="234BB4B3" w14:textId="77777777" w:rsidR="00AD2BAD" w:rsidRPr="00750B52" w:rsidRDefault="00AD2BAD" w:rsidP="00AD2BAD">
      <w:pPr>
        <w:tabs>
          <w:tab w:val="clear" w:pos="284"/>
        </w:tabs>
        <w:autoSpaceDE w:val="0"/>
        <w:autoSpaceDN w:val="0"/>
        <w:adjustRightInd w:val="0"/>
        <w:spacing w:line="240" w:lineRule="auto"/>
        <w:ind w:left="284" w:hanging="284"/>
        <w:rPr>
          <w:color w:val="000000" w:themeColor="text1"/>
          <w:sz w:val="18"/>
          <w:szCs w:val="18"/>
          <w:lang w:val="es-ES"/>
        </w:rPr>
      </w:pPr>
      <w:bookmarkStart w:id="28" w:name="_Toc107918890"/>
      <w:r w:rsidRPr="00AD2BAD">
        <w:rPr>
          <w:rStyle w:val="Titolo2Carattere"/>
          <w:lang w:val="es-ES"/>
        </w:rPr>
        <w:t>Utrera</w:t>
      </w:r>
      <w:bookmarkEnd w:id="28"/>
      <w:r w:rsidRPr="00AD2BAD">
        <w:rPr>
          <w:rStyle w:val="Titolo2Carattere"/>
          <w:lang w:val="es-ES"/>
        </w:rPr>
        <w:t xml:space="preserve"> </w:t>
      </w:r>
      <w:r w:rsidRPr="00750B52">
        <w:rPr>
          <w:color w:val="000000" w:themeColor="text1"/>
          <w:sz w:val="18"/>
          <w:szCs w:val="18"/>
          <w:lang w:val="es-ES"/>
        </w:rPr>
        <w:t xml:space="preserve">Rafael (ed.), </w:t>
      </w:r>
      <w:r w:rsidRPr="00C155C0">
        <w:rPr>
          <w:i/>
          <w:iCs/>
          <w:color w:val="000000" w:themeColor="text1"/>
          <w:sz w:val="18"/>
          <w:szCs w:val="18"/>
          <w:lang w:val="es-ES"/>
        </w:rPr>
        <w:t>Escritores y cinema en España: un acercamiento histórico</w:t>
      </w:r>
      <w:r w:rsidRPr="00750B52">
        <w:rPr>
          <w:color w:val="000000" w:themeColor="text1"/>
          <w:sz w:val="18"/>
          <w:szCs w:val="18"/>
          <w:lang w:val="es-ES"/>
        </w:rPr>
        <w:t>, Madrid: Ediciones JC Monteleón, 1985</w:t>
      </w:r>
    </w:p>
    <w:p w14:paraId="26E80DC9" w14:textId="0FC3895A" w:rsidR="009F28F3" w:rsidRPr="00751CAB" w:rsidRDefault="00E95DDE" w:rsidP="00751CAB">
      <w:pPr>
        <w:pStyle w:val="Testo1"/>
        <w:ind w:left="0" w:firstLine="0"/>
        <w:rPr>
          <w:szCs w:val="18"/>
        </w:rPr>
      </w:pPr>
      <w:r>
        <w:rPr>
          <w:szCs w:val="18"/>
        </w:rPr>
        <w:t>Eventuale u</w:t>
      </w:r>
      <w:r w:rsidR="009F28F3" w:rsidRPr="00632DE7">
        <w:rPr>
          <w:szCs w:val="18"/>
        </w:rPr>
        <w:t xml:space="preserve">lteriore bibliografia sarà indicata dal docente durante il corso e segnalata all'albo. Eventuale materiale di approfondimento sarà caricato sulla pagina </w:t>
      </w:r>
      <w:r w:rsidR="005C5206">
        <w:rPr>
          <w:szCs w:val="18"/>
        </w:rPr>
        <w:t>B</w:t>
      </w:r>
      <w:r w:rsidR="009F28F3" w:rsidRPr="00632DE7">
        <w:rPr>
          <w:szCs w:val="18"/>
        </w:rPr>
        <w:t>lackboard del corso</w:t>
      </w:r>
      <w:r w:rsidR="00512EB3">
        <w:rPr>
          <w:szCs w:val="18"/>
        </w:rPr>
        <w:t>.</w:t>
      </w:r>
    </w:p>
    <w:p w14:paraId="46FA9EFB" w14:textId="77777777" w:rsidR="00AB7FFB" w:rsidRPr="00010A63" w:rsidRDefault="00AB7FFB" w:rsidP="00AB7FFB">
      <w:pPr>
        <w:spacing w:before="240" w:line="240" w:lineRule="auto"/>
        <w:rPr>
          <w:iCs/>
          <w:smallCaps/>
          <w:sz w:val="18"/>
        </w:rPr>
      </w:pPr>
      <w:r w:rsidRPr="00010A63">
        <w:rPr>
          <w:iCs/>
          <w:smallCaps/>
          <w:sz w:val="18"/>
        </w:rPr>
        <w:t>II Semestre</w:t>
      </w:r>
    </w:p>
    <w:p w14:paraId="05464B9D" w14:textId="68AAC74D" w:rsidR="00092F2B" w:rsidRPr="00C83CE5" w:rsidRDefault="00C83CE5" w:rsidP="00AB7FFB">
      <w:pPr>
        <w:pStyle w:val="Testo1"/>
        <w:rPr>
          <w:lang w:val="es-ES"/>
        </w:rPr>
      </w:pPr>
      <w:r w:rsidRPr="00C83CE5">
        <w:rPr>
          <w:lang w:val="es-ES"/>
        </w:rPr>
        <w:lastRenderedPageBreak/>
        <w:t>Bibliografía adottata:</w:t>
      </w:r>
    </w:p>
    <w:p w14:paraId="10F92DB7" w14:textId="05F33379" w:rsidR="00D969AF" w:rsidRPr="00092F2B" w:rsidRDefault="00630F98" w:rsidP="00092F2B">
      <w:pPr>
        <w:tabs>
          <w:tab w:val="clear" w:pos="284"/>
        </w:tabs>
        <w:spacing w:line="240" w:lineRule="auto"/>
        <w:jc w:val="left"/>
        <w:rPr>
          <w:sz w:val="18"/>
          <w:szCs w:val="18"/>
          <w:lang w:val="es-ES"/>
        </w:rPr>
      </w:pPr>
      <w:r>
        <w:rPr>
          <w:smallCaps/>
          <w:sz w:val="16"/>
          <w:szCs w:val="16"/>
          <w:lang w:val="es-ES"/>
        </w:rPr>
        <w:t>Eduardo Mendoza</w:t>
      </w:r>
      <w:r w:rsidR="00092F2B" w:rsidRPr="00E95DDE">
        <w:rPr>
          <w:sz w:val="18"/>
          <w:szCs w:val="18"/>
          <w:lang w:val="es-ES"/>
        </w:rPr>
        <w:t xml:space="preserve">, </w:t>
      </w:r>
      <w:r>
        <w:rPr>
          <w:i/>
          <w:iCs/>
          <w:sz w:val="18"/>
          <w:szCs w:val="18"/>
          <w:lang w:val="es-ES"/>
        </w:rPr>
        <w:t>La verdad sobre el caso Savolta</w:t>
      </w:r>
      <w:r w:rsidR="00092F2B" w:rsidRPr="00E95DDE">
        <w:rPr>
          <w:sz w:val="18"/>
          <w:szCs w:val="18"/>
          <w:lang w:val="es-ES"/>
        </w:rPr>
        <w:t xml:space="preserve">, </w:t>
      </w:r>
      <w:r w:rsidR="00E76506">
        <w:rPr>
          <w:color w:val="000000" w:themeColor="text1"/>
          <w:sz w:val="18"/>
          <w:szCs w:val="18"/>
          <w:lang w:val="es-ES"/>
        </w:rPr>
        <w:t>Barcelona: Seix Barral</w:t>
      </w:r>
      <w:r w:rsidR="00092F2B" w:rsidRPr="00E95DDE">
        <w:rPr>
          <w:sz w:val="18"/>
          <w:szCs w:val="18"/>
          <w:lang w:val="es-ES"/>
        </w:rPr>
        <w:t>, 200</w:t>
      </w:r>
      <w:r w:rsidR="00E76506">
        <w:rPr>
          <w:sz w:val="18"/>
          <w:szCs w:val="18"/>
          <w:lang w:val="es-ES"/>
        </w:rPr>
        <w:t>2</w:t>
      </w:r>
      <w:r w:rsidR="00BE1E42">
        <w:rPr>
          <w:sz w:val="18"/>
          <w:szCs w:val="18"/>
          <w:lang w:val="es-ES"/>
        </w:rPr>
        <w:t xml:space="preserve"> </w:t>
      </w:r>
      <w:hyperlink r:id="rId13" w:history="1">
        <w:r w:rsidR="00BE1E42" w:rsidRPr="00BE1E42">
          <w:rPr>
            <w:rStyle w:val="Collegamentoipertestuale"/>
            <w:i/>
            <w:sz w:val="16"/>
            <w:szCs w:val="16"/>
          </w:rPr>
          <w:t>Acquista da VP</w:t>
        </w:r>
      </w:hyperlink>
    </w:p>
    <w:p w14:paraId="03F2ED3B" w14:textId="35D01D90" w:rsidR="00AE66D6" w:rsidRPr="0041221B" w:rsidRDefault="00630F98" w:rsidP="006902FB">
      <w:pPr>
        <w:tabs>
          <w:tab w:val="clear" w:pos="284"/>
        </w:tabs>
        <w:spacing w:line="240" w:lineRule="auto"/>
        <w:jc w:val="left"/>
        <w:rPr>
          <w:color w:val="000000" w:themeColor="text1"/>
          <w:sz w:val="18"/>
          <w:szCs w:val="18"/>
          <w:lang w:val="es-AR"/>
        </w:rPr>
      </w:pPr>
      <w:r>
        <w:rPr>
          <w:smallCaps/>
          <w:color w:val="000000" w:themeColor="text1"/>
          <w:sz w:val="16"/>
          <w:szCs w:val="16"/>
          <w:lang w:val="es-ES"/>
        </w:rPr>
        <w:t>Eduardo Mendoza</w:t>
      </w:r>
      <w:r w:rsidR="00637F72" w:rsidRPr="00E95DDE">
        <w:rPr>
          <w:color w:val="000000" w:themeColor="text1"/>
          <w:sz w:val="18"/>
          <w:szCs w:val="18"/>
          <w:lang w:val="es-AR"/>
        </w:rPr>
        <w:t xml:space="preserve">, </w:t>
      </w:r>
      <w:r>
        <w:rPr>
          <w:i/>
          <w:color w:val="000000" w:themeColor="text1"/>
          <w:sz w:val="18"/>
          <w:szCs w:val="18"/>
          <w:lang w:val="es-AR"/>
        </w:rPr>
        <w:t>La ciudad de los prodigios</w:t>
      </w:r>
      <w:r w:rsidR="00637F72" w:rsidRPr="00E95DDE">
        <w:rPr>
          <w:color w:val="000000" w:themeColor="text1"/>
          <w:sz w:val="18"/>
          <w:szCs w:val="18"/>
          <w:lang w:val="es-AR"/>
        </w:rPr>
        <w:t xml:space="preserve">, </w:t>
      </w:r>
      <w:r w:rsidR="00E76506">
        <w:rPr>
          <w:color w:val="000000" w:themeColor="text1"/>
          <w:sz w:val="18"/>
          <w:szCs w:val="18"/>
          <w:lang w:val="es-AR"/>
        </w:rPr>
        <w:t>Barcelona: Seix Barral</w:t>
      </w:r>
      <w:r w:rsidR="00637F72" w:rsidRPr="00E95DDE">
        <w:rPr>
          <w:color w:val="000000" w:themeColor="text1"/>
          <w:sz w:val="18"/>
          <w:szCs w:val="18"/>
          <w:lang w:val="es-AR"/>
        </w:rPr>
        <w:t>, 201</w:t>
      </w:r>
      <w:r w:rsidR="00E76506">
        <w:rPr>
          <w:color w:val="000000" w:themeColor="text1"/>
          <w:sz w:val="18"/>
          <w:szCs w:val="18"/>
          <w:lang w:val="es-AR"/>
        </w:rPr>
        <w:t>1</w:t>
      </w:r>
      <w:r w:rsidR="00BE1E42">
        <w:rPr>
          <w:color w:val="000000" w:themeColor="text1"/>
          <w:sz w:val="18"/>
          <w:szCs w:val="18"/>
          <w:lang w:val="es-AR"/>
        </w:rPr>
        <w:t xml:space="preserve"> </w:t>
      </w:r>
      <w:hyperlink r:id="rId14" w:history="1">
        <w:r w:rsidR="00BE1E42" w:rsidRPr="00BE1E42">
          <w:rPr>
            <w:rStyle w:val="Collegamentoipertestuale"/>
            <w:i/>
            <w:sz w:val="16"/>
            <w:szCs w:val="16"/>
          </w:rPr>
          <w:t>Acquista da VP</w:t>
        </w:r>
      </w:hyperlink>
    </w:p>
    <w:p w14:paraId="4C066E27" w14:textId="6A094542" w:rsidR="00853EA0" w:rsidRPr="0002313C" w:rsidRDefault="00812664" w:rsidP="00AB7FFB">
      <w:pPr>
        <w:pStyle w:val="testo10"/>
        <w:spacing w:before="120"/>
        <w:rPr>
          <w:lang w:val="es-ES"/>
        </w:rPr>
      </w:pPr>
      <w:r w:rsidRPr="0002313C">
        <w:rPr>
          <w:lang w:val="es-ES"/>
        </w:rPr>
        <w:t xml:space="preserve">Bibliografia </w:t>
      </w:r>
      <w:r w:rsidR="009F4551" w:rsidRPr="0002313C">
        <w:rPr>
          <w:lang w:val="es-ES"/>
        </w:rPr>
        <w:t>critica</w:t>
      </w:r>
      <w:r w:rsidR="00EA62D8" w:rsidRPr="0002313C">
        <w:rPr>
          <w:lang w:val="es-ES"/>
        </w:rPr>
        <w:t xml:space="preserve"> di approfondimento</w:t>
      </w:r>
      <w:r w:rsidR="009F4551" w:rsidRPr="0002313C">
        <w:rPr>
          <w:lang w:val="es-ES"/>
        </w:rPr>
        <w:t>:</w:t>
      </w:r>
    </w:p>
    <w:p w14:paraId="5EFDD8BA" w14:textId="77777777" w:rsidR="008E5583" w:rsidRPr="00694117" w:rsidRDefault="008E5583" w:rsidP="008E5583">
      <w:pPr>
        <w:tabs>
          <w:tab w:val="clear" w:pos="284"/>
        </w:tabs>
        <w:spacing w:line="240" w:lineRule="auto"/>
        <w:ind w:left="284" w:hanging="284"/>
        <w:jc w:val="left"/>
        <w:rPr>
          <w:sz w:val="18"/>
          <w:szCs w:val="18"/>
          <w:lang w:val="es-ES"/>
        </w:rPr>
      </w:pPr>
      <w:bookmarkStart w:id="29" w:name="_Toc107918891"/>
      <w:r w:rsidRPr="008E5583">
        <w:rPr>
          <w:rStyle w:val="Titolo2Carattere"/>
          <w:rFonts w:ascii="Times New Roman" w:hAnsi="Times New Roman"/>
          <w:szCs w:val="18"/>
          <w:lang w:val="es-ES"/>
        </w:rPr>
        <w:t>AA.VV</w:t>
      </w:r>
      <w:bookmarkEnd w:id="29"/>
      <w:r w:rsidRPr="008E5583">
        <w:rPr>
          <w:sz w:val="18"/>
          <w:szCs w:val="18"/>
          <w:lang w:val="es-ES"/>
        </w:rPr>
        <w:t xml:space="preserve">., </w:t>
      </w:r>
      <w:r w:rsidRPr="008E5583">
        <w:rPr>
          <w:i/>
          <w:iCs/>
          <w:sz w:val="18"/>
          <w:szCs w:val="18"/>
          <w:lang w:val="es-ES"/>
        </w:rPr>
        <w:t xml:space="preserve">Eduardo Mendoza y </w:t>
      </w:r>
      <w:r w:rsidRPr="008E5583">
        <w:rPr>
          <w:sz w:val="18"/>
          <w:szCs w:val="18"/>
          <w:lang w:val="es-ES"/>
        </w:rPr>
        <w:t>La ciudad de los prodigios</w:t>
      </w:r>
      <w:r w:rsidRPr="008E5583">
        <w:rPr>
          <w:i/>
          <w:iCs/>
          <w:sz w:val="18"/>
          <w:szCs w:val="18"/>
          <w:lang w:val="es-ES"/>
        </w:rPr>
        <w:t>. Homenaje al premio Cervantes</w:t>
      </w:r>
      <w:r w:rsidRPr="008E5583">
        <w:rPr>
          <w:sz w:val="18"/>
          <w:szCs w:val="18"/>
          <w:lang w:val="es-ES"/>
        </w:rPr>
        <w:t>, Alcalá, Universidad de Acalá, 2017</w:t>
      </w:r>
    </w:p>
    <w:p w14:paraId="4B703083" w14:textId="77777777" w:rsidR="008E5583" w:rsidRPr="005C5206" w:rsidRDefault="008E5583" w:rsidP="008E5583">
      <w:pPr>
        <w:pStyle w:val="Nessunaspaziatura"/>
        <w:ind w:left="284" w:hanging="284"/>
        <w:rPr>
          <w:sz w:val="18"/>
          <w:szCs w:val="18"/>
          <w:lang w:val="es-ES"/>
        </w:rPr>
      </w:pPr>
      <w:bookmarkStart w:id="30" w:name="_Toc107918892"/>
      <w:r w:rsidRPr="008E5583">
        <w:rPr>
          <w:rStyle w:val="Titolo2Carattere"/>
          <w:rFonts w:ascii="Times New Roman" w:hAnsi="Times New Roman"/>
          <w:szCs w:val="18"/>
          <w:lang w:val="es-ES"/>
        </w:rPr>
        <w:t>Alonso</w:t>
      </w:r>
      <w:bookmarkEnd w:id="30"/>
      <w:r w:rsidRPr="008E5583">
        <w:rPr>
          <w:sz w:val="18"/>
          <w:szCs w:val="18"/>
          <w:lang w:val="es-ES"/>
        </w:rPr>
        <w:t xml:space="preserve"> Santos, </w:t>
      </w:r>
      <w:r w:rsidRPr="008E5583">
        <w:rPr>
          <w:i/>
          <w:iCs/>
          <w:sz w:val="18"/>
          <w:szCs w:val="18"/>
          <w:lang w:val="es-ES"/>
        </w:rPr>
        <w:t xml:space="preserve">La verdad sobre el caso Savolta. </w:t>
      </w:r>
      <w:r w:rsidRPr="005C5206">
        <w:rPr>
          <w:i/>
          <w:iCs/>
          <w:sz w:val="18"/>
          <w:szCs w:val="18"/>
          <w:lang w:val="es-ES"/>
        </w:rPr>
        <w:t>Eduardo Mendoza</w:t>
      </w:r>
      <w:r w:rsidRPr="005C5206">
        <w:rPr>
          <w:sz w:val="18"/>
          <w:szCs w:val="18"/>
          <w:lang w:val="es-ES"/>
        </w:rPr>
        <w:t>, Madrid: Alhambra, 1988</w:t>
      </w:r>
    </w:p>
    <w:p w14:paraId="2A01F35F" w14:textId="77777777" w:rsidR="008E5583" w:rsidRPr="008E5583" w:rsidRDefault="008E5583" w:rsidP="008E5583">
      <w:pPr>
        <w:pStyle w:val="Nessunaspaziatura"/>
        <w:ind w:left="284" w:hanging="284"/>
        <w:rPr>
          <w:sz w:val="18"/>
          <w:szCs w:val="18"/>
          <w:lang w:val="es-ES"/>
        </w:rPr>
      </w:pPr>
      <w:bookmarkStart w:id="31" w:name="_Toc107918893"/>
      <w:r w:rsidRPr="008E5583">
        <w:rPr>
          <w:rStyle w:val="Titolo2Carattere"/>
          <w:rFonts w:ascii="Times New Roman" w:hAnsi="Times New Roman"/>
          <w:szCs w:val="18"/>
          <w:lang w:val="es-ES"/>
        </w:rPr>
        <w:t>Alonso</w:t>
      </w:r>
      <w:bookmarkEnd w:id="31"/>
      <w:r w:rsidRPr="008E5583">
        <w:rPr>
          <w:sz w:val="18"/>
          <w:szCs w:val="18"/>
          <w:lang w:val="es-ES"/>
        </w:rPr>
        <w:t xml:space="preserve">, Santos, </w:t>
      </w:r>
      <w:r w:rsidRPr="008E5583">
        <w:rPr>
          <w:i/>
          <w:iCs/>
          <w:sz w:val="18"/>
          <w:szCs w:val="18"/>
          <w:lang w:val="es-ES"/>
        </w:rPr>
        <w:t>Guías de lectura: La verdad sobre el caso Savolta,</w:t>
      </w:r>
      <w:r w:rsidRPr="008E5583">
        <w:rPr>
          <w:sz w:val="18"/>
          <w:szCs w:val="18"/>
          <w:lang w:val="es-ES"/>
        </w:rPr>
        <w:t xml:space="preserve"> Madrid: Alhambra, 1988</w:t>
      </w:r>
    </w:p>
    <w:p w14:paraId="27E25EED" w14:textId="77777777" w:rsidR="008E5583" w:rsidRPr="008E5583" w:rsidRDefault="008E5583" w:rsidP="008E5583">
      <w:pPr>
        <w:ind w:left="284" w:hanging="284"/>
        <w:rPr>
          <w:sz w:val="18"/>
          <w:szCs w:val="18"/>
          <w:lang w:val="es-ES"/>
        </w:rPr>
      </w:pPr>
      <w:bookmarkStart w:id="32" w:name="_Toc107918894"/>
      <w:r w:rsidRPr="008E5583">
        <w:rPr>
          <w:rStyle w:val="Titolo2Carattere"/>
          <w:rFonts w:ascii="Times New Roman" w:hAnsi="Times New Roman"/>
          <w:szCs w:val="18"/>
          <w:lang w:val="es-ES"/>
        </w:rPr>
        <w:t>Berman</w:t>
      </w:r>
      <w:bookmarkEnd w:id="32"/>
      <w:r w:rsidRPr="008E5583">
        <w:rPr>
          <w:rStyle w:val="Titolo2Carattere"/>
          <w:rFonts w:ascii="Times New Roman" w:hAnsi="Times New Roman"/>
          <w:szCs w:val="18"/>
          <w:lang w:val="es-ES"/>
        </w:rPr>
        <w:t xml:space="preserve"> </w:t>
      </w:r>
      <w:r w:rsidRPr="008E5583">
        <w:rPr>
          <w:sz w:val="18"/>
          <w:szCs w:val="18"/>
          <w:lang w:val="es-ES"/>
        </w:rPr>
        <w:t xml:space="preserve">Marshall, </w:t>
      </w:r>
      <w:r w:rsidRPr="008E5583">
        <w:rPr>
          <w:i/>
          <w:iCs/>
          <w:sz w:val="18"/>
          <w:szCs w:val="18"/>
          <w:lang w:val="es-ES"/>
        </w:rPr>
        <w:t>Todo lo sólido se desvanece en el aire. La experiencia de la Modernidad</w:t>
      </w:r>
      <w:r w:rsidRPr="008E5583">
        <w:rPr>
          <w:sz w:val="18"/>
          <w:szCs w:val="18"/>
          <w:lang w:val="es-ES"/>
        </w:rPr>
        <w:t>, Madrid: Siglo XXI, 1988</w:t>
      </w:r>
    </w:p>
    <w:p w14:paraId="326074A7" w14:textId="77777777" w:rsidR="008E5583" w:rsidRPr="008E5583" w:rsidRDefault="008E5583" w:rsidP="008E5583">
      <w:pPr>
        <w:ind w:left="284" w:hanging="284"/>
        <w:rPr>
          <w:sz w:val="18"/>
          <w:szCs w:val="18"/>
        </w:rPr>
      </w:pPr>
      <w:bookmarkStart w:id="33" w:name="_Toc107918895"/>
      <w:r w:rsidRPr="008E5583">
        <w:rPr>
          <w:rStyle w:val="Titolo2Carattere"/>
          <w:rFonts w:ascii="Times New Roman" w:hAnsi="Times New Roman"/>
          <w:szCs w:val="18"/>
        </w:rPr>
        <w:t>Carravetta</w:t>
      </w:r>
      <w:bookmarkEnd w:id="33"/>
      <w:r w:rsidRPr="008E5583">
        <w:rPr>
          <w:rStyle w:val="Titolo2Carattere"/>
          <w:rFonts w:ascii="Times New Roman" w:hAnsi="Times New Roman"/>
          <w:szCs w:val="18"/>
        </w:rPr>
        <w:t xml:space="preserve"> </w:t>
      </w:r>
      <w:r w:rsidRPr="008E5583">
        <w:rPr>
          <w:sz w:val="18"/>
          <w:szCs w:val="18"/>
        </w:rPr>
        <w:t xml:space="preserve">Peter e Paolo </w:t>
      </w:r>
      <w:r w:rsidRPr="008E5583">
        <w:rPr>
          <w:rStyle w:val="Titolo2Carattere"/>
          <w:rFonts w:ascii="Times New Roman" w:hAnsi="Times New Roman"/>
          <w:szCs w:val="18"/>
        </w:rPr>
        <w:t>Spedicato</w:t>
      </w:r>
      <w:r w:rsidRPr="008E5583">
        <w:rPr>
          <w:sz w:val="18"/>
          <w:szCs w:val="18"/>
        </w:rPr>
        <w:t xml:space="preserve"> (</w:t>
      </w:r>
      <w:proofErr w:type="spellStart"/>
      <w:r w:rsidRPr="008E5583">
        <w:rPr>
          <w:sz w:val="18"/>
          <w:szCs w:val="18"/>
        </w:rPr>
        <w:t>eds</w:t>
      </w:r>
      <w:proofErr w:type="spellEnd"/>
      <w:r w:rsidRPr="008E5583">
        <w:rPr>
          <w:sz w:val="18"/>
          <w:szCs w:val="18"/>
        </w:rPr>
        <w:t xml:space="preserve">.), </w:t>
      </w:r>
      <w:r w:rsidRPr="008E5583">
        <w:rPr>
          <w:i/>
          <w:iCs/>
          <w:sz w:val="18"/>
          <w:szCs w:val="18"/>
        </w:rPr>
        <w:t>Postmoderno e Letteratura. Percorsi e Visioni della Critica in America</w:t>
      </w:r>
      <w:r w:rsidRPr="008E5583">
        <w:rPr>
          <w:sz w:val="18"/>
          <w:szCs w:val="18"/>
        </w:rPr>
        <w:t xml:space="preserve">, Milano: Bompiani, 1984 </w:t>
      </w:r>
    </w:p>
    <w:p w14:paraId="3967FA3E" w14:textId="77777777" w:rsidR="008E5583" w:rsidRPr="005C5206" w:rsidRDefault="008E5583" w:rsidP="008E5583">
      <w:pPr>
        <w:pStyle w:val="Nessunaspaziatura"/>
        <w:ind w:left="284" w:hanging="284"/>
        <w:rPr>
          <w:sz w:val="18"/>
          <w:szCs w:val="18"/>
        </w:rPr>
      </w:pPr>
      <w:bookmarkStart w:id="34" w:name="_Toc107918896"/>
      <w:r w:rsidRPr="005C5206">
        <w:rPr>
          <w:rStyle w:val="Titolo2Carattere"/>
          <w:rFonts w:ascii="Times New Roman" w:hAnsi="Times New Roman"/>
          <w:szCs w:val="18"/>
        </w:rPr>
        <w:t>Díaz Navarro</w:t>
      </w:r>
      <w:bookmarkEnd w:id="34"/>
      <w:r w:rsidRPr="005C5206">
        <w:rPr>
          <w:sz w:val="18"/>
          <w:szCs w:val="18"/>
        </w:rPr>
        <w:t xml:space="preserve"> </w:t>
      </w:r>
      <w:proofErr w:type="spellStart"/>
      <w:r w:rsidRPr="005C5206">
        <w:rPr>
          <w:sz w:val="18"/>
          <w:szCs w:val="18"/>
        </w:rPr>
        <w:t>Epicteto</w:t>
      </w:r>
      <w:proofErr w:type="spellEnd"/>
      <w:r w:rsidRPr="005C5206">
        <w:rPr>
          <w:sz w:val="18"/>
          <w:szCs w:val="18"/>
        </w:rPr>
        <w:t>, “</w:t>
      </w:r>
      <w:r w:rsidRPr="005C5206">
        <w:rPr>
          <w:i/>
          <w:iCs/>
          <w:sz w:val="18"/>
          <w:szCs w:val="18"/>
        </w:rPr>
        <w:t xml:space="preserve">La </w:t>
      </w:r>
      <w:proofErr w:type="spellStart"/>
      <w:r w:rsidRPr="005C5206">
        <w:rPr>
          <w:i/>
          <w:iCs/>
          <w:sz w:val="18"/>
          <w:szCs w:val="18"/>
        </w:rPr>
        <w:t>verdad</w:t>
      </w:r>
      <w:proofErr w:type="spellEnd"/>
      <w:r w:rsidRPr="005C5206">
        <w:rPr>
          <w:i/>
          <w:iCs/>
          <w:sz w:val="18"/>
          <w:szCs w:val="18"/>
        </w:rPr>
        <w:t xml:space="preserve"> </w:t>
      </w:r>
      <w:proofErr w:type="spellStart"/>
      <w:r w:rsidRPr="005C5206">
        <w:rPr>
          <w:i/>
          <w:iCs/>
          <w:sz w:val="18"/>
          <w:szCs w:val="18"/>
        </w:rPr>
        <w:t>sobre</w:t>
      </w:r>
      <w:proofErr w:type="spellEnd"/>
      <w:r w:rsidRPr="005C5206">
        <w:rPr>
          <w:i/>
          <w:iCs/>
          <w:sz w:val="18"/>
          <w:szCs w:val="18"/>
        </w:rPr>
        <w:t xml:space="preserve"> </w:t>
      </w:r>
      <w:proofErr w:type="spellStart"/>
      <w:r w:rsidRPr="005C5206">
        <w:rPr>
          <w:i/>
          <w:iCs/>
          <w:sz w:val="18"/>
          <w:szCs w:val="18"/>
        </w:rPr>
        <w:t>el</w:t>
      </w:r>
      <w:proofErr w:type="spellEnd"/>
      <w:r w:rsidRPr="005C5206">
        <w:rPr>
          <w:i/>
          <w:iCs/>
          <w:sz w:val="18"/>
          <w:szCs w:val="18"/>
        </w:rPr>
        <w:t xml:space="preserve"> caso </w:t>
      </w:r>
      <w:proofErr w:type="spellStart"/>
      <w:r w:rsidRPr="005C5206">
        <w:rPr>
          <w:i/>
          <w:iCs/>
          <w:sz w:val="18"/>
          <w:szCs w:val="18"/>
        </w:rPr>
        <w:t>Savolta</w:t>
      </w:r>
      <w:proofErr w:type="spellEnd"/>
      <w:r w:rsidRPr="005C5206">
        <w:rPr>
          <w:sz w:val="18"/>
          <w:szCs w:val="18"/>
        </w:rPr>
        <w:t xml:space="preserve">, la </w:t>
      </w:r>
      <w:proofErr w:type="spellStart"/>
      <w:r w:rsidRPr="005C5206">
        <w:rPr>
          <w:sz w:val="18"/>
          <w:szCs w:val="18"/>
        </w:rPr>
        <w:t>Transición</w:t>
      </w:r>
      <w:proofErr w:type="spellEnd"/>
      <w:r w:rsidRPr="005C5206">
        <w:rPr>
          <w:sz w:val="18"/>
          <w:szCs w:val="18"/>
        </w:rPr>
        <w:t xml:space="preserve"> y la </w:t>
      </w:r>
      <w:proofErr w:type="spellStart"/>
      <w:r w:rsidRPr="005C5206">
        <w:rPr>
          <w:sz w:val="18"/>
          <w:szCs w:val="18"/>
        </w:rPr>
        <w:t>historia</w:t>
      </w:r>
      <w:proofErr w:type="spellEnd"/>
      <w:r w:rsidRPr="005C5206">
        <w:rPr>
          <w:sz w:val="18"/>
          <w:szCs w:val="18"/>
        </w:rPr>
        <w:t xml:space="preserve">”, </w:t>
      </w:r>
      <w:proofErr w:type="spellStart"/>
      <w:r w:rsidRPr="005C5206">
        <w:rPr>
          <w:i/>
          <w:iCs/>
          <w:sz w:val="18"/>
          <w:szCs w:val="18"/>
        </w:rPr>
        <w:t>Revista</w:t>
      </w:r>
      <w:proofErr w:type="spellEnd"/>
      <w:r w:rsidRPr="005C5206">
        <w:rPr>
          <w:i/>
          <w:iCs/>
          <w:sz w:val="18"/>
          <w:szCs w:val="18"/>
        </w:rPr>
        <w:t xml:space="preserve"> </w:t>
      </w:r>
      <w:proofErr w:type="spellStart"/>
      <w:r w:rsidRPr="005C5206">
        <w:rPr>
          <w:i/>
          <w:iCs/>
          <w:sz w:val="18"/>
          <w:szCs w:val="18"/>
        </w:rPr>
        <w:t>Electrónica</w:t>
      </w:r>
      <w:proofErr w:type="spellEnd"/>
      <w:r w:rsidRPr="005C5206">
        <w:rPr>
          <w:i/>
          <w:iCs/>
          <w:sz w:val="18"/>
          <w:szCs w:val="18"/>
        </w:rPr>
        <w:t xml:space="preserve"> de </w:t>
      </w:r>
      <w:proofErr w:type="spellStart"/>
      <w:r w:rsidRPr="005C5206">
        <w:rPr>
          <w:i/>
          <w:iCs/>
          <w:sz w:val="18"/>
          <w:szCs w:val="18"/>
        </w:rPr>
        <w:t>Estudios</w:t>
      </w:r>
      <w:proofErr w:type="spellEnd"/>
      <w:r w:rsidRPr="005C5206">
        <w:rPr>
          <w:i/>
          <w:iCs/>
          <w:sz w:val="18"/>
          <w:szCs w:val="18"/>
        </w:rPr>
        <w:t xml:space="preserve"> </w:t>
      </w:r>
      <w:proofErr w:type="spellStart"/>
      <w:r w:rsidRPr="005C5206">
        <w:rPr>
          <w:i/>
          <w:iCs/>
          <w:sz w:val="18"/>
          <w:szCs w:val="18"/>
        </w:rPr>
        <w:t>Filológicos</w:t>
      </w:r>
      <w:proofErr w:type="spellEnd"/>
      <w:r w:rsidRPr="005C5206">
        <w:rPr>
          <w:sz w:val="18"/>
          <w:szCs w:val="18"/>
        </w:rPr>
        <w:t>, n. 21, 2011, s.p.</w:t>
      </w:r>
    </w:p>
    <w:p w14:paraId="64F7F29D" w14:textId="77777777" w:rsidR="008E5583" w:rsidRPr="008E5583" w:rsidRDefault="008E5583" w:rsidP="008E5583">
      <w:pPr>
        <w:pStyle w:val="Nessunaspaziatura"/>
        <w:ind w:left="284" w:hanging="284"/>
        <w:rPr>
          <w:sz w:val="18"/>
          <w:szCs w:val="18"/>
          <w:lang w:val="es-ES"/>
        </w:rPr>
      </w:pPr>
      <w:bookmarkStart w:id="35" w:name="_Toc107918897"/>
      <w:r w:rsidRPr="008E5583">
        <w:rPr>
          <w:rStyle w:val="Titolo2Carattere"/>
          <w:rFonts w:ascii="Times New Roman" w:hAnsi="Times New Roman"/>
          <w:szCs w:val="18"/>
          <w:lang w:val="es-ES"/>
        </w:rPr>
        <w:t>García</w:t>
      </w:r>
      <w:bookmarkEnd w:id="35"/>
      <w:r w:rsidRPr="008E5583">
        <w:rPr>
          <w:rStyle w:val="Titolo2Carattere"/>
          <w:rFonts w:ascii="Times New Roman" w:hAnsi="Times New Roman"/>
          <w:szCs w:val="18"/>
          <w:lang w:val="es-ES"/>
        </w:rPr>
        <w:t xml:space="preserve"> </w:t>
      </w:r>
      <w:r w:rsidRPr="008E5583">
        <w:rPr>
          <w:sz w:val="18"/>
          <w:szCs w:val="18"/>
          <w:lang w:val="es-ES"/>
        </w:rPr>
        <w:t xml:space="preserve">Carlos Javier, “Las otras cartas de </w:t>
      </w:r>
      <w:r w:rsidRPr="004E4F09">
        <w:rPr>
          <w:i/>
          <w:iCs/>
          <w:sz w:val="18"/>
          <w:szCs w:val="18"/>
          <w:lang w:val="es-ES"/>
        </w:rPr>
        <w:t>La verdad sobre el caso Savolta</w:t>
      </w:r>
      <w:r w:rsidRPr="008E5583">
        <w:rPr>
          <w:sz w:val="18"/>
          <w:szCs w:val="18"/>
          <w:lang w:val="es-ES"/>
        </w:rPr>
        <w:t xml:space="preserve">”, </w:t>
      </w:r>
      <w:r w:rsidRPr="009074CD">
        <w:rPr>
          <w:i/>
          <w:iCs/>
          <w:sz w:val="18"/>
          <w:szCs w:val="18"/>
          <w:lang w:val="es-ES"/>
        </w:rPr>
        <w:t>Hispanic Review</w:t>
      </w:r>
      <w:r w:rsidRPr="008E5583">
        <w:rPr>
          <w:sz w:val="18"/>
          <w:szCs w:val="18"/>
          <w:lang w:val="es-ES"/>
        </w:rPr>
        <w:t>, n</w:t>
      </w:r>
      <w:r w:rsidRPr="009074CD">
        <w:rPr>
          <w:sz w:val="18"/>
          <w:szCs w:val="18"/>
          <w:lang w:val="es-ES"/>
        </w:rPr>
        <w:t>. 3</w:t>
      </w:r>
      <w:r w:rsidRPr="008E5583">
        <w:rPr>
          <w:sz w:val="18"/>
          <w:szCs w:val="18"/>
          <w:lang w:val="es-ES"/>
        </w:rPr>
        <w:t>, v</w:t>
      </w:r>
      <w:r w:rsidRPr="009074CD">
        <w:rPr>
          <w:sz w:val="18"/>
          <w:szCs w:val="18"/>
          <w:lang w:val="es-ES"/>
        </w:rPr>
        <w:t>ol. 69</w:t>
      </w:r>
      <w:r w:rsidRPr="008E5583">
        <w:rPr>
          <w:sz w:val="18"/>
          <w:szCs w:val="18"/>
          <w:lang w:val="es-ES"/>
        </w:rPr>
        <w:t xml:space="preserve">, </w:t>
      </w:r>
      <w:r w:rsidRPr="009074CD">
        <w:rPr>
          <w:sz w:val="18"/>
          <w:szCs w:val="18"/>
          <w:lang w:val="es-ES"/>
        </w:rPr>
        <w:t xml:space="preserve">2001, pp. 319-336 </w:t>
      </w:r>
    </w:p>
    <w:p w14:paraId="172365ED" w14:textId="77777777" w:rsidR="008E5583" w:rsidRPr="008E5583" w:rsidRDefault="008E5583" w:rsidP="008E5583">
      <w:pPr>
        <w:pStyle w:val="Nessunaspaziatura"/>
        <w:ind w:left="284" w:hanging="284"/>
        <w:rPr>
          <w:sz w:val="18"/>
          <w:szCs w:val="18"/>
          <w:lang w:val="es-ES"/>
        </w:rPr>
      </w:pPr>
      <w:bookmarkStart w:id="36" w:name="_Toc107918898"/>
      <w:r w:rsidRPr="008E5583">
        <w:rPr>
          <w:rStyle w:val="Titolo2Carattere"/>
          <w:rFonts w:ascii="Times New Roman" w:hAnsi="Times New Roman"/>
          <w:szCs w:val="18"/>
          <w:lang w:val="es-ES"/>
        </w:rPr>
        <w:t>Gil Casado</w:t>
      </w:r>
      <w:bookmarkEnd w:id="36"/>
      <w:r w:rsidRPr="008E5583">
        <w:rPr>
          <w:sz w:val="18"/>
          <w:szCs w:val="18"/>
          <w:lang w:val="es-ES"/>
        </w:rPr>
        <w:t xml:space="preserve"> Pablo, </w:t>
      </w:r>
      <w:r w:rsidRPr="008E5583">
        <w:rPr>
          <w:i/>
          <w:iCs/>
          <w:sz w:val="18"/>
          <w:szCs w:val="18"/>
          <w:lang w:val="es-ES"/>
        </w:rPr>
        <w:t>La novela deshumanizada española (1958-1988),</w:t>
      </w:r>
      <w:r w:rsidRPr="008E5583">
        <w:rPr>
          <w:sz w:val="18"/>
          <w:szCs w:val="18"/>
          <w:lang w:val="es-ES"/>
        </w:rPr>
        <w:t xml:space="preserve"> Barcelona: Anthropos, 1990</w:t>
      </w:r>
    </w:p>
    <w:p w14:paraId="4409F65C" w14:textId="77777777" w:rsidR="008E5583" w:rsidRPr="008E5583" w:rsidRDefault="008E5583" w:rsidP="008E5583">
      <w:pPr>
        <w:tabs>
          <w:tab w:val="clear" w:pos="284"/>
        </w:tabs>
        <w:spacing w:line="240" w:lineRule="auto"/>
        <w:ind w:left="284" w:hanging="284"/>
        <w:rPr>
          <w:sz w:val="18"/>
          <w:szCs w:val="18"/>
          <w:lang w:val="es-ES"/>
        </w:rPr>
      </w:pPr>
      <w:bookmarkStart w:id="37" w:name="_Toc107918899"/>
      <w:r w:rsidRPr="008E5583">
        <w:rPr>
          <w:rStyle w:val="Titolo2Carattere"/>
          <w:rFonts w:ascii="Times New Roman" w:hAnsi="Times New Roman"/>
          <w:szCs w:val="18"/>
          <w:lang w:val="es-ES"/>
        </w:rPr>
        <w:t>Hoeg</w:t>
      </w:r>
      <w:bookmarkEnd w:id="37"/>
      <w:r w:rsidRPr="008E5583">
        <w:rPr>
          <w:rStyle w:val="Titolo2Carattere"/>
          <w:rFonts w:ascii="Times New Roman" w:hAnsi="Times New Roman"/>
          <w:szCs w:val="18"/>
          <w:lang w:val="es-ES"/>
        </w:rPr>
        <w:t xml:space="preserve"> </w:t>
      </w:r>
      <w:r w:rsidRPr="008E5583">
        <w:rPr>
          <w:sz w:val="18"/>
          <w:szCs w:val="18"/>
          <w:lang w:val="es-ES"/>
        </w:rPr>
        <w:t>Jerry,</w:t>
      </w:r>
      <w:r w:rsidRPr="00694117">
        <w:rPr>
          <w:sz w:val="18"/>
          <w:szCs w:val="18"/>
          <w:lang w:val="es-ES"/>
        </w:rPr>
        <w:t xml:space="preserve"> </w:t>
      </w:r>
      <w:r w:rsidRPr="008E5583">
        <w:rPr>
          <w:sz w:val="18"/>
          <w:szCs w:val="18"/>
          <w:lang w:val="es-ES"/>
        </w:rPr>
        <w:t>“</w:t>
      </w:r>
      <w:r w:rsidRPr="008E5583">
        <w:rPr>
          <w:i/>
          <w:iCs/>
          <w:sz w:val="18"/>
          <w:szCs w:val="18"/>
          <w:lang w:val="es-ES"/>
        </w:rPr>
        <w:t xml:space="preserve">La ciudad de los prodigios </w:t>
      </w:r>
      <w:r w:rsidRPr="008E5583">
        <w:rPr>
          <w:sz w:val="18"/>
          <w:szCs w:val="18"/>
          <w:lang w:val="es-ES"/>
        </w:rPr>
        <w:t xml:space="preserve">de Eduardo Mendoza frente a una visión latinoamericana de ciencia, cultura y tecnología”, </w:t>
      </w:r>
      <w:r w:rsidRPr="008E5583">
        <w:rPr>
          <w:i/>
          <w:iCs/>
          <w:sz w:val="18"/>
          <w:szCs w:val="18"/>
          <w:lang w:val="es-ES"/>
        </w:rPr>
        <w:t>Revista Iberoamericana</w:t>
      </w:r>
      <w:r w:rsidRPr="008E5583">
        <w:rPr>
          <w:sz w:val="18"/>
          <w:szCs w:val="18"/>
          <w:lang w:val="es-ES"/>
        </w:rPr>
        <w:t>, vol. 73, n. 221, 2007, pp. 861-870</w:t>
      </w:r>
    </w:p>
    <w:p w14:paraId="4D3D0947" w14:textId="5CFC38F9" w:rsidR="008E5583" w:rsidRPr="008E5583" w:rsidRDefault="008E5583" w:rsidP="008E5583">
      <w:pPr>
        <w:ind w:left="284" w:hanging="284"/>
        <w:rPr>
          <w:sz w:val="18"/>
          <w:szCs w:val="18"/>
        </w:rPr>
      </w:pPr>
      <w:bookmarkStart w:id="38" w:name="_Toc107918900"/>
      <w:r w:rsidRPr="008E5583">
        <w:rPr>
          <w:rStyle w:val="Titolo2Carattere"/>
          <w:rFonts w:ascii="Times New Roman" w:hAnsi="Times New Roman"/>
          <w:szCs w:val="18"/>
        </w:rPr>
        <w:t>Jameson</w:t>
      </w:r>
      <w:bookmarkEnd w:id="38"/>
      <w:r w:rsidRPr="008E5583">
        <w:rPr>
          <w:rStyle w:val="Titolo2Carattere"/>
          <w:rFonts w:ascii="Times New Roman" w:hAnsi="Times New Roman"/>
          <w:szCs w:val="18"/>
        </w:rPr>
        <w:t xml:space="preserve"> </w:t>
      </w:r>
      <w:proofErr w:type="spellStart"/>
      <w:r w:rsidRPr="008E5583">
        <w:rPr>
          <w:sz w:val="18"/>
          <w:szCs w:val="18"/>
        </w:rPr>
        <w:t>Fredric</w:t>
      </w:r>
      <w:proofErr w:type="spellEnd"/>
      <w:r w:rsidRPr="008E5583">
        <w:rPr>
          <w:sz w:val="18"/>
          <w:szCs w:val="18"/>
        </w:rPr>
        <w:t xml:space="preserve">, </w:t>
      </w:r>
      <w:r w:rsidRPr="008E5583">
        <w:rPr>
          <w:i/>
          <w:iCs/>
          <w:sz w:val="18"/>
          <w:szCs w:val="18"/>
        </w:rPr>
        <w:t>Postmodernismo ovvero la logica culturale del tardo capitalismo</w:t>
      </w:r>
      <w:r w:rsidRPr="008E5583">
        <w:rPr>
          <w:sz w:val="18"/>
          <w:szCs w:val="18"/>
        </w:rPr>
        <w:t>, Roma: Fazi Editore, 2015</w:t>
      </w:r>
    </w:p>
    <w:p w14:paraId="3999CB2D" w14:textId="04909952" w:rsidR="008E5583" w:rsidRPr="008E5583" w:rsidRDefault="008E5583" w:rsidP="008E5583">
      <w:pPr>
        <w:ind w:left="284" w:hanging="284"/>
        <w:rPr>
          <w:sz w:val="18"/>
          <w:szCs w:val="18"/>
          <w:lang w:val="es-ES"/>
        </w:rPr>
      </w:pPr>
      <w:bookmarkStart w:id="39" w:name="_Toc107918901"/>
      <w:r w:rsidRPr="008E5583">
        <w:rPr>
          <w:rStyle w:val="Titolo2Carattere"/>
          <w:rFonts w:ascii="Times New Roman" w:hAnsi="Times New Roman"/>
          <w:szCs w:val="18"/>
          <w:lang w:val="es-ES"/>
        </w:rPr>
        <w:t>Jencks</w:t>
      </w:r>
      <w:bookmarkEnd w:id="39"/>
      <w:r w:rsidRPr="008E5583">
        <w:rPr>
          <w:sz w:val="18"/>
          <w:szCs w:val="18"/>
          <w:lang w:val="es-ES"/>
        </w:rPr>
        <w:t xml:space="preserve"> Charles, “¿Qué es el Posmodernismo”, </w:t>
      </w:r>
      <w:r w:rsidRPr="008E5583">
        <w:rPr>
          <w:i/>
          <w:iCs/>
          <w:sz w:val="18"/>
          <w:szCs w:val="18"/>
          <w:lang w:val="es-ES"/>
        </w:rPr>
        <w:t>Cuadernos del Norte</w:t>
      </w:r>
      <w:r w:rsidRPr="008E5583">
        <w:rPr>
          <w:sz w:val="18"/>
          <w:szCs w:val="18"/>
          <w:lang w:val="es-ES"/>
        </w:rPr>
        <w:t xml:space="preserve">, </w:t>
      </w:r>
      <w:r w:rsidR="004E4F09">
        <w:rPr>
          <w:sz w:val="18"/>
          <w:szCs w:val="18"/>
          <w:lang w:val="es-ES"/>
        </w:rPr>
        <w:t xml:space="preserve">n. </w:t>
      </w:r>
      <w:r w:rsidRPr="008E5583">
        <w:rPr>
          <w:sz w:val="18"/>
          <w:szCs w:val="18"/>
          <w:lang w:val="es-ES"/>
        </w:rPr>
        <w:t>43, 1987, pp. 2-17</w:t>
      </w:r>
    </w:p>
    <w:p w14:paraId="5C1443C7" w14:textId="77777777" w:rsidR="008E5583" w:rsidRPr="008E5583" w:rsidRDefault="008E5583" w:rsidP="008E5583">
      <w:pPr>
        <w:tabs>
          <w:tab w:val="clear" w:pos="284"/>
        </w:tabs>
        <w:spacing w:line="240" w:lineRule="auto"/>
        <w:ind w:left="284" w:hanging="284"/>
        <w:jc w:val="left"/>
        <w:rPr>
          <w:sz w:val="18"/>
          <w:szCs w:val="18"/>
        </w:rPr>
      </w:pPr>
      <w:bookmarkStart w:id="40" w:name="_Toc107918902"/>
      <w:r w:rsidRPr="008E5583">
        <w:rPr>
          <w:rStyle w:val="Titolo2Carattere"/>
          <w:rFonts w:ascii="Times New Roman" w:hAnsi="Times New Roman"/>
          <w:szCs w:val="18"/>
        </w:rPr>
        <w:t>Lyotard</w:t>
      </w:r>
      <w:bookmarkEnd w:id="40"/>
      <w:r w:rsidRPr="008E5583">
        <w:rPr>
          <w:rStyle w:val="Titolo2Carattere"/>
          <w:rFonts w:ascii="Times New Roman" w:hAnsi="Times New Roman"/>
          <w:szCs w:val="18"/>
        </w:rPr>
        <w:t xml:space="preserve"> </w:t>
      </w:r>
      <w:r w:rsidRPr="008E5583">
        <w:rPr>
          <w:sz w:val="18"/>
          <w:szCs w:val="18"/>
        </w:rPr>
        <w:t xml:space="preserve">Jean-François, </w:t>
      </w:r>
      <w:r w:rsidRPr="008E5583">
        <w:rPr>
          <w:i/>
          <w:iCs/>
          <w:sz w:val="18"/>
          <w:szCs w:val="18"/>
        </w:rPr>
        <w:t>La condizione postmoderna</w:t>
      </w:r>
      <w:r w:rsidRPr="008E5583">
        <w:rPr>
          <w:sz w:val="18"/>
          <w:szCs w:val="18"/>
        </w:rPr>
        <w:t>, Milano: Feltrinelli, 2014</w:t>
      </w:r>
    </w:p>
    <w:p w14:paraId="10791F9C" w14:textId="77777777" w:rsidR="008E5583" w:rsidRPr="008E5583" w:rsidRDefault="008E5583" w:rsidP="008E5583">
      <w:pPr>
        <w:pStyle w:val="Nessunaspaziatura"/>
        <w:ind w:left="284" w:hanging="284"/>
        <w:rPr>
          <w:sz w:val="18"/>
          <w:szCs w:val="18"/>
          <w:lang w:val="es-ES"/>
        </w:rPr>
      </w:pPr>
      <w:bookmarkStart w:id="41" w:name="_Toc107918903"/>
      <w:r w:rsidRPr="008E5583">
        <w:rPr>
          <w:rStyle w:val="Titolo2Carattere"/>
          <w:rFonts w:ascii="Times New Roman" w:hAnsi="Times New Roman"/>
          <w:smallCaps w:val="0"/>
          <w:noProof w:val="0"/>
          <w:szCs w:val="18"/>
          <w:lang w:val="es-ES"/>
        </w:rPr>
        <w:t>Picó</w:t>
      </w:r>
      <w:bookmarkEnd w:id="41"/>
      <w:r w:rsidRPr="008E5583">
        <w:rPr>
          <w:sz w:val="18"/>
          <w:szCs w:val="18"/>
          <w:lang w:val="es-ES"/>
        </w:rPr>
        <w:t xml:space="preserve"> Josep (ed.), Modernidad y Postmodernidad, Madrid: Alianza, 1988 </w:t>
      </w:r>
    </w:p>
    <w:p w14:paraId="11BE4FE2" w14:textId="77777777" w:rsidR="008E5583" w:rsidRPr="008E5583" w:rsidRDefault="008E5583" w:rsidP="008E5583">
      <w:pPr>
        <w:pStyle w:val="Nessunaspaziatura"/>
        <w:ind w:left="284" w:hanging="284"/>
        <w:rPr>
          <w:sz w:val="18"/>
          <w:szCs w:val="18"/>
          <w:lang w:val="es-ES"/>
        </w:rPr>
      </w:pPr>
      <w:bookmarkStart w:id="42" w:name="_Toc107918904"/>
      <w:r w:rsidRPr="008E5583">
        <w:rPr>
          <w:rStyle w:val="Titolo2Carattere"/>
          <w:rFonts w:ascii="Times New Roman" w:hAnsi="Times New Roman"/>
          <w:szCs w:val="18"/>
          <w:lang w:val="es-ES"/>
        </w:rPr>
        <w:t>Ramos Ortega</w:t>
      </w:r>
      <w:bookmarkEnd w:id="42"/>
      <w:r w:rsidRPr="008E5583">
        <w:rPr>
          <w:sz w:val="18"/>
          <w:szCs w:val="18"/>
          <w:lang w:val="es-ES"/>
        </w:rPr>
        <w:t xml:space="preserve"> Manuel, </w:t>
      </w:r>
      <w:r w:rsidRPr="008E5583">
        <w:rPr>
          <w:i/>
          <w:iCs/>
          <w:sz w:val="18"/>
          <w:szCs w:val="18"/>
          <w:lang w:val="es-ES"/>
        </w:rPr>
        <w:t>Eduardo Mendoza. La paradoja de la lucidez</w:t>
      </w:r>
      <w:r w:rsidRPr="008E5583">
        <w:rPr>
          <w:sz w:val="18"/>
          <w:szCs w:val="18"/>
          <w:lang w:val="es-ES"/>
        </w:rPr>
        <w:t>, Cádiz, Editorial de la Universidad de Cádiz, 2021</w:t>
      </w:r>
    </w:p>
    <w:p w14:paraId="4D0B4B05" w14:textId="39F234F2" w:rsidR="008E5583" w:rsidRPr="008E5583" w:rsidRDefault="008E5583" w:rsidP="008E5583">
      <w:pPr>
        <w:pStyle w:val="Nessunaspaziatura"/>
        <w:ind w:left="284" w:hanging="284"/>
        <w:rPr>
          <w:sz w:val="18"/>
          <w:szCs w:val="18"/>
          <w:lang w:val="es-ES"/>
        </w:rPr>
      </w:pPr>
      <w:bookmarkStart w:id="43" w:name="_Toc107918905"/>
      <w:r w:rsidRPr="008E5583">
        <w:rPr>
          <w:rStyle w:val="Titolo2Carattere"/>
          <w:rFonts w:ascii="Times New Roman" w:hAnsi="Times New Roman"/>
          <w:szCs w:val="18"/>
          <w:lang w:val="es-ES"/>
        </w:rPr>
        <w:t>Rodríguez Magda</w:t>
      </w:r>
      <w:bookmarkEnd w:id="43"/>
      <w:r w:rsidRPr="008E5583">
        <w:rPr>
          <w:sz w:val="18"/>
          <w:szCs w:val="18"/>
          <w:lang w:val="es-ES"/>
        </w:rPr>
        <w:t xml:space="preserve"> Rosa María y María del Carmen África </w:t>
      </w:r>
      <w:r w:rsidRPr="008E5583">
        <w:rPr>
          <w:rStyle w:val="Titolo2Carattere"/>
          <w:rFonts w:ascii="Times New Roman" w:hAnsi="Times New Roman"/>
          <w:szCs w:val="18"/>
          <w:lang w:val="es-ES"/>
        </w:rPr>
        <w:t>Vidal</w:t>
      </w:r>
      <w:r w:rsidRPr="008E5583">
        <w:rPr>
          <w:sz w:val="18"/>
          <w:szCs w:val="18"/>
          <w:lang w:val="es-ES"/>
        </w:rPr>
        <w:t xml:space="preserve">, </w:t>
      </w:r>
      <w:r w:rsidRPr="008E5583">
        <w:rPr>
          <w:i/>
          <w:iCs/>
          <w:sz w:val="18"/>
          <w:szCs w:val="18"/>
          <w:lang w:val="es-ES"/>
        </w:rPr>
        <w:t>Y después del Posmodernismo ¿Qué?,</w:t>
      </w:r>
      <w:r w:rsidRPr="008E5583">
        <w:rPr>
          <w:sz w:val="18"/>
          <w:szCs w:val="18"/>
          <w:lang w:val="es-ES"/>
        </w:rPr>
        <w:t xml:space="preserve"> Barcelona: Anthropos, 1998</w:t>
      </w:r>
    </w:p>
    <w:p w14:paraId="4549E851" w14:textId="77777777" w:rsidR="008E5583" w:rsidRPr="004E4F09" w:rsidRDefault="008E5583" w:rsidP="004E4F09">
      <w:pPr>
        <w:pStyle w:val="Nessunaspaziatura"/>
        <w:ind w:left="284" w:hanging="284"/>
        <w:rPr>
          <w:sz w:val="18"/>
          <w:szCs w:val="18"/>
          <w:lang w:val="es-ES"/>
        </w:rPr>
      </w:pPr>
      <w:bookmarkStart w:id="44" w:name="_Toc107918906"/>
      <w:r w:rsidRPr="004E4F09">
        <w:rPr>
          <w:rStyle w:val="Titolo2Carattere"/>
          <w:rFonts w:ascii="Times New Roman" w:hAnsi="Times New Roman"/>
          <w:szCs w:val="18"/>
          <w:lang w:val="es-ES"/>
        </w:rPr>
        <w:t>Sánchez Vázquez</w:t>
      </w:r>
      <w:bookmarkEnd w:id="44"/>
      <w:r w:rsidRPr="004E4F09">
        <w:rPr>
          <w:sz w:val="18"/>
          <w:szCs w:val="18"/>
          <w:lang w:val="es-ES"/>
        </w:rPr>
        <w:t xml:space="preserve"> Adolfo: “Radiografía del Posmodernismo, </w:t>
      </w:r>
      <w:r w:rsidRPr="004E4F09">
        <w:rPr>
          <w:i/>
          <w:iCs/>
          <w:sz w:val="18"/>
          <w:szCs w:val="18"/>
          <w:lang w:val="es-ES"/>
        </w:rPr>
        <w:t>Nuevo Texto Crítico</w:t>
      </w:r>
      <w:r w:rsidRPr="004E4F09">
        <w:rPr>
          <w:sz w:val="18"/>
          <w:szCs w:val="18"/>
          <w:lang w:val="es-ES"/>
        </w:rPr>
        <w:t>, n. 3, vol. 6, 1990, pp. 5-15</w:t>
      </w:r>
    </w:p>
    <w:p w14:paraId="3F623BAD" w14:textId="77777777" w:rsidR="008E5583" w:rsidRPr="008E5583" w:rsidRDefault="008E5583" w:rsidP="004E4F09">
      <w:pPr>
        <w:pStyle w:val="Nessunaspaziatura"/>
        <w:ind w:left="284" w:hanging="284"/>
        <w:rPr>
          <w:lang w:val="es-ES"/>
        </w:rPr>
      </w:pPr>
      <w:bookmarkStart w:id="45" w:name="_Toc107918907"/>
      <w:r w:rsidRPr="004E4F09">
        <w:rPr>
          <w:rStyle w:val="Titolo2Carattere"/>
          <w:rFonts w:ascii="Times New Roman" w:hAnsi="Times New Roman"/>
          <w:szCs w:val="18"/>
          <w:lang w:val="es-ES"/>
        </w:rPr>
        <w:t>Saval</w:t>
      </w:r>
      <w:bookmarkEnd w:id="45"/>
      <w:r w:rsidRPr="004E4F09">
        <w:rPr>
          <w:sz w:val="18"/>
          <w:szCs w:val="18"/>
          <w:lang w:val="es-ES"/>
        </w:rPr>
        <w:t xml:space="preserve"> José, </w:t>
      </w:r>
      <w:r w:rsidRPr="004E4F09">
        <w:rPr>
          <w:i/>
          <w:iCs/>
          <w:sz w:val="18"/>
          <w:szCs w:val="18"/>
          <w:lang w:val="es-ES"/>
        </w:rPr>
        <w:t>La verdad sobre</w:t>
      </w:r>
      <w:r w:rsidRPr="008E5583">
        <w:rPr>
          <w:i/>
          <w:iCs/>
          <w:lang w:val="es-ES"/>
        </w:rPr>
        <w:t xml:space="preserve"> el caso Mendoza</w:t>
      </w:r>
      <w:r w:rsidRPr="008E5583">
        <w:rPr>
          <w:lang w:val="es-ES"/>
        </w:rPr>
        <w:t>, Madrid: Editorial Fundamentos, 2005</w:t>
      </w:r>
    </w:p>
    <w:p w14:paraId="369823EE" w14:textId="77777777" w:rsidR="008E5583" w:rsidRPr="008E5583" w:rsidRDefault="008E5583" w:rsidP="004E4F09">
      <w:pPr>
        <w:pStyle w:val="Nessunaspaziatura"/>
        <w:ind w:left="284" w:hanging="284"/>
        <w:rPr>
          <w:sz w:val="18"/>
          <w:szCs w:val="18"/>
          <w:lang w:val="es-ES"/>
        </w:rPr>
      </w:pPr>
      <w:bookmarkStart w:id="46" w:name="_Toc107918908"/>
      <w:r w:rsidRPr="008E5583">
        <w:rPr>
          <w:rStyle w:val="Titolo2Carattere"/>
          <w:rFonts w:ascii="Times New Roman" w:hAnsi="Times New Roman"/>
          <w:szCs w:val="18"/>
          <w:lang w:val="es-ES"/>
        </w:rPr>
        <w:t>Sebastián</w:t>
      </w:r>
      <w:bookmarkEnd w:id="46"/>
      <w:r w:rsidRPr="008E5583">
        <w:rPr>
          <w:sz w:val="18"/>
          <w:szCs w:val="18"/>
          <w:lang w:val="es-ES"/>
        </w:rPr>
        <w:t xml:space="preserve"> Alejandro y Carmen </w:t>
      </w:r>
      <w:r w:rsidRPr="008E5583">
        <w:rPr>
          <w:rStyle w:val="Titolo2Carattere"/>
          <w:rFonts w:ascii="Times New Roman" w:hAnsi="Times New Roman"/>
          <w:szCs w:val="18"/>
          <w:lang w:val="es-ES"/>
        </w:rPr>
        <w:t>Servén</w:t>
      </w:r>
      <w:r w:rsidRPr="008E5583">
        <w:rPr>
          <w:sz w:val="18"/>
          <w:szCs w:val="18"/>
          <w:lang w:val="es-ES"/>
        </w:rPr>
        <w:t xml:space="preserve">, “Urbanismo y literatura en </w:t>
      </w:r>
      <w:r w:rsidRPr="008E5583">
        <w:rPr>
          <w:i/>
          <w:iCs/>
          <w:sz w:val="18"/>
          <w:szCs w:val="18"/>
          <w:lang w:val="es-ES"/>
        </w:rPr>
        <w:t>La ciudad de los prodigios</w:t>
      </w:r>
      <w:r w:rsidRPr="008E5583">
        <w:rPr>
          <w:sz w:val="18"/>
          <w:szCs w:val="18"/>
          <w:lang w:val="es-ES"/>
        </w:rPr>
        <w:t xml:space="preserve">”, </w:t>
      </w:r>
      <w:r w:rsidRPr="008E5583">
        <w:rPr>
          <w:i/>
          <w:iCs/>
          <w:sz w:val="18"/>
          <w:szCs w:val="18"/>
          <w:lang w:val="es-ES"/>
        </w:rPr>
        <w:t>Inventio</w:t>
      </w:r>
      <w:r w:rsidRPr="008E5583">
        <w:rPr>
          <w:sz w:val="18"/>
          <w:szCs w:val="18"/>
          <w:lang w:val="es-ES"/>
        </w:rPr>
        <w:t>, n. 7, 13, 2021, pp. 99-105</w:t>
      </w:r>
    </w:p>
    <w:p w14:paraId="7A199BF9" w14:textId="79D17474" w:rsidR="008E5583" w:rsidRDefault="008E5583" w:rsidP="008E5583">
      <w:pPr>
        <w:tabs>
          <w:tab w:val="clear" w:pos="284"/>
        </w:tabs>
        <w:autoSpaceDE w:val="0"/>
        <w:autoSpaceDN w:val="0"/>
        <w:adjustRightInd w:val="0"/>
        <w:spacing w:line="240" w:lineRule="auto"/>
        <w:ind w:left="284" w:hanging="284"/>
        <w:jc w:val="left"/>
        <w:rPr>
          <w:sz w:val="18"/>
          <w:szCs w:val="18"/>
          <w:lang w:val="es-ES"/>
        </w:rPr>
      </w:pPr>
      <w:bookmarkStart w:id="47" w:name="_Toc107918909"/>
      <w:r w:rsidRPr="008E5583">
        <w:rPr>
          <w:rStyle w:val="Titolo2Carattere"/>
          <w:rFonts w:ascii="Times New Roman" w:hAnsi="Times New Roman"/>
          <w:szCs w:val="18"/>
          <w:lang w:val="es-ES"/>
        </w:rPr>
        <w:t>Soubeyroux</w:t>
      </w:r>
      <w:bookmarkEnd w:id="47"/>
      <w:r w:rsidRPr="008E5583">
        <w:rPr>
          <w:sz w:val="18"/>
          <w:szCs w:val="18"/>
          <w:lang w:val="es-ES"/>
        </w:rPr>
        <w:t xml:space="preserve"> Jacques, Le récit á la troisiéme personne dans </w:t>
      </w:r>
      <w:r w:rsidRPr="008E5583">
        <w:rPr>
          <w:i/>
          <w:iCs/>
          <w:sz w:val="18"/>
          <w:szCs w:val="18"/>
          <w:lang w:val="es-ES"/>
        </w:rPr>
        <w:t>La verdad sobre el caso Savolta</w:t>
      </w:r>
      <w:r w:rsidRPr="008E5583">
        <w:rPr>
          <w:sz w:val="18"/>
          <w:szCs w:val="18"/>
          <w:lang w:val="es-ES"/>
        </w:rPr>
        <w:t xml:space="preserve">”, in </w:t>
      </w:r>
      <w:r w:rsidRPr="008E5583">
        <w:rPr>
          <w:i/>
          <w:iCs/>
          <w:sz w:val="18"/>
          <w:szCs w:val="18"/>
          <w:lang w:val="es-ES"/>
        </w:rPr>
        <w:t>La rénovation du román espagnol depuis 1975</w:t>
      </w:r>
      <w:r w:rsidRPr="008E5583">
        <w:rPr>
          <w:sz w:val="18"/>
          <w:szCs w:val="18"/>
          <w:lang w:val="es-ES"/>
        </w:rPr>
        <w:t>, Toulouse: Presses Universitaires du Mirail, 1991, pp. 97-106</w:t>
      </w:r>
    </w:p>
    <w:p w14:paraId="3BBA0A32" w14:textId="446BDF67" w:rsidR="00694117" w:rsidRPr="00AB7FFB" w:rsidRDefault="004E4F09" w:rsidP="00AB7FFB">
      <w:pPr>
        <w:tabs>
          <w:tab w:val="clear" w:pos="284"/>
        </w:tabs>
        <w:autoSpaceDE w:val="0"/>
        <w:autoSpaceDN w:val="0"/>
        <w:adjustRightInd w:val="0"/>
        <w:spacing w:line="240" w:lineRule="auto"/>
        <w:ind w:left="284" w:hanging="284"/>
        <w:jc w:val="left"/>
        <w:rPr>
          <w:sz w:val="18"/>
          <w:szCs w:val="18"/>
          <w:lang w:val="es-ES"/>
        </w:rPr>
      </w:pPr>
      <w:bookmarkStart w:id="48" w:name="_Toc107918910"/>
      <w:r w:rsidRPr="008E5583">
        <w:rPr>
          <w:rStyle w:val="Titolo2Carattere"/>
          <w:rFonts w:ascii="Times New Roman" w:hAnsi="Times New Roman"/>
          <w:szCs w:val="18"/>
          <w:lang w:val="es-ES"/>
        </w:rPr>
        <w:t>Soubeyroux</w:t>
      </w:r>
      <w:bookmarkEnd w:id="48"/>
      <w:r w:rsidRPr="008E5583">
        <w:rPr>
          <w:rStyle w:val="Titolo2Carattere"/>
          <w:rFonts w:ascii="Times New Roman" w:hAnsi="Times New Roman"/>
          <w:szCs w:val="18"/>
          <w:lang w:val="es-ES"/>
        </w:rPr>
        <w:t xml:space="preserve"> </w:t>
      </w:r>
      <w:r w:rsidRPr="008E5583">
        <w:rPr>
          <w:sz w:val="18"/>
          <w:szCs w:val="18"/>
          <w:lang w:val="es-ES"/>
        </w:rPr>
        <w:t xml:space="preserve">Jacques, “De la historia al texto: génesis de </w:t>
      </w:r>
      <w:r w:rsidRPr="008E5583">
        <w:rPr>
          <w:i/>
          <w:iCs/>
          <w:sz w:val="18"/>
          <w:szCs w:val="18"/>
          <w:lang w:val="es-ES"/>
        </w:rPr>
        <w:t>La verdad sobre el caso Savolta</w:t>
      </w:r>
      <w:r w:rsidRPr="008E5583">
        <w:rPr>
          <w:sz w:val="18"/>
          <w:szCs w:val="18"/>
          <w:lang w:val="es-ES"/>
        </w:rPr>
        <w:t xml:space="preserve"> de E. Mendoza”, </w:t>
      </w:r>
      <w:r w:rsidRPr="008E5583">
        <w:rPr>
          <w:i/>
          <w:iCs/>
          <w:sz w:val="18"/>
          <w:szCs w:val="18"/>
          <w:lang w:val="es-ES"/>
        </w:rPr>
        <w:t>Actas de la Asociación Internacional de Hispanistas</w:t>
      </w:r>
      <w:r w:rsidRPr="008E5583">
        <w:rPr>
          <w:sz w:val="18"/>
          <w:szCs w:val="18"/>
          <w:lang w:val="es-ES"/>
        </w:rPr>
        <w:t>, n. 11, 1992, pp. 370-378</w:t>
      </w:r>
    </w:p>
    <w:p w14:paraId="295D9651" w14:textId="5E72360E" w:rsidR="009F4551" w:rsidRDefault="009F4551" w:rsidP="009F4551">
      <w:pPr>
        <w:pStyle w:val="Testo1"/>
      </w:pPr>
      <w:r w:rsidRPr="00FF58CA">
        <w:lastRenderedPageBreak/>
        <w:t>Ult</w:t>
      </w:r>
      <w:r>
        <w:t>eriore bibliografia sarà indicata dal docente durante il corso e segnalata all'albo. Eventuale materiale di approfondimento sarà caricato sulla pagina blackboard del corso</w:t>
      </w:r>
      <w:r w:rsidR="00A67661">
        <w:t>.</w:t>
      </w:r>
    </w:p>
    <w:p w14:paraId="56980563" w14:textId="77777777" w:rsidR="00DD5620" w:rsidRPr="009F4551" w:rsidRDefault="00DD5620" w:rsidP="00DD5620">
      <w:pPr>
        <w:spacing w:before="240" w:after="120"/>
        <w:rPr>
          <w:b/>
          <w:i/>
          <w:sz w:val="18"/>
        </w:rPr>
      </w:pPr>
      <w:r w:rsidRPr="009F4551">
        <w:rPr>
          <w:b/>
          <w:i/>
          <w:sz w:val="18"/>
        </w:rPr>
        <w:t>DIDATTICA DEL CORSO</w:t>
      </w:r>
      <w:r w:rsidR="00B35A44">
        <w:rPr>
          <w:b/>
          <w:i/>
          <w:sz w:val="18"/>
        </w:rPr>
        <w:t xml:space="preserve"> </w:t>
      </w:r>
    </w:p>
    <w:p w14:paraId="2113914A" w14:textId="396F62F2" w:rsidR="00450DDB" w:rsidRPr="00B15D46" w:rsidRDefault="00A83557" w:rsidP="00450DDB">
      <w:pPr>
        <w:pStyle w:val="Testo2"/>
      </w:pPr>
      <w:r>
        <w:t>Per entrambi i semestri</w:t>
      </w:r>
      <w:r w:rsidR="00A67661">
        <w:t>:</w:t>
      </w:r>
      <w:r>
        <w:t xml:space="preserve"> </w:t>
      </w:r>
      <w:r w:rsidR="00A67661">
        <w:t>l</w:t>
      </w:r>
      <w:r w:rsidR="00DD5620" w:rsidRPr="00ED267A">
        <w:t>ezioni frontali</w:t>
      </w:r>
      <w:r w:rsidR="00DD5620">
        <w:t xml:space="preserve">; analisi </w:t>
      </w:r>
      <w:r w:rsidR="00DD5620" w:rsidRPr="00ED267A">
        <w:t>d</w:t>
      </w:r>
      <w:r w:rsidR="00DD5620">
        <w:t>e</w:t>
      </w:r>
      <w:r w:rsidR="00553D13">
        <w:t>i</w:t>
      </w:r>
      <w:r w:rsidR="00DD5620">
        <w:t xml:space="preserve"> test</w:t>
      </w:r>
      <w:r w:rsidR="00553D13">
        <w:t>i</w:t>
      </w:r>
      <w:r w:rsidR="00DD5620">
        <w:t xml:space="preserve"> letterari</w:t>
      </w:r>
      <w:r w:rsidR="008E5583">
        <w:t>, visione di film</w:t>
      </w:r>
      <w:r w:rsidR="00DD5620">
        <w:t xml:space="preserve">. Sono previsti anche esercizi pratici, </w:t>
      </w:r>
      <w:r w:rsidR="008E5583">
        <w:t>lavori di gruppo</w:t>
      </w:r>
      <w:r w:rsidR="004E4F09">
        <w:t xml:space="preserve"> e </w:t>
      </w:r>
      <w:r w:rsidR="00DD5620" w:rsidRPr="00B15D46">
        <w:t>conferenze tenute da docenti invitati</w:t>
      </w:r>
      <w:r w:rsidR="00DD5620">
        <w:t>.</w:t>
      </w:r>
      <w:r w:rsidR="00DD5620" w:rsidRPr="00B15D46">
        <w:t xml:space="preserve"> </w:t>
      </w:r>
    </w:p>
    <w:p w14:paraId="06B9940F" w14:textId="6F7EE0EA" w:rsidR="00DD5620" w:rsidRPr="00ED267A" w:rsidRDefault="00450DDB" w:rsidP="00DD5620">
      <w:pPr>
        <w:pStyle w:val="Testo2"/>
      </w:pPr>
      <w:r>
        <w:t>Per gli studenti del 1 anno triennalisti (12 CFU), è</w:t>
      </w:r>
      <w:r w:rsidR="00DD5620" w:rsidRPr="00ED267A">
        <w:t xml:space="preserve"> previsto un ciclo di esercitazioni (3 ore settimanali) della durata di un semestre, </w:t>
      </w:r>
      <w:r w:rsidR="00553D13">
        <w:t xml:space="preserve">tenuto dalla Dott.ssa </w:t>
      </w:r>
      <w:r w:rsidR="00A67661">
        <w:t>Alessandra Ceribelli</w:t>
      </w:r>
      <w:r w:rsidR="00553D13">
        <w:t xml:space="preserve">, </w:t>
      </w:r>
      <w:r w:rsidR="00DD5620" w:rsidRPr="00ED267A">
        <w:t xml:space="preserve">incentrato sull’analisi delle opere di alcuni fra i principali autori spagnoli dalle origini al secolo XV, il cui programma dettagliato </w:t>
      </w:r>
      <w:r w:rsidR="00DD5620">
        <w:t xml:space="preserve">è indicato </w:t>
      </w:r>
      <w:r w:rsidR="00196274">
        <w:t>di seguito</w:t>
      </w:r>
      <w:r w:rsidR="00DD5620" w:rsidRPr="00ED267A">
        <w:t xml:space="preserve">. </w:t>
      </w:r>
    </w:p>
    <w:p w14:paraId="1871C491" w14:textId="77777777" w:rsidR="00DD5620" w:rsidRDefault="00DD5620" w:rsidP="00DD5620">
      <w:pPr>
        <w:spacing w:before="240" w:after="120"/>
        <w:rPr>
          <w:b/>
          <w:i/>
          <w:sz w:val="18"/>
        </w:rPr>
      </w:pPr>
      <w:r>
        <w:rPr>
          <w:b/>
          <w:i/>
          <w:sz w:val="18"/>
        </w:rPr>
        <w:t>METODO E CRITERI DI VALUTAZIONE</w:t>
      </w:r>
      <w:r w:rsidR="00A83557">
        <w:rPr>
          <w:b/>
          <w:i/>
          <w:sz w:val="18"/>
        </w:rPr>
        <w:t xml:space="preserve"> </w:t>
      </w:r>
    </w:p>
    <w:p w14:paraId="5F8E9C3B" w14:textId="283725AA" w:rsidR="00DD5620" w:rsidRDefault="007521A1" w:rsidP="00450DDB">
      <w:pPr>
        <w:pStyle w:val="Testo2"/>
      </w:pPr>
      <w:r w:rsidRPr="007521A1">
        <w:t>Per gli studenti triennalisti (12 CFU)</w:t>
      </w:r>
      <w:r>
        <w:t>,</w:t>
      </w:r>
      <w:r w:rsidRPr="007521A1">
        <w:t xml:space="preserve"> </w:t>
      </w:r>
      <w:r>
        <w:t xml:space="preserve">l’esame </w:t>
      </w:r>
      <w:r w:rsidR="00DD5620" w:rsidRPr="00ED267A">
        <w:t xml:space="preserve">a fine corso </w:t>
      </w:r>
      <w:r>
        <w:t xml:space="preserve">sarà costituito </w:t>
      </w:r>
      <w:r w:rsidR="00DD5620" w:rsidRPr="00ED267A">
        <w:t xml:space="preserve">da una parte scritta relativa al programma del corso </w:t>
      </w:r>
      <w:r w:rsidR="00DD5620">
        <w:t>di esercitazioni</w:t>
      </w:r>
      <w:r w:rsidR="00DD5620" w:rsidRPr="00ED267A">
        <w:t xml:space="preserve"> (test da svolgersi a</w:t>
      </w:r>
      <w:r w:rsidR="00B35A44">
        <w:t>l c</w:t>
      </w:r>
      <w:r w:rsidR="00553D13">
        <w:t>o</w:t>
      </w:r>
      <w:r w:rsidR="00B35A44">
        <w:t>mputer</w:t>
      </w:r>
      <w:r w:rsidR="00DD5620" w:rsidRPr="00ED267A">
        <w:t xml:space="preserve"> attraverso la piattoforma Blackboard</w:t>
      </w:r>
      <w:r>
        <w:t xml:space="preserve">: vedere il programma </w:t>
      </w:r>
      <w:r w:rsidR="00512EB3">
        <w:t xml:space="preserve">qui </w:t>
      </w:r>
      <w:r>
        <w:t>sotto</w:t>
      </w:r>
      <w:r w:rsidR="00DD5620" w:rsidRPr="00ED267A">
        <w:t>) e da una prova orale</w:t>
      </w:r>
      <w:r w:rsidR="00DD5620">
        <w:t xml:space="preserve"> sui contenuti del corso monografico</w:t>
      </w:r>
      <w:r>
        <w:t xml:space="preserve"> (entrambi i semestri)</w:t>
      </w:r>
      <w:r w:rsidR="00450DDB">
        <w:t xml:space="preserve">. </w:t>
      </w:r>
      <w:r w:rsidR="00DD5620" w:rsidRPr="00ED267A">
        <w:t>Ai fini della valutazione dell’esame orale</w:t>
      </w:r>
      <w:r w:rsidR="00DD5620">
        <w:t>,</w:t>
      </w:r>
      <w:r w:rsidR="00DD5620" w:rsidRPr="00ED267A">
        <w:t xml:space="preserve"> concorreranno la pertinenza delle risposte, l’uso appropriato della terminologia specifica, la strutturazione argomentata</w:t>
      </w:r>
      <w:r w:rsidR="00DD5620" w:rsidRPr="00A93FA5">
        <w:t xml:space="preserve"> e il possesso di strumenti analitici evidenziati nell’analisi testuale. Verrà valutata anche la capacità critica e la profondità della riflessione sulle forme e le funzioni </w:t>
      </w:r>
      <w:r w:rsidR="00DD5620">
        <w:t>dei testi letterari oggetto del corso.</w:t>
      </w:r>
    </w:p>
    <w:p w14:paraId="046B3966" w14:textId="5068CCB9" w:rsidR="007521A1" w:rsidRDefault="007521A1" w:rsidP="007521A1">
      <w:pPr>
        <w:pStyle w:val="Testo2"/>
      </w:pPr>
      <w:r>
        <w:t xml:space="preserve">Gli studenti potranno scegliere di sostenere l’esame in lingua spagnola oppure in italiano. </w:t>
      </w:r>
    </w:p>
    <w:p w14:paraId="7D0C6E0E" w14:textId="66ACA32D" w:rsidR="00B35A44" w:rsidRPr="007521A1" w:rsidRDefault="00DD5620" w:rsidP="007521A1">
      <w:pPr>
        <w:pStyle w:val="Testo2"/>
      </w:pPr>
      <w:r w:rsidRPr="00BC0DEC">
        <w:rPr>
          <w:rFonts w:ascii="Times New Roman" w:hAnsi="Times New Roman"/>
          <w:szCs w:val="18"/>
        </w:rPr>
        <w:t xml:space="preserve">Il superamento della prova scritta </w:t>
      </w:r>
      <w:r>
        <w:rPr>
          <w:rFonts w:ascii="Times New Roman" w:hAnsi="Times New Roman"/>
          <w:szCs w:val="18"/>
        </w:rPr>
        <w:t xml:space="preserve">relativa alle esercitazioni </w:t>
      </w:r>
      <w:r w:rsidR="00450DDB">
        <w:rPr>
          <w:rFonts w:ascii="Times New Roman" w:hAnsi="Times New Roman"/>
          <w:szCs w:val="18"/>
        </w:rPr>
        <w:t xml:space="preserve">per gli studenti triennalisti </w:t>
      </w:r>
      <w:r w:rsidRPr="00BC0DEC">
        <w:rPr>
          <w:rFonts w:ascii="Times New Roman" w:hAnsi="Times New Roman"/>
          <w:szCs w:val="18"/>
        </w:rPr>
        <w:t>è propedeutico alla parte orale del</w:t>
      </w:r>
      <w:r>
        <w:rPr>
          <w:rFonts w:ascii="Times New Roman" w:hAnsi="Times New Roman"/>
          <w:szCs w:val="18"/>
        </w:rPr>
        <w:t xml:space="preserve"> corso monografico</w:t>
      </w:r>
      <w:r w:rsidRPr="00BC0DEC">
        <w:rPr>
          <w:rFonts w:ascii="Times New Roman" w:hAnsi="Times New Roman"/>
          <w:szCs w:val="18"/>
        </w:rPr>
        <w:t>. Entrambe le prove prevedono la conoscenza degli aspetti fondamentali delle epoche letterarie considerate e la lettura integrale de</w:t>
      </w:r>
      <w:r>
        <w:rPr>
          <w:rFonts w:ascii="Times New Roman" w:hAnsi="Times New Roman"/>
          <w:szCs w:val="18"/>
        </w:rPr>
        <w:t>i</w:t>
      </w:r>
      <w:r w:rsidRPr="00BC0DEC">
        <w:rPr>
          <w:rFonts w:ascii="Times New Roman" w:hAnsi="Times New Roman"/>
          <w:szCs w:val="18"/>
        </w:rPr>
        <w:t xml:space="preserve"> testi indicati in programma</w:t>
      </w:r>
      <w:r>
        <w:rPr>
          <w:rFonts w:ascii="Times New Roman" w:hAnsi="Times New Roman"/>
          <w:szCs w:val="18"/>
        </w:rPr>
        <w:t xml:space="preserve"> (punto 1</w:t>
      </w:r>
      <w:r w:rsidR="00742B0F">
        <w:rPr>
          <w:rFonts w:ascii="Times New Roman" w:hAnsi="Times New Roman"/>
          <w:szCs w:val="18"/>
        </w:rPr>
        <w:t>:</w:t>
      </w:r>
      <w:r>
        <w:rPr>
          <w:rFonts w:ascii="Times New Roman" w:hAnsi="Times New Roman"/>
          <w:szCs w:val="18"/>
        </w:rPr>
        <w:t xml:space="preserve"> bibliografía adottata)</w:t>
      </w:r>
      <w:r w:rsidRPr="00BC0DEC">
        <w:rPr>
          <w:rFonts w:ascii="Times New Roman" w:hAnsi="Times New Roman"/>
          <w:szCs w:val="18"/>
        </w:rPr>
        <w:t xml:space="preserve">, oltre alla traduzione e all’analisi stilistica degli stessi. </w:t>
      </w:r>
      <w:r w:rsidR="007521A1">
        <w:t>È possibile sostenere l’esame relativo alle esercitazioni prima e l’esame del corso monografico successivamente, in due appelli differenti, ma sempre all’interno della medesima sessione.</w:t>
      </w:r>
    </w:p>
    <w:p w14:paraId="60E6FB22" w14:textId="77777777" w:rsidR="00DD5620" w:rsidRPr="007521A1" w:rsidRDefault="00C6102F" w:rsidP="00C6102F">
      <w:pPr>
        <w:spacing w:line="240" w:lineRule="auto"/>
        <w:rPr>
          <w:sz w:val="18"/>
          <w:szCs w:val="18"/>
        </w:rPr>
      </w:pPr>
      <w:r>
        <w:rPr>
          <w:szCs w:val="18"/>
        </w:rPr>
        <w:tab/>
      </w:r>
      <w:r w:rsidR="00DD5620" w:rsidRPr="007521A1">
        <w:rPr>
          <w:sz w:val="18"/>
          <w:szCs w:val="18"/>
        </w:rPr>
        <w:t xml:space="preserve">Si ricorda che è possibile sostenere l’esame di Lingua e Letteratura Spagnola I solo dopo aver superato le prove intermedie di lingua spagnola scritta e orale previste dal piano di studi di Facoltà. </w:t>
      </w:r>
    </w:p>
    <w:p w14:paraId="3B977D16" w14:textId="2BE02143" w:rsidR="007521A1" w:rsidRPr="007521A1" w:rsidRDefault="00C6102F" w:rsidP="00C6102F">
      <w:pPr>
        <w:spacing w:line="240" w:lineRule="auto"/>
        <w:rPr>
          <w:sz w:val="18"/>
          <w:szCs w:val="18"/>
        </w:rPr>
      </w:pPr>
      <w:r w:rsidRPr="007521A1">
        <w:rPr>
          <w:sz w:val="18"/>
          <w:szCs w:val="18"/>
        </w:rPr>
        <w:tab/>
        <w:t>Al voto finale concorre il voto che risulta dalla media ponderata degli esiti delle prove intermedie di lingua scritta e orale (rispettivamente fino a un massimo di 1/6 e 2/6 del voto finale).</w:t>
      </w:r>
    </w:p>
    <w:p w14:paraId="35FCE549" w14:textId="13923455" w:rsidR="00DD5620" w:rsidRDefault="00DD5620" w:rsidP="00DD5620">
      <w:pPr>
        <w:pStyle w:val="Testo2"/>
      </w:pPr>
      <w:r>
        <w:t xml:space="preserve">Gli studenti annualisti o biennalisti </w:t>
      </w:r>
      <w:r w:rsidR="00450DDB">
        <w:t xml:space="preserve">(8 CFU) </w:t>
      </w:r>
      <w:r>
        <w:t xml:space="preserve">al primo anno non dovranno sostenere l’esame </w:t>
      </w:r>
      <w:r w:rsidR="00792BF3">
        <w:t>relativo alle esercitazioni</w:t>
      </w:r>
      <w:r w:rsidR="00B35A44">
        <w:t>,</w:t>
      </w:r>
      <w:r>
        <w:t xml:space="preserve"> ma dovranno comunque </w:t>
      </w:r>
      <w:r w:rsidR="00792BF3">
        <w:t>aver superato</w:t>
      </w:r>
      <w:r>
        <w:t xml:space="preserve"> la prova scritta e orale di lingua </w:t>
      </w:r>
      <w:r w:rsidR="00512EB3">
        <w:t xml:space="preserve">spagnola </w:t>
      </w:r>
      <w:r w:rsidR="00B35A44">
        <w:t xml:space="preserve">del loro corso (annualisti e 1 biennalisti) </w:t>
      </w:r>
      <w:r>
        <w:t xml:space="preserve">prima di accedere all’esame </w:t>
      </w:r>
      <w:r w:rsidRPr="00E95DDE">
        <w:t>monografico</w:t>
      </w:r>
      <w:r w:rsidR="007521A1" w:rsidRPr="00E95DDE">
        <w:t xml:space="preserve"> (1 </w:t>
      </w:r>
      <w:r w:rsidR="00637F72" w:rsidRPr="00E95DDE">
        <w:t xml:space="preserve">e 2 </w:t>
      </w:r>
      <w:r w:rsidR="007521A1" w:rsidRPr="00E95DDE">
        <w:t>semestre)</w:t>
      </w:r>
      <w:r w:rsidR="00512EB3">
        <w:t xml:space="preserve"> nell’arco dello stesso giorno</w:t>
      </w:r>
      <w:r>
        <w:t xml:space="preserve">. </w:t>
      </w:r>
      <w:r w:rsidR="00450DDB">
        <w:t>Gli studenti semestralisti (6 CFU) non hanno le esercitazioni e devono sostenere solo la parte relativa al corso monografico di un semestre</w:t>
      </w:r>
      <w:r w:rsidR="00512EB3">
        <w:t>, il I o il II semestre</w:t>
      </w:r>
      <w:r w:rsidR="007521A1">
        <w:t xml:space="preserve"> a scelta</w:t>
      </w:r>
      <w:r w:rsidR="00450DDB">
        <w:t>.</w:t>
      </w:r>
    </w:p>
    <w:p w14:paraId="41F4E255" w14:textId="77777777" w:rsidR="00DD5620" w:rsidRPr="00CD2289" w:rsidRDefault="00DD5620" w:rsidP="00DD5620">
      <w:pPr>
        <w:pStyle w:val="Testo2"/>
      </w:pPr>
      <w:r>
        <w:t xml:space="preserve">All’esame gli studenti sono invitati a portare i propri testi. </w:t>
      </w:r>
    </w:p>
    <w:p w14:paraId="6A9BB549" w14:textId="77777777" w:rsidR="00DD5620" w:rsidRPr="00053A90" w:rsidRDefault="00DD5620" w:rsidP="00DD5620">
      <w:pPr>
        <w:spacing w:before="240" w:after="120"/>
        <w:rPr>
          <w:b/>
          <w:i/>
          <w:sz w:val="18"/>
        </w:rPr>
      </w:pPr>
      <w:r w:rsidRPr="00053A90">
        <w:rPr>
          <w:b/>
          <w:i/>
          <w:sz w:val="18"/>
        </w:rPr>
        <w:lastRenderedPageBreak/>
        <w:t>AVVERTENZE E PREREQUISITI</w:t>
      </w:r>
    </w:p>
    <w:p w14:paraId="7286ACA0" w14:textId="264D632B" w:rsidR="00DD5620" w:rsidRDefault="00DD5620" w:rsidP="00DD5620">
      <w:pPr>
        <w:pStyle w:val="Testo2"/>
      </w:pPr>
      <w:r>
        <w:t>L</w:t>
      </w:r>
      <w:r w:rsidRPr="00A93FA5">
        <w:t xml:space="preserve">’insegnamento non necessita di prerequisiti relativi ai contenuti. Le lezioni saranno tenute in lingua </w:t>
      </w:r>
      <w:r>
        <w:t>italiana</w:t>
      </w:r>
      <w:r w:rsidR="007521A1">
        <w:t>,</w:t>
      </w:r>
      <w:r>
        <w:t xml:space="preserve"> mentre i testi saranno analizzati in lingua spagnola</w:t>
      </w:r>
      <w:r w:rsidRPr="00A93FA5">
        <w:t>. Si auspica che lo studente abbia interesse e curiosità intellettuale verso la lingua e la cultura spagnola, oltre a maturità nella riflessione critica.</w:t>
      </w:r>
    </w:p>
    <w:p w14:paraId="1E899D51" w14:textId="7978894B" w:rsidR="007C638D" w:rsidRPr="00AE66D6" w:rsidRDefault="00DD5620" w:rsidP="00B51B75">
      <w:pPr>
        <w:pStyle w:val="Testo2"/>
        <w:spacing w:before="120"/>
        <w:rPr>
          <w:b/>
          <w:bCs/>
          <w:i/>
          <w:iCs/>
        </w:rPr>
      </w:pPr>
      <w:r w:rsidRPr="00AE66D6">
        <w:rPr>
          <w:b/>
          <w:bCs/>
          <w:i/>
          <w:iCs/>
        </w:rPr>
        <w:t>Nel caso in cui la situazione sanitaria relativa alla pandemia di Covid-19 non dovesse consentire la didattica in presenza, sarà garantita l’erogazione a distanza dell’insegnamento con modalità che verranno comunicate in tempo utile agli studenti.</w:t>
      </w:r>
    </w:p>
    <w:p w14:paraId="1E1E8BB7" w14:textId="77777777" w:rsidR="00DD5620" w:rsidRPr="0041221B" w:rsidRDefault="00DD5620" w:rsidP="00DD5620">
      <w:pPr>
        <w:pStyle w:val="Testo2"/>
        <w:spacing w:before="120"/>
        <w:rPr>
          <w:rFonts w:ascii="Times New Roman" w:hAnsi="Times New Roman"/>
          <w:i/>
        </w:rPr>
      </w:pPr>
      <w:r w:rsidRPr="0041221B">
        <w:rPr>
          <w:rFonts w:ascii="Times New Roman" w:hAnsi="Times New Roman"/>
          <w:i/>
        </w:rPr>
        <w:t>Orario e luogo di ricevimento</w:t>
      </w:r>
    </w:p>
    <w:p w14:paraId="5F382F6E" w14:textId="4EFC8EB2" w:rsidR="00CA0A9D" w:rsidRDefault="00DD5620" w:rsidP="0041221B">
      <w:pPr>
        <w:pStyle w:val="Testo2"/>
        <w:rPr>
          <w:rFonts w:ascii="Times New Roman" w:hAnsi="Times New Roman"/>
          <w:szCs w:val="18"/>
        </w:rPr>
      </w:pPr>
      <w:r w:rsidRPr="00450DDB">
        <w:rPr>
          <w:rFonts w:ascii="Times New Roman" w:hAnsi="Times New Roman"/>
          <w:szCs w:val="18"/>
        </w:rPr>
        <w:t>La Prof.ssa Michela Craveri riceve gli studenti nel</w:t>
      </w:r>
      <w:r w:rsidR="007308B8" w:rsidRPr="00450DDB">
        <w:rPr>
          <w:rFonts w:ascii="Times New Roman" w:hAnsi="Times New Roman"/>
          <w:szCs w:val="18"/>
        </w:rPr>
        <w:t xml:space="preserve">lo </w:t>
      </w:r>
      <w:r w:rsidRPr="00450DDB">
        <w:rPr>
          <w:rFonts w:ascii="Times New Roman" w:hAnsi="Times New Roman"/>
          <w:szCs w:val="18"/>
        </w:rPr>
        <w:t xml:space="preserve">studio di Via Necchi, 9, </w:t>
      </w:r>
      <w:r w:rsidR="007308B8" w:rsidRPr="00450DDB">
        <w:rPr>
          <w:rFonts w:ascii="Times New Roman" w:hAnsi="Times New Roman"/>
          <w:szCs w:val="18"/>
        </w:rPr>
        <w:t xml:space="preserve">3 piano, </w:t>
      </w:r>
      <w:r w:rsidRPr="00450DDB">
        <w:rPr>
          <w:rFonts w:ascii="Times New Roman" w:hAnsi="Times New Roman"/>
          <w:szCs w:val="18"/>
        </w:rPr>
        <w:t>seondo l’orario affisso in bacheca e pubblicato sulla pagina docente del sito dell’università.</w:t>
      </w:r>
    </w:p>
    <w:p w14:paraId="49FB2951" w14:textId="436CDC6C" w:rsidR="00B51B75" w:rsidRDefault="00B51B75">
      <w:pPr>
        <w:tabs>
          <w:tab w:val="clear" w:pos="284"/>
        </w:tabs>
        <w:spacing w:line="240" w:lineRule="auto"/>
        <w:jc w:val="left"/>
        <w:rPr>
          <w:noProof/>
          <w:sz w:val="18"/>
          <w:szCs w:val="18"/>
        </w:rPr>
      </w:pPr>
      <w:r>
        <w:rPr>
          <w:szCs w:val="18"/>
        </w:rPr>
        <w:br w:type="page"/>
      </w:r>
    </w:p>
    <w:p w14:paraId="2B545589" w14:textId="77777777" w:rsidR="00406442" w:rsidRPr="00B51B75" w:rsidRDefault="00406442" w:rsidP="00406442">
      <w:pPr>
        <w:spacing w:before="240"/>
        <w:rPr>
          <w:b/>
          <w:bCs/>
          <w:i/>
          <w:szCs w:val="20"/>
        </w:rPr>
      </w:pPr>
      <w:r w:rsidRPr="00B51B75">
        <w:rPr>
          <w:b/>
          <w:bCs/>
          <w:i/>
          <w:szCs w:val="20"/>
        </w:rPr>
        <w:lastRenderedPageBreak/>
        <w:t>Esercitazioni di letteratura spagnola (1° triennalisti)</w:t>
      </w:r>
    </w:p>
    <w:p w14:paraId="5D621FD7" w14:textId="153A5207" w:rsidR="00406442" w:rsidRPr="00406442" w:rsidRDefault="00406442" w:rsidP="00406442">
      <w:pPr>
        <w:rPr>
          <w:smallCaps/>
          <w:sz w:val="18"/>
          <w:szCs w:val="18"/>
        </w:rPr>
      </w:pPr>
      <w:r w:rsidRPr="00406442">
        <w:rPr>
          <w:smallCaps/>
          <w:sz w:val="18"/>
          <w:szCs w:val="18"/>
        </w:rPr>
        <w:t>Dott.ssa Alessandra Ceribelli</w:t>
      </w:r>
    </w:p>
    <w:p w14:paraId="51005A09" w14:textId="77777777" w:rsidR="004E4F09" w:rsidRPr="00792BF3" w:rsidRDefault="004E4F09" w:rsidP="004E4F09">
      <w:pPr>
        <w:pStyle w:val="NormaleWeb"/>
        <w:spacing w:before="240" w:beforeAutospacing="0" w:after="120" w:afterAutospacing="0"/>
        <w:jc w:val="both"/>
        <w:rPr>
          <w:b/>
          <w:bCs/>
          <w:i/>
          <w:iCs/>
          <w:color w:val="000000"/>
          <w:sz w:val="18"/>
          <w:szCs w:val="18"/>
          <w:lang w:val="it-IT"/>
        </w:rPr>
      </w:pPr>
      <w:r w:rsidRPr="00792BF3">
        <w:rPr>
          <w:b/>
          <w:bCs/>
          <w:i/>
          <w:iCs/>
          <w:color w:val="000000"/>
          <w:sz w:val="18"/>
          <w:szCs w:val="18"/>
          <w:lang w:val="it-IT"/>
        </w:rPr>
        <w:t>OBIETTIVO DEL CORSO E RISULTATI DI APPRENDIMENTO ATTESI</w:t>
      </w:r>
    </w:p>
    <w:p w14:paraId="158AF539" w14:textId="77777777" w:rsidR="004E4F09" w:rsidRDefault="004E4F09" w:rsidP="004E4F09">
      <w:r w:rsidRPr="00792BF3">
        <w:t>Affiancamento del corso di Lingua e Letteratura spagnola I. Il corso mira ad offrire un’articolata panoramica della storia e della letteratura spagnola dalle origini al XV secolo. Attraverso l’analisi di testi appartenenti ad autori rappresentativi, si proporrà un percorso storico-letterario per dotare lo studente degli strumenti necessari per capire meglio le trasformazioni della letteratura spagnola in questo periodo.</w:t>
      </w:r>
    </w:p>
    <w:p w14:paraId="0EEE390B" w14:textId="77777777" w:rsidR="004E4F09" w:rsidRPr="00792BF3" w:rsidRDefault="004E4F09" w:rsidP="004E4F09">
      <w:r w:rsidRPr="00792BF3">
        <w:t xml:space="preserve">Alla fine del corso lo studente </w:t>
      </w:r>
      <w:r>
        <w:t>sarà</w:t>
      </w:r>
      <w:r w:rsidRPr="00792BF3">
        <w:t xml:space="preserve"> in grado di saper inquadrare autori, testi ed epoche letterarie all’interno dell’evoluzione storico-letteraria spagnola, classificare testi e autori in base alle caratteristiche stilistiche e tematiche più rappresentative di ciascuno, dimostrare di aver compreso il contenuto dei testi facendone anche, dove richiesto, un commento critico.</w:t>
      </w:r>
    </w:p>
    <w:p w14:paraId="640F0A59" w14:textId="77777777" w:rsidR="004E4F09" w:rsidRPr="00792BF3" w:rsidRDefault="004E4F09" w:rsidP="004E4F09">
      <w:pPr>
        <w:pStyle w:val="NormaleWeb"/>
        <w:spacing w:before="240" w:beforeAutospacing="0" w:after="120" w:afterAutospacing="0"/>
        <w:jc w:val="both"/>
        <w:rPr>
          <w:b/>
          <w:bCs/>
          <w:i/>
          <w:iCs/>
          <w:color w:val="000000"/>
          <w:sz w:val="18"/>
          <w:szCs w:val="18"/>
          <w:lang w:val="it-IT"/>
        </w:rPr>
      </w:pPr>
      <w:r w:rsidRPr="00792BF3">
        <w:rPr>
          <w:b/>
          <w:bCs/>
          <w:i/>
          <w:iCs/>
          <w:color w:val="000000"/>
          <w:sz w:val="18"/>
          <w:szCs w:val="18"/>
          <w:lang w:val="it-IT"/>
        </w:rPr>
        <w:t>PROGRAMMA DEL CORSO</w:t>
      </w:r>
    </w:p>
    <w:p w14:paraId="300CF0BE" w14:textId="77777777" w:rsidR="004E4F09" w:rsidRPr="00B51B75" w:rsidRDefault="004E4F09" w:rsidP="004E4F09">
      <w:pPr>
        <w:pStyle w:val="NormaleWeb"/>
        <w:spacing w:before="0" w:beforeAutospacing="0" w:after="0" w:afterAutospacing="0"/>
        <w:jc w:val="both"/>
        <w:rPr>
          <w:color w:val="000000"/>
          <w:sz w:val="20"/>
          <w:szCs w:val="20"/>
          <w:lang w:val="it-IT"/>
        </w:rPr>
      </w:pPr>
      <w:r w:rsidRPr="00B51B75">
        <w:rPr>
          <w:color w:val="000000"/>
          <w:sz w:val="20"/>
          <w:szCs w:val="20"/>
          <w:lang w:val="it-IT"/>
        </w:rPr>
        <w:t>Letteratura spagnola dalle origini alla fine del XV secolo.</w:t>
      </w:r>
    </w:p>
    <w:p w14:paraId="7B7C7EE3" w14:textId="77777777" w:rsidR="004E4F09" w:rsidRPr="00B51B75" w:rsidRDefault="004E4F09" w:rsidP="004E4F09">
      <w:pPr>
        <w:pStyle w:val="NormaleWeb"/>
        <w:spacing w:before="0" w:beforeAutospacing="0" w:after="0" w:afterAutospacing="0"/>
        <w:jc w:val="both"/>
        <w:rPr>
          <w:color w:val="000000"/>
          <w:sz w:val="20"/>
          <w:szCs w:val="20"/>
          <w:lang w:val="it-IT"/>
        </w:rPr>
      </w:pPr>
      <w:r w:rsidRPr="00B51B75">
        <w:rPr>
          <w:color w:val="000000"/>
          <w:sz w:val="20"/>
          <w:szCs w:val="20"/>
          <w:lang w:val="it-IT"/>
        </w:rPr>
        <w:t>Lettura, traduzione, analisi letteraria e commento di alcuni passi tratti delle seguenti opere:</w:t>
      </w:r>
    </w:p>
    <w:p w14:paraId="721CD0CF" w14:textId="77777777" w:rsidR="004E4F09" w:rsidRPr="00B51B75" w:rsidRDefault="004E4F09" w:rsidP="004E4F09">
      <w:pPr>
        <w:pStyle w:val="NormaleWeb"/>
        <w:spacing w:before="0" w:beforeAutospacing="0" w:after="0" w:afterAutospacing="0"/>
        <w:jc w:val="both"/>
        <w:rPr>
          <w:color w:val="000000"/>
          <w:sz w:val="20"/>
          <w:szCs w:val="20"/>
        </w:rPr>
      </w:pPr>
      <w:r w:rsidRPr="00B51B75">
        <w:rPr>
          <w:color w:val="000000"/>
          <w:sz w:val="20"/>
          <w:szCs w:val="20"/>
        </w:rPr>
        <w:t xml:space="preserve">– </w:t>
      </w:r>
      <w:r w:rsidRPr="00B51B75">
        <w:rPr>
          <w:i/>
          <w:iCs/>
          <w:color w:val="000000"/>
          <w:sz w:val="20"/>
          <w:szCs w:val="20"/>
        </w:rPr>
        <w:t>Jarchas</w:t>
      </w:r>
      <w:r w:rsidRPr="00B51B75">
        <w:rPr>
          <w:color w:val="000000"/>
          <w:sz w:val="20"/>
          <w:szCs w:val="20"/>
        </w:rPr>
        <w:t>.</w:t>
      </w:r>
    </w:p>
    <w:p w14:paraId="56838943" w14:textId="77777777" w:rsidR="004E4F09" w:rsidRPr="00B51B75" w:rsidRDefault="004E4F09" w:rsidP="004E4F09">
      <w:pPr>
        <w:pStyle w:val="NormaleWeb"/>
        <w:spacing w:before="0" w:beforeAutospacing="0" w:after="0" w:afterAutospacing="0"/>
        <w:jc w:val="both"/>
        <w:rPr>
          <w:color w:val="000000"/>
          <w:sz w:val="20"/>
          <w:szCs w:val="20"/>
        </w:rPr>
      </w:pPr>
      <w:r w:rsidRPr="00B51B75">
        <w:rPr>
          <w:color w:val="000000"/>
          <w:sz w:val="20"/>
          <w:szCs w:val="20"/>
        </w:rPr>
        <w:t xml:space="preserve">– </w:t>
      </w:r>
      <w:r w:rsidRPr="00B51B75">
        <w:rPr>
          <w:i/>
          <w:iCs/>
          <w:color w:val="000000"/>
          <w:sz w:val="20"/>
          <w:szCs w:val="20"/>
        </w:rPr>
        <w:t>Poema de mío Cid</w:t>
      </w:r>
      <w:r w:rsidRPr="00B51B75">
        <w:rPr>
          <w:color w:val="000000"/>
          <w:sz w:val="20"/>
          <w:szCs w:val="20"/>
        </w:rPr>
        <w:t>.</w:t>
      </w:r>
    </w:p>
    <w:p w14:paraId="0F35B71E" w14:textId="77777777" w:rsidR="004E4F09" w:rsidRPr="00B51B75" w:rsidRDefault="004E4F09" w:rsidP="004E4F09">
      <w:pPr>
        <w:pStyle w:val="NormaleWeb"/>
        <w:spacing w:before="0" w:beforeAutospacing="0" w:after="0" w:afterAutospacing="0"/>
        <w:jc w:val="both"/>
        <w:rPr>
          <w:color w:val="000000"/>
          <w:sz w:val="20"/>
          <w:szCs w:val="20"/>
        </w:rPr>
      </w:pPr>
      <w:r w:rsidRPr="00B51B75">
        <w:rPr>
          <w:color w:val="000000"/>
          <w:sz w:val="20"/>
          <w:szCs w:val="20"/>
        </w:rPr>
        <w:t xml:space="preserve">– Gonzalo de Berceo, </w:t>
      </w:r>
      <w:r w:rsidRPr="00B51B75">
        <w:rPr>
          <w:i/>
          <w:iCs/>
          <w:color w:val="000000"/>
          <w:sz w:val="20"/>
          <w:szCs w:val="20"/>
        </w:rPr>
        <w:t>Milagros de Nuestra Señora</w:t>
      </w:r>
      <w:r w:rsidRPr="00B51B75">
        <w:rPr>
          <w:color w:val="000000"/>
          <w:sz w:val="20"/>
          <w:szCs w:val="20"/>
        </w:rPr>
        <w:t>.</w:t>
      </w:r>
    </w:p>
    <w:p w14:paraId="1ABEC355" w14:textId="77777777" w:rsidR="004E4F09" w:rsidRPr="00B51B75" w:rsidRDefault="004E4F09" w:rsidP="004E4F09">
      <w:pPr>
        <w:pStyle w:val="NormaleWeb"/>
        <w:spacing w:before="0" w:beforeAutospacing="0" w:after="0" w:afterAutospacing="0"/>
        <w:jc w:val="both"/>
        <w:rPr>
          <w:color w:val="000000"/>
          <w:sz w:val="20"/>
          <w:szCs w:val="20"/>
        </w:rPr>
      </w:pPr>
      <w:r w:rsidRPr="00B51B75">
        <w:rPr>
          <w:color w:val="000000"/>
          <w:sz w:val="20"/>
          <w:szCs w:val="20"/>
        </w:rPr>
        <w:t xml:space="preserve">– </w:t>
      </w:r>
      <w:r w:rsidRPr="00B51B75">
        <w:rPr>
          <w:i/>
          <w:iCs/>
          <w:color w:val="000000"/>
          <w:sz w:val="20"/>
          <w:szCs w:val="20"/>
        </w:rPr>
        <w:t>Romancero viejo</w:t>
      </w:r>
      <w:r w:rsidRPr="00B51B75">
        <w:rPr>
          <w:color w:val="000000"/>
          <w:sz w:val="20"/>
          <w:szCs w:val="20"/>
        </w:rPr>
        <w:t>.</w:t>
      </w:r>
    </w:p>
    <w:p w14:paraId="235847A8" w14:textId="77777777" w:rsidR="004E4F09" w:rsidRPr="00B51B75" w:rsidRDefault="004E4F09" w:rsidP="004E4F09">
      <w:pPr>
        <w:pStyle w:val="NormaleWeb"/>
        <w:spacing w:before="0" w:beforeAutospacing="0" w:after="0" w:afterAutospacing="0"/>
        <w:jc w:val="both"/>
        <w:rPr>
          <w:color w:val="000000"/>
          <w:sz w:val="20"/>
          <w:szCs w:val="20"/>
        </w:rPr>
      </w:pPr>
      <w:r w:rsidRPr="00B51B75">
        <w:rPr>
          <w:color w:val="000000"/>
          <w:sz w:val="20"/>
          <w:szCs w:val="20"/>
        </w:rPr>
        <w:t xml:space="preserve">– Jorge Manrique, </w:t>
      </w:r>
      <w:r w:rsidRPr="00B51B75">
        <w:rPr>
          <w:i/>
          <w:iCs/>
          <w:color w:val="000000"/>
          <w:sz w:val="20"/>
          <w:szCs w:val="20"/>
        </w:rPr>
        <w:t>Coplas por la muerte de su padre</w:t>
      </w:r>
      <w:r w:rsidRPr="00B51B75">
        <w:rPr>
          <w:color w:val="000000"/>
          <w:sz w:val="20"/>
          <w:szCs w:val="20"/>
        </w:rPr>
        <w:t>.</w:t>
      </w:r>
    </w:p>
    <w:p w14:paraId="0CC1BF37" w14:textId="77777777" w:rsidR="004E4F09" w:rsidRPr="00B51B75" w:rsidRDefault="004E4F09" w:rsidP="004E4F09">
      <w:pPr>
        <w:pStyle w:val="NormaleWeb"/>
        <w:spacing w:before="0" w:beforeAutospacing="0" w:after="0" w:afterAutospacing="0"/>
        <w:jc w:val="both"/>
        <w:rPr>
          <w:color w:val="000000"/>
          <w:sz w:val="20"/>
          <w:szCs w:val="20"/>
        </w:rPr>
      </w:pPr>
      <w:r w:rsidRPr="00B51B75">
        <w:rPr>
          <w:color w:val="000000"/>
          <w:sz w:val="20"/>
          <w:szCs w:val="20"/>
        </w:rPr>
        <w:t xml:space="preserve">– Juan Manuel, </w:t>
      </w:r>
      <w:r w:rsidRPr="00B51B75">
        <w:rPr>
          <w:i/>
          <w:iCs/>
          <w:color w:val="000000"/>
          <w:sz w:val="20"/>
          <w:szCs w:val="20"/>
        </w:rPr>
        <w:t>El conde Lucanor</w:t>
      </w:r>
      <w:r w:rsidRPr="00B51B75">
        <w:rPr>
          <w:color w:val="000000"/>
          <w:sz w:val="20"/>
          <w:szCs w:val="20"/>
        </w:rPr>
        <w:t>.</w:t>
      </w:r>
    </w:p>
    <w:p w14:paraId="7FD169E2" w14:textId="77777777" w:rsidR="004E4F09" w:rsidRPr="00B51B75" w:rsidRDefault="004E4F09" w:rsidP="004E4F09">
      <w:pPr>
        <w:pStyle w:val="NormaleWeb"/>
        <w:spacing w:before="0" w:beforeAutospacing="0" w:after="0" w:afterAutospacing="0"/>
        <w:jc w:val="both"/>
        <w:rPr>
          <w:color w:val="000000"/>
          <w:sz w:val="20"/>
          <w:szCs w:val="20"/>
        </w:rPr>
      </w:pPr>
      <w:r w:rsidRPr="00B51B75">
        <w:rPr>
          <w:color w:val="000000"/>
          <w:sz w:val="20"/>
          <w:szCs w:val="20"/>
        </w:rPr>
        <w:t xml:space="preserve">– Fernando de Rojas, </w:t>
      </w:r>
      <w:r w:rsidRPr="00B51B75">
        <w:rPr>
          <w:i/>
          <w:iCs/>
          <w:color w:val="000000"/>
          <w:sz w:val="20"/>
          <w:szCs w:val="20"/>
        </w:rPr>
        <w:t>La Celestina</w:t>
      </w:r>
      <w:r w:rsidRPr="00B51B75">
        <w:rPr>
          <w:color w:val="000000"/>
          <w:sz w:val="20"/>
          <w:szCs w:val="20"/>
        </w:rPr>
        <w:t>.</w:t>
      </w:r>
    </w:p>
    <w:p w14:paraId="235E14AB" w14:textId="40AE37D9" w:rsidR="00236C73" w:rsidRPr="004879BD" w:rsidRDefault="00236C73" w:rsidP="00236C73">
      <w:pPr>
        <w:pStyle w:val="NormaleWeb"/>
        <w:spacing w:before="240" w:beforeAutospacing="0" w:after="120" w:afterAutospacing="0"/>
        <w:jc w:val="both"/>
        <w:rPr>
          <w:b/>
          <w:bCs/>
          <w:i/>
          <w:color w:val="000000"/>
          <w:sz w:val="18"/>
          <w:szCs w:val="18"/>
          <w:lang w:val="it-IT"/>
        </w:rPr>
      </w:pPr>
      <w:r w:rsidRPr="004879BD">
        <w:rPr>
          <w:b/>
          <w:bCs/>
          <w:i/>
          <w:color w:val="000000"/>
          <w:sz w:val="18"/>
          <w:szCs w:val="18"/>
          <w:lang w:val="it-IT"/>
        </w:rPr>
        <w:t>BIBLIOGRAFIA</w:t>
      </w:r>
      <w:r w:rsidR="004D5994">
        <w:rPr>
          <w:rStyle w:val="Rimandonotaapidipagina"/>
          <w:b/>
          <w:bCs/>
          <w:i/>
          <w:color w:val="000000"/>
          <w:sz w:val="18"/>
          <w:szCs w:val="18"/>
          <w:lang w:val="it-IT"/>
        </w:rPr>
        <w:footnoteReference w:id="2"/>
      </w:r>
    </w:p>
    <w:p w14:paraId="6B4BA515" w14:textId="77777777" w:rsidR="00236C73" w:rsidRPr="00792BF3" w:rsidRDefault="00236C73" w:rsidP="00236C73">
      <w:pPr>
        <w:pStyle w:val="Testo1"/>
      </w:pPr>
      <w:r w:rsidRPr="00792BF3">
        <w:t xml:space="preserve">Dipensa di materiali disponibile su Blackboard </w:t>
      </w:r>
      <w:r>
        <w:t xml:space="preserve">nella pagina del corso </w:t>
      </w:r>
      <w:r w:rsidRPr="00792BF3">
        <w:t>e presso il laboratorio fotoriproduzioni.</w:t>
      </w:r>
    </w:p>
    <w:p w14:paraId="500902F9" w14:textId="77777777" w:rsidR="00236C73" w:rsidRPr="00792BF3" w:rsidRDefault="00236C73" w:rsidP="00236C73">
      <w:pPr>
        <w:pStyle w:val="Testo1"/>
      </w:pPr>
      <w:r w:rsidRPr="00792BF3">
        <w:t>Per lo studio della storia letteraria si consiglia uno dei seguenti manuali:</w:t>
      </w:r>
    </w:p>
    <w:p w14:paraId="04C3FD7A" w14:textId="35401F56" w:rsidR="00236C73" w:rsidRPr="005C5206" w:rsidRDefault="00236C73" w:rsidP="00236C73">
      <w:pPr>
        <w:pStyle w:val="Testo1"/>
        <w:spacing w:before="0"/>
        <w:rPr>
          <w:lang w:val="es-ES"/>
        </w:rPr>
      </w:pPr>
      <w:r w:rsidRPr="000F391F">
        <w:rPr>
          <w:lang w:val="en-US"/>
        </w:rPr>
        <w:t xml:space="preserve">C. ALVAR-J.C. MAINER-R. </w:t>
      </w:r>
      <w:r w:rsidRPr="00792BF3">
        <w:t xml:space="preserve">NAVARRO, </w:t>
      </w:r>
      <w:r w:rsidRPr="007308B8">
        <w:rPr>
          <w:i/>
          <w:iCs/>
        </w:rPr>
        <w:t>Storia della letteratura spagnola</w:t>
      </w:r>
      <w:r w:rsidRPr="00792BF3">
        <w:t xml:space="preserve">, a cura di P.L. Crovetto, Einaudi, Torino, 2000, vol. </w:t>
      </w:r>
      <w:r w:rsidRPr="005C5206">
        <w:rPr>
          <w:lang w:val="es-ES"/>
        </w:rPr>
        <w:t xml:space="preserve">I. </w:t>
      </w:r>
      <w:r w:rsidR="004D5994">
        <w:rPr>
          <w:lang w:val="es-ES"/>
        </w:rPr>
        <w:t xml:space="preserve"> </w:t>
      </w:r>
      <w:hyperlink r:id="rId15" w:history="1">
        <w:r w:rsidR="004D5994" w:rsidRPr="004D5994">
          <w:rPr>
            <w:rStyle w:val="Collegamentoipertestuale"/>
            <w:rFonts w:ascii="Times New Roman" w:hAnsi="Times New Roman"/>
            <w:i/>
            <w:sz w:val="16"/>
            <w:szCs w:val="16"/>
          </w:rPr>
          <w:t>Acquista da VP</w:t>
        </w:r>
      </w:hyperlink>
    </w:p>
    <w:p w14:paraId="6DDFDDD3" w14:textId="77777777" w:rsidR="00236C73" w:rsidRPr="006E2D1F" w:rsidRDefault="00236C73" w:rsidP="00236C73">
      <w:pPr>
        <w:pStyle w:val="Testo1"/>
        <w:spacing w:before="0"/>
        <w:rPr>
          <w:lang w:val="es-ES"/>
        </w:rPr>
      </w:pPr>
      <w:r w:rsidRPr="006E2D1F">
        <w:rPr>
          <w:lang w:val="es-ES"/>
        </w:rPr>
        <w:t xml:space="preserve">F. RICO, </w:t>
      </w:r>
      <w:r w:rsidRPr="006E2D1F">
        <w:rPr>
          <w:i/>
          <w:iCs/>
          <w:lang w:val="es-ES"/>
        </w:rPr>
        <w:t>Historia y crítica de la literatura española</w:t>
      </w:r>
      <w:r w:rsidRPr="006E2D1F">
        <w:rPr>
          <w:lang w:val="es-ES"/>
        </w:rPr>
        <w:t>, Crítica, Barcelona, 1979, vol. 1</w:t>
      </w:r>
    </w:p>
    <w:p w14:paraId="404DE3CF" w14:textId="77777777" w:rsidR="00236C73" w:rsidRPr="006E2D1F" w:rsidRDefault="00236C73" w:rsidP="00236C73">
      <w:pPr>
        <w:pStyle w:val="Testo1"/>
        <w:spacing w:before="0"/>
        <w:rPr>
          <w:lang w:val="es-ES"/>
        </w:rPr>
      </w:pPr>
      <w:r w:rsidRPr="006E2D1F">
        <w:rPr>
          <w:lang w:val="es-ES"/>
        </w:rPr>
        <w:t xml:space="preserve">A. VALBUENA PRAT, </w:t>
      </w:r>
      <w:r w:rsidRPr="006E2D1F">
        <w:rPr>
          <w:i/>
          <w:iCs/>
          <w:lang w:val="es-ES"/>
        </w:rPr>
        <w:t>Historia de la literatura española</w:t>
      </w:r>
      <w:r w:rsidRPr="006E2D1F">
        <w:rPr>
          <w:lang w:val="es-ES"/>
        </w:rPr>
        <w:t xml:space="preserve">, Gustavo Gili, Barcelona, 1960 </w:t>
      </w:r>
    </w:p>
    <w:p w14:paraId="0729554B" w14:textId="0A968F9E" w:rsidR="00236C73" w:rsidRPr="00792BF3" w:rsidRDefault="00236C73" w:rsidP="00236C73">
      <w:pPr>
        <w:pStyle w:val="Testo1"/>
        <w:spacing w:before="0"/>
      </w:pPr>
      <w:r w:rsidRPr="00196274">
        <w:t xml:space="preserve">C. </w:t>
      </w:r>
      <w:r w:rsidRPr="00792BF3">
        <w:t xml:space="preserve">VIAN, </w:t>
      </w:r>
      <w:r w:rsidRPr="007308B8">
        <w:rPr>
          <w:i/>
          <w:iCs/>
        </w:rPr>
        <w:t>Storia della letteratura spagnola,</w:t>
      </w:r>
      <w:r w:rsidRPr="00792BF3">
        <w:t xml:space="preserve"> Cisalpino, Milano, 1979, vol. I. </w:t>
      </w:r>
    </w:p>
    <w:p w14:paraId="7704B694"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lastRenderedPageBreak/>
        <w:t>DIDATTICA DEL CORSO</w:t>
      </w:r>
    </w:p>
    <w:p w14:paraId="0ADD3498" w14:textId="77777777" w:rsidR="00406442" w:rsidRPr="00637F72" w:rsidRDefault="00406442" w:rsidP="00406442">
      <w:pPr>
        <w:pStyle w:val="Testo2"/>
        <w:rPr>
          <w:color w:val="000000"/>
          <w:szCs w:val="18"/>
        </w:rPr>
      </w:pPr>
      <w:r w:rsidRPr="00637F72">
        <w:t xml:space="preserve">Lezioni frontali; esercizi pratici; analisi testuali. </w:t>
      </w:r>
    </w:p>
    <w:p w14:paraId="63376330"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t>METODO E CRITERI DI VALUTAZIONE</w:t>
      </w:r>
    </w:p>
    <w:p w14:paraId="5EE51C93" w14:textId="77777777" w:rsidR="00406442" w:rsidRPr="00637F72" w:rsidRDefault="00406442" w:rsidP="00406442">
      <w:pPr>
        <w:pStyle w:val="Testo2"/>
      </w:pPr>
      <w:r w:rsidRPr="00637F72">
        <w:t xml:space="preserve">Ai fini della valutazione, concorreranno la precisione nelle risposte, la conoscenza della terminologia specifica dell’ambito letterario e la capacità di fare collegamenti nel contesto della storia culturale e letteraria spagnola. Verrà valutata anche la capacità di contestualizzare le opere letterarie spagnole del periodo studiato, identificandone i tratti salienti e riconoscendo le specificità delle forme e delle funzioni del testo letterario. </w:t>
      </w:r>
    </w:p>
    <w:p w14:paraId="5FD90B85" w14:textId="77777777" w:rsidR="00236C73" w:rsidRPr="00792BF3" w:rsidRDefault="00236C73" w:rsidP="00236C73">
      <w:pPr>
        <w:pStyle w:val="Testo2"/>
      </w:pPr>
      <w:r w:rsidRPr="00792BF3">
        <w:t>L’esame di Esercitazioni è propedeutico all’esame monografico di Lingua e Letteratura spagnola 1 e si sostiene in modalità informatizzata</w:t>
      </w:r>
      <w:r>
        <w:t xml:space="preserve"> tramite un test on line</w:t>
      </w:r>
      <w:r w:rsidRPr="00792BF3">
        <w:t>. Lo studente dovrà rispondere a uno slot di domande, somministrate tramite la piattaforma Blackboard, mirate a valutare la corretta acquisizione dei contenuti del programma.</w:t>
      </w:r>
    </w:p>
    <w:p w14:paraId="32D5F13E"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t>AVVERTENZE E PREREQUISITI</w:t>
      </w:r>
    </w:p>
    <w:p w14:paraId="681D062E" w14:textId="453B273B" w:rsidR="00406442" w:rsidRPr="00406442" w:rsidRDefault="00406442" w:rsidP="00406442">
      <w:pPr>
        <w:pStyle w:val="Testo2"/>
      </w:pPr>
      <w:r w:rsidRPr="00637F72">
        <w:t>Il corso delle esercitazioni è semestrale. Avendo carattere introduttivo, l’insegnamento non necessita di prerequisiti relativi ai contenuti. Le lezioni saranno tenute in lingua italiana.</w:t>
      </w:r>
    </w:p>
    <w:p w14:paraId="06606766" w14:textId="35A4C2AF" w:rsidR="00406442" w:rsidRPr="00406442" w:rsidRDefault="00406442" w:rsidP="00406442">
      <w:pPr>
        <w:pStyle w:val="Testo2"/>
        <w:spacing w:before="120"/>
        <w:rPr>
          <w:rFonts w:ascii="Times New Roman" w:hAnsi="Times New Roman"/>
          <w:i/>
          <w:iCs/>
          <w:color w:val="000000"/>
          <w:bdr w:val="none" w:sz="0" w:space="0" w:color="auto" w:frame="1"/>
          <w:shd w:val="clear" w:color="auto" w:fill="FFFFFF"/>
        </w:rPr>
      </w:pPr>
      <w:r w:rsidRPr="00CD077A">
        <w:rPr>
          <w:rFonts w:ascii="Times New Roman" w:hAnsi="Times New Roman"/>
          <w:b/>
          <w:bCs/>
          <w:i/>
          <w:iCs/>
          <w:color w:val="000000"/>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CD077A">
        <w:rPr>
          <w:rFonts w:ascii="Times New Roman" w:hAnsi="Times New Roman"/>
          <w:i/>
          <w:iCs/>
          <w:color w:val="000000"/>
          <w:bdr w:val="none" w:sz="0" w:space="0" w:color="auto" w:frame="1"/>
          <w:shd w:val="clear" w:color="auto" w:fill="FFFFFF"/>
        </w:rPr>
        <w:t>.</w:t>
      </w:r>
    </w:p>
    <w:p w14:paraId="6C357137" w14:textId="59453C45" w:rsidR="00236C73" w:rsidRPr="00637F72" w:rsidRDefault="00406442" w:rsidP="00236C73">
      <w:pPr>
        <w:pStyle w:val="Testo2"/>
        <w:spacing w:before="120"/>
        <w:rPr>
          <w:i/>
        </w:rPr>
      </w:pPr>
      <w:r w:rsidRPr="00637F72">
        <w:rPr>
          <w:i/>
        </w:rPr>
        <w:t>Orario e luogo di ricevimento</w:t>
      </w:r>
    </w:p>
    <w:p w14:paraId="6AC56384" w14:textId="77777777" w:rsidR="00236C73" w:rsidRPr="00792BF3" w:rsidRDefault="00236C73" w:rsidP="00236C73">
      <w:pPr>
        <w:pStyle w:val="Testo2"/>
        <w:rPr>
          <w:color w:val="000000"/>
          <w:szCs w:val="18"/>
        </w:rPr>
      </w:pPr>
      <w:r w:rsidRPr="004879BD">
        <w:t xml:space="preserve">La Dott.ssa </w:t>
      </w:r>
      <w:r>
        <w:t>Alessandra Ceribelli</w:t>
      </w:r>
      <w:r w:rsidRPr="004879BD">
        <w:t xml:space="preserve"> riceve su appuntamento da concordare via mail scrivendo a </w:t>
      </w:r>
      <w:r>
        <w:t>alessandra.ceribelli</w:t>
      </w:r>
      <w:r w:rsidRPr="004879BD">
        <w:t xml:space="preserve">@unicatt.it o al termine delle lezioni. </w:t>
      </w:r>
    </w:p>
    <w:p w14:paraId="747AEFF4" w14:textId="74693F2A" w:rsidR="00A132E4" w:rsidRDefault="00A132E4">
      <w:pPr>
        <w:tabs>
          <w:tab w:val="clear" w:pos="284"/>
        </w:tabs>
        <w:spacing w:line="240" w:lineRule="auto"/>
        <w:jc w:val="left"/>
        <w:rPr>
          <w:rFonts w:ascii="Times" w:hAnsi="Times"/>
          <w:noProof/>
          <w:color w:val="000000"/>
          <w:sz w:val="18"/>
          <w:szCs w:val="18"/>
        </w:rPr>
      </w:pPr>
      <w:r>
        <w:rPr>
          <w:color w:val="000000"/>
          <w:szCs w:val="18"/>
        </w:rPr>
        <w:br w:type="page"/>
      </w:r>
    </w:p>
    <w:p w14:paraId="266D59FE" w14:textId="77777777" w:rsidR="00A132E4" w:rsidRPr="00531162" w:rsidRDefault="00A132E4" w:rsidP="00A132E4">
      <w:pPr>
        <w:pStyle w:val="Titolo1"/>
      </w:pPr>
      <w:bookmarkStart w:id="49" w:name="_Toc425853065"/>
      <w:bookmarkStart w:id="50" w:name="_Toc47371542"/>
      <w:bookmarkStart w:id="51" w:name="_Toc107918911"/>
      <w:bookmarkStart w:id="52" w:name="_Hlk107907780"/>
      <w:r w:rsidRPr="00531162">
        <w:lastRenderedPageBreak/>
        <w:t>Esercitazioni di lingua spagnola (1° triennalisti)</w:t>
      </w:r>
      <w:bookmarkEnd w:id="49"/>
      <w:bookmarkEnd w:id="50"/>
      <w:bookmarkEnd w:id="51"/>
    </w:p>
    <w:p w14:paraId="4C222A95" w14:textId="77777777" w:rsidR="00A132E4" w:rsidRPr="00A64DBA" w:rsidRDefault="00A132E4" w:rsidP="00A132E4">
      <w:pPr>
        <w:spacing w:line="240" w:lineRule="exact"/>
        <w:outlineLvl w:val="1"/>
        <w:rPr>
          <w:rFonts w:ascii="Times" w:hAnsi="Times" w:cs="Times"/>
          <w:smallCaps/>
          <w:noProof/>
          <w:sz w:val="18"/>
          <w:szCs w:val="18"/>
        </w:rPr>
      </w:pPr>
      <w:bookmarkStart w:id="53" w:name="_Toc47371543"/>
      <w:bookmarkStart w:id="54" w:name="_Toc107918912"/>
      <w:r w:rsidRPr="00531162">
        <w:rPr>
          <w:rFonts w:ascii="Times" w:hAnsi="Times" w:cs="Times"/>
          <w:smallCaps/>
          <w:noProof/>
          <w:sz w:val="18"/>
          <w:szCs w:val="18"/>
          <w:lang w:val="es-ES"/>
        </w:rPr>
        <w:t>Dott. María Campos Cánovas;</w:t>
      </w:r>
      <w:r w:rsidRPr="00531162">
        <w:rPr>
          <w:rFonts w:ascii="Times" w:hAnsi="Times" w:cs="Times"/>
          <w:smallCaps/>
          <w:noProof/>
          <w:sz w:val="18"/>
          <w:szCs w:val="18"/>
          <w:lang w:val="es-ES_tradnl"/>
        </w:rPr>
        <w:t xml:space="preserve"> Dott. </w:t>
      </w:r>
      <w:r w:rsidRPr="00531162">
        <w:rPr>
          <w:rFonts w:ascii="Times" w:hAnsi="Times" w:cs="Times"/>
          <w:smallCaps/>
          <w:noProof/>
          <w:sz w:val="18"/>
          <w:szCs w:val="18"/>
        </w:rPr>
        <w:t xml:space="preserve">Eva Casanova Lorenzo; Dott. </w:t>
      </w:r>
      <w:r w:rsidRPr="00A64DBA">
        <w:rPr>
          <w:rFonts w:ascii="Times" w:hAnsi="Times" w:cs="Times"/>
          <w:smallCaps/>
          <w:noProof/>
          <w:sz w:val="18"/>
          <w:szCs w:val="18"/>
        </w:rPr>
        <w:t xml:space="preserve">Carla Sofía García Citerio; Dott. </w:t>
      </w:r>
      <w:r w:rsidRPr="00C80730">
        <w:rPr>
          <w:rFonts w:ascii="Times" w:hAnsi="Times" w:cs="Times"/>
          <w:smallCaps/>
          <w:noProof/>
          <w:sz w:val="18"/>
          <w:szCs w:val="18"/>
        </w:rPr>
        <w:t xml:space="preserve">Laura Morales Sabalete; Dott. María José Ortiz Rodrigo; Dott. </w:t>
      </w:r>
      <w:r w:rsidRPr="00A64DBA">
        <w:rPr>
          <w:rFonts w:ascii="Times" w:hAnsi="Times" w:cs="Times"/>
          <w:smallCaps/>
          <w:noProof/>
          <w:sz w:val="18"/>
          <w:szCs w:val="18"/>
        </w:rPr>
        <w:t>Cristina Vizcaíno Serrano</w:t>
      </w:r>
      <w:bookmarkEnd w:id="53"/>
      <w:r w:rsidRPr="00A64DBA">
        <w:rPr>
          <w:rFonts w:ascii="Times" w:hAnsi="Times" w:cs="Times"/>
          <w:smallCaps/>
          <w:noProof/>
          <w:sz w:val="18"/>
          <w:szCs w:val="18"/>
        </w:rPr>
        <w:t>; Dott. Ximena Miranda Ole</w:t>
      </w:r>
      <w:r>
        <w:rPr>
          <w:rFonts w:ascii="Times" w:hAnsi="Times" w:cs="Times"/>
          <w:smallCaps/>
          <w:noProof/>
          <w:sz w:val="18"/>
          <w:szCs w:val="18"/>
        </w:rPr>
        <w:t>a</w:t>
      </w:r>
      <w:bookmarkEnd w:id="54"/>
    </w:p>
    <w:p w14:paraId="55C870A4" w14:textId="77777777" w:rsidR="00A132E4" w:rsidRPr="00531162" w:rsidRDefault="00A132E4" w:rsidP="00A132E4">
      <w:pPr>
        <w:spacing w:before="240" w:after="120" w:line="240" w:lineRule="exact"/>
        <w:rPr>
          <w:rFonts w:ascii="Times" w:hAnsi="Times" w:cs="Times"/>
          <w:b/>
          <w:sz w:val="18"/>
          <w:szCs w:val="18"/>
        </w:rPr>
      </w:pPr>
      <w:r w:rsidRPr="00531162">
        <w:rPr>
          <w:rFonts w:ascii="Times" w:hAnsi="Times" w:cs="Times"/>
          <w:b/>
          <w:i/>
          <w:sz w:val="18"/>
          <w:szCs w:val="18"/>
        </w:rPr>
        <w:t>OBIETTIVO DEL CORSO E RISULTATI DI APPRENDIMENTO ATTESI</w:t>
      </w:r>
    </w:p>
    <w:p w14:paraId="05962D9B" w14:textId="77777777" w:rsidR="00A132E4" w:rsidRPr="003A2FD1" w:rsidRDefault="00A132E4" w:rsidP="00A132E4">
      <w:pPr>
        <w:rPr>
          <w:rFonts w:ascii="Times" w:eastAsia="MS Mincho" w:hAnsi="Times" w:cs="Times"/>
          <w:szCs w:val="20"/>
        </w:rPr>
      </w:pPr>
      <w:r w:rsidRPr="003A2FD1">
        <w:rPr>
          <w:rFonts w:ascii="Times" w:eastAsia="MS Mincho" w:hAnsi="Times" w:cs="Times"/>
          <w:szCs w:val="20"/>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e passati ricorrendo all’utilizzo di marcatori spaziali e temporali adeguati; esporre e argomentare in modo semplice su temi di attualità a partire da testi di carattere divulgativo.</w:t>
      </w:r>
    </w:p>
    <w:p w14:paraId="6D60479B" w14:textId="77777777" w:rsidR="00A132E4" w:rsidRPr="00531162" w:rsidRDefault="00A132E4" w:rsidP="00A132E4">
      <w:pPr>
        <w:spacing w:before="240" w:after="120" w:line="240" w:lineRule="exact"/>
        <w:rPr>
          <w:rFonts w:ascii="Times" w:hAnsi="Times" w:cs="Times"/>
          <w:b/>
          <w:i/>
          <w:sz w:val="18"/>
          <w:szCs w:val="18"/>
        </w:rPr>
      </w:pPr>
      <w:r w:rsidRPr="00531162">
        <w:rPr>
          <w:rFonts w:ascii="Times" w:hAnsi="Times" w:cs="Times"/>
          <w:b/>
          <w:i/>
          <w:sz w:val="18"/>
          <w:szCs w:val="18"/>
        </w:rPr>
        <w:t>PROGRAMMA DEL CORSO</w:t>
      </w:r>
    </w:p>
    <w:p w14:paraId="21A7FD45"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Fonetica e ortografia.</w:t>
      </w:r>
    </w:p>
    <w:p w14:paraId="44AC1290"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Articoli determinativi e indeterminativi.</w:t>
      </w:r>
    </w:p>
    <w:p w14:paraId="1850F7A1"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Nomi ed aggettivi: formazione del femminile e del plurale.</w:t>
      </w:r>
    </w:p>
    <w:p w14:paraId="7538A2BE"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Aggettivi e pronomi possessivi, dimostrativi, indefiniti.</w:t>
      </w:r>
    </w:p>
    <w:p w14:paraId="18C84943" w14:textId="77777777" w:rsidR="00A132E4" w:rsidRPr="003A2FD1" w:rsidRDefault="00A132E4" w:rsidP="00A132E4">
      <w:pPr>
        <w:ind w:left="284" w:hanging="284"/>
        <w:rPr>
          <w:rFonts w:ascii="Times" w:eastAsia="MS Mincho" w:hAnsi="Times" w:cs="Times"/>
          <w:b/>
          <w:szCs w:val="20"/>
        </w:rPr>
      </w:pPr>
      <w:r w:rsidRPr="003A2FD1">
        <w:rPr>
          <w:rFonts w:ascii="Times" w:eastAsia="MS Mincho" w:hAnsi="Times" w:cs="Times"/>
          <w:szCs w:val="20"/>
        </w:rPr>
        <w:t>–</w:t>
      </w:r>
      <w:r w:rsidRPr="003A2FD1">
        <w:rPr>
          <w:rFonts w:ascii="Times" w:eastAsia="MS Mincho" w:hAnsi="Times" w:cs="Times"/>
          <w:szCs w:val="20"/>
        </w:rPr>
        <w:tab/>
        <w:t>Pronomi personali soggetto, complemento diretto e complemento indiretto.</w:t>
      </w:r>
    </w:p>
    <w:p w14:paraId="56AF5B17"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Combinazione dei pronomi.</w:t>
      </w:r>
    </w:p>
    <w:p w14:paraId="204673B3"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Pronomi interrogativi.</w:t>
      </w:r>
    </w:p>
    <w:p w14:paraId="49D1548C"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I verbi ausiliari: </w:t>
      </w:r>
      <w:proofErr w:type="spellStart"/>
      <w:r w:rsidRPr="003A2FD1">
        <w:rPr>
          <w:rFonts w:ascii="Times" w:eastAsia="MS Mincho" w:hAnsi="Times" w:cs="Times"/>
          <w:i/>
          <w:szCs w:val="20"/>
        </w:rPr>
        <w:t>haber</w:t>
      </w:r>
      <w:proofErr w:type="spellEnd"/>
      <w:r w:rsidRPr="003A2FD1">
        <w:rPr>
          <w:rFonts w:ascii="Times" w:eastAsia="MS Mincho" w:hAnsi="Times" w:cs="Times"/>
          <w:szCs w:val="20"/>
        </w:rPr>
        <w:t xml:space="preserve"> e </w:t>
      </w:r>
      <w:r w:rsidRPr="003A2FD1">
        <w:rPr>
          <w:rFonts w:ascii="Times" w:eastAsia="MS Mincho" w:hAnsi="Times" w:cs="Times"/>
          <w:i/>
          <w:szCs w:val="20"/>
        </w:rPr>
        <w:t>ser</w:t>
      </w:r>
      <w:r w:rsidRPr="003A2FD1">
        <w:rPr>
          <w:rFonts w:ascii="Times" w:eastAsia="MS Mincho" w:hAnsi="Times" w:cs="Times"/>
          <w:szCs w:val="20"/>
        </w:rPr>
        <w:t>.</w:t>
      </w:r>
    </w:p>
    <w:p w14:paraId="7EA55360" w14:textId="77777777" w:rsidR="00A132E4" w:rsidRPr="003A2FD1" w:rsidRDefault="00A132E4" w:rsidP="00A132E4">
      <w:pPr>
        <w:ind w:left="284" w:hanging="284"/>
        <w:rPr>
          <w:rFonts w:ascii="Times" w:eastAsia="MS Mincho" w:hAnsi="Times" w:cs="Times"/>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t xml:space="preserve">I verbi </w:t>
      </w:r>
      <w:r w:rsidRPr="003A2FD1">
        <w:rPr>
          <w:rFonts w:ascii="Times" w:eastAsia="MS Mincho" w:hAnsi="Times" w:cs="Times"/>
          <w:i/>
          <w:szCs w:val="20"/>
          <w:lang w:val="es-ES"/>
        </w:rPr>
        <w:t>ser</w:t>
      </w:r>
      <w:r w:rsidRPr="003A2FD1">
        <w:rPr>
          <w:rFonts w:ascii="Times" w:eastAsia="MS Mincho" w:hAnsi="Times" w:cs="Times"/>
          <w:szCs w:val="20"/>
          <w:lang w:val="es-ES"/>
        </w:rPr>
        <w:t xml:space="preserve">, </w:t>
      </w:r>
      <w:r w:rsidRPr="003A2FD1">
        <w:rPr>
          <w:rFonts w:ascii="Times" w:eastAsia="MS Mincho" w:hAnsi="Times" w:cs="Times"/>
          <w:i/>
          <w:szCs w:val="20"/>
          <w:lang w:val="es-ES"/>
        </w:rPr>
        <w:t>estar</w:t>
      </w:r>
      <w:r w:rsidRPr="003A2FD1">
        <w:rPr>
          <w:rFonts w:ascii="Times" w:eastAsia="MS Mincho" w:hAnsi="Times" w:cs="Times"/>
          <w:szCs w:val="20"/>
          <w:lang w:val="es-ES"/>
        </w:rPr>
        <w:t xml:space="preserve">, </w:t>
      </w:r>
      <w:r w:rsidRPr="003A2FD1">
        <w:rPr>
          <w:rFonts w:ascii="Times" w:eastAsia="MS Mincho" w:hAnsi="Times" w:cs="Times"/>
          <w:i/>
          <w:szCs w:val="20"/>
          <w:lang w:val="es-ES"/>
        </w:rPr>
        <w:t>haber</w:t>
      </w:r>
      <w:r w:rsidRPr="003A2FD1">
        <w:rPr>
          <w:rFonts w:ascii="Times" w:eastAsia="MS Mincho" w:hAnsi="Times" w:cs="Times"/>
          <w:szCs w:val="20"/>
          <w:lang w:val="es-ES"/>
        </w:rPr>
        <w:t xml:space="preserve"> e </w:t>
      </w:r>
      <w:r w:rsidRPr="003A2FD1">
        <w:rPr>
          <w:rFonts w:ascii="Times" w:eastAsia="MS Mincho" w:hAnsi="Times" w:cs="Times"/>
          <w:i/>
          <w:szCs w:val="20"/>
          <w:lang w:val="es-ES"/>
        </w:rPr>
        <w:t>tener</w:t>
      </w:r>
      <w:r w:rsidRPr="003A2FD1">
        <w:rPr>
          <w:rFonts w:ascii="Times" w:eastAsia="MS Mincho" w:hAnsi="Times" w:cs="Times"/>
          <w:szCs w:val="20"/>
          <w:lang w:val="es-ES"/>
        </w:rPr>
        <w:t>.</w:t>
      </w:r>
    </w:p>
    <w:p w14:paraId="277C85E2"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I verbi regolari: le tre coniugazioni.</w:t>
      </w:r>
    </w:p>
    <w:p w14:paraId="6F28FA41"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riflessivi e pronominali.</w:t>
      </w:r>
    </w:p>
    <w:p w14:paraId="12157093"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Verbi irregolari: dittongati, con cambio vocalico, </w:t>
      </w:r>
      <w:proofErr w:type="spellStart"/>
      <w:r w:rsidRPr="003A2FD1">
        <w:rPr>
          <w:rFonts w:ascii="Times" w:eastAsia="MS Mincho" w:hAnsi="Times" w:cs="Times"/>
          <w:szCs w:val="20"/>
        </w:rPr>
        <w:t>gutturizzati</w:t>
      </w:r>
      <w:proofErr w:type="spellEnd"/>
      <w:r w:rsidRPr="003A2FD1">
        <w:rPr>
          <w:rFonts w:ascii="Times" w:eastAsia="MS Mincho" w:hAnsi="Times" w:cs="Times"/>
          <w:szCs w:val="20"/>
        </w:rPr>
        <w:t>, ecc.</w:t>
      </w:r>
    </w:p>
    <w:p w14:paraId="5B8C6CAD"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d’irregolarità propria.</w:t>
      </w:r>
    </w:p>
    <w:p w14:paraId="3532084F" w14:textId="77777777" w:rsidR="00A132E4" w:rsidRPr="003A2FD1" w:rsidRDefault="00A132E4" w:rsidP="00A132E4">
      <w:pPr>
        <w:ind w:left="284" w:hanging="284"/>
        <w:rPr>
          <w:rFonts w:ascii="Times" w:hAnsi="Times" w:cs="Times"/>
          <w:szCs w:val="20"/>
        </w:rPr>
      </w:pPr>
      <w:r w:rsidRPr="003A2FD1">
        <w:rPr>
          <w:rFonts w:ascii="Times" w:eastAsia="MS Mincho" w:hAnsi="Times" w:cs="Times"/>
          <w:szCs w:val="20"/>
        </w:rPr>
        <w:t>–</w:t>
      </w:r>
      <w:r w:rsidRPr="003A2FD1">
        <w:rPr>
          <w:rFonts w:ascii="Times" w:eastAsia="MS Mincho" w:hAnsi="Times" w:cs="Times"/>
          <w:szCs w:val="20"/>
        </w:rPr>
        <w:tab/>
        <w:t>Significato e uso d</w:t>
      </w:r>
      <w:r w:rsidRPr="003A2FD1">
        <w:rPr>
          <w:rFonts w:ascii="Times" w:hAnsi="Times" w:cs="Times"/>
          <w:szCs w:val="20"/>
        </w:rPr>
        <w:t>el modo indicativo:</w:t>
      </w:r>
      <w:r w:rsidRPr="003A2FD1">
        <w:rPr>
          <w:rFonts w:ascii="Times" w:hAnsi="Times" w:cs="Times"/>
          <w:i/>
          <w:szCs w:val="20"/>
        </w:rPr>
        <w:t xml:space="preserve"> presente,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imperfecto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compuesto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simple</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pluscuamperfecto</w:t>
      </w:r>
      <w:proofErr w:type="spellEnd"/>
      <w:r w:rsidRPr="003A2FD1">
        <w:rPr>
          <w:rFonts w:ascii="Times" w:hAnsi="Times" w:cs="Times"/>
          <w:i/>
          <w:szCs w:val="20"/>
        </w:rPr>
        <w:t xml:space="preserve">, futuro y </w:t>
      </w:r>
      <w:proofErr w:type="spellStart"/>
      <w:r w:rsidRPr="003A2FD1">
        <w:rPr>
          <w:rFonts w:ascii="Times" w:hAnsi="Times" w:cs="Times"/>
          <w:i/>
          <w:szCs w:val="20"/>
        </w:rPr>
        <w:t>condicional</w:t>
      </w:r>
      <w:proofErr w:type="spellEnd"/>
      <w:r w:rsidRPr="003A2FD1">
        <w:rPr>
          <w:rFonts w:ascii="Times" w:hAnsi="Times" w:cs="Times"/>
          <w:szCs w:val="20"/>
        </w:rPr>
        <w:t>.</w:t>
      </w:r>
    </w:p>
    <w:p w14:paraId="5B7581E9" w14:textId="77777777" w:rsidR="00A132E4" w:rsidRPr="003A2FD1" w:rsidRDefault="00A132E4" w:rsidP="00A132E4">
      <w:pPr>
        <w:numPr>
          <w:ilvl w:val="0"/>
          <w:numId w:val="5"/>
        </w:numPr>
        <w:ind w:left="284" w:hanging="284"/>
        <w:contextualSpacing/>
        <w:rPr>
          <w:rFonts w:ascii="Times" w:hAnsi="Times" w:cs="Times"/>
          <w:szCs w:val="20"/>
        </w:rPr>
      </w:pPr>
      <w:r w:rsidRPr="003A2FD1">
        <w:rPr>
          <w:rFonts w:ascii="Times" w:hAnsi="Times" w:cs="Times"/>
          <w:szCs w:val="20"/>
        </w:rPr>
        <w:t>Significato e uso del modo imperativo (affermativo e negativo). Imperativo + pronomi complementi.</w:t>
      </w:r>
    </w:p>
    <w:p w14:paraId="46059EDC" w14:textId="77777777" w:rsidR="00A132E4" w:rsidRPr="003A2FD1" w:rsidRDefault="00A132E4" w:rsidP="00A132E4">
      <w:pPr>
        <w:ind w:left="284" w:hanging="284"/>
        <w:rPr>
          <w:rFonts w:ascii="Times" w:hAnsi="Times" w:cs="Times"/>
          <w:i/>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r>
      <w:r w:rsidRPr="003A2FD1">
        <w:rPr>
          <w:rFonts w:ascii="Times" w:hAnsi="Times" w:cs="Times"/>
          <w:szCs w:val="20"/>
          <w:lang w:val="es-ES"/>
        </w:rPr>
        <w:t>Perifrasi di base: i</w:t>
      </w:r>
      <w:r w:rsidRPr="003A2FD1">
        <w:rPr>
          <w:rFonts w:ascii="Times" w:hAnsi="Times" w:cs="Times"/>
          <w:i/>
          <w:szCs w:val="20"/>
          <w:lang w:val="es-ES"/>
        </w:rPr>
        <w:t>r a+ infinitivo; haber/tener+ que+ infinitivo; deber + infinitivo; volver a/ acabar de+ infinitivo; estar a punto de+ infinitivo; estar+ gerundio.</w:t>
      </w:r>
    </w:p>
    <w:p w14:paraId="60AC483E" w14:textId="77777777" w:rsidR="00A132E4" w:rsidRPr="003A2FD1" w:rsidRDefault="00A132E4" w:rsidP="00A132E4">
      <w:pPr>
        <w:numPr>
          <w:ilvl w:val="0"/>
          <w:numId w:val="5"/>
        </w:numPr>
        <w:ind w:left="284" w:hanging="284"/>
        <w:contextualSpacing/>
        <w:rPr>
          <w:rFonts w:ascii="Times" w:eastAsia="MS Mincho" w:hAnsi="Times" w:cs="Times"/>
          <w:szCs w:val="20"/>
        </w:rPr>
      </w:pPr>
      <w:r w:rsidRPr="003A2FD1">
        <w:rPr>
          <w:rFonts w:ascii="Times" w:eastAsia="MS Mincho" w:hAnsi="Times" w:cs="Times"/>
          <w:szCs w:val="20"/>
        </w:rPr>
        <w:t>Avverbi di tempo, di luogo, di modo, di quantità, ecc., e alcune locuzioni avverbiali.</w:t>
      </w:r>
    </w:p>
    <w:p w14:paraId="4C5C690F"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Preposizioni.</w:t>
      </w:r>
    </w:p>
    <w:p w14:paraId="10374BEE"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Lessico di base.</w:t>
      </w:r>
    </w:p>
    <w:p w14:paraId="34689705"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Traduzione di brevi testi dall’italiano allo spagnolo.</w:t>
      </w:r>
    </w:p>
    <w:p w14:paraId="2B765F14" w14:textId="4D105B11" w:rsidR="00A132E4" w:rsidRPr="00531162" w:rsidRDefault="00A132E4" w:rsidP="00A132E4">
      <w:pPr>
        <w:spacing w:before="240" w:after="120" w:line="240" w:lineRule="exact"/>
        <w:rPr>
          <w:rFonts w:ascii="Times" w:hAnsi="Times" w:cs="Times"/>
          <w:b/>
          <w:i/>
          <w:sz w:val="18"/>
          <w:szCs w:val="18"/>
          <w:lang w:val="es-ES"/>
        </w:rPr>
      </w:pPr>
      <w:r w:rsidRPr="00531162">
        <w:rPr>
          <w:rFonts w:ascii="Times" w:hAnsi="Times" w:cs="Times"/>
          <w:b/>
          <w:i/>
          <w:sz w:val="18"/>
          <w:szCs w:val="18"/>
          <w:lang w:val="es-ES"/>
        </w:rPr>
        <w:lastRenderedPageBreak/>
        <w:t>BIBLIOGRAFIA</w:t>
      </w:r>
      <w:r w:rsidR="004D5994">
        <w:rPr>
          <w:rStyle w:val="Rimandonotaapidipagina"/>
          <w:rFonts w:ascii="Times" w:hAnsi="Times" w:cs="Times"/>
          <w:b/>
          <w:i/>
          <w:sz w:val="18"/>
          <w:szCs w:val="18"/>
          <w:lang w:val="es-ES"/>
        </w:rPr>
        <w:footnoteReference w:id="3"/>
      </w:r>
    </w:p>
    <w:p w14:paraId="772A47F2" w14:textId="77777777" w:rsidR="00A132E4" w:rsidRPr="00531162" w:rsidRDefault="00A132E4" w:rsidP="00A132E4">
      <w:pPr>
        <w:spacing w:before="120"/>
        <w:ind w:left="284" w:hanging="284"/>
        <w:rPr>
          <w:rFonts w:ascii="Times" w:hAnsi="Times" w:cs="Times"/>
          <w:b/>
          <w:bCs/>
          <w:sz w:val="18"/>
          <w:szCs w:val="18"/>
          <w:lang w:val="es-ES"/>
        </w:rPr>
      </w:pPr>
      <w:r w:rsidRPr="00531162">
        <w:rPr>
          <w:rFonts w:ascii="Times" w:hAnsi="Times" w:cs="Times"/>
          <w:b/>
          <w:bCs/>
          <w:sz w:val="18"/>
          <w:szCs w:val="18"/>
          <w:lang w:val="es-ES"/>
        </w:rPr>
        <w:t>Testi adottati</w:t>
      </w:r>
      <w:r w:rsidRPr="00531162">
        <w:rPr>
          <w:rFonts w:ascii="Times" w:hAnsi="Times" w:cs="Times"/>
          <w:b/>
          <w:bCs/>
          <w:noProof/>
          <w:sz w:val="18"/>
          <w:szCs w:val="18"/>
          <w:lang w:val="es-ES"/>
        </w:rPr>
        <w:t xml:space="preserve"> </w:t>
      </w:r>
    </w:p>
    <w:p w14:paraId="2C170C45" w14:textId="5C26E514" w:rsidR="00A132E4" w:rsidRPr="0012337C" w:rsidRDefault="00A132E4" w:rsidP="00A132E4">
      <w:pPr>
        <w:ind w:left="284" w:hanging="284"/>
        <w:rPr>
          <w:rFonts w:ascii="Times" w:hAnsi="Times" w:cs="Times"/>
          <w:noProof/>
          <w:sz w:val="18"/>
          <w:szCs w:val="18"/>
          <w:lang w:val="es-ES"/>
        </w:rPr>
      </w:pPr>
      <w:bookmarkStart w:id="55" w:name="_Hlk74727450"/>
      <w:r w:rsidRPr="0012337C">
        <w:rPr>
          <w:rFonts w:ascii="Times" w:hAnsi="Times" w:cs="Times"/>
          <w:smallCaps/>
          <w:noProof/>
          <w:kern w:val="36"/>
          <w:sz w:val="18"/>
          <w:szCs w:val="18"/>
          <w:lang w:val="es-ES" w:eastAsia="zh-CN"/>
        </w:rPr>
        <w:t>E. Conejo; P. Seijas; B. Tonnelier; S. Troitiño</w:t>
      </w:r>
      <w:r w:rsidRPr="0012337C">
        <w:rPr>
          <w:rFonts w:ascii="Times" w:hAnsi="Times" w:cs="Times"/>
          <w:i/>
          <w:iCs/>
          <w:noProof/>
          <w:kern w:val="36"/>
          <w:sz w:val="18"/>
          <w:szCs w:val="18"/>
          <w:lang w:val="es-ES" w:eastAsia="zh-CN"/>
        </w:rPr>
        <w:t>, Cuadernos de gramática española A1-B1,</w:t>
      </w:r>
      <w:r w:rsidRPr="0012337C">
        <w:rPr>
          <w:rFonts w:ascii="Times" w:hAnsi="Times" w:cs="Times"/>
          <w:noProof/>
          <w:sz w:val="18"/>
          <w:szCs w:val="18"/>
          <w:lang w:val="es-ES"/>
        </w:rPr>
        <w:t xml:space="preserve"> Barcelona, Difusión, </w:t>
      </w:r>
      <w:r>
        <w:rPr>
          <w:rFonts w:ascii="Times" w:hAnsi="Times" w:cs="Times"/>
          <w:noProof/>
          <w:sz w:val="18"/>
          <w:szCs w:val="18"/>
          <w:lang w:val="es-ES"/>
        </w:rPr>
        <w:t>2012</w:t>
      </w:r>
      <w:r w:rsidRPr="0012337C">
        <w:rPr>
          <w:rFonts w:ascii="Times" w:hAnsi="Times" w:cs="Times"/>
          <w:noProof/>
          <w:sz w:val="18"/>
          <w:szCs w:val="18"/>
          <w:lang w:val="es-ES"/>
        </w:rPr>
        <w:t>.</w:t>
      </w:r>
      <w:r w:rsidR="004D5994">
        <w:rPr>
          <w:rFonts w:ascii="Times" w:hAnsi="Times" w:cs="Times"/>
          <w:noProof/>
          <w:sz w:val="18"/>
          <w:szCs w:val="18"/>
          <w:lang w:val="es-ES"/>
        </w:rPr>
        <w:t xml:space="preserve"> </w:t>
      </w:r>
      <w:hyperlink r:id="rId16" w:history="1">
        <w:r w:rsidR="004D5994" w:rsidRPr="004D5994">
          <w:rPr>
            <w:rStyle w:val="Collegamentoipertestuale"/>
            <w:i/>
            <w:sz w:val="16"/>
            <w:szCs w:val="16"/>
          </w:rPr>
          <w:t>Acquista da VP</w:t>
        </w:r>
      </w:hyperlink>
    </w:p>
    <w:p w14:paraId="0B3E8890" w14:textId="727692FD" w:rsidR="00A132E4" w:rsidRPr="00AB4EFD" w:rsidRDefault="00A132E4" w:rsidP="00A132E4">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BE1E42">
        <w:rPr>
          <w:rFonts w:ascii="Times" w:hAnsi="Times" w:cs="Times"/>
          <w:noProof/>
          <w:sz w:val="18"/>
          <w:szCs w:val="18"/>
          <w:lang w:val="es-ES"/>
        </w:rPr>
        <w:t xml:space="preserve"> </w:t>
      </w:r>
      <w:hyperlink r:id="rId17" w:history="1">
        <w:r w:rsidR="00BE1E42" w:rsidRPr="00936425">
          <w:rPr>
            <w:rStyle w:val="Collegamentoipertestuale"/>
            <w:i/>
            <w:sz w:val="16"/>
            <w:szCs w:val="16"/>
          </w:rPr>
          <w:t>Acquista da VP</w:t>
        </w:r>
      </w:hyperlink>
    </w:p>
    <w:p w14:paraId="7909B973" w14:textId="77777777" w:rsidR="00A132E4" w:rsidRPr="00A64DBA" w:rsidRDefault="00A132E4" w:rsidP="00A132E4">
      <w:pPr>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1 – prova intermedia.</w:t>
      </w:r>
    </w:p>
    <w:bookmarkEnd w:id="55"/>
    <w:p w14:paraId="051C7960" w14:textId="77777777" w:rsidR="00A132E4" w:rsidRPr="00E82638" w:rsidRDefault="00A132E4" w:rsidP="00A132E4">
      <w:pPr>
        <w:spacing w:before="120"/>
        <w:ind w:left="284" w:hanging="284"/>
        <w:rPr>
          <w:rFonts w:ascii="Times" w:hAnsi="Times" w:cs="Times"/>
          <w:noProof/>
          <w:sz w:val="18"/>
          <w:szCs w:val="18"/>
          <w:lang w:val="es-ES"/>
        </w:rPr>
      </w:pPr>
      <w:r w:rsidRPr="00E82638">
        <w:rPr>
          <w:rFonts w:ascii="Times" w:hAnsi="Times" w:cs="Times"/>
          <w:b/>
          <w:bCs/>
          <w:noProof/>
          <w:sz w:val="18"/>
          <w:szCs w:val="18"/>
          <w:lang w:val="es-ES"/>
        </w:rPr>
        <w:t>Letture</w:t>
      </w:r>
      <w:r w:rsidRPr="00E82638">
        <w:rPr>
          <w:rFonts w:ascii="Times" w:hAnsi="Times" w:cs="Times"/>
          <w:noProof/>
          <w:sz w:val="18"/>
          <w:szCs w:val="18"/>
          <w:lang w:val="es-ES"/>
        </w:rPr>
        <w:t xml:space="preserve"> </w:t>
      </w:r>
      <w:r w:rsidRPr="00E82638">
        <w:rPr>
          <w:rFonts w:ascii="Times" w:hAnsi="Times" w:cs="Times"/>
          <w:b/>
          <w:bCs/>
          <w:noProof/>
          <w:sz w:val="18"/>
          <w:szCs w:val="18"/>
          <w:lang w:val="es-ES"/>
        </w:rPr>
        <w:t>obbligatorie</w:t>
      </w:r>
      <w:r w:rsidRPr="00E82638">
        <w:rPr>
          <w:rFonts w:ascii="Times" w:hAnsi="Times" w:cs="Times"/>
          <w:noProof/>
          <w:sz w:val="18"/>
          <w:szCs w:val="18"/>
          <w:lang w:val="es-ES"/>
        </w:rPr>
        <w:t xml:space="preserve"> (disponibili anche in Kindle): </w:t>
      </w:r>
    </w:p>
    <w:p w14:paraId="30691072" w14:textId="529933C4" w:rsidR="00A132E4" w:rsidRPr="00D175DD" w:rsidRDefault="00A132E4" w:rsidP="00A132E4">
      <w:pPr>
        <w:ind w:left="284" w:hanging="284"/>
        <w:rPr>
          <w:rFonts w:ascii="Times" w:eastAsia="Times" w:hAnsi="Times" w:cs="Times"/>
          <w:noProof/>
          <w:sz w:val="18"/>
          <w:szCs w:val="18"/>
          <w:lang w:val="es-ES"/>
        </w:rPr>
      </w:pPr>
      <w:r>
        <w:rPr>
          <w:rFonts w:ascii="Times" w:eastAsia="Times" w:hAnsi="Times" w:cs="Times"/>
          <w:smallCaps/>
          <w:noProof/>
          <w:sz w:val="18"/>
          <w:szCs w:val="18"/>
        </w:rPr>
        <w:t>D</w:t>
      </w:r>
      <w:r w:rsidRPr="00D175DD">
        <w:rPr>
          <w:rFonts w:ascii="Times" w:eastAsia="Times" w:hAnsi="Times" w:cs="Times"/>
          <w:smallCaps/>
          <w:noProof/>
          <w:sz w:val="18"/>
          <w:szCs w:val="18"/>
        </w:rPr>
        <w:t>. L</w:t>
      </w:r>
      <w:r>
        <w:rPr>
          <w:rFonts w:ascii="Times" w:eastAsia="Times" w:hAnsi="Times" w:cs="Times"/>
          <w:smallCaps/>
          <w:noProof/>
          <w:sz w:val="18"/>
          <w:szCs w:val="18"/>
        </w:rPr>
        <w:t>ozano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Desconocidos</w:t>
      </w:r>
      <w:r w:rsidRPr="00D175DD">
        <w:rPr>
          <w:rFonts w:ascii="Times" w:eastAsia="Times" w:hAnsi="Times" w:cs="Times"/>
          <w:noProof/>
          <w:sz w:val="18"/>
          <w:szCs w:val="18"/>
        </w:rPr>
        <w:t>, qualsiasi edizione in lingua spagnola.</w:t>
      </w:r>
      <w:r>
        <w:rPr>
          <w:rFonts w:ascii="Times" w:eastAsia="Times" w:hAnsi="Times" w:cs="Times"/>
          <w:noProof/>
          <w:sz w:val="18"/>
          <w:szCs w:val="18"/>
        </w:rPr>
        <w:t xml:space="preserve"> </w:t>
      </w:r>
      <w:hyperlink r:id="rId18" w:history="1">
        <w:r w:rsidR="00BE1E42" w:rsidRPr="00936425">
          <w:rPr>
            <w:rStyle w:val="Collegamentoipertestuale"/>
            <w:i/>
            <w:sz w:val="16"/>
            <w:szCs w:val="16"/>
          </w:rPr>
          <w:t>Acquista da VP</w:t>
        </w:r>
      </w:hyperlink>
    </w:p>
    <w:p w14:paraId="49A8C493" w14:textId="5A653F30" w:rsidR="00A132E4" w:rsidRPr="009D57F0" w:rsidRDefault="00A132E4" w:rsidP="00A132E4">
      <w:pPr>
        <w:ind w:left="284" w:hanging="284"/>
        <w:rPr>
          <w:rFonts w:ascii="Times" w:eastAsia="Times" w:hAnsi="Times" w:cs="Times"/>
          <w:noProof/>
          <w:color w:val="FF0000"/>
          <w:sz w:val="18"/>
          <w:szCs w:val="18"/>
        </w:rPr>
      </w:pPr>
      <w:r>
        <w:rPr>
          <w:rFonts w:ascii="Times" w:eastAsia="Times" w:hAnsi="Times" w:cs="Times"/>
          <w:smallCaps/>
          <w:noProof/>
          <w:sz w:val="18"/>
          <w:szCs w:val="18"/>
        </w:rPr>
        <w:t>J</w:t>
      </w:r>
      <w:r w:rsidRPr="00D175DD">
        <w:rPr>
          <w:rFonts w:ascii="Times" w:eastAsia="Times" w:hAnsi="Times" w:cs="Times"/>
          <w:smallCaps/>
          <w:noProof/>
          <w:sz w:val="18"/>
          <w:szCs w:val="18"/>
        </w:rPr>
        <w:t xml:space="preserve">. </w:t>
      </w:r>
      <w:r>
        <w:rPr>
          <w:rFonts w:ascii="Times" w:eastAsia="Times" w:hAnsi="Times" w:cs="Times"/>
          <w:smallCaps/>
          <w:noProof/>
          <w:sz w:val="18"/>
          <w:szCs w:val="18"/>
        </w:rPr>
        <w:t>V</w:t>
      </w:r>
      <w:r w:rsidRPr="00D175DD">
        <w:rPr>
          <w:rFonts w:ascii="Times" w:eastAsia="Times" w:hAnsi="Times" w:cs="Times"/>
          <w:smallCaps/>
          <w:noProof/>
          <w:sz w:val="18"/>
          <w:szCs w:val="18"/>
        </w:rPr>
        <w:t>illoro,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El libro salvaje</w:t>
      </w:r>
      <w:r w:rsidRPr="00D175DD">
        <w:rPr>
          <w:rFonts w:ascii="Times" w:eastAsia="Times" w:hAnsi="Times" w:cs="Times"/>
          <w:noProof/>
          <w:sz w:val="18"/>
          <w:szCs w:val="18"/>
        </w:rPr>
        <w:t>, qualsiasi edizione in lingua spagnola</w:t>
      </w:r>
      <w:r>
        <w:rPr>
          <w:rFonts w:ascii="Times" w:eastAsia="Times" w:hAnsi="Times" w:cs="Times"/>
          <w:noProof/>
          <w:sz w:val="18"/>
          <w:szCs w:val="18"/>
        </w:rPr>
        <w:t>.</w:t>
      </w:r>
      <w:r w:rsidR="00BE1E42">
        <w:rPr>
          <w:rFonts w:ascii="Times" w:eastAsia="Times" w:hAnsi="Times" w:cs="Times"/>
          <w:noProof/>
          <w:sz w:val="18"/>
          <w:szCs w:val="18"/>
        </w:rPr>
        <w:t xml:space="preserve"> </w:t>
      </w:r>
      <w:hyperlink r:id="rId19" w:history="1">
        <w:r w:rsidR="00BE1E42" w:rsidRPr="00936425">
          <w:rPr>
            <w:rStyle w:val="Collegamentoipertestuale"/>
            <w:i/>
            <w:sz w:val="16"/>
            <w:szCs w:val="16"/>
          </w:rPr>
          <w:t>Acquista da VP</w:t>
        </w:r>
      </w:hyperlink>
    </w:p>
    <w:p w14:paraId="6A8A091A" w14:textId="77777777" w:rsidR="00A132E4" w:rsidRPr="00D175DD" w:rsidRDefault="00A132E4" w:rsidP="00A132E4">
      <w:pPr>
        <w:spacing w:before="120"/>
        <w:ind w:left="284" w:hanging="284"/>
        <w:rPr>
          <w:rFonts w:ascii="Times" w:hAnsi="Times" w:cs="Times"/>
          <w:b/>
          <w:bCs/>
          <w:noProof/>
          <w:sz w:val="18"/>
          <w:szCs w:val="18"/>
          <w:lang w:val="es-ES"/>
        </w:rPr>
      </w:pPr>
      <w:r w:rsidRPr="00D175DD">
        <w:rPr>
          <w:rFonts w:ascii="Times" w:hAnsi="Times" w:cs="Times"/>
          <w:b/>
          <w:bCs/>
          <w:noProof/>
          <w:sz w:val="18"/>
          <w:szCs w:val="18"/>
          <w:lang w:val="es-ES"/>
        </w:rPr>
        <w:t>Dizionari</w:t>
      </w:r>
    </w:p>
    <w:p w14:paraId="4C8C1225" w14:textId="24BAA879" w:rsidR="00A132E4" w:rsidRPr="00C628BE" w:rsidRDefault="00A132E4" w:rsidP="00A132E4">
      <w:pPr>
        <w:ind w:left="284" w:hanging="284"/>
        <w:rPr>
          <w:rFonts w:ascii="Times" w:hAnsi="Times" w:cs="Times"/>
          <w:noProof/>
          <w:spacing w:val="-5"/>
          <w:sz w:val="18"/>
          <w:szCs w:val="18"/>
        </w:rPr>
      </w:pPr>
      <w:bookmarkStart w:id="56" w:name="_Hlk74667236"/>
      <w:r w:rsidRPr="00C628BE">
        <w:rPr>
          <w:rFonts w:ascii="Times" w:hAnsi="Times" w:cs="Times"/>
          <w:smallCaps/>
          <w:noProof/>
          <w:spacing w:val="-5"/>
          <w:sz w:val="18"/>
          <w:szCs w:val="18"/>
        </w:rPr>
        <w:t>AA.VV,</w:t>
      </w:r>
      <w:r w:rsidRPr="00C628BE">
        <w:rPr>
          <w:rFonts w:ascii="Times" w:hAnsi="Times" w:cs="Times"/>
          <w:i/>
          <w:noProof/>
          <w:spacing w:val="-5"/>
          <w:sz w:val="18"/>
          <w:szCs w:val="18"/>
        </w:rPr>
        <w:t xml:space="preserve"> Clave,</w:t>
      </w:r>
      <w:r w:rsidRPr="00C628BE">
        <w:rPr>
          <w:rFonts w:ascii="Times" w:hAnsi="Times" w:cs="Times"/>
          <w:noProof/>
          <w:spacing w:val="-5"/>
          <w:sz w:val="18"/>
          <w:szCs w:val="18"/>
        </w:rPr>
        <w:t xml:space="preserve"> Hoepli, Milano, 2012.</w:t>
      </w:r>
      <w:r w:rsidR="004D5994">
        <w:rPr>
          <w:rFonts w:ascii="Times" w:hAnsi="Times" w:cs="Times"/>
          <w:noProof/>
          <w:spacing w:val="-5"/>
          <w:sz w:val="18"/>
          <w:szCs w:val="18"/>
        </w:rPr>
        <w:t xml:space="preserve"> </w:t>
      </w:r>
      <w:hyperlink r:id="rId20" w:history="1">
        <w:r w:rsidR="004D5994" w:rsidRPr="004D5994">
          <w:rPr>
            <w:rStyle w:val="Collegamentoipertestuale"/>
            <w:i/>
            <w:sz w:val="16"/>
            <w:szCs w:val="16"/>
          </w:rPr>
          <w:t>Acquista da VP</w:t>
        </w:r>
      </w:hyperlink>
    </w:p>
    <w:p w14:paraId="34A0FE44" w14:textId="77777777" w:rsidR="00A132E4" w:rsidRPr="00531162" w:rsidRDefault="00A132E4" w:rsidP="00A132E4">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1F4754F7" w14:textId="77777777" w:rsidR="00A132E4" w:rsidRPr="002849CF" w:rsidRDefault="00A132E4" w:rsidP="00A132E4">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2849CF">
        <w:rPr>
          <w:rFonts w:ascii="Times" w:hAnsi="Times" w:cs="Times"/>
          <w:noProof/>
          <w:spacing w:val="-5"/>
          <w:sz w:val="18"/>
          <w:szCs w:val="18"/>
          <w:lang w:val="es-ES_tradnl"/>
        </w:rPr>
        <w:t xml:space="preserve">Espasa, </w:t>
      </w:r>
      <w:r w:rsidRPr="002849CF">
        <w:rPr>
          <w:rFonts w:ascii="Times" w:hAnsi="Times" w:cs="Times"/>
          <w:noProof/>
          <w:sz w:val="18"/>
          <w:szCs w:val="18"/>
          <w:lang w:val="es-ES_tradnl"/>
        </w:rPr>
        <w:t xml:space="preserve">Madrid, </w:t>
      </w:r>
      <w:r w:rsidRPr="002849CF">
        <w:rPr>
          <w:rFonts w:ascii="Times" w:hAnsi="Times" w:cs="Times"/>
          <w:noProof/>
          <w:spacing w:val="-5"/>
          <w:sz w:val="18"/>
          <w:szCs w:val="18"/>
          <w:lang w:val="es-ES"/>
        </w:rPr>
        <w:t>2014.</w:t>
      </w:r>
    </w:p>
    <w:p w14:paraId="0E934E8B" w14:textId="7E855478" w:rsidR="00A132E4" w:rsidRPr="002849CF" w:rsidRDefault="00A132E4" w:rsidP="00A132E4">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4D5994">
        <w:rPr>
          <w:rFonts w:ascii="Times" w:hAnsi="Times" w:cs="Times"/>
          <w:noProof/>
          <w:spacing w:val="-5"/>
          <w:sz w:val="18"/>
          <w:szCs w:val="18"/>
          <w:lang w:val="es-ES"/>
        </w:rPr>
        <w:t xml:space="preserve"> </w:t>
      </w:r>
      <w:hyperlink r:id="rId21" w:history="1">
        <w:r w:rsidR="004D5994" w:rsidRPr="004D5994">
          <w:rPr>
            <w:rStyle w:val="Collegamentoipertestuale"/>
            <w:i/>
            <w:sz w:val="16"/>
            <w:szCs w:val="16"/>
          </w:rPr>
          <w:t>Acquista da VP</w:t>
        </w:r>
      </w:hyperlink>
    </w:p>
    <w:p w14:paraId="4438D08F" w14:textId="77777777" w:rsidR="00A132E4" w:rsidRPr="00531162" w:rsidRDefault="00A132E4" w:rsidP="00A132E4">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bookmarkEnd w:id="56"/>
    <w:p w14:paraId="52A5E247" w14:textId="77777777" w:rsidR="00A132E4" w:rsidRPr="00531162" w:rsidRDefault="00A132E4" w:rsidP="00A132E4">
      <w:pPr>
        <w:spacing w:before="120"/>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40E69FF3" w14:textId="42AA9F6B" w:rsidR="00A132E4" w:rsidRPr="00531162" w:rsidRDefault="00A132E4" w:rsidP="00A132E4">
      <w:pPr>
        <w:ind w:left="284" w:hanging="284"/>
        <w:rPr>
          <w:rFonts w:ascii="Times" w:hAnsi="Times" w:cs="Times"/>
          <w:noProof/>
          <w:sz w:val="18"/>
          <w:szCs w:val="18"/>
          <w:lang w:val="es-ES"/>
        </w:rPr>
      </w:pPr>
      <w:r w:rsidRPr="00531162">
        <w:rPr>
          <w:rFonts w:ascii="Times" w:hAnsi="Times" w:cs="Times"/>
          <w:smallCaps/>
          <w:noProof/>
          <w:sz w:val="18"/>
          <w:szCs w:val="18"/>
          <w:lang w:val="es-ES"/>
        </w:rPr>
        <w:t>A. Sánchez Pérez; R. 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 xml:space="preserve">Gramática </w:t>
      </w:r>
      <w:r>
        <w:rPr>
          <w:rFonts w:ascii="Times" w:hAnsi="Times" w:cs="Times"/>
          <w:i/>
          <w:noProof/>
          <w:sz w:val="18"/>
          <w:szCs w:val="18"/>
          <w:lang w:val="es-ES"/>
        </w:rPr>
        <w:t>p</w:t>
      </w:r>
      <w:r w:rsidRPr="00531162">
        <w:rPr>
          <w:rFonts w:ascii="Times" w:hAnsi="Times" w:cs="Times"/>
          <w:i/>
          <w:noProof/>
          <w:sz w:val="18"/>
          <w:szCs w:val="18"/>
          <w:lang w:val="es-ES"/>
        </w:rPr>
        <w:t>ráctica del español actual</w:t>
      </w:r>
      <w:r w:rsidRPr="00531162">
        <w:rPr>
          <w:rFonts w:ascii="Times" w:hAnsi="Times" w:cs="Times"/>
          <w:noProof/>
          <w:sz w:val="18"/>
          <w:szCs w:val="18"/>
          <w:lang w:val="es-ES"/>
        </w:rPr>
        <w:t>, Madrid, Sgel, 2007.</w:t>
      </w:r>
    </w:p>
    <w:p w14:paraId="6A93052A" w14:textId="38719BE9" w:rsidR="00A132E4" w:rsidRPr="00531162" w:rsidRDefault="00A132E4" w:rsidP="00A132E4">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xml:space="preserve">, Madrid, Edelsa, </w:t>
      </w:r>
      <w:r>
        <w:rPr>
          <w:rFonts w:ascii="Times" w:hAnsi="Times" w:cs="Times"/>
          <w:noProof/>
          <w:sz w:val="18"/>
          <w:szCs w:val="18"/>
          <w:lang w:val="es-ES"/>
        </w:rPr>
        <w:t>2020</w:t>
      </w:r>
      <w:r w:rsidRPr="00531162">
        <w:rPr>
          <w:rFonts w:ascii="Times" w:hAnsi="Times" w:cs="Times"/>
          <w:noProof/>
          <w:sz w:val="18"/>
          <w:szCs w:val="18"/>
          <w:lang w:val="es-ES"/>
        </w:rPr>
        <w:t>.</w:t>
      </w:r>
      <w:r w:rsidR="004D5994">
        <w:rPr>
          <w:rFonts w:ascii="Times" w:hAnsi="Times" w:cs="Times"/>
          <w:noProof/>
          <w:sz w:val="18"/>
          <w:szCs w:val="18"/>
          <w:lang w:val="es-ES"/>
        </w:rPr>
        <w:t xml:space="preserve"> </w:t>
      </w:r>
      <w:hyperlink r:id="rId22" w:history="1">
        <w:r w:rsidR="004D5994" w:rsidRPr="004D5994">
          <w:rPr>
            <w:rStyle w:val="Collegamentoipertestuale"/>
            <w:i/>
            <w:sz w:val="16"/>
            <w:szCs w:val="16"/>
          </w:rPr>
          <w:t>Acquista da VP</w:t>
        </w:r>
      </w:hyperlink>
    </w:p>
    <w:p w14:paraId="253A1EEF" w14:textId="2E67FAE2" w:rsidR="00A132E4" w:rsidRPr="00531162" w:rsidRDefault="00A132E4" w:rsidP="00A132E4">
      <w:pPr>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4D5994">
        <w:rPr>
          <w:rFonts w:ascii="Times" w:hAnsi="Times" w:cs="Times"/>
          <w:noProof/>
          <w:sz w:val="18"/>
          <w:szCs w:val="18"/>
        </w:rPr>
        <w:t xml:space="preserve"> </w:t>
      </w:r>
      <w:hyperlink r:id="rId23" w:history="1">
        <w:r w:rsidR="004D5994" w:rsidRPr="004D5994">
          <w:rPr>
            <w:rStyle w:val="Collegamentoipertestuale"/>
            <w:i/>
            <w:sz w:val="16"/>
            <w:szCs w:val="16"/>
          </w:rPr>
          <w:t>Acquista da VP</w:t>
        </w:r>
      </w:hyperlink>
    </w:p>
    <w:p w14:paraId="41C18846" w14:textId="77777777" w:rsidR="00A132E4" w:rsidRPr="00531162" w:rsidRDefault="00A132E4" w:rsidP="00A132E4">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3895A9EA" w14:textId="77777777" w:rsidR="00A132E4" w:rsidRPr="00531162" w:rsidRDefault="00A132E4" w:rsidP="00A132E4">
      <w:pPr>
        <w:ind w:firstLine="284"/>
        <w:rPr>
          <w:rFonts w:ascii="Times" w:hAnsi="Times" w:cs="Times"/>
          <w:noProof/>
          <w:sz w:val="18"/>
          <w:szCs w:val="18"/>
        </w:rPr>
      </w:pPr>
      <w:r w:rsidRPr="00531162">
        <w:rPr>
          <w:rFonts w:ascii="Times" w:hAnsi="Times" w:cs="Times"/>
          <w:noProof/>
          <w:sz w:val="18"/>
          <w:szCs w:val="18"/>
        </w:rPr>
        <w:t>Le lezioni prevedono la spiegazione della grammatica di base dello spagnolo, esercitazioni di fonetica, esercizi di grammatica e traduzione.</w:t>
      </w:r>
    </w:p>
    <w:p w14:paraId="60A45098" w14:textId="77777777" w:rsidR="00A132E4" w:rsidRPr="00531162" w:rsidRDefault="00A132E4" w:rsidP="00A132E4">
      <w:pPr>
        <w:spacing w:before="240" w:after="120"/>
        <w:rPr>
          <w:rFonts w:ascii="Times" w:hAnsi="Times" w:cs="Times"/>
          <w:b/>
          <w:i/>
          <w:sz w:val="18"/>
          <w:szCs w:val="18"/>
        </w:rPr>
      </w:pPr>
      <w:r w:rsidRPr="00531162">
        <w:rPr>
          <w:rFonts w:ascii="Times" w:hAnsi="Times" w:cs="Times"/>
          <w:b/>
          <w:i/>
          <w:sz w:val="18"/>
          <w:szCs w:val="18"/>
        </w:rPr>
        <w:t>METODO E CRITERI DI VALUTAZIONE</w:t>
      </w:r>
    </w:p>
    <w:p w14:paraId="1AB4C837" w14:textId="77777777" w:rsidR="00A132E4" w:rsidRPr="00531162" w:rsidRDefault="00A132E4" w:rsidP="00A132E4">
      <w:pPr>
        <w:ind w:firstLine="284"/>
        <w:rPr>
          <w:rFonts w:ascii="Times" w:hAnsi="Times" w:cs="Times"/>
          <w:noProof/>
          <w:sz w:val="18"/>
          <w:szCs w:val="18"/>
        </w:rPr>
      </w:pPr>
      <w:bookmarkStart w:id="57" w:name="_Hlk107335964"/>
      <w:r w:rsidRPr="00531162">
        <w:rPr>
          <w:rFonts w:ascii="Times" w:hAnsi="Times" w:cs="Times"/>
          <w:noProof/>
          <w:sz w:val="18"/>
          <w:szCs w:val="18"/>
        </w:rPr>
        <w:t>Prova scritta e prova orale.</w:t>
      </w:r>
    </w:p>
    <w:p w14:paraId="24719629" w14:textId="77777777" w:rsidR="00A132E4" w:rsidRPr="00531162" w:rsidRDefault="00A132E4" w:rsidP="00A132E4">
      <w:pPr>
        <w:ind w:left="284"/>
        <w:rPr>
          <w:rFonts w:ascii="Times" w:hAnsi="Times" w:cs="Times"/>
          <w:noProof/>
          <w:sz w:val="18"/>
          <w:szCs w:val="18"/>
        </w:rPr>
      </w:pPr>
      <w:r w:rsidRPr="00531162">
        <w:rPr>
          <w:rFonts w:ascii="Times" w:hAnsi="Times" w:cs="Times"/>
          <w:noProof/>
          <w:sz w:val="18"/>
          <w:szCs w:val="18"/>
        </w:rPr>
        <w:t xml:space="preserve">La prova scritta consiste in un test grammaticale con esercizi basati sui contenuti indicati nel </w:t>
      </w:r>
      <w:r w:rsidRPr="00AB4EFD">
        <w:rPr>
          <w:rFonts w:ascii="Times" w:hAnsi="Times" w:cs="Times"/>
          <w:noProof/>
          <w:sz w:val="18"/>
          <w:szCs w:val="18"/>
        </w:rPr>
        <w:t xml:space="preserve">programma; un </w:t>
      </w:r>
      <w:r w:rsidRPr="00531162">
        <w:rPr>
          <w:rFonts w:ascii="Times" w:hAnsi="Times" w:cs="Times"/>
          <w:noProof/>
          <w:sz w:val="18"/>
          <w:szCs w:val="18"/>
        </w:rPr>
        <w:t>test di comprensione scritta (</w:t>
      </w:r>
      <w:r w:rsidRPr="00AB4EFD">
        <w:rPr>
          <w:rFonts w:ascii="Times" w:hAnsi="Times" w:cs="Times"/>
          <w:noProof/>
          <w:sz w:val="18"/>
          <w:szCs w:val="18"/>
        </w:rPr>
        <w:t xml:space="preserve">con domande </w:t>
      </w:r>
      <w:r w:rsidRPr="00531162">
        <w:rPr>
          <w:rFonts w:ascii="Times" w:hAnsi="Times" w:cs="Times"/>
          <w:noProof/>
          <w:sz w:val="18"/>
          <w:szCs w:val="18"/>
        </w:rPr>
        <w:t xml:space="preserve">di varie tipologie); una breve traduzione dall’italiano allo spagnolo con lessico di base e un dettato. </w:t>
      </w:r>
      <w:r w:rsidRPr="00531162">
        <w:rPr>
          <w:rFonts w:ascii="Times" w:hAnsi="Times" w:cs="Times"/>
          <w:iCs/>
          <w:noProof/>
          <w:sz w:val="18"/>
          <w:szCs w:val="18"/>
        </w:rPr>
        <w:t>Non è consentito l’uso del dizionario</w:t>
      </w:r>
      <w:r w:rsidRPr="00531162">
        <w:rPr>
          <w:rFonts w:ascii="Times" w:hAnsi="Times" w:cs="Times"/>
          <w:noProof/>
          <w:sz w:val="18"/>
          <w:szCs w:val="18"/>
        </w:rPr>
        <w:t>.</w:t>
      </w:r>
    </w:p>
    <w:p w14:paraId="349A74DE" w14:textId="77777777" w:rsidR="00A132E4" w:rsidRPr="00531162" w:rsidRDefault="00A132E4" w:rsidP="00A132E4">
      <w:pPr>
        <w:ind w:left="284"/>
        <w:rPr>
          <w:rFonts w:ascii="Times" w:hAnsi="Times" w:cs="Times"/>
          <w:noProof/>
          <w:sz w:val="18"/>
          <w:szCs w:val="18"/>
        </w:rPr>
      </w:pPr>
      <w:r w:rsidRPr="00531162">
        <w:rPr>
          <w:rFonts w:ascii="Times" w:hAnsi="Times" w:cs="Times"/>
          <w:noProof/>
          <w:sz w:val="18"/>
          <w:szCs w:val="18"/>
        </w:rPr>
        <w:lastRenderedPageBreak/>
        <w:t>La prova orale consiste in una conversazione sui testi di lettura indicati nel programma e in domande libere riguardo ad argomenti di civiltà del mondo ispanico così come argomenti famigliari e abituali appartenenti all’ambito personale e quotidiano dello studente. Lo studente dovrà dimostrare di possedere una pronuncia corretta, un’accuratezza grammaticale e una proprietà lessicale adeguate al livello A2 del Quadro Europeo di Riferimento per le Lingue.</w:t>
      </w:r>
    </w:p>
    <w:bookmarkEnd w:id="57"/>
    <w:p w14:paraId="2482378D" w14:textId="77777777" w:rsidR="00A132E4" w:rsidRPr="00531162" w:rsidRDefault="00A132E4" w:rsidP="00A132E4">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3299D9F7" w14:textId="77777777" w:rsidR="00A132E4" w:rsidRPr="00531162" w:rsidRDefault="00A132E4" w:rsidP="00A132E4">
      <w:pPr>
        <w:ind w:firstLine="284"/>
        <w:rPr>
          <w:rFonts w:ascii="Times" w:hAnsi="Times" w:cs="Times"/>
          <w:noProof/>
          <w:sz w:val="18"/>
          <w:szCs w:val="18"/>
        </w:rPr>
      </w:pPr>
      <w:r w:rsidRPr="00531162">
        <w:rPr>
          <w:rFonts w:ascii="Times" w:hAnsi="Times" w:cs="Times"/>
          <w:noProof/>
          <w:sz w:val="18"/>
          <w:szCs w:val="18"/>
        </w:rPr>
        <w:t xml:space="preserve">Il calendario delle lezioni sarà consultabile </w:t>
      </w:r>
      <w:r>
        <w:rPr>
          <w:rFonts w:ascii="Times" w:hAnsi="Times" w:cs="Times"/>
          <w:noProof/>
          <w:sz w:val="18"/>
          <w:szCs w:val="18"/>
        </w:rPr>
        <w:t>sul</w:t>
      </w:r>
      <w:r w:rsidRPr="00531162">
        <w:rPr>
          <w:rFonts w:ascii="Times" w:hAnsi="Times" w:cs="Times"/>
          <w:noProof/>
          <w:sz w:val="18"/>
          <w:szCs w:val="18"/>
        </w:rPr>
        <w:t xml:space="preserve"> sito dell'Università.</w:t>
      </w:r>
    </w:p>
    <w:p w14:paraId="534BA5FB" w14:textId="77777777" w:rsidR="00A132E4" w:rsidRPr="00531162" w:rsidRDefault="00A132E4" w:rsidP="00A132E4">
      <w:pPr>
        <w:ind w:left="284"/>
        <w:rPr>
          <w:rFonts w:ascii="Times" w:hAnsi="Times" w:cs="Times"/>
          <w:noProof/>
          <w:sz w:val="18"/>
          <w:szCs w:val="18"/>
        </w:rPr>
      </w:pPr>
      <w:r w:rsidRPr="00531162">
        <w:rPr>
          <w:rFonts w:ascii="Times" w:hAnsi="Times" w:cs="Times"/>
          <w:noProof/>
          <w:sz w:val="18"/>
          <w:szCs w:val="18"/>
        </w:rPr>
        <w:t xml:space="preserve">Lo studente è tenuto a controllare sulla piattaforma </w:t>
      </w:r>
      <w:r w:rsidRPr="00531162">
        <w:rPr>
          <w:rFonts w:ascii="Times" w:hAnsi="Times" w:cs="Times"/>
          <w:i/>
          <w:noProof/>
          <w:sz w:val="18"/>
          <w:szCs w:val="18"/>
        </w:rPr>
        <w:t>Blackboard</w:t>
      </w:r>
      <w:r>
        <w:rPr>
          <w:rFonts w:ascii="Times" w:hAnsi="Times" w:cs="Times"/>
          <w:noProof/>
          <w:sz w:val="18"/>
          <w:szCs w:val="18"/>
        </w:rPr>
        <w:t xml:space="preserve"> e</w:t>
      </w:r>
      <w:r w:rsidRPr="00531162">
        <w:rPr>
          <w:rFonts w:ascii="Times" w:hAnsi="Times" w:cs="Times"/>
          <w:noProof/>
          <w:sz w:val="18"/>
          <w:szCs w:val="18"/>
        </w:rPr>
        <w:t xml:space="preserve"> nell’aula virtuale della docente di riferimento eventuali comunicazioni, variazioni e integrazioni al programma. </w:t>
      </w:r>
    </w:p>
    <w:p w14:paraId="182B7271" w14:textId="77777777" w:rsidR="00A132E4" w:rsidRPr="00531162" w:rsidRDefault="00A132E4" w:rsidP="00A132E4">
      <w:pPr>
        <w:ind w:firstLine="284"/>
        <w:rPr>
          <w:rFonts w:ascii="Times" w:hAnsi="Times" w:cs="Times"/>
          <w:b/>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i testi di lettura. </w:t>
      </w:r>
    </w:p>
    <w:p w14:paraId="55D20DE0" w14:textId="77777777" w:rsidR="00A132E4" w:rsidRPr="00531162" w:rsidRDefault="00A132E4" w:rsidP="00A132E4">
      <w:pPr>
        <w:spacing w:before="120" w:line="240" w:lineRule="exact"/>
        <w:ind w:firstLine="284"/>
        <w:rPr>
          <w:rFonts w:ascii="Times" w:hAnsi="Times" w:cs="Times"/>
          <w:i/>
          <w:sz w:val="18"/>
          <w:szCs w:val="18"/>
        </w:rPr>
      </w:pPr>
      <w:r w:rsidRPr="00531162">
        <w:rPr>
          <w:rFonts w:ascii="Times" w:hAnsi="Times" w:cs="Times"/>
          <w:i/>
          <w:sz w:val="18"/>
          <w:szCs w:val="18"/>
        </w:rPr>
        <w:t>Orario e luogo di ricevimento</w:t>
      </w:r>
    </w:p>
    <w:p w14:paraId="766B2662" w14:textId="725C91E5" w:rsidR="00A132E4" w:rsidRDefault="00A132E4" w:rsidP="00A132E4">
      <w:pPr>
        <w:ind w:firstLine="284"/>
        <w:rPr>
          <w:rFonts w:ascii="Times" w:hAnsi="Times" w:cs="Times"/>
          <w:noProof/>
          <w:sz w:val="18"/>
          <w:szCs w:val="18"/>
        </w:rPr>
      </w:pPr>
      <w:r w:rsidRPr="00531162">
        <w:rPr>
          <w:rFonts w:ascii="Times" w:hAnsi="Times" w:cs="Times"/>
          <w:noProof/>
          <w:sz w:val="18"/>
          <w:szCs w:val="18"/>
        </w:rPr>
        <w:t>Le docenti ricevono gli studenti prima e dopo le lezioni.</w:t>
      </w:r>
    </w:p>
    <w:p w14:paraId="6455E0F2" w14:textId="6A01415D" w:rsidR="00A132E4" w:rsidRDefault="00A132E4">
      <w:pPr>
        <w:tabs>
          <w:tab w:val="clear" w:pos="284"/>
        </w:tabs>
        <w:spacing w:line="240" w:lineRule="auto"/>
        <w:jc w:val="left"/>
        <w:rPr>
          <w:rFonts w:ascii="Times" w:hAnsi="Times" w:cs="Times"/>
          <w:noProof/>
          <w:sz w:val="18"/>
          <w:szCs w:val="18"/>
        </w:rPr>
      </w:pPr>
      <w:r>
        <w:rPr>
          <w:rFonts w:ascii="Times" w:hAnsi="Times" w:cs="Times"/>
          <w:noProof/>
          <w:sz w:val="18"/>
          <w:szCs w:val="18"/>
        </w:rPr>
        <w:br w:type="page"/>
      </w:r>
    </w:p>
    <w:p w14:paraId="07AC7FE8" w14:textId="77777777" w:rsidR="00A132E4" w:rsidRPr="00531162" w:rsidRDefault="00A132E4" w:rsidP="00A132E4">
      <w:pPr>
        <w:pStyle w:val="Titolo1"/>
      </w:pPr>
      <w:bookmarkStart w:id="58" w:name="_Toc425853067"/>
      <w:bookmarkStart w:id="59" w:name="_Toc47371544"/>
      <w:bookmarkStart w:id="60" w:name="_Toc107918913"/>
      <w:bookmarkEnd w:id="52"/>
      <w:r w:rsidRPr="00531162">
        <w:lastRenderedPageBreak/>
        <w:t>Esercitazioni di lingua spagnola (annualisti; 1° biennalisti)</w:t>
      </w:r>
      <w:bookmarkEnd w:id="58"/>
      <w:bookmarkEnd w:id="59"/>
      <w:bookmarkEnd w:id="60"/>
    </w:p>
    <w:p w14:paraId="7FB395F5" w14:textId="77777777" w:rsidR="00A132E4" w:rsidRPr="00531162" w:rsidRDefault="00A132E4" w:rsidP="00A132E4">
      <w:pPr>
        <w:spacing w:line="240" w:lineRule="exact"/>
        <w:outlineLvl w:val="1"/>
        <w:rPr>
          <w:rFonts w:ascii="Times" w:hAnsi="Times" w:cs="Times"/>
          <w:smallCaps/>
          <w:noProof/>
          <w:sz w:val="18"/>
          <w:szCs w:val="18"/>
        </w:rPr>
      </w:pPr>
      <w:bookmarkStart w:id="61" w:name="_Toc107918914"/>
      <w:r w:rsidRPr="00531162">
        <w:rPr>
          <w:rFonts w:ascii="Times" w:hAnsi="Times" w:cs="Times"/>
          <w:smallCaps/>
          <w:noProof/>
          <w:sz w:val="18"/>
          <w:szCs w:val="18"/>
        </w:rPr>
        <w:t>Dott. ssa Elena Stella</w:t>
      </w:r>
      <w:bookmarkEnd w:id="61"/>
    </w:p>
    <w:p w14:paraId="278CDE6D" w14:textId="77777777" w:rsidR="00A132E4" w:rsidRPr="00531162" w:rsidRDefault="00A132E4" w:rsidP="00A132E4">
      <w:pPr>
        <w:spacing w:before="240" w:after="120" w:line="240" w:lineRule="exact"/>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623DD057" w14:textId="77777777" w:rsidR="00A132E4" w:rsidRPr="003A2FD1" w:rsidRDefault="00A132E4" w:rsidP="00A132E4">
      <w:pPr>
        <w:rPr>
          <w:rFonts w:ascii="Times" w:eastAsia="MS Mincho" w:hAnsi="Times" w:cs="Times"/>
          <w:szCs w:val="20"/>
        </w:rPr>
      </w:pPr>
      <w:r w:rsidRPr="003A2FD1">
        <w:rPr>
          <w:rFonts w:ascii="Times" w:eastAsia="MS Mincho" w:hAnsi="Times" w:cs="Times"/>
          <w:szCs w:val="20"/>
        </w:rPr>
        <w:t>Obiettivo del corso è l’acquisizione delle strutture morfosintattiche, lessicali e discorsive di base della lingua spagnola che consentano allo studente di potere soddisfare le principali necessità di comunicazione orale e scritta.</w:t>
      </w:r>
    </w:p>
    <w:p w14:paraId="786E8426" w14:textId="77777777" w:rsidR="00A132E4" w:rsidRPr="003A2FD1" w:rsidRDefault="00A132E4" w:rsidP="00A132E4">
      <w:pPr>
        <w:rPr>
          <w:rFonts w:ascii="Times" w:eastAsia="MS Mincho" w:hAnsi="Times" w:cs="Times"/>
          <w:szCs w:val="20"/>
        </w:rPr>
      </w:pPr>
      <w:r w:rsidRPr="003A2FD1">
        <w:rPr>
          <w:rFonts w:ascii="Times" w:eastAsia="MS Mincho" w:hAnsi="Times" w:cs="Times"/>
          <w:szCs w:val="20"/>
        </w:rPr>
        <w:t xml:space="preserve">Le esercitazioni hanno la finalità di fare acquisire allo studente una competenza linguistica che gli consenta di potere soddisfare le principali necessità di comunicazione orale e scritta (livello A2 </w:t>
      </w:r>
      <w:r w:rsidRPr="003A2FD1">
        <w:rPr>
          <w:rFonts w:ascii="Times" w:hAnsi="Times" w:cs="Times"/>
          <w:noProof/>
          <w:szCs w:val="20"/>
        </w:rPr>
        <w:t>del Quadro Europeo di Riferimento per le Lingue</w:t>
      </w:r>
      <w:r w:rsidRPr="003A2FD1">
        <w:rPr>
          <w:rFonts w:ascii="Times" w:eastAsia="MS Mincho" w:hAnsi="Times" w:cs="Times"/>
          <w:szCs w:val="20"/>
        </w:rPr>
        <w:t>) attraverso una metodologia funzionale e comunicativa. Alla fine del corso lo studente sarà in grado di esprimersi in modo semplice e interagire in situazioni comunicative relative ad aspetti della vita quotidiana.</w:t>
      </w:r>
    </w:p>
    <w:p w14:paraId="42D0B13F" w14:textId="77777777" w:rsidR="00A132E4" w:rsidRPr="00531162" w:rsidRDefault="00A132E4" w:rsidP="00A132E4">
      <w:pPr>
        <w:spacing w:before="240" w:after="120" w:line="240" w:lineRule="exact"/>
        <w:rPr>
          <w:rFonts w:ascii="Times" w:eastAsia="MS Mincho" w:hAnsi="Times" w:cs="Times"/>
          <w:b/>
          <w:sz w:val="18"/>
          <w:szCs w:val="18"/>
        </w:rPr>
      </w:pPr>
      <w:r w:rsidRPr="00531162">
        <w:rPr>
          <w:rFonts w:ascii="Times" w:eastAsia="MS Mincho" w:hAnsi="Times" w:cs="Times"/>
          <w:b/>
          <w:i/>
          <w:sz w:val="18"/>
          <w:szCs w:val="18"/>
        </w:rPr>
        <w:t>PROGRAMMA DEL CORSO</w:t>
      </w:r>
    </w:p>
    <w:p w14:paraId="5B2C9913"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Fonetica e ortografia.</w:t>
      </w:r>
    </w:p>
    <w:p w14:paraId="58F949EA"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Articoli determinativi e indeterminativi.</w:t>
      </w:r>
    </w:p>
    <w:p w14:paraId="6E9571F1"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Nomi ed aggettivi: formazione del femminile e del plurale.</w:t>
      </w:r>
    </w:p>
    <w:p w14:paraId="764125E1"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Aggettivi e pronomi possessivi, dimostrativi, indefiniti.</w:t>
      </w:r>
    </w:p>
    <w:p w14:paraId="3C572857" w14:textId="77777777" w:rsidR="00A132E4" w:rsidRPr="003A2FD1" w:rsidRDefault="00A132E4" w:rsidP="00A132E4">
      <w:pPr>
        <w:ind w:left="284" w:hanging="284"/>
        <w:rPr>
          <w:rFonts w:ascii="Times" w:eastAsia="MS Mincho" w:hAnsi="Times" w:cs="Times"/>
          <w:b/>
          <w:szCs w:val="20"/>
        </w:rPr>
      </w:pPr>
      <w:r w:rsidRPr="003A2FD1">
        <w:rPr>
          <w:rFonts w:ascii="Times" w:eastAsia="MS Mincho" w:hAnsi="Times" w:cs="Times"/>
          <w:szCs w:val="20"/>
        </w:rPr>
        <w:t>–</w:t>
      </w:r>
      <w:r w:rsidRPr="003A2FD1">
        <w:rPr>
          <w:rFonts w:ascii="Times" w:eastAsia="MS Mincho" w:hAnsi="Times" w:cs="Times"/>
          <w:szCs w:val="20"/>
        </w:rPr>
        <w:tab/>
        <w:t>Pronomi personali soggetto, complemento diretto e complemento indiretto.</w:t>
      </w:r>
    </w:p>
    <w:p w14:paraId="76B37854"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Combinazione dei pronomi.</w:t>
      </w:r>
    </w:p>
    <w:p w14:paraId="5E1C2FD7"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Pronomi interrogativi.</w:t>
      </w:r>
    </w:p>
    <w:p w14:paraId="7A6438B9"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I verbi ausiliari: </w:t>
      </w:r>
      <w:proofErr w:type="spellStart"/>
      <w:r w:rsidRPr="003A2FD1">
        <w:rPr>
          <w:rFonts w:ascii="Times" w:eastAsia="MS Mincho" w:hAnsi="Times" w:cs="Times"/>
          <w:i/>
          <w:szCs w:val="20"/>
        </w:rPr>
        <w:t>haber</w:t>
      </w:r>
      <w:proofErr w:type="spellEnd"/>
      <w:r w:rsidRPr="003A2FD1">
        <w:rPr>
          <w:rFonts w:ascii="Times" w:eastAsia="MS Mincho" w:hAnsi="Times" w:cs="Times"/>
          <w:szCs w:val="20"/>
        </w:rPr>
        <w:t xml:space="preserve"> e </w:t>
      </w:r>
      <w:r w:rsidRPr="003A2FD1">
        <w:rPr>
          <w:rFonts w:ascii="Times" w:eastAsia="MS Mincho" w:hAnsi="Times" w:cs="Times"/>
          <w:i/>
          <w:szCs w:val="20"/>
        </w:rPr>
        <w:t>ser</w:t>
      </w:r>
      <w:r w:rsidRPr="003A2FD1">
        <w:rPr>
          <w:rFonts w:ascii="Times" w:eastAsia="MS Mincho" w:hAnsi="Times" w:cs="Times"/>
          <w:szCs w:val="20"/>
        </w:rPr>
        <w:t>.</w:t>
      </w:r>
    </w:p>
    <w:p w14:paraId="71E10771" w14:textId="77777777" w:rsidR="00A132E4" w:rsidRPr="003A2FD1" w:rsidRDefault="00A132E4" w:rsidP="00A132E4">
      <w:pPr>
        <w:ind w:left="284" w:hanging="284"/>
        <w:rPr>
          <w:rFonts w:ascii="Times" w:eastAsia="MS Mincho" w:hAnsi="Times" w:cs="Times"/>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t xml:space="preserve">I verbi </w:t>
      </w:r>
      <w:r w:rsidRPr="003A2FD1">
        <w:rPr>
          <w:rFonts w:ascii="Times" w:eastAsia="MS Mincho" w:hAnsi="Times" w:cs="Times"/>
          <w:i/>
          <w:szCs w:val="20"/>
          <w:lang w:val="es-ES"/>
        </w:rPr>
        <w:t>ser</w:t>
      </w:r>
      <w:r w:rsidRPr="003A2FD1">
        <w:rPr>
          <w:rFonts w:ascii="Times" w:eastAsia="MS Mincho" w:hAnsi="Times" w:cs="Times"/>
          <w:szCs w:val="20"/>
          <w:lang w:val="es-ES"/>
        </w:rPr>
        <w:t xml:space="preserve">, </w:t>
      </w:r>
      <w:r w:rsidRPr="003A2FD1">
        <w:rPr>
          <w:rFonts w:ascii="Times" w:eastAsia="MS Mincho" w:hAnsi="Times" w:cs="Times"/>
          <w:i/>
          <w:szCs w:val="20"/>
          <w:lang w:val="es-ES"/>
        </w:rPr>
        <w:t>estar</w:t>
      </w:r>
      <w:r w:rsidRPr="003A2FD1">
        <w:rPr>
          <w:rFonts w:ascii="Times" w:eastAsia="MS Mincho" w:hAnsi="Times" w:cs="Times"/>
          <w:szCs w:val="20"/>
          <w:lang w:val="es-ES"/>
        </w:rPr>
        <w:t xml:space="preserve">, </w:t>
      </w:r>
      <w:r w:rsidRPr="003A2FD1">
        <w:rPr>
          <w:rFonts w:ascii="Times" w:eastAsia="MS Mincho" w:hAnsi="Times" w:cs="Times"/>
          <w:i/>
          <w:szCs w:val="20"/>
          <w:lang w:val="es-ES"/>
        </w:rPr>
        <w:t>haber</w:t>
      </w:r>
      <w:r w:rsidRPr="003A2FD1">
        <w:rPr>
          <w:rFonts w:ascii="Times" w:eastAsia="MS Mincho" w:hAnsi="Times" w:cs="Times"/>
          <w:szCs w:val="20"/>
          <w:lang w:val="es-ES"/>
        </w:rPr>
        <w:t xml:space="preserve"> e </w:t>
      </w:r>
      <w:r w:rsidRPr="003A2FD1">
        <w:rPr>
          <w:rFonts w:ascii="Times" w:eastAsia="MS Mincho" w:hAnsi="Times" w:cs="Times"/>
          <w:i/>
          <w:szCs w:val="20"/>
          <w:lang w:val="es-ES"/>
        </w:rPr>
        <w:t>tener</w:t>
      </w:r>
      <w:r w:rsidRPr="003A2FD1">
        <w:rPr>
          <w:rFonts w:ascii="Times" w:eastAsia="MS Mincho" w:hAnsi="Times" w:cs="Times"/>
          <w:szCs w:val="20"/>
          <w:lang w:val="es-ES"/>
        </w:rPr>
        <w:t>.</w:t>
      </w:r>
    </w:p>
    <w:p w14:paraId="60E76C2A"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I verbi regolari: le tre coniugazioni.</w:t>
      </w:r>
    </w:p>
    <w:p w14:paraId="292D79AD"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riflessivi e pronominali.</w:t>
      </w:r>
    </w:p>
    <w:p w14:paraId="50A1A356"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Verbi irregolari: dittongati, con cambio vocalico, </w:t>
      </w:r>
      <w:proofErr w:type="spellStart"/>
      <w:r w:rsidRPr="003A2FD1">
        <w:rPr>
          <w:rFonts w:ascii="Times" w:eastAsia="MS Mincho" w:hAnsi="Times" w:cs="Times"/>
          <w:szCs w:val="20"/>
        </w:rPr>
        <w:t>gutturizzati</w:t>
      </w:r>
      <w:proofErr w:type="spellEnd"/>
      <w:r w:rsidRPr="003A2FD1">
        <w:rPr>
          <w:rFonts w:ascii="Times" w:eastAsia="MS Mincho" w:hAnsi="Times" w:cs="Times"/>
          <w:szCs w:val="20"/>
        </w:rPr>
        <w:t>, ecc.</w:t>
      </w:r>
    </w:p>
    <w:p w14:paraId="6403EAA3"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d’irregolarità propria.</w:t>
      </w:r>
    </w:p>
    <w:p w14:paraId="054D6B9A" w14:textId="77777777" w:rsidR="00A132E4" w:rsidRPr="003A2FD1" w:rsidRDefault="00A132E4" w:rsidP="00A132E4">
      <w:pPr>
        <w:ind w:left="284" w:hanging="284"/>
        <w:rPr>
          <w:rFonts w:ascii="Times" w:hAnsi="Times" w:cs="Times"/>
          <w:szCs w:val="20"/>
        </w:rPr>
      </w:pPr>
      <w:r w:rsidRPr="003A2FD1">
        <w:rPr>
          <w:rFonts w:ascii="Times" w:eastAsia="MS Mincho" w:hAnsi="Times" w:cs="Times"/>
          <w:szCs w:val="20"/>
        </w:rPr>
        <w:t>–</w:t>
      </w:r>
      <w:r w:rsidRPr="003A2FD1">
        <w:rPr>
          <w:rFonts w:ascii="Times" w:eastAsia="MS Mincho" w:hAnsi="Times" w:cs="Times"/>
          <w:szCs w:val="20"/>
        </w:rPr>
        <w:tab/>
        <w:t>Significato e uso d</w:t>
      </w:r>
      <w:r w:rsidRPr="003A2FD1">
        <w:rPr>
          <w:rFonts w:ascii="Times" w:hAnsi="Times" w:cs="Times"/>
          <w:szCs w:val="20"/>
        </w:rPr>
        <w:t>el modo indicativo:</w:t>
      </w:r>
      <w:r w:rsidRPr="003A2FD1">
        <w:rPr>
          <w:rFonts w:ascii="Times" w:hAnsi="Times" w:cs="Times"/>
          <w:i/>
          <w:szCs w:val="20"/>
        </w:rPr>
        <w:t xml:space="preserve"> presente,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imperfecto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compuesto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simple</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pluscuamperfecto</w:t>
      </w:r>
      <w:proofErr w:type="spellEnd"/>
      <w:r w:rsidRPr="003A2FD1">
        <w:rPr>
          <w:rFonts w:ascii="Times" w:hAnsi="Times" w:cs="Times"/>
          <w:i/>
          <w:szCs w:val="20"/>
        </w:rPr>
        <w:t xml:space="preserve">, futuro y </w:t>
      </w:r>
      <w:proofErr w:type="spellStart"/>
      <w:r w:rsidRPr="003A2FD1">
        <w:rPr>
          <w:rFonts w:ascii="Times" w:hAnsi="Times" w:cs="Times"/>
          <w:i/>
          <w:szCs w:val="20"/>
        </w:rPr>
        <w:t>condicional</w:t>
      </w:r>
      <w:proofErr w:type="spellEnd"/>
      <w:r w:rsidRPr="003A2FD1">
        <w:rPr>
          <w:rFonts w:ascii="Times" w:hAnsi="Times" w:cs="Times"/>
          <w:szCs w:val="20"/>
        </w:rPr>
        <w:t>.</w:t>
      </w:r>
    </w:p>
    <w:p w14:paraId="06259424" w14:textId="77777777" w:rsidR="00A132E4" w:rsidRPr="003A2FD1" w:rsidRDefault="00A132E4" w:rsidP="00A132E4">
      <w:pPr>
        <w:numPr>
          <w:ilvl w:val="0"/>
          <w:numId w:val="5"/>
        </w:numPr>
        <w:ind w:left="284" w:hanging="284"/>
        <w:contextualSpacing/>
        <w:rPr>
          <w:rFonts w:ascii="Times" w:hAnsi="Times" w:cs="Times"/>
          <w:szCs w:val="20"/>
        </w:rPr>
      </w:pPr>
      <w:r w:rsidRPr="003A2FD1">
        <w:rPr>
          <w:rFonts w:ascii="Times" w:hAnsi="Times" w:cs="Times"/>
          <w:szCs w:val="20"/>
        </w:rPr>
        <w:t>Significato e uso del modo imperativo (affermativo e negativo). Imperativo + pronomi complementi.</w:t>
      </w:r>
    </w:p>
    <w:p w14:paraId="6AB0EE76" w14:textId="77777777" w:rsidR="00A132E4" w:rsidRPr="003A2FD1" w:rsidRDefault="00A132E4" w:rsidP="00A132E4">
      <w:pPr>
        <w:ind w:left="284" w:hanging="284"/>
        <w:rPr>
          <w:rFonts w:ascii="Times" w:hAnsi="Times" w:cs="Times"/>
          <w:i/>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r>
      <w:r w:rsidRPr="003A2FD1">
        <w:rPr>
          <w:rFonts w:ascii="Times" w:hAnsi="Times" w:cs="Times"/>
          <w:szCs w:val="20"/>
          <w:lang w:val="es-ES"/>
        </w:rPr>
        <w:t>Perifrasi di base: i</w:t>
      </w:r>
      <w:r w:rsidRPr="003A2FD1">
        <w:rPr>
          <w:rFonts w:ascii="Times" w:hAnsi="Times" w:cs="Times"/>
          <w:i/>
          <w:szCs w:val="20"/>
          <w:lang w:val="es-ES"/>
        </w:rPr>
        <w:t>r a+ infinitivo; haber/tener+ que+ infinitivo; deber + infinitivo; volver a/ acabar de+ infinitivo; estar a punto de+ infinitivo; estar+ gerundio.</w:t>
      </w:r>
    </w:p>
    <w:p w14:paraId="20B9065A" w14:textId="77777777" w:rsidR="00A132E4" w:rsidRPr="003A2FD1" w:rsidRDefault="00A132E4" w:rsidP="00A132E4">
      <w:pPr>
        <w:numPr>
          <w:ilvl w:val="0"/>
          <w:numId w:val="5"/>
        </w:numPr>
        <w:ind w:left="284" w:hanging="284"/>
        <w:contextualSpacing/>
        <w:rPr>
          <w:rFonts w:ascii="Times" w:eastAsia="MS Mincho" w:hAnsi="Times" w:cs="Times"/>
          <w:szCs w:val="20"/>
        </w:rPr>
      </w:pPr>
      <w:r w:rsidRPr="003A2FD1">
        <w:rPr>
          <w:rFonts w:ascii="Times" w:eastAsia="MS Mincho" w:hAnsi="Times" w:cs="Times"/>
          <w:szCs w:val="20"/>
        </w:rPr>
        <w:t>Avverbi di tempo, di luogo, di modo, di quantità, ecc., e alcune locuzioni avverbiali.</w:t>
      </w:r>
    </w:p>
    <w:p w14:paraId="75356A3B"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Preposizioni.</w:t>
      </w:r>
    </w:p>
    <w:p w14:paraId="1D395AD6" w14:textId="77777777" w:rsidR="00A132E4" w:rsidRPr="003A2FD1" w:rsidRDefault="00A132E4" w:rsidP="00A132E4">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Lessico di base.</w:t>
      </w:r>
    </w:p>
    <w:p w14:paraId="3C5E91E5" w14:textId="41C46440" w:rsidR="00A132E4" w:rsidRPr="00346C3E" w:rsidRDefault="00A132E4" w:rsidP="00A132E4">
      <w:pPr>
        <w:keepNext/>
        <w:spacing w:before="240" w:after="120" w:line="240" w:lineRule="exact"/>
        <w:rPr>
          <w:rFonts w:ascii="Times" w:eastAsia="MS Mincho" w:hAnsi="Times" w:cs="Times"/>
          <w:b/>
          <w:sz w:val="18"/>
          <w:szCs w:val="18"/>
        </w:rPr>
      </w:pPr>
      <w:r w:rsidRPr="00346C3E">
        <w:rPr>
          <w:rFonts w:ascii="Times" w:eastAsia="MS Mincho" w:hAnsi="Times" w:cs="Times"/>
          <w:b/>
          <w:i/>
          <w:sz w:val="18"/>
          <w:szCs w:val="18"/>
        </w:rPr>
        <w:lastRenderedPageBreak/>
        <w:t>BIBLIOGRAFIA</w:t>
      </w:r>
      <w:r w:rsidR="004D5994">
        <w:rPr>
          <w:rStyle w:val="Rimandonotaapidipagina"/>
          <w:rFonts w:ascii="Times" w:eastAsia="MS Mincho" w:hAnsi="Times" w:cs="Times"/>
          <w:b/>
          <w:i/>
          <w:sz w:val="18"/>
          <w:szCs w:val="18"/>
        </w:rPr>
        <w:footnoteReference w:id="4"/>
      </w:r>
    </w:p>
    <w:p w14:paraId="130FC2FB" w14:textId="77777777" w:rsidR="00A132E4" w:rsidRPr="00346C3E" w:rsidRDefault="00A132E4" w:rsidP="00A132E4">
      <w:pPr>
        <w:spacing w:before="120"/>
        <w:ind w:left="284" w:hanging="284"/>
        <w:rPr>
          <w:rFonts w:ascii="Times" w:hAnsi="Times" w:cs="Times"/>
          <w:b/>
          <w:bCs/>
          <w:noProof/>
          <w:sz w:val="18"/>
          <w:szCs w:val="18"/>
        </w:rPr>
      </w:pPr>
      <w:r w:rsidRPr="00346C3E">
        <w:rPr>
          <w:rFonts w:ascii="Times" w:hAnsi="Times" w:cs="Times"/>
          <w:b/>
          <w:bCs/>
          <w:noProof/>
          <w:sz w:val="18"/>
          <w:szCs w:val="18"/>
        </w:rPr>
        <w:t xml:space="preserve">Testi adottati </w:t>
      </w:r>
    </w:p>
    <w:p w14:paraId="5EB7C0EB" w14:textId="710CCE7C" w:rsidR="00A132E4" w:rsidRPr="00AB4EFD" w:rsidRDefault="00A132E4" w:rsidP="00A132E4">
      <w:pPr>
        <w:ind w:left="284" w:hanging="284"/>
        <w:rPr>
          <w:rFonts w:ascii="Times" w:hAnsi="Times" w:cs="Times"/>
          <w:noProof/>
          <w:sz w:val="18"/>
          <w:szCs w:val="18"/>
          <w:lang w:val="es-ES"/>
        </w:rPr>
      </w:pPr>
      <w:r w:rsidRPr="00AB4EFD">
        <w:rPr>
          <w:rFonts w:ascii="Times" w:hAnsi="Times" w:cs="Times"/>
          <w:smallCaps/>
          <w:noProof/>
          <w:kern w:val="36"/>
          <w:sz w:val="18"/>
          <w:szCs w:val="18"/>
          <w:lang w:val="es-ES" w:eastAsia="zh-CN"/>
        </w:rPr>
        <w:t>E. Conejo; P. Seijas; B. Tonnelier; S. Troitiño</w:t>
      </w:r>
      <w:r w:rsidRPr="00AB4EFD">
        <w:rPr>
          <w:rFonts w:ascii="Times" w:hAnsi="Times" w:cs="Times"/>
          <w:i/>
          <w:iCs/>
          <w:noProof/>
          <w:kern w:val="36"/>
          <w:sz w:val="18"/>
          <w:szCs w:val="18"/>
          <w:lang w:val="es-ES" w:eastAsia="zh-CN"/>
        </w:rPr>
        <w:t>,  Cuadernos de gramática española A1-B1,</w:t>
      </w:r>
      <w:r w:rsidRPr="00AB4EFD">
        <w:rPr>
          <w:rFonts w:ascii="Times" w:hAnsi="Times" w:cs="Times"/>
          <w:noProof/>
          <w:sz w:val="18"/>
          <w:szCs w:val="18"/>
          <w:lang w:val="es-ES"/>
        </w:rPr>
        <w:t xml:space="preserve"> Barcelona, Difusión, </w:t>
      </w:r>
      <w:r>
        <w:rPr>
          <w:rFonts w:ascii="Times" w:hAnsi="Times" w:cs="Times"/>
          <w:noProof/>
          <w:sz w:val="18"/>
          <w:szCs w:val="18"/>
          <w:lang w:val="es-ES"/>
        </w:rPr>
        <w:t>2012</w:t>
      </w:r>
      <w:r w:rsidRPr="00AB4EFD">
        <w:rPr>
          <w:rFonts w:ascii="Times" w:hAnsi="Times" w:cs="Times"/>
          <w:noProof/>
          <w:sz w:val="18"/>
          <w:szCs w:val="18"/>
          <w:lang w:val="es-ES"/>
        </w:rPr>
        <w:t>.</w:t>
      </w:r>
      <w:r w:rsidR="004D5994">
        <w:rPr>
          <w:rFonts w:ascii="Times" w:hAnsi="Times" w:cs="Times"/>
          <w:noProof/>
          <w:sz w:val="18"/>
          <w:szCs w:val="18"/>
          <w:lang w:val="es-ES"/>
        </w:rPr>
        <w:t xml:space="preserve"> </w:t>
      </w:r>
      <w:hyperlink r:id="rId24" w:history="1">
        <w:r w:rsidR="004D5994" w:rsidRPr="004D5994">
          <w:rPr>
            <w:rStyle w:val="Collegamentoipertestuale"/>
            <w:i/>
            <w:sz w:val="16"/>
            <w:szCs w:val="16"/>
          </w:rPr>
          <w:t>Acquista da VP</w:t>
        </w:r>
      </w:hyperlink>
    </w:p>
    <w:p w14:paraId="4A70D7E1" w14:textId="7B0FCAE9" w:rsidR="00A132E4" w:rsidRPr="00AB4EFD" w:rsidRDefault="00A132E4" w:rsidP="00A132E4">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iCs/>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936425">
        <w:rPr>
          <w:rFonts w:ascii="Times" w:hAnsi="Times" w:cs="Times"/>
          <w:noProof/>
          <w:sz w:val="18"/>
          <w:szCs w:val="18"/>
          <w:lang w:val="es-ES"/>
        </w:rPr>
        <w:t xml:space="preserve"> </w:t>
      </w:r>
      <w:hyperlink r:id="rId25" w:history="1">
        <w:r w:rsidR="00936425" w:rsidRPr="00936425">
          <w:rPr>
            <w:rStyle w:val="Collegamentoipertestuale"/>
            <w:i/>
            <w:sz w:val="16"/>
            <w:szCs w:val="16"/>
          </w:rPr>
          <w:t>Acquista da VP</w:t>
        </w:r>
      </w:hyperlink>
      <w:bookmarkStart w:id="62" w:name="_GoBack"/>
      <w:bookmarkEnd w:id="62"/>
    </w:p>
    <w:p w14:paraId="6616AAC7" w14:textId="77777777" w:rsidR="00A132E4" w:rsidRPr="00531162" w:rsidRDefault="00A132E4" w:rsidP="00A132E4">
      <w:pPr>
        <w:rPr>
          <w:rFonts w:ascii="Times" w:hAnsi="Times" w:cs="Times"/>
          <w:i/>
          <w:iCs/>
          <w:noProof/>
          <w:sz w:val="18"/>
          <w:szCs w:val="18"/>
        </w:rPr>
      </w:pPr>
      <w:bookmarkStart w:id="63" w:name="_Hlk74727569"/>
      <w:r w:rsidRPr="00531162">
        <w:rPr>
          <w:rFonts w:ascii="Times" w:hAnsi="Times" w:cs="Times"/>
          <w:noProof/>
          <w:sz w:val="18"/>
          <w:szCs w:val="18"/>
        </w:rPr>
        <w:t xml:space="preserve">Esercizi verranno resi disponibili su Blackboard nel corso di </w:t>
      </w:r>
      <w:bookmarkEnd w:id="63"/>
      <w:r w:rsidRPr="00531162">
        <w:rPr>
          <w:rFonts w:ascii="Times" w:hAnsi="Times" w:cs="Times"/>
          <w:i/>
          <w:iCs/>
          <w:noProof/>
          <w:sz w:val="18"/>
          <w:szCs w:val="18"/>
        </w:rPr>
        <w:t>Lingua spagnola 1 – prova intermedia.</w:t>
      </w:r>
    </w:p>
    <w:p w14:paraId="0EA27E8B" w14:textId="77777777" w:rsidR="00A132E4" w:rsidRPr="00531162" w:rsidRDefault="00A132E4" w:rsidP="00A132E4">
      <w:pPr>
        <w:spacing w:before="120"/>
        <w:ind w:left="284" w:hanging="284"/>
        <w:rPr>
          <w:rFonts w:ascii="Times" w:hAnsi="Times" w:cs="Times"/>
          <w:noProof/>
          <w:sz w:val="18"/>
          <w:szCs w:val="18"/>
        </w:rPr>
      </w:pPr>
      <w:r w:rsidRPr="00531162">
        <w:rPr>
          <w:rFonts w:ascii="Times" w:hAnsi="Times" w:cs="Times"/>
          <w:b/>
          <w:bCs/>
          <w:noProof/>
          <w:sz w:val="18"/>
          <w:szCs w:val="18"/>
        </w:rPr>
        <w:t>Lettur</w:t>
      </w:r>
      <w:r>
        <w:rPr>
          <w:rFonts w:ascii="Times" w:hAnsi="Times" w:cs="Times"/>
          <w:b/>
          <w:bCs/>
          <w:noProof/>
          <w:sz w:val="18"/>
          <w:szCs w:val="18"/>
        </w:rPr>
        <w:t>a</w:t>
      </w:r>
      <w:r w:rsidRPr="00531162">
        <w:rPr>
          <w:rFonts w:ascii="Times" w:hAnsi="Times" w:cs="Times"/>
          <w:noProof/>
          <w:sz w:val="18"/>
          <w:szCs w:val="18"/>
        </w:rPr>
        <w:t xml:space="preserve"> </w:t>
      </w:r>
      <w:r w:rsidRPr="00531162">
        <w:rPr>
          <w:rFonts w:ascii="Times" w:hAnsi="Times" w:cs="Times"/>
          <w:b/>
          <w:bCs/>
          <w:noProof/>
          <w:sz w:val="18"/>
          <w:szCs w:val="18"/>
        </w:rPr>
        <w:t>obbligatori</w:t>
      </w:r>
      <w:r>
        <w:rPr>
          <w:rFonts w:ascii="Times" w:hAnsi="Times" w:cs="Times"/>
          <w:b/>
          <w:bCs/>
          <w:noProof/>
          <w:sz w:val="18"/>
          <w:szCs w:val="18"/>
        </w:rPr>
        <w:t>a</w:t>
      </w:r>
      <w:r w:rsidRPr="00531162">
        <w:rPr>
          <w:rFonts w:ascii="Times" w:hAnsi="Times" w:cs="Times"/>
          <w:noProof/>
          <w:sz w:val="18"/>
          <w:szCs w:val="18"/>
        </w:rPr>
        <w:t xml:space="preserve"> (disponibili anche in Kindle):</w:t>
      </w:r>
    </w:p>
    <w:p w14:paraId="0ADD63B4" w14:textId="0F777CD4" w:rsidR="00A132E4" w:rsidRPr="004A3691" w:rsidRDefault="00A132E4" w:rsidP="00A132E4">
      <w:pPr>
        <w:ind w:left="284" w:hanging="284"/>
        <w:rPr>
          <w:rFonts w:ascii="Times" w:eastAsia="Times" w:hAnsi="Times" w:cs="Times"/>
          <w:noProof/>
          <w:sz w:val="18"/>
          <w:szCs w:val="18"/>
        </w:rPr>
      </w:pPr>
      <w:r w:rsidRPr="004A3691">
        <w:rPr>
          <w:rFonts w:ascii="Times" w:eastAsia="Times" w:hAnsi="Times" w:cs="Times"/>
          <w:smallCaps/>
          <w:noProof/>
          <w:sz w:val="18"/>
          <w:szCs w:val="18"/>
        </w:rPr>
        <w:t>D. L</w:t>
      </w:r>
      <w:r>
        <w:rPr>
          <w:rFonts w:ascii="Times" w:eastAsia="Times" w:hAnsi="Times" w:cs="Times"/>
          <w:smallCaps/>
          <w:noProof/>
          <w:sz w:val="18"/>
          <w:szCs w:val="18"/>
        </w:rPr>
        <w:t>ozano</w:t>
      </w:r>
      <w:r w:rsidRPr="004A3691">
        <w:rPr>
          <w:rFonts w:ascii="Times" w:eastAsia="Times" w:hAnsi="Times" w:cs="Times"/>
          <w:noProof/>
          <w:sz w:val="18"/>
          <w:szCs w:val="18"/>
        </w:rPr>
        <w:t xml:space="preserve">, </w:t>
      </w:r>
      <w:r w:rsidRPr="004A3691">
        <w:rPr>
          <w:rFonts w:ascii="Times" w:eastAsia="Times" w:hAnsi="Times" w:cs="Times"/>
          <w:i/>
          <w:iCs/>
          <w:noProof/>
          <w:sz w:val="18"/>
          <w:szCs w:val="18"/>
        </w:rPr>
        <w:t>Desconocidos</w:t>
      </w:r>
      <w:r w:rsidRPr="004A3691">
        <w:rPr>
          <w:rFonts w:ascii="Times" w:eastAsia="Times" w:hAnsi="Times" w:cs="Times"/>
          <w:noProof/>
          <w:sz w:val="18"/>
          <w:szCs w:val="18"/>
        </w:rPr>
        <w:t>, qualsiasi edizione in lingua spagnola.</w:t>
      </w:r>
      <w:r w:rsidR="00936425">
        <w:rPr>
          <w:rFonts w:ascii="Times" w:eastAsia="Times" w:hAnsi="Times" w:cs="Times"/>
          <w:noProof/>
          <w:sz w:val="18"/>
          <w:szCs w:val="18"/>
        </w:rPr>
        <w:t xml:space="preserve"> </w:t>
      </w:r>
      <w:hyperlink r:id="rId26" w:history="1">
        <w:r w:rsidR="00936425" w:rsidRPr="00936425">
          <w:rPr>
            <w:rStyle w:val="Collegamentoipertestuale"/>
            <w:i/>
            <w:sz w:val="16"/>
            <w:szCs w:val="16"/>
          </w:rPr>
          <w:t>Acquista da VP</w:t>
        </w:r>
      </w:hyperlink>
    </w:p>
    <w:p w14:paraId="6A46B59F" w14:textId="77777777" w:rsidR="00A132E4" w:rsidRPr="00A64DBA" w:rsidRDefault="00A132E4" w:rsidP="00A132E4">
      <w:pPr>
        <w:spacing w:before="120"/>
        <w:ind w:left="284" w:hanging="284"/>
        <w:rPr>
          <w:rFonts w:ascii="Times" w:hAnsi="Times" w:cs="Times"/>
          <w:b/>
          <w:bCs/>
          <w:noProof/>
          <w:sz w:val="18"/>
          <w:szCs w:val="18"/>
        </w:rPr>
      </w:pPr>
      <w:r w:rsidRPr="00A64DBA">
        <w:rPr>
          <w:rFonts w:ascii="Times" w:hAnsi="Times" w:cs="Times"/>
          <w:b/>
          <w:bCs/>
          <w:noProof/>
          <w:sz w:val="18"/>
          <w:szCs w:val="18"/>
        </w:rPr>
        <w:t xml:space="preserve">Dizionari </w:t>
      </w:r>
    </w:p>
    <w:p w14:paraId="35B28EAC" w14:textId="0DC8E96C" w:rsidR="00A132E4" w:rsidRPr="00A64DBA" w:rsidRDefault="00A132E4" w:rsidP="00A132E4">
      <w:pPr>
        <w:ind w:left="284" w:hanging="284"/>
        <w:rPr>
          <w:rFonts w:ascii="Times" w:hAnsi="Times" w:cs="Times"/>
          <w:noProof/>
          <w:spacing w:val="-5"/>
          <w:sz w:val="18"/>
          <w:szCs w:val="18"/>
        </w:rPr>
      </w:pPr>
      <w:r w:rsidRPr="00A64DBA">
        <w:rPr>
          <w:rFonts w:ascii="Times" w:hAnsi="Times" w:cs="Times"/>
          <w:smallCaps/>
          <w:noProof/>
          <w:spacing w:val="-5"/>
          <w:sz w:val="18"/>
          <w:szCs w:val="18"/>
        </w:rPr>
        <w:t>AA.VV,</w:t>
      </w:r>
      <w:r w:rsidRPr="00A64DBA">
        <w:rPr>
          <w:rFonts w:ascii="Times" w:hAnsi="Times" w:cs="Times"/>
          <w:i/>
          <w:noProof/>
          <w:spacing w:val="-5"/>
          <w:sz w:val="18"/>
          <w:szCs w:val="18"/>
        </w:rPr>
        <w:t xml:space="preserve"> Clave,</w:t>
      </w:r>
      <w:r w:rsidRPr="00A64DBA">
        <w:rPr>
          <w:rFonts w:ascii="Times" w:hAnsi="Times" w:cs="Times"/>
          <w:noProof/>
          <w:spacing w:val="-5"/>
          <w:sz w:val="18"/>
          <w:szCs w:val="18"/>
        </w:rPr>
        <w:t xml:space="preserve"> Hoepli, Milano, 20</w:t>
      </w:r>
      <w:r>
        <w:rPr>
          <w:rFonts w:ascii="Times" w:hAnsi="Times" w:cs="Times"/>
          <w:noProof/>
          <w:spacing w:val="-5"/>
          <w:sz w:val="18"/>
          <w:szCs w:val="18"/>
        </w:rPr>
        <w:t>12</w:t>
      </w:r>
      <w:r w:rsidRPr="00A64DBA">
        <w:rPr>
          <w:rFonts w:ascii="Times" w:hAnsi="Times" w:cs="Times"/>
          <w:noProof/>
          <w:spacing w:val="-5"/>
          <w:sz w:val="18"/>
          <w:szCs w:val="18"/>
        </w:rPr>
        <w:t>.</w:t>
      </w:r>
      <w:r w:rsidR="004D5994">
        <w:rPr>
          <w:rFonts w:ascii="Times" w:hAnsi="Times" w:cs="Times"/>
          <w:noProof/>
          <w:spacing w:val="-5"/>
          <w:sz w:val="18"/>
          <w:szCs w:val="18"/>
        </w:rPr>
        <w:t xml:space="preserve"> </w:t>
      </w:r>
      <w:hyperlink r:id="rId27" w:history="1">
        <w:r w:rsidR="004D5994" w:rsidRPr="004D5994">
          <w:rPr>
            <w:rStyle w:val="Collegamentoipertestuale"/>
            <w:i/>
            <w:sz w:val="16"/>
            <w:szCs w:val="16"/>
          </w:rPr>
          <w:t>Acquista da VP</w:t>
        </w:r>
      </w:hyperlink>
    </w:p>
    <w:p w14:paraId="1E182445" w14:textId="77777777" w:rsidR="00A132E4" w:rsidRPr="00531162" w:rsidRDefault="00A132E4" w:rsidP="00A132E4">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1F341EFE" w14:textId="77777777" w:rsidR="00A132E4" w:rsidRPr="00807807" w:rsidRDefault="00A132E4" w:rsidP="00A132E4">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915AFD">
        <w:rPr>
          <w:rFonts w:ascii="Times" w:hAnsi="Times" w:cs="Times"/>
          <w:noProof/>
          <w:spacing w:val="-5"/>
          <w:sz w:val="18"/>
          <w:szCs w:val="18"/>
          <w:lang w:val="es-ES_tradnl"/>
        </w:rPr>
        <w:t xml:space="preserve">Espasa, </w:t>
      </w:r>
      <w:r w:rsidRPr="00915AFD">
        <w:rPr>
          <w:rFonts w:ascii="Times" w:hAnsi="Times" w:cs="Times"/>
          <w:noProof/>
          <w:sz w:val="18"/>
          <w:szCs w:val="18"/>
          <w:lang w:val="es-ES_tradnl"/>
        </w:rPr>
        <w:t>Madrid, 2014</w:t>
      </w:r>
      <w:r w:rsidRPr="00807807">
        <w:rPr>
          <w:rFonts w:ascii="Times" w:hAnsi="Times" w:cs="Times"/>
          <w:noProof/>
          <w:spacing w:val="-5"/>
          <w:sz w:val="18"/>
          <w:szCs w:val="18"/>
          <w:lang w:val="es-ES"/>
        </w:rPr>
        <w:t>.</w:t>
      </w:r>
    </w:p>
    <w:p w14:paraId="2D95CB65" w14:textId="3D2039EC" w:rsidR="00A132E4" w:rsidRPr="00915AFD" w:rsidRDefault="00A132E4" w:rsidP="00A132E4">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915AFD">
        <w:rPr>
          <w:rFonts w:ascii="Times" w:hAnsi="Times" w:cs="Times"/>
          <w:i/>
          <w:noProof/>
          <w:spacing w:val="-5"/>
          <w:sz w:val="18"/>
          <w:szCs w:val="18"/>
          <w:lang w:val="es-ES"/>
        </w:rPr>
        <w:t>Diccionario italiano-español,</w:t>
      </w:r>
      <w:r w:rsidRPr="00915AFD">
        <w:rPr>
          <w:rFonts w:ascii="Times" w:hAnsi="Times" w:cs="Times"/>
          <w:noProof/>
          <w:spacing w:val="-5"/>
          <w:sz w:val="18"/>
          <w:szCs w:val="18"/>
          <w:lang w:val="es-ES"/>
        </w:rPr>
        <w:t xml:space="preserve"> Hoepli, Milano, 2021.</w:t>
      </w:r>
      <w:r w:rsidR="004D5994">
        <w:rPr>
          <w:rFonts w:ascii="Times" w:hAnsi="Times" w:cs="Times"/>
          <w:noProof/>
          <w:spacing w:val="-5"/>
          <w:sz w:val="18"/>
          <w:szCs w:val="18"/>
          <w:lang w:val="es-ES"/>
        </w:rPr>
        <w:t xml:space="preserve"> </w:t>
      </w:r>
      <w:hyperlink r:id="rId28" w:history="1">
        <w:r w:rsidR="004D5994" w:rsidRPr="004D5994">
          <w:rPr>
            <w:rStyle w:val="Collegamentoipertestuale"/>
            <w:i/>
            <w:sz w:val="16"/>
            <w:szCs w:val="16"/>
          </w:rPr>
          <w:t>Acquista da VP</w:t>
        </w:r>
      </w:hyperlink>
    </w:p>
    <w:p w14:paraId="66A8A25A" w14:textId="77777777" w:rsidR="00A132E4" w:rsidRPr="00531162" w:rsidRDefault="00A132E4" w:rsidP="00A132E4">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p w14:paraId="6E694D87" w14:textId="77777777" w:rsidR="00A132E4" w:rsidRPr="00531162" w:rsidRDefault="00A132E4" w:rsidP="00A132E4">
      <w:pPr>
        <w:spacing w:before="120"/>
        <w:ind w:left="284" w:hanging="284"/>
        <w:rPr>
          <w:rFonts w:ascii="Times" w:hAnsi="Times" w:cs="Times"/>
          <w:b/>
          <w:bCs/>
          <w:noProof/>
          <w:sz w:val="18"/>
          <w:szCs w:val="18"/>
        </w:rPr>
      </w:pPr>
      <w:r w:rsidRPr="00531162">
        <w:rPr>
          <w:rFonts w:ascii="Times" w:hAnsi="Times" w:cs="Times"/>
          <w:b/>
          <w:bCs/>
          <w:noProof/>
          <w:sz w:val="18"/>
          <w:szCs w:val="18"/>
        </w:rPr>
        <w:t>Testi consigliati</w:t>
      </w:r>
    </w:p>
    <w:p w14:paraId="58D03764" w14:textId="77777777" w:rsidR="00A132E4" w:rsidRPr="00531162" w:rsidRDefault="00A132E4" w:rsidP="00A132E4">
      <w:pPr>
        <w:ind w:left="284" w:hanging="284"/>
        <w:rPr>
          <w:rFonts w:ascii="Times" w:hAnsi="Times" w:cs="Times"/>
          <w:noProof/>
          <w:sz w:val="18"/>
          <w:szCs w:val="18"/>
          <w:lang w:val="es-ES"/>
        </w:rPr>
      </w:pPr>
      <w:r w:rsidRPr="00531162">
        <w:rPr>
          <w:rFonts w:ascii="Times" w:hAnsi="Times" w:cs="Times"/>
          <w:smallCaps/>
          <w:noProof/>
          <w:sz w:val="18"/>
          <w:szCs w:val="18"/>
        </w:rPr>
        <w:t xml:space="preserve">A. Sánchez Pérez-R. </w:t>
      </w:r>
      <w:r w:rsidRPr="00531162">
        <w:rPr>
          <w:rFonts w:ascii="Times" w:hAnsi="Times" w:cs="Times"/>
          <w:smallCaps/>
          <w:noProof/>
          <w:sz w:val="18"/>
          <w:szCs w:val="18"/>
          <w:lang w:val="es-ES"/>
        </w:rPr>
        <w:t>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Gramática Práctica del español actual</w:t>
      </w:r>
      <w:r w:rsidRPr="00531162">
        <w:rPr>
          <w:rFonts w:ascii="Times" w:hAnsi="Times" w:cs="Times"/>
          <w:noProof/>
          <w:sz w:val="18"/>
          <w:szCs w:val="18"/>
          <w:lang w:val="es-ES"/>
        </w:rPr>
        <w:t>, Madrid, Sgel, 2007.</w:t>
      </w:r>
    </w:p>
    <w:p w14:paraId="46E9E134" w14:textId="1DCC7736" w:rsidR="00A132E4" w:rsidRPr="00443C81" w:rsidRDefault="00A132E4" w:rsidP="00A132E4">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Madrid, Edelsa.</w:t>
      </w:r>
      <w:r>
        <w:rPr>
          <w:rFonts w:ascii="Times" w:hAnsi="Times" w:cs="Times"/>
          <w:noProof/>
          <w:sz w:val="18"/>
          <w:szCs w:val="18"/>
          <w:lang w:val="es-ES"/>
        </w:rPr>
        <w:t xml:space="preserve"> </w:t>
      </w:r>
      <w:r w:rsidRPr="00443C81">
        <w:rPr>
          <w:rFonts w:ascii="Times" w:hAnsi="Times" w:cs="Times"/>
          <w:noProof/>
          <w:sz w:val="18"/>
          <w:szCs w:val="18"/>
          <w:lang w:val="es-ES"/>
        </w:rPr>
        <w:t>2020.</w:t>
      </w:r>
      <w:r w:rsidR="004D5994">
        <w:rPr>
          <w:rFonts w:ascii="Times" w:hAnsi="Times" w:cs="Times"/>
          <w:noProof/>
          <w:sz w:val="18"/>
          <w:szCs w:val="18"/>
          <w:lang w:val="es-ES"/>
        </w:rPr>
        <w:t xml:space="preserve"> </w:t>
      </w:r>
      <w:hyperlink r:id="rId29" w:history="1">
        <w:r w:rsidR="004D5994" w:rsidRPr="004D5994">
          <w:rPr>
            <w:rStyle w:val="Collegamentoipertestuale"/>
            <w:i/>
            <w:sz w:val="16"/>
            <w:szCs w:val="16"/>
          </w:rPr>
          <w:t>Acquista da VP</w:t>
        </w:r>
      </w:hyperlink>
    </w:p>
    <w:p w14:paraId="1571549F" w14:textId="3C604A59" w:rsidR="00A132E4" w:rsidRPr="00443C81" w:rsidRDefault="00A132E4" w:rsidP="00A132E4">
      <w:pPr>
        <w:ind w:left="284" w:hanging="284"/>
        <w:rPr>
          <w:rFonts w:ascii="Times" w:hAnsi="Times" w:cs="Times"/>
          <w:noProof/>
          <w:sz w:val="18"/>
          <w:szCs w:val="18"/>
          <w:lang w:val="es-ES"/>
        </w:rPr>
      </w:pPr>
      <w:bookmarkStart w:id="64" w:name="_Hlk74668774"/>
      <w:r w:rsidRPr="00443C81">
        <w:rPr>
          <w:rFonts w:ascii="Times" w:hAnsi="Times" w:cs="Times"/>
          <w:smallCaps/>
          <w:noProof/>
          <w:sz w:val="18"/>
          <w:szCs w:val="18"/>
          <w:lang w:val="es-ES"/>
        </w:rPr>
        <w:t>R. Odicino; C. Campos; M. Sánchez</w:t>
      </w:r>
      <w:r w:rsidRPr="00443C81">
        <w:rPr>
          <w:rFonts w:ascii="Times" w:hAnsi="Times" w:cs="Times"/>
          <w:i/>
          <w:noProof/>
          <w:sz w:val="18"/>
          <w:szCs w:val="18"/>
          <w:lang w:val="es-ES"/>
        </w:rPr>
        <w:t>, Gramática española. Niveles A1-C2</w:t>
      </w:r>
      <w:r w:rsidRPr="00443C81">
        <w:rPr>
          <w:rFonts w:ascii="Times" w:hAnsi="Times" w:cs="Times"/>
          <w:noProof/>
          <w:sz w:val="18"/>
          <w:szCs w:val="18"/>
          <w:lang w:val="es-ES"/>
        </w:rPr>
        <w:t>, Torino, UTET Universitaria, 2019.</w:t>
      </w:r>
      <w:r w:rsidR="004D5994">
        <w:rPr>
          <w:rFonts w:ascii="Times" w:hAnsi="Times" w:cs="Times"/>
          <w:noProof/>
          <w:sz w:val="18"/>
          <w:szCs w:val="18"/>
          <w:lang w:val="es-ES"/>
        </w:rPr>
        <w:t xml:space="preserve"> </w:t>
      </w:r>
      <w:hyperlink r:id="rId30" w:history="1">
        <w:r w:rsidR="004D5994" w:rsidRPr="004D5994">
          <w:rPr>
            <w:rStyle w:val="Collegamentoipertestuale"/>
            <w:i/>
            <w:sz w:val="16"/>
            <w:szCs w:val="16"/>
          </w:rPr>
          <w:t>Acquista da VP</w:t>
        </w:r>
      </w:hyperlink>
    </w:p>
    <w:bookmarkEnd w:id="64"/>
    <w:p w14:paraId="37C80B3D" w14:textId="77777777" w:rsidR="00A132E4" w:rsidRPr="00531162" w:rsidRDefault="00A132E4" w:rsidP="00A132E4">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1063F4D6" w14:textId="77777777" w:rsidR="00A132E4" w:rsidRPr="00531162" w:rsidRDefault="00A132E4" w:rsidP="00A132E4">
      <w:pPr>
        <w:ind w:firstLine="284"/>
        <w:rPr>
          <w:rFonts w:ascii="Times" w:hAnsi="Times" w:cs="Times"/>
          <w:noProof/>
          <w:sz w:val="18"/>
          <w:szCs w:val="18"/>
        </w:rPr>
      </w:pPr>
      <w:r w:rsidRPr="00531162">
        <w:rPr>
          <w:rFonts w:ascii="Times" w:hAnsi="Times" w:cs="Times"/>
          <w:noProof/>
          <w:sz w:val="18"/>
          <w:szCs w:val="18"/>
        </w:rPr>
        <w:t xml:space="preserve">Lezioni in aula, esercitazioni scritte e orali.  </w:t>
      </w:r>
    </w:p>
    <w:p w14:paraId="65B468C4" w14:textId="77777777" w:rsidR="00A132E4" w:rsidRPr="00531162" w:rsidRDefault="00A132E4" w:rsidP="00A132E4">
      <w:pPr>
        <w:spacing w:before="240" w:after="120" w:line="240" w:lineRule="exact"/>
        <w:ind w:left="284" w:hanging="284"/>
        <w:outlineLvl w:val="0"/>
        <w:rPr>
          <w:rFonts w:ascii="Times" w:hAnsi="Times" w:cs="Times"/>
          <w:b/>
          <w:noProof/>
          <w:sz w:val="18"/>
          <w:szCs w:val="18"/>
        </w:rPr>
      </w:pPr>
      <w:bookmarkStart w:id="65" w:name="_Toc47371546"/>
      <w:bookmarkStart w:id="66" w:name="_Toc107918915"/>
      <w:r w:rsidRPr="00531162">
        <w:rPr>
          <w:rFonts w:ascii="Times" w:hAnsi="Times" w:cs="Times"/>
          <w:b/>
          <w:i/>
          <w:noProof/>
          <w:sz w:val="18"/>
          <w:szCs w:val="18"/>
        </w:rPr>
        <w:t>METODO E CRITERI DI VALUTAZIONE</w:t>
      </w:r>
      <w:bookmarkEnd w:id="65"/>
      <w:bookmarkEnd w:id="66"/>
      <w:r w:rsidRPr="00531162">
        <w:rPr>
          <w:rFonts w:ascii="Times" w:hAnsi="Times" w:cs="Times"/>
          <w:i/>
          <w:noProof/>
          <w:sz w:val="18"/>
          <w:szCs w:val="18"/>
        </w:rPr>
        <w:t xml:space="preserve"> </w:t>
      </w:r>
    </w:p>
    <w:p w14:paraId="55241BCA" w14:textId="77777777" w:rsidR="00A132E4" w:rsidRPr="00531162" w:rsidRDefault="00A132E4" w:rsidP="00A132E4">
      <w:pPr>
        <w:ind w:firstLine="284"/>
        <w:rPr>
          <w:rFonts w:ascii="Times" w:hAnsi="Times" w:cs="Times"/>
          <w:noProof/>
          <w:sz w:val="18"/>
          <w:szCs w:val="18"/>
        </w:rPr>
      </w:pPr>
      <w:r w:rsidRPr="00531162">
        <w:rPr>
          <w:rFonts w:ascii="Times" w:hAnsi="Times" w:cs="Times"/>
          <w:noProof/>
          <w:sz w:val="18"/>
          <w:szCs w:val="18"/>
        </w:rPr>
        <w:t>Prova scritta e prova orale.</w:t>
      </w:r>
    </w:p>
    <w:p w14:paraId="654B067F" w14:textId="77777777" w:rsidR="00A132E4" w:rsidRPr="00531162" w:rsidRDefault="00A132E4" w:rsidP="00A132E4">
      <w:pPr>
        <w:ind w:left="284"/>
        <w:rPr>
          <w:rFonts w:ascii="Times" w:hAnsi="Times" w:cs="Times"/>
          <w:noProof/>
          <w:sz w:val="18"/>
          <w:szCs w:val="18"/>
        </w:rPr>
      </w:pPr>
      <w:r w:rsidRPr="00531162">
        <w:rPr>
          <w:rFonts w:ascii="Times" w:hAnsi="Times" w:cs="Times"/>
          <w:noProof/>
          <w:sz w:val="18"/>
          <w:szCs w:val="18"/>
        </w:rPr>
        <w:t>La prova scritta consiste in un test grammaticale scritto su Black</w:t>
      </w:r>
      <w:r>
        <w:rPr>
          <w:rFonts w:ascii="Times" w:hAnsi="Times" w:cs="Times"/>
          <w:noProof/>
          <w:sz w:val="18"/>
          <w:szCs w:val="18"/>
        </w:rPr>
        <w:t>b</w:t>
      </w:r>
      <w:r w:rsidRPr="00531162">
        <w:rPr>
          <w:rFonts w:ascii="Times" w:hAnsi="Times" w:cs="Times"/>
          <w:noProof/>
          <w:sz w:val="18"/>
          <w:szCs w:val="18"/>
        </w:rPr>
        <w:t xml:space="preserve">oard sui contenuti specificati nel programma. </w:t>
      </w:r>
      <w:bookmarkStart w:id="67" w:name="_Hlk74669471"/>
      <w:r w:rsidRPr="00531162">
        <w:rPr>
          <w:rFonts w:ascii="Times" w:hAnsi="Times" w:cs="Times"/>
          <w:noProof/>
          <w:sz w:val="18"/>
          <w:szCs w:val="18"/>
        </w:rPr>
        <w:t>Se l’esito del test è positivo, si procede con una prova orale in lingua</w:t>
      </w:r>
      <w:r>
        <w:rPr>
          <w:rFonts w:ascii="Times" w:hAnsi="Times" w:cs="Times"/>
          <w:noProof/>
          <w:sz w:val="18"/>
          <w:szCs w:val="18"/>
        </w:rPr>
        <w:t>,</w:t>
      </w:r>
      <w:r w:rsidRPr="00531162">
        <w:rPr>
          <w:rFonts w:ascii="Times" w:hAnsi="Times" w:cs="Times"/>
          <w:noProof/>
          <w:sz w:val="18"/>
          <w:szCs w:val="18"/>
        </w:rPr>
        <w:t xml:space="preserve"> </w:t>
      </w:r>
      <w:r>
        <w:rPr>
          <w:rFonts w:ascii="Times" w:hAnsi="Times" w:cs="Times"/>
          <w:noProof/>
          <w:sz w:val="18"/>
          <w:szCs w:val="18"/>
        </w:rPr>
        <w:t xml:space="preserve">che consiste in una conversazione </w:t>
      </w:r>
      <w:r w:rsidRPr="00531162">
        <w:rPr>
          <w:rFonts w:ascii="Times" w:hAnsi="Times" w:cs="Times"/>
          <w:noProof/>
          <w:sz w:val="18"/>
          <w:szCs w:val="18"/>
        </w:rPr>
        <w:t>su</w:t>
      </w:r>
      <w:r>
        <w:rPr>
          <w:rFonts w:ascii="Times" w:hAnsi="Times" w:cs="Times"/>
          <w:noProof/>
          <w:sz w:val="18"/>
          <w:szCs w:val="18"/>
        </w:rPr>
        <w:t xml:space="preserve">l testo </w:t>
      </w:r>
      <w:r w:rsidRPr="00531162">
        <w:rPr>
          <w:rFonts w:ascii="Times" w:hAnsi="Times" w:cs="Times"/>
          <w:noProof/>
          <w:sz w:val="18"/>
          <w:szCs w:val="18"/>
        </w:rPr>
        <w:t>di lettura e sul testo di cultura e civiltà indicati in programma.</w:t>
      </w:r>
      <w:bookmarkEnd w:id="67"/>
      <w:r w:rsidRPr="00531162">
        <w:rPr>
          <w:rFonts w:ascii="Times" w:hAnsi="Times" w:cs="Times"/>
          <w:noProof/>
          <w:sz w:val="18"/>
          <w:szCs w:val="18"/>
        </w:rPr>
        <w:t xml:space="preserve"> Lo studente dovrà dimostrare di possedere una pronuncia corretta, un’accuratezza grammaticale e una proprietà lessicale adeguate al livello A2 del Quadro Europeo di Riferimento per le Lingue</w:t>
      </w:r>
      <w:r>
        <w:rPr>
          <w:rFonts w:ascii="Times" w:hAnsi="Times" w:cs="Times"/>
          <w:noProof/>
          <w:sz w:val="18"/>
          <w:szCs w:val="18"/>
        </w:rPr>
        <w:t>.</w:t>
      </w:r>
    </w:p>
    <w:p w14:paraId="0A45287B" w14:textId="77777777" w:rsidR="00A132E4" w:rsidRPr="00531162" w:rsidRDefault="00A132E4" w:rsidP="00A132E4">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lastRenderedPageBreak/>
        <w:t>AVVERTENZE E PREREQUISITI</w:t>
      </w:r>
    </w:p>
    <w:p w14:paraId="1A2EB135" w14:textId="77777777" w:rsidR="00A132E4" w:rsidRPr="00531162" w:rsidRDefault="00A132E4" w:rsidP="00A132E4">
      <w:pPr>
        <w:ind w:left="284"/>
        <w:rPr>
          <w:rFonts w:ascii="Times" w:hAnsi="Times" w:cs="Times"/>
          <w:noProof/>
          <w:sz w:val="18"/>
          <w:szCs w:val="18"/>
        </w:rPr>
      </w:pPr>
      <w:r w:rsidRPr="00531162">
        <w:rPr>
          <w:rFonts w:ascii="Times" w:hAnsi="Times" w:cs="Times"/>
          <w:noProof/>
          <w:sz w:val="18"/>
          <w:szCs w:val="18"/>
        </w:rPr>
        <w:t>Superate le due prove, scritt</w:t>
      </w:r>
      <w:r>
        <w:rPr>
          <w:rFonts w:ascii="Times" w:hAnsi="Times" w:cs="Times"/>
          <w:noProof/>
          <w:sz w:val="18"/>
          <w:szCs w:val="18"/>
        </w:rPr>
        <w:t>a</w:t>
      </w:r>
      <w:r w:rsidRPr="00531162">
        <w:rPr>
          <w:rFonts w:ascii="Times" w:hAnsi="Times" w:cs="Times"/>
          <w:noProof/>
          <w:sz w:val="18"/>
          <w:szCs w:val="18"/>
        </w:rPr>
        <w:t xml:space="preserve"> e orale, lo studente potrà sostenere la parte di Letteratura</w:t>
      </w:r>
      <w:r>
        <w:rPr>
          <w:rFonts w:ascii="Times" w:hAnsi="Times" w:cs="Times"/>
          <w:noProof/>
          <w:sz w:val="18"/>
          <w:szCs w:val="18"/>
        </w:rPr>
        <w:t xml:space="preserve"> spagnola 1</w:t>
      </w:r>
      <w:r w:rsidRPr="00531162">
        <w:rPr>
          <w:rFonts w:ascii="Times" w:hAnsi="Times" w:cs="Times"/>
          <w:noProof/>
          <w:sz w:val="18"/>
          <w:szCs w:val="18"/>
        </w:rPr>
        <w:t xml:space="preserve"> o di </w:t>
      </w:r>
      <w:r>
        <w:rPr>
          <w:rFonts w:ascii="Times" w:hAnsi="Times" w:cs="Times"/>
          <w:noProof/>
          <w:sz w:val="18"/>
          <w:szCs w:val="18"/>
        </w:rPr>
        <w:t>Lingua spagnola 1 – Lingua e Fonologia</w:t>
      </w:r>
      <w:r w:rsidRPr="00531162">
        <w:rPr>
          <w:rFonts w:ascii="Times" w:hAnsi="Times" w:cs="Times"/>
          <w:noProof/>
          <w:sz w:val="18"/>
          <w:szCs w:val="18"/>
        </w:rPr>
        <w:t xml:space="preserve"> nello stesso appello.</w:t>
      </w:r>
    </w:p>
    <w:p w14:paraId="0C50EC6A" w14:textId="77777777" w:rsidR="00A132E4" w:rsidRPr="00531162" w:rsidRDefault="00A132E4" w:rsidP="00A132E4">
      <w:pPr>
        <w:ind w:firstLine="284"/>
        <w:rPr>
          <w:rFonts w:ascii="Times" w:hAnsi="Times" w:cs="Times"/>
          <w:b/>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w:t>
      </w:r>
      <w:r w:rsidRPr="00284A30">
        <w:rPr>
          <w:rFonts w:ascii="Times" w:hAnsi="Times" w:cs="Times"/>
          <w:noProof/>
          <w:sz w:val="18"/>
          <w:szCs w:val="18"/>
        </w:rPr>
        <w:t xml:space="preserve">il </w:t>
      </w:r>
      <w:r w:rsidRPr="00284A30">
        <w:rPr>
          <w:rFonts w:ascii="Times" w:hAnsi="Times" w:cs="Times"/>
          <w:bCs/>
          <w:noProof/>
          <w:sz w:val="18"/>
          <w:szCs w:val="18"/>
        </w:rPr>
        <w:t>testo di lettura</w:t>
      </w:r>
      <w:r w:rsidRPr="00531162">
        <w:rPr>
          <w:rFonts w:ascii="Times" w:hAnsi="Times" w:cs="Times"/>
          <w:noProof/>
          <w:sz w:val="18"/>
          <w:szCs w:val="18"/>
        </w:rPr>
        <w:t xml:space="preserve">. </w:t>
      </w:r>
    </w:p>
    <w:p w14:paraId="178A4DCA" w14:textId="77777777" w:rsidR="00A132E4" w:rsidRPr="00531162" w:rsidRDefault="00A132E4" w:rsidP="00A132E4">
      <w:pPr>
        <w:ind w:left="284"/>
        <w:rPr>
          <w:rFonts w:ascii="Times" w:hAnsi="Times" w:cs="Times"/>
          <w:noProof/>
          <w:sz w:val="18"/>
          <w:szCs w:val="18"/>
        </w:rPr>
      </w:pPr>
      <w:r w:rsidRPr="00531162">
        <w:rPr>
          <w:rFonts w:ascii="Times" w:hAnsi="Times" w:cs="Times"/>
          <w:noProof/>
          <w:sz w:val="18"/>
          <w:szCs w:val="18"/>
        </w:rPr>
        <w:t xml:space="preserve">Per il programma di </w:t>
      </w:r>
      <w:r w:rsidRPr="00531162">
        <w:rPr>
          <w:rFonts w:ascii="Times" w:hAnsi="Times" w:cs="Times"/>
          <w:bCs/>
          <w:i/>
          <w:iCs/>
          <w:noProof/>
          <w:sz w:val="18"/>
          <w:szCs w:val="18"/>
        </w:rPr>
        <w:t>Letteratura spagnola 1</w:t>
      </w:r>
      <w:r w:rsidRPr="00531162">
        <w:rPr>
          <w:rFonts w:ascii="Times" w:hAnsi="Times" w:cs="Times"/>
          <w:noProof/>
          <w:sz w:val="18"/>
          <w:szCs w:val="18"/>
        </w:rPr>
        <w:t xml:space="preserve"> rivolgersi al docente di competenza: </w:t>
      </w:r>
      <w:r w:rsidRPr="00F7788D">
        <w:rPr>
          <w:rFonts w:ascii="Times" w:hAnsi="Times" w:cs="Times"/>
          <w:noProof/>
          <w:sz w:val="18"/>
          <w:szCs w:val="18"/>
        </w:rPr>
        <w:t>Prof. Michela Craveri.</w:t>
      </w:r>
      <w:r w:rsidRPr="00531162">
        <w:rPr>
          <w:rFonts w:ascii="Times" w:hAnsi="Times" w:cs="Times"/>
          <w:noProof/>
          <w:sz w:val="18"/>
          <w:szCs w:val="18"/>
        </w:rPr>
        <w:t xml:space="preserve"> </w:t>
      </w:r>
    </w:p>
    <w:p w14:paraId="2FD70976" w14:textId="77777777" w:rsidR="00A132E4" w:rsidRPr="00531162" w:rsidRDefault="00A132E4" w:rsidP="00A132E4">
      <w:pPr>
        <w:ind w:left="284"/>
        <w:rPr>
          <w:rFonts w:ascii="Times" w:hAnsi="Times" w:cs="Times"/>
          <w:noProof/>
          <w:sz w:val="18"/>
          <w:szCs w:val="18"/>
        </w:rPr>
      </w:pPr>
      <w:r w:rsidRPr="00531162">
        <w:rPr>
          <w:rFonts w:ascii="Times" w:hAnsi="Times" w:cs="Times"/>
          <w:noProof/>
          <w:sz w:val="18"/>
          <w:szCs w:val="18"/>
        </w:rPr>
        <w:t xml:space="preserve">Per il programma di </w:t>
      </w:r>
      <w:r w:rsidRPr="00531162">
        <w:rPr>
          <w:rFonts w:ascii="Times" w:hAnsi="Times" w:cs="Times"/>
          <w:i/>
          <w:iCs/>
          <w:noProof/>
          <w:sz w:val="18"/>
          <w:szCs w:val="18"/>
        </w:rPr>
        <w:t xml:space="preserve">Lingua spagnola 1 – </w:t>
      </w:r>
      <w:r>
        <w:rPr>
          <w:rFonts w:ascii="Times" w:hAnsi="Times" w:cs="Times"/>
          <w:i/>
          <w:iCs/>
          <w:noProof/>
          <w:sz w:val="18"/>
          <w:szCs w:val="18"/>
        </w:rPr>
        <w:t>Lingua</w:t>
      </w:r>
      <w:r w:rsidRPr="00531162">
        <w:rPr>
          <w:rFonts w:ascii="Times" w:hAnsi="Times" w:cs="Times"/>
          <w:i/>
          <w:iCs/>
          <w:noProof/>
          <w:sz w:val="18"/>
          <w:szCs w:val="18"/>
        </w:rPr>
        <w:t xml:space="preserve"> e Fonologia,</w:t>
      </w:r>
      <w:r w:rsidRPr="00531162">
        <w:rPr>
          <w:rFonts w:ascii="Times" w:hAnsi="Times" w:cs="Times"/>
          <w:noProof/>
          <w:sz w:val="18"/>
          <w:szCs w:val="18"/>
        </w:rPr>
        <w:t xml:space="preserve"> rivolgersi </w:t>
      </w:r>
      <w:r w:rsidRPr="00F7788D">
        <w:rPr>
          <w:rFonts w:ascii="Times" w:hAnsi="Times" w:cs="Times"/>
          <w:noProof/>
          <w:sz w:val="18"/>
          <w:szCs w:val="18"/>
        </w:rPr>
        <w:t xml:space="preserve">al docente di competenza: Prof. Elena Stella per gli studenti del profilo LI e Prof. Enrique García </w:t>
      </w:r>
      <w:r w:rsidRPr="006F149A">
        <w:rPr>
          <w:rFonts w:ascii="Times" w:hAnsi="Times" w:cs="Times"/>
          <w:noProof/>
          <w:sz w:val="18"/>
          <w:szCs w:val="18"/>
        </w:rPr>
        <w:t>Fernández</w:t>
      </w:r>
      <w:r w:rsidRPr="00F7788D">
        <w:rPr>
          <w:rFonts w:ascii="Times" w:hAnsi="Times" w:cs="Times"/>
          <w:noProof/>
          <w:sz w:val="18"/>
          <w:szCs w:val="18"/>
        </w:rPr>
        <w:t xml:space="preserve"> per quelli di </w:t>
      </w:r>
      <w:r w:rsidRPr="00F7788D">
        <w:rPr>
          <w:rFonts w:ascii="Times" w:hAnsi="Times" w:cs="Times"/>
          <w:bCs/>
          <w:noProof/>
          <w:sz w:val="18"/>
          <w:szCs w:val="18"/>
        </w:rPr>
        <w:t>ELRI.</w:t>
      </w:r>
    </w:p>
    <w:p w14:paraId="6792CDDB" w14:textId="77777777" w:rsidR="00A132E4" w:rsidRPr="00531162" w:rsidRDefault="00A132E4" w:rsidP="00A132E4">
      <w:pPr>
        <w:spacing w:before="120"/>
        <w:ind w:firstLine="284"/>
        <w:rPr>
          <w:rFonts w:ascii="Times" w:eastAsia="MS Mincho" w:hAnsi="Times" w:cs="Times"/>
          <w:i/>
          <w:noProof/>
          <w:sz w:val="18"/>
          <w:szCs w:val="18"/>
        </w:rPr>
      </w:pPr>
      <w:r w:rsidRPr="00531162">
        <w:rPr>
          <w:rFonts w:ascii="Times" w:eastAsia="MS Mincho" w:hAnsi="Times" w:cs="Times"/>
          <w:i/>
          <w:noProof/>
          <w:sz w:val="18"/>
          <w:szCs w:val="18"/>
        </w:rPr>
        <w:t>Orario e luogo di ricevimento</w:t>
      </w:r>
    </w:p>
    <w:p w14:paraId="05F02A2C" w14:textId="77777777" w:rsidR="00A132E4" w:rsidRPr="00531162" w:rsidRDefault="00A132E4" w:rsidP="00A132E4">
      <w:pPr>
        <w:ind w:firstLine="284"/>
        <w:rPr>
          <w:rFonts w:ascii="Times" w:hAnsi="Times" w:cs="Times"/>
          <w:noProof/>
          <w:sz w:val="18"/>
          <w:szCs w:val="18"/>
        </w:rPr>
      </w:pPr>
      <w:r w:rsidRPr="00531162">
        <w:rPr>
          <w:rFonts w:ascii="Times" w:hAnsi="Times" w:cs="Times"/>
          <w:noProof/>
          <w:sz w:val="18"/>
          <w:szCs w:val="18"/>
        </w:rPr>
        <w:t>La docente riceve gli studenti prima e dopo le lezioni.</w:t>
      </w:r>
    </w:p>
    <w:sectPr w:rsidR="00A132E4" w:rsidRPr="005311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A7BB" w14:textId="77777777" w:rsidR="00EA5EFF" w:rsidRDefault="00EA5EFF" w:rsidP="000F391F">
      <w:pPr>
        <w:spacing w:line="240" w:lineRule="auto"/>
      </w:pPr>
      <w:r>
        <w:separator/>
      </w:r>
    </w:p>
  </w:endnote>
  <w:endnote w:type="continuationSeparator" w:id="0">
    <w:p w14:paraId="3A531DE1" w14:textId="77777777" w:rsidR="00EA5EFF" w:rsidRDefault="00EA5EFF"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4195" w14:textId="77777777" w:rsidR="00EA5EFF" w:rsidRDefault="00EA5EFF" w:rsidP="000F391F">
      <w:pPr>
        <w:spacing w:line="240" w:lineRule="auto"/>
      </w:pPr>
      <w:r>
        <w:separator/>
      </w:r>
    </w:p>
  </w:footnote>
  <w:footnote w:type="continuationSeparator" w:id="0">
    <w:p w14:paraId="73E9C23C" w14:textId="77777777" w:rsidR="00EA5EFF" w:rsidRDefault="00EA5EFF" w:rsidP="000F391F">
      <w:pPr>
        <w:spacing w:line="240" w:lineRule="auto"/>
      </w:pPr>
      <w:r>
        <w:continuationSeparator/>
      </w:r>
    </w:p>
  </w:footnote>
  <w:footnote w:id="1">
    <w:p w14:paraId="0F668DDD" w14:textId="4B6A1B82" w:rsidR="004D5994" w:rsidRDefault="004D59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6A14FB4" w14:textId="778390DC" w:rsidR="004D5994" w:rsidRDefault="004D59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07827DA3" w14:textId="3BAB3279" w:rsidR="004D5994" w:rsidRDefault="004D59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2646BB33" w14:textId="44D881C5" w:rsidR="004D5994" w:rsidRDefault="004D59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7A"/>
    <w:rsid w:val="00010A63"/>
    <w:rsid w:val="0002313C"/>
    <w:rsid w:val="00025A24"/>
    <w:rsid w:val="00031812"/>
    <w:rsid w:val="00053A90"/>
    <w:rsid w:val="00065995"/>
    <w:rsid w:val="00092F2B"/>
    <w:rsid w:val="000A55C3"/>
    <w:rsid w:val="000C0DA2"/>
    <w:rsid w:val="000F391F"/>
    <w:rsid w:val="001015C7"/>
    <w:rsid w:val="00110A12"/>
    <w:rsid w:val="00113C69"/>
    <w:rsid w:val="001272C5"/>
    <w:rsid w:val="00143377"/>
    <w:rsid w:val="00187B99"/>
    <w:rsid w:val="00196274"/>
    <w:rsid w:val="001C4A12"/>
    <w:rsid w:val="001D0869"/>
    <w:rsid w:val="002014DD"/>
    <w:rsid w:val="00211099"/>
    <w:rsid w:val="00236C73"/>
    <w:rsid w:val="002843D3"/>
    <w:rsid w:val="002945EC"/>
    <w:rsid w:val="002A24E2"/>
    <w:rsid w:val="002C181E"/>
    <w:rsid w:val="002D5E17"/>
    <w:rsid w:val="002D78EE"/>
    <w:rsid w:val="002E597F"/>
    <w:rsid w:val="00311985"/>
    <w:rsid w:val="00354A9D"/>
    <w:rsid w:val="00376F18"/>
    <w:rsid w:val="00395BC6"/>
    <w:rsid w:val="003B6D7F"/>
    <w:rsid w:val="003C365C"/>
    <w:rsid w:val="00406442"/>
    <w:rsid w:val="0041221B"/>
    <w:rsid w:val="00431975"/>
    <w:rsid w:val="00450DDB"/>
    <w:rsid w:val="00471ABC"/>
    <w:rsid w:val="004816E7"/>
    <w:rsid w:val="00484440"/>
    <w:rsid w:val="004879BD"/>
    <w:rsid w:val="004A66E3"/>
    <w:rsid w:val="004B0320"/>
    <w:rsid w:val="004D1217"/>
    <w:rsid w:val="004D4478"/>
    <w:rsid w:val="004D5994"/>
    <w:rsid w:val="004D6008"/>
    <w:rsid w:val="004E4F09"/>
    <w:rsid w:val="004F223E"/>
    <w:rsid w:val="00512EB3"/>
    <w:rsid w:val="00517DAD"/>
    <w:rsid w:val="00524A44"/>
    <w:rsid w:val="00532E22"/>
    <w:rsid w:val="00553D13"/>
    <w:rsid w:val="00587CBD"/>
    <w:rsid w:val="005C51C8"/>
    <w:rsid w:val="005C5206"/>
    <w:rsid w:val="005F1F7D"/>
    <w:rsid w:val="006060FC"/>
    <w:rsid w:val="00630F98"/>
    <w:rsid w:val="00632DE7"/>
    <w:rsid w:val="00636576"/>
    <w:rsid w:val="00637F72"/>
    <w:rsid w:val="00640794"/>
    <w:rsid w:val="0064189A"/>
    <w:rsid w:val="00652A4C"/>
    <w:rsid w:val="006815B7"/>
    <w:rsid w:val="006902FB"/>
    <w:rsid w:val="00693798"/>
    <w:rsid w:val="00694117"/>
    <w:rsid w:val="0069607C"/>
    <w:rsid w:val="006A4DE2"/>
    <w:rsid w:val="006A6EA2"/>
    <w:rsid w:val="006D3FE6"/>
    <w:rsid w:val="006E388F"/>
    <w:rsid w:val="006F1772"/>
    <w:rsid w:val="006F5F47"/>
    <w:rsid w:val="007140F0"/>
    <w:rsid w:val="007308B8"/>
    <w:rsid w:val="00742B0F"/>
    <w:rsid w:val="00750B52"/>
    <w:rsid w:val="00751CAB"/>
    <w:rsid w:val="007521A1"/>
    <w:rsid w:val="00776C3C"/>
    <w:rsid w:val="0078422B"/>
    <w:rsid w:val="00785E30"/>
    <w:rsid w:val="00792BF3"/>
    <w:rsid w:val="007C638D"/>
    <w:rsid w:val="00812664"/>
    <w:rsid w:val="008207AF"/>
    <w:rsid w:val="00853EA0"/>
    <w:rsid w:val="00887FC9"/>
    <w:rsid w:val="00893334"/>
    <w:rsid w:val="008942E7"/>
    <w:rsid w:val="008A1204"/>
    <w:rsid w:val="008B6B5F"/>
    <w:rsid w:val="008E5583"/>
    <w:rsid w:val="00900CCA"/>
    <w:rsid w:val="009074CD"/>
    <w:rsid w:val="00910479"/>
    <w:rsid w:val="00924B77"/>
    <w:rsid w:val="00936425"/>
    <w:rsid w:val="00940DA2"/>
    <w:rsid w:val="00951FAA"/>
    <w:rsid w:val="009537FA"/>
    <w:rsid w:val="00970141"/>
    <w:rsid w:val="009A6379"/>
    <w:rsid w:val="009E055C"/>
    <w:rsid w:val="009E2A2E"/>
    <w:rsid w:val="009E7087"/>
    <w:rsid w:val="009F28F3"/>
    <w:rsid w:val="009F4551"/>
    <w:rsid w:val="009F54D1"/>
    <w:rsid w:val="00A132E4"/>
    <w:rsid w:val="00A22F2D"/>
    <w:rsid w:val="00A67661"/>
    <w:rsid w:val="00A74F6F"/>
    <w:rsid w:val="00A83557"/>
    <w:rsid w:val="00AB7FFB"/>
    <w:rsid w:val="00AC2FCA"/>
    <w:rsid w:val="00AC7BE1"/>
    <w:rsid w:val="00AD2BAD"/>
    <w:rsid w:val="00AD7557"/>
    <w:rsid w:val="00AD776B"/>
    <w:rsid w:val="00AE66D6"/>
    <w:rsid w:val="00B35A44"/>
    <w:rsid w:val="00B50C5D"/>
    <w:rsid w:val="00B51253"/>
    <w:rsid w:val="00B51B75"/>
    <w:rsid w:val="00B525CC"/>
    <w:rsid w:val="00B849ED"/>
    <w:rsid w:val="00BC608A"/>
    <w:rsid w:val="00BD49F7"/>
    <w:rsid w:val="00BE1E42"/>
    <w:rsid w:val="00BF2BB7"/>
    <w:rsid w:val="00BF670E"/>
    <w:rsid w:val="00C140CF"/>
    <w:rsid w:val="00C155C0"/>
    <w:rsid w:val="00C37B8C"/>
    <w:rsid w:val="00C6102F"/>
    <w:rsid w:val="00C7441F"/>
    <w:rsid w:val="00C83CE5"/>
    <w:rsid w:val="00CA0A9D"/>
    <w:rsid w:val="00CA3646"/>
    <w:rsid w:val="00CB08E2"/>
    <w:rsid w:val="00CB58E9"/>
    <w:rsid w:val="00CC5375"/>
    <w:rsid w:val="00D212DE"/>
    <w:rsid w:val="00D34BF7"/>
    <w:rsid w:val="00D404F2"/>
    <w:rsid w:val="00D656D3"/>
    <w:rsid w:val="00D8676F"/>
    <w:rsid w:val="00D969AF"/>
    <w:rsid w:val="00DB1A58"/>
    <w:rsid w:val="00DD5620"/>
    <w:rsid w:val="00DD5CD8"/>
    <w:rsid w:val="00E607E6"/>
    <w:rsid w:val="00E76506"/>
    <w:rsid w:val="00E766FE"/>
    <w:rsid w:val="00E856D5"/>
    <w:rsid w:val="00E95DDE"/>
    <w:rsid w:val="00EA5EFF"/>
    <w:rsid w:val="00EA62D8"/>
    <w:rsid w:val="00ED267A"/>
    <w:rsid w:val="00EF2AF8"/>
    <w:rsid w:val="00F27040"/>
    <w:rsid w:val="00F311D9"/>
    <w:rsid w:val="00F54663"/>
    <w:rsid w:val="00F76463"/>
    <w:rsid w:val="00F83D8F"/>
    <w:rsid w:val="00F84208"/>
    <w:rsid w:val="00F91060"/>
    <w:rsid w:val="00FB03D0"/>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5C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 w:type="character" w:customStyle="1" w:styleId="autorliterario">
    <w:name w:val="autorliterario"/>
    <w:basedOn w:val="Carpredefinitoparagrafo"/>
    <w:rsid w:val="002E597F"/>
  </w:style>
  <w:style w:type="character" w:styleId="Collegamentovisitato">
    <w:name w:val="FollowedHyperlink"/>
    <w:basedOn w:val="Carpredefinitoparagrafo"/>
    <w:semiHidden/>
    <w:unhideWhenUsed/>
    <w:rsid w:val="002E597F"/>
    <w:rPr>
      <w:color w:val="954F72" w:themeColor="followedHyperlink"/>
      <w:u w:val="single"/>
    </w:rPr>
  </w:style>
  <w:style w:type="paragraph" w:styleId="Nessunaspaziatura">
    <w:name w:val="No Spacing"/>
    <w:uiPriority w:val="1"/>
    <w:qFormat/>
    <w:rsid w:val="00CC5375"/>
    <w:pPr>
      <w:tabs>
        <w:tab w:val="left" w:pos="284"/>
      </w:tabs>
      <w:jc w:val="both"/>
    </w:pPr>
    <w:rPr>
      <w:szCs w:val="24"/>
    </w:rPr>
  </w:style>
  <w:style w:type="character" w:customStyle="1" w:styleId="a-size-base">
    <w:name w:val="a-size-base"/>
    <w:basedOn w:val="Carpredefinitoparagrafo"/>
    <w:rsid w:val="00025A24"/>
  </w:style>
  <w:style w:type="character" w:customStyle="1" w:styleId="a">
    <w:name w:val="a"/>
    <w:basedOn w:val="Carpredefinitoparagrafo"/>
    <w:rsid w:val="0069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5C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 w:type="character" w:customStyle="1" w:styleId="autorliterario">
    <w:name w:val="autorliterario"/>
    <w:basedOn w:val="Carpredefinitoparagrafo"/>
    <w:rsid w:val="002E597F"/>
  </w:style>
  <w:style w:type="character" w:styleId="Collegamentovisitato">
    <w:name w:val="FollowedHyperlink"/>
    <w:basedOn w:val="Carpredefinitoparagrafo"/>
    <w:semiHidden/>
    <w:unhideWhenUsed/>
    <w:rsid w:val="002E597F"/>
    <w:rPr>
      <w:color w:val="954F72" w:themeColor="followedHyperlink"/>
      <w:u w:val="single"/>
    </w:rPr>
  </w:style>
  <w:style w:type="paragraph" w:styleId="Nessunaspaziatura">
    <w:name w:val="No Spacing"/>
    <w:uiPriority w:val="1"/>
    <w:qFormat/>
    <w:rsid w:val="00CC5375"/>
    <w:pPr>
      <w:tabs>
        <w:tab w:val="left" w:pos="284"/>
      </w:tabs>
      <w:jc w:val="both"/>
    </w:pPr>
    <w:rPr>
      <w:szCs w:val="24"/>
    </w:rPr>
  </w:style>
  <w:style w:type="character" w:customStyle="1" w:styleId="a-size-base">
    <w:name w:val="a-size-base"/>
    <w:basedOn w:val="Carpredefinitoparagrafo"/>
    <w:rsid w:val="00025A24"/>
  </w:style>
  <w:style w:type="character" w:customStyle="1" w:styleId="a">
    <w:name w:val="a"/>
    <w:basedOn w:val="Carpredefinitoparagrafo"/>
    <w:rsid w:val="0069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100343262">
      <w:bodyDiv w:val="1"/>
      <w:marLeft w:val="0"/>
      <w:marRight w:val="0"/>
      <w:marTop w:val="0"/>
      <w:marBottom w:val="0"/>
      <w:divBdr>
        <w:top w:val="none" w:sz="0" w:space="0" w:color="auto"/>
        <w:left w:val="none" w:sz="0" w:space="0" w:color="auto"/>
        <w:bottom w:val="none" w:sz="0" w:space="0" w:color="auto"/>
        <w:right w:val="none" w:sz="0" w:space="0" w:color="auto"/>
      </w:divBdr>
    </w:div>
    <w:div w:id="195852697">
      <w:bodyDiv w:val="1"/>
      <w:marLeft w:val="0"/>
      <w:marRight w:val="0"/>
      <w:marTop w:val="0"/>
      <w:marBottom w:val="0"/>
      <w:divBdr>
        <w:top w:val="none" w:sz="0" w:space="0" w:color="auto"/>
        <w:left w:val="none" w:sz="0" w:space="0" w:color="auto"/>
        <w:bottom w:val="none" w:sz="0" w:space="0" w:color="auto"/>
        <w:right w:val="none" w:sz="0" w:space="0" w:color="auto"/>
      </w:divBdr>
    </w:div>
    <w:div w:id="247815186">
      <w:bodyDiv w:val="1"/>
      <w:marLeft w:val="0"/>
      <w:marRight w:val="0"/>
      <w:marTop w:val="0"/>
      <w:marBottom w:val="0"/>
      <w:divBdr>
        <w:top w:val="none" w:sz="0" w:space="0" w:color="auto"/>
        <w:left w:val="none" w:sz="0" w:space="0" w:color="auto"/>
        <w:bottom w:val="none" w:sz="0" w:space="0" w:color="auto"/>
        <w:right w:val="none" w:sz="0" w:space="0" w:color="auto"/>
      </w:divBdr>
    </w:div>
    <w:div w:id="399181401">
      <w:bodyDiv w:val="1"/>
      <w:marLeft w:val="0"/>
      <w:marRight w:val="0"/>
      <w:marTop w:val="0"/>
      <w:marBottom w:val="0"/>
      <w:divBdr>
        <w:top w:val="none" w:sz="0" w:space="0" w:color="auto"/>
        <w:left w:val="none" w:sz="0" w:space="0" w:color="auto"/>
        <w:bottom w:val="none" w:sz="0" w:space="0" w:color="auto"/>
        <w:right w:val="none" w:sz="0" w:space="0" w:color="auto"/>
      </w:divBdr>
    </w:div>
    <w:div w:id="6538780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762">
          <w:marLeft w:val="0"/>
          <w:marRight w:val="0"/>
          <w:marTop w:val="0"/>
          <w:marBottom w:val="0"/>
          <w:divBdr>
            <w:top w:val="none" w:sz="0" w:space="0" w:color="auto"/>
            <w:left w:val="none" w:sz="0" w:space="0" w:color="auto"/>
            <w:bottom w:val="none" w:sz="0" w:space="0" w:color="auto"/>
            <w:right w:val="none" w:sz="0" w:space="0" w:color="auto"/>
          </w:divBdr>
        </w:div>
        <w:div w:id="1853883295">
          <w:marLeft w:val="0"/>
          <w:marRight w:val="0"/>
          <w:marTop w:val="0"/>
          <w:marBottom w:val="0"/>
          <w:divBdr>
            <w:top w:val="none" w:sz="0" w:space="0" w:color="auto"/>
            <w:left w:val="none" w:sz="0" w:space="0" w:color="auto"/>
            <w:bottom w:val="none" w:sz="0" w:space="0" w:color="auto"/>
            <w:right w:val="none" w:sz="0" w:space="0" w:color="auto"/>
          </w:divBdr>
        </w:div>
        <w:div w:id="1937447019">
          <w:marLeft w:val="0"/>
          <w:marRight w:val="0"/>
          <w:marTop w:val="0"/>
          <w:marBottom w:val="0"/>
          <w:divBdr>
            <w:top w:val="none" w:sz="0" w:space="0" w:color="auto"/>
            <w:left w:val="none" w:sz="0" w:space="0" w:color="auto"/>
            <w:bottom w:val="none" w:sz="0" w:space="0" w:color="auto"/>
            <w:right w:val="none" w:sz="0" w:space="0" w:color="auto"/>
          </w:divBdr>
        </w:div>
        <w:div w:id="1531720969">
          <w:marLeft w:val="0"/>
          <w:marRight w:val="0"/>
          <w:marTop w:val="0"/>
          <w:marBottom w:val="0"/>
          <w:divBdr>
            <w:top w:val="none" w:sz="0" w:space="0" w:color="auto"/>
            <w:left w:val="none" w:sz="0" w:space="0" w:color="auto"/>
            <w:bottom w:val="none" w:sz="0" w:space="0" w:color="auto"/>
            <w:right w:val="none" w:sz="0" w:space="0" w:color="auto"/>
          </w:divBdr>
        </w:div>
        <w:div w:id="894899161">
          <w:marLeft w:val="0"/>
          <w:marRight w:val="0"/>
          <w:marTop w:val="0"/>
          <w:marBottom w:val="0"/>
          <w:divBdr>
            <w:top w:val="none" w:sz="0" w:space="0" w:color="auto"/>
            <w:left w:val="none" w:sz="0" w:space="0" w:color="auto"/>
            <w:bottom w:val="none" w:sz="0" w:space="0" w:color="auto"/>
            <w:right w:val="none" w:sz="0" w:space="0" w:color="auto"/>
          </w:divBdr>
        </w:div>
        <w:div w:id="2040666036">
          <w:marLeft w:val="0"/>
          <w:marRight w:val="0"/>
          <w:marTop w:val="0"/>
          <w:marBottom w:val="0"/>
          <w:divBdr>
            <w:top w:val="none" w:sz="0" w:space="0" w:color="auto"/>
            <w:left w:val="none" w:sz="0" w:space="0" w:color="auto"/>
            <w:bottom w:val="none" w:sz="0" w:space="0" w:color="auto"/>
            <w:right w:val="none" w:sz="0" w:space="0" w:color="auto"/>
          </w:divBdr>
        </w:div>
        <w:div w:id="1723870185">
          <w:marLeft w:val="0"/>
          <w:marRight w:val="0"/>
          <w:marTop w:val="0"/>
          <w:marBottom w:val="0"/>
          <w:divBdr>
            <w:top w:val="none" w:sz="0" w:space="0" w:color="auto"/>
            <w:left w:val="none" w:sz="0" w:space="0" w:color="auto"/>
            <w:bottom w:val="none" w:sz="0" w:space="0" w:color="auto"/>
            <w:right w:val="none" w:sz="0" w:space="0" w:color="auto"/>
          </w:divBdr>
        </w:div>
        <w:div w:id="746339349">
          <w:marLeft w:val="0"/>
          <w:marRight w:val="0"/>
          <w:marTop w:val="0"/>
          <w:marBottom w:val="0"/>
          <w:divBdr>
            <w:top w:val="none" w:sz="0" w:space="0" w:color="auto"/>
            <w:left w:val="none" w:sz="0" w:space="0" w:color="auto"/>
            <w:bottom w:val="none" w:sz="0" w:space="0" w:color="auto"/>
            <w:right w:val="none" w:sz="0" w:space="0" w:color="auto"/>
          </w:divBdr>
        </w:div>
        <w:div w:id="218589246">
          <w:marLeft w:val="0"/>
          <w:marRight w:val="0"/>
          <w:marTop w:val="0"/>
          <w:marBottom w:val="0"/>
          <w:divBdr>
            <w:top w:val="none" w:sz="0" w:space="0" w:color="auto"/>
            <w:left w:val="none" w:sz="0" w:space="0" w:color="auto"/>
            <w:bottom w:val="none" w:sz="0" w:space="0" w:color="auto"/>
            <w:right w:val="none" w:sz="0" w:space="0" w:color="auto"/>
          </w:divBdr>
        </w:div>
        <w:div w:id="864443389">
          <w:marLeft w:val="0"/>
          <w:marRight w:val="0"/>
          <w:marTop w:val="0"/>
          <w:marBottom w:val="0"/>
          <w:divBdr>
            <w:top w:val="none" w:sz="0" w:space="0" w:color="auto"/>
            <w:left w:val="none" w:sz="0" w:space="0" w:color="auto"/>
            <w:bottom w:val="none" w:sz="0" w:space="0" w:color="auto"/>
            <w:right w:val="none" w:sz="0" w:space="0" w:color="auto"/>
          </w:divBdr>
        </w:div>
      </w:divsChild>
    </w:div>
    <w:div w:id="710493983">
      <w:bodyDiv w:val="1"/>
      <w:marLeft w:val="0"/>
      <w:marRight w:val="0"/>
      <w:marTop w:val="0"/>
      <w:marBottom w:val="0"/>
      <w:divBdr>
        <w:top w:val="none" w:sz="0" w:space="0" w:color="auto"/>
        <w:left w:val="none" w:sz="0" w:space="0" w:color="auto"/>
        <w:bottom w:val="none" w:sz="0" w:space="0" w:color="auto"/>
        <w:right w:val="none" w:sz="0" w:space="0" w:color="auto"/>
      </w:divBdr>
    </w:div>
    <w:div w:id="763653283">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252424661">
      <w:bodyDiv w:val="1"/>
      <w:marLeft w:val="0"/>
      <w:marRight w:val="0"/>
      <w:marTop w:val="0"/>
      <w:marBottom w:val="0"/>
      <w:divBdr>
        <w:top w:val="none" w:sz="0" w:space="0" w:color="auto"/>
        <w:left w:val="none" w:sz="0" w:space="0" w:color="auto"/>
        <w:bottom w:val="none" w:sz="0" w:space="0" w:color="auto"/>
        <w:right w:val="none" w:sz="0" w:space="0" w:color="auto"/>
      </w:divBdr>
    </w:div>
    <w:div w:id="1257441007">
      <w:bodyDiv w:val="1"/>
      <w:marLeft w:val="0"/>
      <w:marRight w:val="0"/>
      <w:marTop w:val="0"/>
      <w:marBottom w:val="0"/>
      <w:divBdr>
        <w:top w:val="none" w:sz="0" w:space="0" w:color="auto"/>
        <w:left w:val="none" w:sz="0" w:space="0" w:color="auto"/>
        <w:bottom w:val="none" w:sz="0" w:space="0" w:color="auto"/>
        <w:right w:val="none" w:sz="0" w:space="0" w:color="auto"/>
      </w:divBdr>
    </w:div>
    <w:div w:id="1280605778">
      <w:bodyDiv w:val="1"/>
      <w:marLeft w:val="0"/>
      <w:marRight w:val="0"/>
      <w:marTop w:val="0"/>
      <w:marBottom w:val="0"/>
      <w:divBdr>
        <w:top w:val="none" w:sz="0" w:space="0" w:color="auto"/>
        <w:left w:val="none" w:sz="0" w:space="0" w:color="auto"/>
        <w:bottom w:val="none" w:sz="0" w:space="0" w:color="auto"/>
        <w:right w:val="none" w:sz="0" w:space="0" w:color="auto"/>
      </w:divBdr>
    </w:div>
    <w:div w:id="1307315367">
      <w:bodyDiv w:val="1"/>
      <w:marLeft w:val="0"/>
      <w:marRight w:val="0"/>
      <w:marTop w:val="0"/>
      <w:marBottom w:val="0"/>
      <w:divBdr>
        <w:top w:val="none" w:sz="0" w:space="0" w:color="auto"/>
        <w:left w:val="none" w:sz="0" w:space="0" w:color="auto"/>
        <w:bottom w:val="none" w:sz="0" w:space="0" w:color="auto"/>
        <w:right w:val="none" w:sz="0" w:space="0" w:color="auto"/>
      </w:divBdr>
      <w:divsChild>
        <w:div w:id="535629456">
          <w:marLeft w:val="0"/>
          <w:marRight w:val="0"/>
          <w:marTop w:val="0"/>
          <w:marBottom w:val="0"/>
          <w:divBdr>
            <w:top w:val="none" w:sz="0" w:space="0" w:color="auto"/>
            <w:left w:val="none" w:sz="0" w:space="0" w:color="auto"/>
            <w:bottom w:val="none" w:sz="0" w:space="0" w:color="auto"/>
            <w:right w:val="none" w:sz="0" w:space="0" w:color="auto"/>
          </w:divBdr>
        </w:div>
        <w:div w:id="695086589">
          <w:marLeft w:val="0"/>
          <w:marRight w:val="0"/>
          <w:marTop w:val="0"/>
          <w:marBottom w:val="0"/>
          <w:divBdr>
            <w:top w:val="none" w:sz="0" w:space="0" w:color="auto"/>
            <w:left w:val="none" w:sz="0" w:space="0" w:color="auto"/>
            <w:bottom w:val="none" w:sz="0" w:space="0" w:color="auto"/>
            <w:right w:val="none" w:sz="0" w:space="0" w:color="auto"/>
          </w:divBdr>
        </w:div>
      </w:divsChild>
    </w:div>
    <w:div w:id="1333491502">
      <w:bodyDiv w:val="1"/>
      <w:marLeft w:val="0"/>
      <w:marRight w:val="0"/>
      <w:marTop w:val="0"/>
      <w:marBottom w:val="0"/>
      <w:divBdr>
        <w:top w:val="none" w:sz="0" w:space="0" w:color="auto"/>
        <w:left w:val="none" w:sz="0" w:space="0" w:color="auto"/>
        <w:bottom w:val="none" w:sz="0" w:space="0" w:color="auto"/>
        <w:right w:val="none" w:sz="0" w:space="0" w:color="auto"/>
      </w:divBdr>
    </w:div>
    <w:div w:id="1393040971">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 w:id="1775395786">
      <w:bodyDiv w:val="1"/>
      <w:marLeft w:val="0"/>
      <w:marRight w:val="0"/>
      <w:marTop w:val="0"/>
      <w:marBottom w:val="0"/>
      <w:divBdr>
        <w:top w:val="none" w:sz="0" w:space="0" w:color="auto"/>
        <w:left w:val="none" w:sz="0" w:space="0" w:color="auto"/>
        <w:bottom w:val="none" w:sz="0" w:space="0" w:color="auto"/>
        <w:right w:val="none" w:sz="0" w:space="0" w:color="auto"/>
      </w:divBdr>
      <w:divsChild>
        <w:div w:id="1326661600">
          <w:marLeft w:val="0"/>
          <w:marRight w:val="0"/>
          <w:marTop w:val="0"/>
          <w:marBottom w:val="0"/>
          <w:divBdr>
            <w:top w:val="none" w:sz="0" w:space="0" w:color="auto"/>
            <w:left w:val="none" w:sz="0" w:space="0" w:color="auto"/>
            <w:bottom w:val="none" w:sz="0" w:space="0" w:color="auto"/>
            <w:right w:val="none" w:sz="0" w:space="0" w:color="auto"/>
          </w:divBdr>
        </w:div>
        <w:div w:id="205936">
          <w:marLeft w:val="0"/>
          <w:marRight w:val="0"/>
          <w:marTop w:val="0"/>
          <w:marBottom w:val="0"/>
          <w:divBdr>
            <w:top w:val="none" w:sz="0" w:space="0" w:color="auto"/>
            <w:left w:val="none" w:sz="0" w:space="0" w:color="auto"/>
            <w:bottom w:val="none" w:sz="0" w:space="0" w:color="auto"/>
            <w:right w:val="none" w:sz="0" w:space="0" w:color="auto"/>
          </w:divBdr>
        </w:div>
      </w:divsChild>
    </w:div>
    <w:div w:id="2026789043">
      <w:bodyDiv w:val="1"/>
      <w:marLeft w:val="0"/>
      <w:marRight w:val="0"/>
      <w:marTop w:val="0"/>
      <w:marBottom w:val="0"/>
      <w:divBdr>
        <w:top w:val="none" w:sz="0" w:space="0" w:color="auto"/>
        <w:left w:val="none" w:sz="0" w:space="0" w:color="auto"/>
        <w:bottom w:val="none" w:sz="0" w:space="0" w:color="auto"/>
        <w:right w:val="none" w:sz="0" w:space="0" w:color="auto"/>
      </w:divBdr>
    </w:div>
    <w:div w:id="20917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endoza-eduardo/la-verdad-sobre-el-caso-savolt-9788432225918-709999.html" TargetMode="External"/><Relationship Id="rId18" Type="http://schemas.openxmlformats.org/officeDocument/2006/relationships/hyperlink" Target="https://librerie.unicatt.it/scheda-libro/lozano/desconocidos-9788468334592-712134.html" TargetMode="External"/><Relationship Id="rId26" Type="http://schemas.openxmlformats.org/officeDocument/2006/relationships/hyperlink" Target="https://librerie.unicatt.it/scheda-libro/lozano/desconocidos-9788468334592-712134.html" TargetMode="External"/><Relationship Id="rId3" Type="http://schemas.openxmlformats.org/officeDocument/2006/relationships/styles" Target="styles.xml"/><Relationship Id="rId21" Type="http://schemas.openxmlformats.org/officeDocument/2006/relationships/hyperlink" Target="https://librerie.unicatt.it/scheda-libro/laura-tam/grande-dizionario-hoepli-spagnolo-spagnolo-italiano-italiano-spagnolo-9788836004423-694506.html" TargetMode="External"/><Relationship Id="rId7" Type="http://schemas.openxmlformats.org/officeDocument/2006/relationships/footnotes" Target="footnotes.xml"/><Relationship Id="rId12" Type="http://schemas.openxmlformats.org/officeDocument/2006/relationships/hyperlink" Target="https://redib.org/Record/oai_revista851-revista-electr&#243;nica-de-did&#225;ctica-del-espa&#241;ol-como-lengua-extranjera-redele" TargetMode="External"/><Relationship Id="rId17" Type="http://schemas.openxmlformats.org/officeDocument/2006/relationships/hyperlink" Target="https://librerie.unicatt.it/scheda-libro/aguirre-carmen/mundo-en-espanol-nivel-a2-per-le-scuole-superiori-con-espansione-online-el-9788494980961-711814.html" TargetMode="External"/><Relationship Id="rId25" Type="http://schemas.openxmlformats.org/officeDocument/2006/relationships/hyperlink" Target="https://librerie.unicatt.it/scheda-libro/aguirre-carmen/mundo-en-espanol-nivel-a2-per-le-scuole-superiori-con-espansione-online-el-9788494980961-711814.html" TargetMode="External"/><Relationship Id="rId2" Type="http://schemas.openxmlformats.org/officeDocument/2006/relationships/numbering" Target="numbering.xml"/><Relationship Id="rId16" Type="http://schemas.openxmlformats.org/officeDocument/2006/relationships/hyperlink" Target="https://librerie.unicatt.it/scheda-libro/autori-vari/cuadernos-de-gramatica-espanola-9788484438588-551177.html" TargetMode="External"/><Relationship Id="rId20" Type="http://schemas.openxmlformats.org/officeDocument/2006/relationships/hyperlink" Target="https://librerie.unicatt.it/scheda-libro/diccionario-de-uso-del-espanol-actual-9788820351861-169805.html" TargetMode="External"/><Relationship Id="rId29" Type="http://schemas.openxmlformats.org/officeDocument/2006/relationships/hyperlink" Target="https://librerie.unicatt.it/scheda-libro/autori-vari/uso-de-la-gramatica-elemental-gramaticaejercicios-9788477117100-18895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ercas-javier/soldados-de-salamina-9788466334402-712119.html" TargetMode="External"/><Relationship Id="rId24" Type="http://schemas.openxmlformats.org/officeDocument/2006/relationships/hyperlink" Target="https://librerie.unicatt.it/scheda-libro/autori-vari/cuadernos-de-gramatica-espanola-9788484438588-551177.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rerie.unicatt.it/scheda-libro/alvar-carlos-mainer-jose-carlos-navarro-rosa/storia-della-letteratura-spagnola-vol-1-il-medioevo-e-leta-doro-9788806152802-172333.html" TargetMode="External"/><Relationship Id="rId23" Type="http://schemas.openxmlformats.org/officeDocument/2006/relationships/hyperlink" Target="https://librerie.unicatt.it/scheda-libro/raffaella-odicino-cecilia-campos-majorie-sanchez/gramatica-espanola-niveles-a1-c2-9788860085641-559581.html" TargetMode="External"/><Relationship Id="rId28" Type="http://schemas.openxmlformats.org/officeDocument/2006/relationships/hyperlink" Target="https://librerie.unicatt.it/scheda-libro/laura-tam/grande-dizionario-hoepli-spagnolo-spagnolo-italiano-italiano-spagnolo-9788836004423-694506.html" TargetMode="External"/><Relationship Id="rId10" Type="http://schemas.openxmlformats.org/officeDocument/2006/relationships/hyperlink" Target="https://librerie.unicatt.it/scheda-libro/rivas-emanuel/que-me-quieres-amor-9788490628898-709995.html" TargetMode="External"/><Relationship Id="rId19" Type="http://schemas.openxmlformats.org/officeDocument/2006/relationships/hyperlink" Target="https://librerie.unicatt.it/scheda-libro/villoro/libro-salvaje-9788413180816-712135.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anchis-sinisterra-j/ay-carmela-el-lector-por-ho-9788467037906-709997.html" TargetMode="External"/><Relationship Id="rId14" Type="http://schemas.openxmlformats.org/officeDocument/2006/relationships/hyperlink" Target="https://librerie.unicatt.it/scheda-libro/mendoza-eduardo/la-ciudad-de-los-prodigios-9788432240669-712120.html" TargetMode="External"/><Relationship Id="rId22" Type="http://schemas.openxmlformats.org/officeDocument/2006/relationships/hyperlink" Target="https://librerie.unicatt.it/scheda-libro/autori-vari/uso-de-la-gramatica-elemental-gramaticaejercicios-9788477117100-188954.html" TargetMode="External"/><Relationship Id="rId27" Type="http://schemas.openxmlformats.org/officeDocument/2006/relationships/hyperlink" Target="https://librerie.unicatt.it/scheda-libro/diccionario-de-uso-del-espanol-actual-9788820351861-169805.html" TargetMode="External"/><Relationship Id="rId30" Type="http://schemas.openxmlformats.org/officeDocument/2006/relationships/hyperlink" Target="https://librerie.unicatt.it/scheda-libro/raffaella-odicino-cecilia-campos-majorie-sanchez/gramatica-espanola-niveles-a1-c2-9788860085641-5595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BAB3-2C92-4622-99F9-9B6374EB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14</Pages>
  <Words>3881</Words>
  <Characters>26531</Characters>
  <Application>Microsoft Office Word</Application>
  <DocSecurity>0</DocSecurity>
  <Lines>221</Lines>
  <Paragraphs>60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2019-05-20T14:15:00Z</cp:lastPrinted>
  <dcterms:created xsi:type="dcterms:W3CDTF">2022-05-18T07:57:00Z</dcterms:created>
  <dcterms:modified xsi:type="dcterms:W3CDTF">2022-07-26T13:22:00Z</dcterms:modified>
</cp:coreProperties>
</file>