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BD41" w14:textId="77777777" w:rsidR="00EF00CA" w:rsidRPr="00FB0C0A" w:rsidRDefault="00D41FC5" w:rsidP="00D41FC5">
      <w:pPr>
        <w:autoSpaceDE w:val="0"/>
        <w:autoSpaceDN w:val="0"/>
        <w:adjustRightInd w:val="0"/>
        <w:spacing w:after="0" w:line="240" w:lineRule="auto"/>
        <w:rPr>
          <w:rFonts w:ascii="Times New Roman" w:hAnsi="Times New Roman" w:cs="Times New Roman"/>
          <w:b/>
          <w:bCs/>
          <w:sz w:val="18"/>
          <w:szCs w:val="24"/>
          <w:lang w:val="en-GB"/>
        </w:rPr>
      </w:pPr>
      <w:r w:rsidRPr="00FB0C0A">
        <w:rPr>
          <w:rFonts w:ascii="Times New Roman" w:hAnsi="Times New Roman" w:cs="Times New Roman"/>
          <w:b/>
          <w:bCs/>
          <w:sz w:val="18"/>
          <w:szCs w:val="24"/>
          <w:lang w:val="en-GB"/>
        </w:rPr>
        <w:t>English drama on stage and on screen</w:t>
      </w:r>
    </w:p>
    <w:p w14:paraId="213A3331" w14:textId="142C2168" w:rsidR="00EF00CA" w:rsidRPr="0086277F" w:rsidRDefault="00EF00CA" w:rsidP="00D41FC5">
      <w:pPr>
        <w:pStyle w:val="Titolo2"/>
        <w:jc w:val="left"/>
        <w:rPr>
          <w:rFonts w:ascii="Times New Roman" w:hAnsi="Times New Roman"/>
          <w:szCs w:val="24"/>
        </w:rPr>
      </w:pPr>
      <w:r w:rsidRPr="0086277F">
        <w:rPr>
          <w:rFonts w:ascii="Times New Roman" w:hAnsi="Times New Roman"/>
          <w:szCs w:val="24"/>
        </w:rPr>
        <w:t xml:space="preserve">Prof. </w:t>
      </w:r>
      <w:r w:rsidR="00590150" w:rsidRPr="0086277F">
        <w:rPr>
          <w:rFonts w:ascii="Times New Roman" w:hAnsi="Times New Roman"/>
          <w:szCs w:val="24"/>
        </w:rPr>
        <w:t>Cristina Vallaro</w:t>
      </w:r>
      <w:r w:rsidR="008E363A" w:rsidRPr="0086277F">
        <w:rPr>
          <w:rFonts w:ascii="Times New Roman" w:hAnsi="Times New Roman"/>
          <w:szCs w:val="24"/>
        </w:rPr>
        <w:t>; Prof. Gianluca Fumagalli</w:t>
      </w:r>
    </w:p>
    <w:p w14:paraId="0A03954F" w14:textId="77777777" w:rsidR="00EF00CA" w:rsidRPr="00FB0C0A" w:rsidRDefault="00EF00CA" w:rsidP="00FB5F23">
      <w:pPr>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COURSE AIMS AND INTENDED LEARNING OUTCOMES</w:t>
      </w:r>
    </w:p>
    <w:p w14:paraId="4683A9FA" w14:textId="77777777" w:rsidR="007229CD" w:rsidRPr="00FB0C0A" w:rsidRDefault="00EF00CA" w:rsidP="00D41FC5">
      <w:pPr>
        <w:spacing w:line="240" w:lineRule="exact"/>
        <w:jc w:val="both"/>
        <w:rPr>
          <w:rFonts w:ascii="Times New Roman" w:hAnsi="Times New Roman" w:cs="Times New Roman"/>
          <w:sz w:val="20"/>
          <w:szCs w:val="24"/>
          <w:highlight w:val="yellow"/>
          <w:lang w:val="en-GB"/>
        </w:rPr>
      </w:pPr>
      <w:r w:rsidRPr="00FB0C0A">
        <w:rPr>
          <w:rFonts w:ascii="Times New Roman" w:eastAsia="MS Mincho" w:hAnsi="Times New Roman" w:cs="Times New Roman"/>
          <w:sz w:val="20"/>
          <w:szCs w:val="24"/>
          <w:lang w:val="en-GB"/>
        </w:rPr>
        <w:t>The course aims to</w:t>
      </w:r>
      <w:r w:rsidRPr="00FB0C0A">
        <w:rPr>
          <w:rFonts w:ascii="Times New Roman" w:hAnsi="Times New Roman" w:cs="Times New Roman"/>
          <w:sz w:val="20"/>
          <w:szCs w:val="24"/>
          <w:lang w:val="en-GB"/>
        </w:rPr>
        <w:t xml:space="preserve"> introduce students to the relation between drama (specifically, English drama) as produced and performed on stage and drama </w:t>
      </w:r>
      <w:r w:rsidR="00B36B0B" w:rsidRPr="00FB0C0A">
        <w:rPr>
          <w:rFonts w:ascii="Times New Roman" w:hAnsi="Times New Roman" w:cs="Times New Roman"/>
          <w:sz w:val="20"/>
          <w:szCs w:val="24"/>
          <w:lang w:val="en-GB"/>
        </w:rPr>
        <w:t xml:space="preserve">in its adaptations </w:t>
      </w:r>
      <w:r w:rsidRPr="00FB0C0A">
        <w:rPr>
          <w:rFonts w:ascii="Times New Roman" w:hAnsi="Times New Roman" w:cs="Times New Roman"/>
          <w:sz w:val="20"/>
          <w:szCs w:val="24"/>
          <w:lang w:val="en-GB"/>
        </w:rPr>
        <w:t>for the cinema. This will be achieved</w:t>
      </w:r>
      <w:r w:rsidR="004A763E" w:rsidRPr="00FB0C0A">
        <w:rPr>
          <w:rFonts w:ascii="Times New Roman" w:hAnsi="Times New Roman" w:cs="Times New Roman"/>
          <w:sz w:val="20"/>
          <w:szCs w:val="24"/>
          <w:lang w:val="en-GB"/>
        </w:rPr>
        <w:t xml:space="preserve"> throu</w:t>
      </w:r>
      <w:r w:rsidR="00B36B0B" w:rsidRPr="00FB0C0A">
        <w:rPr>
          <w:rFonts w:ascii="Times New Roman" w:hAnsi="Times New Roman" w:cs="Times New Roman"/>
          <w:sz w:val="20"/>
          <w:szCs w:val="24"/>
          <w:lang w:val="en-GB"/>
        </w:rPr>
        <w:t>gh a general introduction to</w:t>
      </w:r>
      <w:r w:rsidR="004A763E" w:rsidRPr="00FB0C0A">
        <w:rPr>
          <w:rFonts w:ascii="Times New Roman" w:hAnsi="Times New Roman" w:cs="Times New Roman"/>
          <w:sz w:val="20"/>
          <w:szCs w:val="24"/>
          <w:lang w:val="en-GB"/>
        </w:rPr>
        <w:t xml:space="preserve"> differences in</w:t>
      </w:r>
      <w:r w:rsidR="00B36B0B" w:rsidRPr="00FB0C0A">
        <w:rPr>
          <w:rFonts w:ascii="Times New Roman" w:hAnsi="Times New Roman" w:cs="Times New Roman"/>
          <w:sz w:val="20"/>
          <w:szCs w:val="24"/>
          <w:lang w:val="en-GB"/>
        </w:rPr>
        <w:t xml:space="preserve"> production and performance between</w:t>
      </w:r>
      <w:r w:rsidR="004A763E" w:rsidRPr="00FB0C0A">
        <w:rPr>
          <w:rFonts w:ascii="Times New Roman" w:hAnsi="Times New Roman" w:cs="Times New Roman"/>
          <w:sz w:val="20"/>
          <w:szCs w:val="24"/>
          <w:lang w:val="en-GB"/>
        </w:rPr>
        <w:t xml:space="preserve"> </w:t>
      </w:r>
      <w:r w:rsidR="00B36B0B" w:rsidRPr="00FB0C0A">
        <w:rPr>
          <w:rFonts w:ascii="Times New Roman" w:hAnsi="Times New Roman" w:cs="Times New Roman"/>
          <w:sz w:val="20"/>
          <w:szCs w:val="24"/>
          <w:lang w:val="en-GB"/>
        </w:rPr>
        <w:t>drama on stage and</w:t>
      </w:r>
      <w:r w:rsidR="004A763E" w:rsidRPr="00FB0C0A">
        <w:rPr>
          <w:rFonts w:ascii="Times New Roman" w:hAnsi="Times New Roman" w:cs="Times New Roman"/>
          <w:sz w:val="20"/>
          <w:szCs w:val="24"/>
          <w:lang w:val="en-GB"/>
        </w:rPr>
        <w:t xml:space="preserve"> on screen</w:t>
      </w:r>
      <w:r w:rsidR="00B36B0B" w:rsidRPr="00FB0C0A">
        <w:rPr>
          <w:rFonts w:ascii="Times New Roman" w:hAnsi="Times New Roman" w:cs="Times New Roman"/>
          <w:sz w:val="20"/>
          <w:szCs w:val="24"/>
          <w:lang w:val="en-GB"/>
        </w:rPr>
        <w:t>, and through</w:t>
      </w:r>
      <w:r w:rsidR="007229CD" w:rsidRPr="00FB0C0A">
        <w:rPr>
          <w:rFonts w:ascii="Times New Roman" w:hAnsi="Times New Roman" w:cs="Times New Roman"/>
          <w:sz w:val="20"/>
          <w:szCs w:val="24"/>
          <w:lang w:val="en-GB"/>
        </w:rPr>
        <w:t xml:space="preserve"> a comparative study of </w:t>
      </w:r>
      <w:r w:rsidR="00392F85" w:rsidRPr="00FB0C0A">
        <w:rPr>
          <w:rFonts w:ascii="Times New Roman" w:hAnsi="Times New Roman" w:cs="Times New Roman"/>
          <w:sz w:val="20"/>
          <w:szCs w:val="24"/>
          <w:lang w:val="en-GB"/>
        </w:rPr>
        <w:t>two</w:t>
      </w:r>
      <w:r w:rsidR="007229CD" w:rsidRPr="00FB0C0A">
        <w:rPr>
          <w:rFonts w:ascii="Times New Roman" w:hAnsi="Times New Roman" w:cs="Times New Roman"/>
          <w:sz w:val="20"/>
          <w:szCs w:val="24"/>
          <w:lang w:val="en-GB"/>
        </w:rPr>
        <w:t xml:space="preserve"> of Shakespeare’s best-known plays and their filmic versions.</w:t>
      </w:r>
      <w:r w:rsidR="007229CD" w:rsidRPr="00FB0C0A">
        <w:rPr>
          <w:rFonts w:ascii="Times New Roman" w:eastAsia="MS Mincho" w:hAnsi="Times New Roman" w:cs="Times New Roman"/>
          <w:sz w:val="20"/>
          <w:szCs w:val="24"/>
          <w:lang w:val="en-GB"/>
        </w:rPr>
        <w:t xml:space="preserve"> At the end of the course, students </w:t>
      </w:r>
      <w:r w:rsidR="00D52F85" w:rsidRPr="00FB0C0A">
        <w:rPr>
          <w:rFonts w:ascii="Times New Roman" w:eastAsia="MS Mincho" w:hAnsi="Times New Roman" w:cs="Times New Roman"/>
          <w:sz w:val="20"/>
          <w:szCs w:val="24"/>
          <w:lang w:val="en-GB"/>
        </w:rPr>
        <w:t xml:space="preserve">are expected to </w:t>
      </w:r>
      <w:r w:rsidR="007229CD" w:rsidRPr="00FB0C0A">
        <w:rPr>
          <w:rFonts w:ascii="Times New Roman" w:eastAsia="MS Mincho" w:hAnsi="Times New Roman" w:cs="Times New Roman"/>
          <w:sz w:val="20"/>
          <w:szCs w:val="24"/>
          <w:lang w:val="en-GB"/>
        </w:rPr>
        <w:t>have the necessary tools to discuss drama on stage and on screen</w:t>
      </w:r>
      <w:r w:rsidR="00805EBB" w:rsidRPr="00FB0C0A">
        <w:rPr>
          <w:rFonts w:ascii="Times New Roman" w:eastAsia="MS Mincho" w:hAnsi="Times New Roman" w:cs="Times New Roman"/>
          <w:sz w:val="20"/>
          <w:szCs w:val="24"/>
          <w:lang w:val="en-GB"/>
        </w:rPr>
        <w:t xml:space="preserve"> using</w:t>
      </w:r>
      <w:r w:rsidR="007229CD" w:rsidRPr="00FB0C0A">
        <w:rPr>
          <w:rFonts w:ascii="Times New Roman" w:eastAsia="MS Mincho" w:hAnsi="Times New Roman" w:cs="Times New Roman"/>
          <w:sz w:val="20"/>
          <w:szCs w:val="24"/>
          <w:lang w:val="en-GB"/>
        </w:rPr>
        <w:t xml:space="preserve"> some basic concepts</w:t>
      </w:r>
      <w:r w:rsidR="00D52F85" w:rsidRPr="00FB0C0A">
        <w:rPr>
          <w:rFonts w:ascii="Times New Roman" w:eastAsia="MS Mincho"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and to analyse a given case study.</w:t>
      </w:r>
    </w:p>
    <w:p w14:paraId="441CB117" w14:textId="77777777" w:rsidR="00EF00CA" w:rsidRPr="00FB0C0A" w:rsidRDefault="00EF00CA" w:rsidP="00EF00CA">
      <w:pPr>
        <w:spacing w:before="240" w:after="120" w:line="240" w:lineRule="exact"/>
        <w:rPr>
          <w:rFonts w:ascii="Times New Roman" w:hAnsi="Times New Roman" w:cs="Times New Roman"/>
          <w:b/>
          <w:i/>
          <w:sz w:val="18"/>
          <w:szCs w:val="24"/>
          <w:lang w:val="en-GB"/>
        </w:rPr>
      </w:pPr>
      <w:r w:rsidRPr="00FB0C0A">
        <w:rPr>
          <w:rFonts w:ascii="Times New Roman" w:hAnsi="Times New Roman" w:cs="Times New Roman"/>
          <w:b/>
          <w:i/>
          <w:sz w:val="18"/>
          <w:szCs w:val="24"/>
          <w:lang w:val="en-GB"/>
        </w:rPr>
        <w:t>COURSE CONTENT</w:t>
      </w:r>
    </w:p>
    <w:p w14:paraId="1BC28DF5" w14:textId="77777777" w:rsidR="00AD098D" w:rsidRPr="00FB0C0A" w:rsidRDefault="00B40704" w:rsidP="00D41FC5">
      <w:pPr>
        <w:spacing w:before="120" w:after="120" w:line="240" w:lineRule="exact"/>
        <w:jc w:val="both"/>
        <w:rPr>
          <w:rFonts w:ascii="Times New Roman" w:hAnsi="Times New Roman" w:cs="Times New Roman"/>
          <w:sz w:val="20"/>
          <w:szCs w:val="24"/>
          <w:lang w:val="en-GB"/>
        </w:rPr>
      </w:pPr>
      <w:r w:rsidRPr="00FB0C0A">
        <w:rPr>
          <w:rFonts w:ascii="Times New Roman" w:hAnsi="Times New Roman" w:cs="Times New Roman"/>
          <w:sz w:val="20"/>
          <w:szCs w:val="24"/>
          <w:lang w:val="en-GB"/>
        </w:rPr>
        <w:t xml:space="preserve">The beginning of modern drama: the Elizabethan theatre. The Elizabethan theatre as </w:t>
      </w:r>
      <w:r w:rsidR="00D52F85" w:rsidRPr="00FB0C0A">
        <w:rPr>
          <w:rFonts w:ascii="Times New Roman" w:hAnsi="Times New Roman" w:cs="Times New Roman"/>
          <w:sz w:val="20"/>
          <w:szCs w:val="24"/>
          <w:lang w:val="en-GB"/>
        </w:rPr>
        <w:t xml:space="preserve">modern </w:t>
      </w:r>
      <w:r w:rsidRPr="00FB0C0A">
        <w:rPr>
          <w:rFonts w:ascii="Times New Roman" w:hAnsi="Times New Roman" w:cs="Times New Roman"/>
          <w:sz w:val="20"/>
          <w:szCs w:val="24"/>
          <w:lang w:val="en-GB"/>
        </w:rPr>
        <w:t>entertainment</w:t>
      </w:r>
      <w:r w:rsidR="00D52F85" w:rsidRPr="00FB0C0A">
        <w:rPr>
          <w:rFonts w:ascii="Times New Roman" w:hAnsi="Times New Roman" w:cs="Times New Roman"/>
          <w:sz w:val="20"/>
          <w:szCs w:val="24"/>
          <w:lang w:val="en-GB"/>
        </w:rPr>
        <w:t xml:space="preserve"> in the making</w:t>
      </w:r>
      <w:r w:rsidRPr="00FB0C0A">
        <w:rPr>
          <w:rFonts w:ascii="Times New Roman" w:hAnsi="Times New Roman" w:cs="Times New Roman"/>
          <w:sz w:val="20"/>
          <w:szCs w:val="24"/>
          <w:lang w:val="en-GB"/>
        </w:rPr>
        <w:t>: an historical insight</w:t>
      </w:r>
      <w:r w:rsidR="00805EBB" w:rsidRPr="00FB0C0A">
        <w:rPr>
          <w:rFonts w:ascii="Times New Roman" w:hAnsi="Times New Roman" w:cs="Times New Roman"/>
          <w:sz w:val="20"/>
          <w:szCs w:val="24"/>
          <w:lang w:val="en-GB"/>
        </w:rPr>
        <w:t>. Two</w:t>
      </w:r>
      <w:r w:rsidRPr="00FB0C0A">
        <w:rPr>
          <w:rFonts w:ascii="Times New Roman" w:hAnsi="Times New Roman" w:cs="Times New Roman"/>
          <w:sz w:val="20"/>
          <w:szCs w:val="24"/>
          <w:lang w:val="en-GB"/>
        </w:rPr>
        <w:t xml:space="preserve"> filmic rendering </w:t>
      </w:r>
      <w:r w:rsidR="00805EBB" w:rsidRPr="00FB0C0A">
        <w:rPr>
          <w:rFonts w:ascii="Times New Roman" w:hAnsi="Times New Roman" w:cs="Times New Roman"/>
          <w:sz w:val="20"/>
          <w:szCs w:val="24"/>
          <w:lang w:val="en-GB"/>
        </w:rPr>
        <w:t>of the Elizabethan theatre</w:t>
      </w:r>
      <w:r w:rsidR="00D52F85" w:rsidRPr="00FB0C0A">
        <w:rPr>
          <w:rFonts w:ascii="Times New Roman" w:hAnsi="Times New Roman" w:cs="Times New Roman"/>
          <w:sz w:val="20"/>
          <w:szCs w:val="24"/>
          <w:lang w:val="en-GB"/>
        </w:rPr>
        <w:t xml:space="preserve"> business</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Laurence Olivier’s </w:t>
      </w:r>
      <w:r w:rsidR="00AD098D" w:rsidRPr="00FB0C0A">
        <w:rPr>
          <w:rFonts w:ascii="Times New Roman" w:hAnsi="Times New Roman" w:cs="Times New Roman"/>
          <w:i/>
          <w:sz w:val="20"/>
          <w:szCs w:val="24"/>
          <w:lang w:val="en-GB"/>
        </w:rPr>
        <w:t>Henry V</w:t>
      </w:r>
      <w:r w:rsidR="00805EBB" w:rsidRPr="00FB0C0A">
        <w:rPr>
          <w:rFonts w:ascii="Times New Roman" w:hAnsi="Times New Roman" w:cs="Times New Roman"/>
          <w:sz w:val="20"/>
          <w:szCs w:val="24"/>
          <w:lang w:val="en-GB"/>
        </w:rPr>
        <w:t xml:space="preserve"> and</w:t>
      </w:r>
      <w:r w:rsidR="00D52F85" w:rsidRPr="00FB0C0A">
        <w:rPr>
          <w:rFonts w:ascii="Times New Roman" w:hAnsi="Times New Roman" w:cs="Times New Roman"/>
          <w:sz w:val="20"/>
          <w:szCs w:val="24"/>
          <w:lang w:val="en-GB"/>
        </w:rPr>
        <w:t xml:space="preserve"> John Madden’s</w:t>
      </w:r>
      <w:r w:rsidR="00AD098D" w:rsidRPr="00FB0C0A">
        <w:rPr>
          <w:rFonts w:ascii="Times New Roman" w:hAnsi="Times New Roman" w:cs="Times New Roman"/>
          <w:sz w:val="20"/>
          <w:szCs w:val="24"/>
          <w:lang w:val="en-GB"/>
        </w:rPr>
        <w:t xml:space="preserve"> </w:t>
      </w:r>
      <w:r w:rsidRPr="00FB0C0A">
        <w:rPr>
          <w:rFonts w:ascii="Times New Roman" w:hAnsi="Times New Roman" w:cs="Times New Roman"/>
          <w:i/>
          <w:sz w:val="20"/>
          <w:szCs w:val="24"/>
          <w:lang w:val="en-GB"/>
        </w:rPr>
        <w:t>Shakespeare in Love</w:t>
      </w:r>
      <w:r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Shakespeare’s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an analysis of the play and its stage history. Laurence Olivier’s Academy Award winner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(1948). </w:t>
      </w:r>
      <w:r w:rsidR="00564D97" w:rsidRPr="00FB0C0A">
        <w:rPr>
          <w:rFonts w:ascii="Times New Roman" w:hAnsi="Times New Roman" w:cs="Times New Roman"/>
          <w:sz w:val="20"/>
          <w:szCs w:val="24"/>
          <w:lang w:val="en-GB"/>
        </w:rPr>
        <w:t xml:space="preserve">Stardom and tradition in Franco Zeffirelli’s </w:t>
      </w:r>
      <w:r w:rsidR="00564D97" w:rsidRPr="00FB0C0A">
        <w:rPr>
          <w:rFonts w:ascii="Times New Roman" w:hAnsi="Times New Roman" w:cs="Times New Roman"/>
          <w:i/>
          <w:sz w:val="20"/>
          <w:szCs w:val="24"/>
          <w:lang w:val="en-GB"/>
        </w:rPr>
        <w:t>Hamlet</w:t>
      </w:r>
      <w:r w:rsidR="00564D97" w:rsidRPr="00FB0C0A">
        <w:rPr>
          <w:rFonts w:ascii="Times New Roman" w:hAnsi="Times New Roman" w:cs="Times New Roman"/>
          <w:sz w:val="20"/>
          <w:szCs w:val="24"/>
          <w:lang w:val="en-GB"/>
        </w:rPr>
        <w:t xml:space="preserve"> (1990). </w:t>
      </w:r>
      <w:r w:rsidR="00AD098D" w:rsidRPr="00FB0C0A">
        <w:rPr>
          <w:rFonts w:ascii="Times New Roman" w:hAnsi="Times New Roman" w:cs="Times New Roman"/>
          <w:sz w:val="20"/>
          <w:szCs w:val="24"/>
          <w:lang w:val="en-GB"/>
        </w:rPr>
        <w:t xml:space="preserve">Kenneth Branagh’s </w:t>
      </w:r>
      <w:r w:rsidR="00D52F85" w:rsidRPr="00FB0C0A">
        <w:rPr>
          <w:rFonts w:ascii="Times New Roman" w:hAnsi="Times New Roman" w:cs="Times New Roman"/>
          <w:sz w:val="20"/>
          <w:szCs w:val="24"/>
          <w:lang w:val="en-GB"/>
        </w:rPr>
        <w:t>uncut</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(199</w:t>
      </w:r>
      <w:r w:rsidR="004839C3" w:rsidRPr="00FB0C0A">
        <w:rPr>
          <w:rFonts w:ascii="Times New Roman" w:hAnsi="Times New Roman" w:cs="Times New Roman"/>
          <w:sz w:val="20"/>
          <w:szCs w:val="24"/>
          <w:lang w:val="en-GB"/>
        </w:rPr>
        <w:t>6</w:t>
      </w:r>
      <w:r w:rsidR="00AD098D" w:rsidRPr="00FB0C0A">
        <w:rPr>
          <w:rFonts w:ascii="Times New Roman" w:hAnsi="Times New Roman" w:cs="Times New Roman"/>
          <w:sz w:val="20"/>
          <w:szCs w:val="24"/>
          <w:lang w:val="en-GB"/>
        </w:rPr>
        <w:t xml:space="preserve">). </w:t>
      </w:r>
      <w:r w:rsidR="00392F85" w:rsidRPr="00FB0C0A">
        <w:rPr>
          <w:rFonts w:ascii="Times New Roman" w:hAnsi="Times New Roman" w:cs="Times New Roman"/>
          <w:sz w:val="20"/>
          <w:szCs w:val="24"/>
          <w:lang w:val="en-GB"/>
        </w:rPr>
        <w:t xml:space="preserve">Michael </w:t>
      </w:r>
      <w:proofErr w:type="spellStart"/>
      <w:r w:rsidR="00392F85" w:rsidRPr="00FB0C0A">
        <w:rPr>
          <w:rFonts w:ascii="Times New Roman" w:hAnsi="Times New Roman" w:cs="Times New Roman"/>
          <w:sz w:val="20"/>
          <w:szCs w:val="24"/>
          <w:lang w:val="en-GB"/>
        </w:rPr>
        <w:t>Almereyda’s</w:t>
      </w:r>
      <w:proofErr w:type="spellEnd"/>
      <w:r w:rsidR="00392F85" w:rsidRPr="00FB0C0A">
        <w:rPr>
          <w:rFonts w:ascii="Times New Roman" w:hAnsi="Times New Roman" w:cs="Times New Roman"/>
          <w:sz w:val="20"/>
          <w:szCs w:val="24"/>
          <w:lang w:val="en-GB"/>
        </w:rPr>
        <w:t xml:space="preserve"> </w:t>
      </w:r>
      <w:r w:rsidR="00392F85" w:rsidRPr="00FB0C0A">
        <w:rPr>
          <w:rFonts w:ascii="Times New Roman" w:hAnsi="Times New Roman" w:cs="Times New Roman"/>
          <w:i/>
          <w:sz w:val="20"/>
          <w:szCs w:val="24"/>
          <w:lang w:val="en-GB"/>
        </w:rPr>
        <w:t>Hamlet 2000</w:t>
      </w:r>
      <w:r w:rsidR="00392F85" w:rsidRPr="00FB0C0A">
        <w:rPr>
          <w:rFonts w:ascii="Times New Roman" w:hAnsi="Times New Roman" w:cs="Times New Roman"/>
          <w:sz w:val="20"/>
          <w:szCs w:val="24"/>
          <w:lang w:val="en-GB"/>
        </w:rPr>
        <w:t xml:space="preserve">: Hamlet in today’s New York. </w:t>
      </w:r>
      <w:r w:rsidR="00AD098D" w:rsidRPr="00FB0C0A">
        <w:rPr>
          <w:rFonts w:ascii="Times New Roman" w:hAnsi="Times New Roman" w:cs="Times New Roman"/>
          <w:sz w:val="20"/>
          <w:szCs w:val="24"/>
          <w:lang w:val="en-GB"/>
        </w:rPr>
        <w:t xml:space="preserve">Shakespeare’s </w:t>
      </w:r>
      <w:r w:rsidR="00AD098D" w:rsidRPr="00FB0C0A">
        <w:rPr>
          <w:rFonts w:ascii="Times New Roman" w:hAnsi="Times New Roman" w:cs="Times New Roman"/>
          <w:i/>
          <w:sz w:val="20"/>
          <w:szCs w:val="24"/>
          <w:lang w:val="en-GB"/>
        </w:rPr>
        <w:t>Romeo and Juliet</w:t>
      </w:r>
      <w:r w:rsidR="00AD098D" w:rsidRPr="00FB0C0A">
        <w:rPr>
          <w:rFonts w:ascii="Times New Roman" w:hAnsi="Times New Roman" w:cs="Times New Roman"/>
          <w:sz w:val="20"/>
          <w:szCs w:val="24"/>
          <w:lang w:val="en-GB"/>
        </w:rPr>
        <w:t xml:space="preserve">: an analysis of the play and its stage history. </w:t>
      </w:r>
      <w:r w:rsidR="00805EBB" w:rsidRPr="00FB0C0A">
        <w:rPr>
          <w:rFonts w:ascii="Times New Roman" w:hAnsi="Times New Roman" w:cs="Times New Roman"/>
          <w:sz w:val="20"/>
          <w:szCs w:val="24"/>
          <w:lang w:val="en-GB"/>
        </w:rPr>
        <w:t>T</w:t>
      </w:r>
      <w:r w:rsidR="00AD098D" w:rsidRPr="00FB0C0A">
        <w:rPr>
          <w:rFonts w:ascii="Times New Roman" w:hAnsi="Times New Roman" w:cs="Times New Roman"/>
          <w:sz w:val="20"/>
          <w:szCs w:val="24"/>
          <w:lang w:val="en-GB"/>
        </w:rPr>
        <w:t>eenagers on screen</w:t>
      </w:r>
      <w:r w:rsidR="00805EBB" w:rsidRPr="00FB0C0A">
        <w:rPr>
          <w:rFonts w:ascii="Times New Roman" w:hAnsi="Times New Roman" w:cs="Times New Roman"/>
          <w:sz w:val="20"/>
          <w:szCs w:val="24"/>
          <w:lang w:val="en-GB"/>
        </w:rPr>
        <w:t xml:space="preserve">: Franco Zeffirelli’s </w:t>
      </w:r>
      <w:r w:rsidR="00805EBB" w:rsidRPr="00FB0C0A">
        <w:rPr>
          <w:rFonts w:ascii="Times New Roman" w:hAnsi="Times New Roman" w:cs="Times New Roman"/>
          <w:i/>
          <w:sz w:val="20"/>
          <w:szCs w:val="24"/>
          <w:lang w:val="en-GB"/>
        </w:rPr>
        <w:t>Romeo and Juliet</w:t>
      </w:r>
      <w:r w:rsidR="00805EBB" w:rsidRPr="00FB0C0A">
        <w:rPr>
          <w:rFonts w:ascii="Times New Roman" w:hAnsi="Times New Roman" w:cs="Times New Roman"/>
          <w:sz w:val="20"/>
          <w:szCs w:val="24"/>
          <w:lang w:val="en-GB"/>
        </w:rPr>
        <w:t xml:space="preserve"> (196</w:t>
      </w:r>
      <w:r w:rsidR="004839C3" w:rsidRPr="00FB0C0A">
        <w:rPr>
          <w:rFonts w:ascii="Times New Roman" w:hAnsi="Times New Roman" w:cs="Times New Roman"/>
          <w:sz w:val="20"/>
          <w:szCs w:val="24"/>
          <w:lang w:val="en-GB"/>
        </w:rPr>
        <w:t>8</w:t>
      </w:r>
      <w:r w:rsidR="00805EBB" w:rsidRPr="00FB0C0A">
        <w:rPr>
          <w:rFonts w:ascii="Times New Roman" w:hAnsi="Times New Roman" w:cs="Times New Roman"/>
          <w:sz w:val="20"/>
          <w:szCs w:val="24"/>
          <w:lang w:val="en-GB"/>
        </w:rPr>
        <w:t>).</w:t>
      </w:r>
      <w:r w:rsidR="00AD098D" w:rsidRPr="00FB0C0A">
        <w:rPr>
          <w:rFonts w:ascii="Times New Roman" w:hAnsi="Times New Roman" w:cs="Times New Roman"/>
          <w:sz w:val="20"/>
          <w:szCs w:val="24"/>
          <w:lang w:val="en-GB"/>
        </w:rPr>
        <w:t xml:space="preserve"> </w:t>
      </w:r>
      <w:r w:rsidR="00392F85" w:rsidRPr="00FB0C0A">
        <w:rPr>
          <w:rFonts w:ascii="Times New Roman" w:hAnsi="Times New Roman" w:cs="Times New Roman"/>
          <w:sz w:val="20"/>
          <w:szCs w:val="24"/>
          <w:lang w:val="en-GB"/>
        </w:rPr>
        <w:t xml:space="preserve">Post-modern Shakespeare: Baz Luhrmann’s </w:t>
      </w:r>
      <w:r w:rsidR="00392F85" w:rsidRPr="00FB0C0A">
        <w:rPr>
          <w:rFonts w:ascii="Times New Roman" w:hAnsi="Times New Roman" w:cs="Times New Roman"/>
          <w:i/>
          <w:sz w:val="20"/>
          <w:szCs w:val="24"/>
          <w:lang w:val="en-GB"/>
        </w:rPr>
        <w:t xml:space="preserve">Romeo + Juliet </w:t>
      </w:r>
      <w:r w:rsidR="00392F85" w:rsidRPr="00FB0C0A">
        <w:rPr>
          <w:rFonts w:ascii="Times New Roman" w:hAnsi="Times New Roman" w:cs="Times New Roman"/>
          <w:sz w:val="20"/>
          <w:szCs w:val="24"/>
          <w:lang w:val="en-GB"/>
        </w:rPr>
        <w:t xml:space="preserve">(1996). </w:t>
      </w:r>
      <w:r w:rsidR="00805EBB" w:rsidRPr="00FB0C0A">
        <w:rPr>
          <w:rFonts w:ascii="Times New Roman" w:hAnsi="Times New Roman" w:cs="Times New Roman"/>
          <w:sz w:val="20"/>
          <w:szCs w:val="24"/>
          <w:lang w:val="en-GB"/>
        </w:rPr>
        <w:t xml:space="preserve">Blockbuster Shakespeare: </w:t>
      </w:r>
      <w:r w:rsidR="00AD098D" w:rsidRPr="00FB0C0A">
        <w:rPr>
          <w:rFonts w:ascii="Times New Roman" w:hAnsi="Times New Roman" w:cs="Times New Roman"/>
          <w:sz w:val="20"/>
          <w:szCs w:val="24"/>
          <w:lang w:val="en-GB"/>
        </w:rPr>
        <w:t>John Madden’s</w:t>
      </w:r>
      <w:r w:rsidR="00805EBB" w:rsidRPr="00FB0C0A">
        <w:rPr>
          <w:rFonts w:ascii="Times New Roman" w:hAnsi="Times New Roman" w:cs="Times New Roman"/>
          <w:sz w:val="20"/>
          <w:szCs w:val="24"/>
          <w:lang w:val="en-GB"/>
        </w:rPr>
        <w:t xml:space="preserve"> (and Tom</w:t>
      </w:r>
      <w:r w:rsidR="00AD098D" w:rsidRPr="00FB0C0A">
        <w:rPr>
          <w:rFonts w:ascii="Times New Roman" w:hAnsi="Times New Roman" w:cs="Times New Roman"/>
          <w:sz w:val="20"/>
          <w:szCs w:val="24"/>
          <w:lang w:val="en-GB"/>
        </w:rPr>
        <w:t xml:space="preserve"> Stoppard’s) </w:t>
      </w:r>
      <w:r w:rsidR="00AD098D" w:rsidRPr="00FB0C0A">
        <w:rPr>
          <w:rFonts w:ascii="Times New Roman" w:hAnsi="Times New Roman" w:cs="Times New Roman"/>
          <w:i/>
          <w:sz w:val="20"/>
          <w:szCs w:val="24"/>
          <w:lang w:val="en-GB"/>
        </w:rPr>
        <w:t>Shakespeare in Love</w:t>
      </w:r>
      <w:r w:rsidR="004839C3" w:rsidRPr="00FB0C0A">
        <w:rPr>
          <w:rFonts w:ascii="Times New Roman" w:hAnsi="Times New Roman" w:cs="Times New Roman"/>
          <w:sz w:val="20"/>
          <w:szCs w:val="24"/>
          <w:lang w:val="en-GB"/>
        </w:rPr>
        <w:t xml:space="preserve"> (1998)</w:t>
      </w:r>
      <w:r w:rsidR="00AD098D" w:rsidRPr="00FB0C0A">
        <w:rPr>
          <w:rFonts w:ascii="Times New Roman" w:hAnsi="Times New Roman" w:cs="Times New Roman"/>
          <w:sz w:val="20"/>
          <w:szCs w:val="24"/>
          <w:lang w:val="en-GB"/>
        </w:rPr>
        <w:t>.</w:t>
      </w:r>
    </w:p>
    <w:p w14:paraId="11CCB83D" w14:textId="10572F45" w:rsidR="00EF00CA" w:rsidRPr="00FB0C0A" w:rsidRDefault="00EF00CA" w:rsidP="00EF00CA">
      <w:pPr>
        <w:keepNext/>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READING LIST</w:t>
      </w:r>
      <w:r w:rsidR="00DD2A7A" w:rsidRPr="00FB0C0A">
        <w:rPr>
          <w:rFonts w:ascii="Times New Roman" w:hAnsi="Times New Roman" w:cs="Times New Roman"/>
          <w:b/>
          <w:i/>
          <w:sz w:val="18"/>
          <w:szCs w:val="24"/>
          <w:lang w:val="en-GB"/>
        </w:rPr>
        <w:t xml:space="preserve"> </w:t>
      </w:r>
      <w:r w:rsidR="0086277F">
        <w:rPr>
          <w:rStyle w:val="Rimandonotaapidipagina"/>
          <w:rFonts w:ascii="Times New Roman" w:hAnsi="Times New Roman" w:cs="Times New Roman"/>
          <w:b/>
          <w:i/>
          <w:sz w:val="18"/>
          <w:szCs w:val="24"/>
          <w:lang w:val="en-GB"/>
        </w:rPr>
        <w:footnoteReference w:id="1"/>
      </w:r>
    </w:p>
    <w:p w14:paraId="75C4B387" w14:textId="67931BE3" w:rsidR="00EF00CA" w:rsidRPr="00FB0C0A" w:rsidRDefault="00EF00CA" w:rsidP="00E55BB8">
      <w:pPr>
        <w:pStyle w:val="Testo1"/>
        <w:spacing w:before="0"/>
        <w:rPr>
          <w:lang w:val="en-GB"/>
        </w:rPr>
      </w:pPr>
      <w:r w:rsidRPr="00FB0C0A">
        <w:rPr>
          <w:smallCaps/>
          <w:lang w:val="en-GB"/>
        </w:rPr>
        <w:t>William Shakespeare,</w:t>
      </w:r>
      <w:r w:rsidRPr="00FB0C0A">
        <w:rPr>
          <w:i/>
          <w:lang w:val="en-GB"/>
        </w:rPr>
        <w:t xml:space="preserve"> </w:t>
      </w:r>
      <w:r w:rsidR="007102AA" w:rsidRPr="00FB0C0A">
        <w:rPr>
          <w:i/>
          <w:iCs/>
          <w:lang w:val="en-GB"/>
        </w:rPr>
        <w:t>Hamlet</w:t>
      </w:r>
      <w:r w:rsidRPr="00FB0C0A">
        <w:rPr>
          <w:i/>
          <w:lang w:val="en-GB"/>
        </w:rPr>
        <w:t>,</w:t>
      </w:r>
      <w:r w:rsidRPr="00FB0C0A">
        <w:rPr>
          <w:lang w:val="en-GB"/>
        </w:rPr>
        <w:t xml:space="preserve"> ed. </w:t>
      </w:r>
      <w:r w:rsidR="007A5F03" w:rsidRPr="00FB0C0A">
        <w:rPr>
          <w:lang w:val="en-GB"/>
        </w:rPr>
        <w:t>B</w:t>
      </w:r>
      <w:r w:rsidRPr="00FB0C0A">
        <w:rPr>
          <w:lang w:val="en-GB"/>
        </w:rPr>
        <w:t>y</w:t>
      </w:r>
      <w:r w:rsidR="007A5F03" w:rsidRPr="00FB0C0A">
        <w:rPr>
          <w:lang w:val="en-GB"/>
        </w:rPr>
        <w:t xml:space="preserve"> G.R. Hibbard</w:t>
      </w:r>
      <w:r w:rsidRPr="00FB0C0A">
        <w:rPr>
          <w:lang w:val="en-GB"/>
        </w:rPr>
        <w:t xml:space="preserve">, </w:t>
      </w:r>
      <w:r w:rsidR="007A5F03" w:rsidRPr="00FB0C0A">
        <w:rPr>
          <w:lang w:val="en-GB"/>
        </w:rPr>
        <w:t>Oxford World’s Classics</w:t>
      </w:r>
      <w:r w:rsidRPr="00FB0C0A">
        <w:rPr>
          <w:lang w:val="en-GB"/>
        </w:rPr>
        <w:t xml:space="preserve"> (or any other complete </w:t>
      </w:r>
      <w:r w:rsidR="007102AA" w:rsidRPr="00FB0C0A">
        <w:rPr>
          <w:lang w:val="en-GB"/>
        </w:rPr>
        <w:t xml:space="preserve">English </w:t>
      </w:r>
      <w:r w:rsidRPr="00FB0C0A">
        <w:rPr>
          <w:lang w:val="en-GB"/>
        </w:rPr>
        <w:t>edition).</w:t>
      </w:r>
      <w:r w:rsidR="0086277F">
        <w:rPr>
          <w:lang w:val="en-GB"/>
        </w:rPr>
        <w:t xml:space="preserve"> </w:t>
      </w:r>
      <w:hyperlink r:id="rId9" w:history="1">
        <w:r w:rsidR="0086277F" w:rsidRPr="0086277F">
          <w:rPr>
            <w:rStyle w:val="Collegamentoipertestuale"/>
            <w:rFonts w:ascii="Times New Roman" w:hAnsi="Times New Roman"/>
            <w:i/>
            <w:sz w:val="16"/>
            <w:szCs w:val="16"/>
            <w:lang w:val="en-US"/>
          </w:rPr>
          <w:t>Acquista da VP</w:t>
        </w:r>
      </w:hyperlink>
    </w:p>
    <w:p w14:paraId="16284B2A" w14:textId="2F0C7B2B" w:rsidR="007102AA" w:rsidRPr="00FB0C0A" w:rsidRDefault="007102AA" w:rsidP="00E55BB8">
      <w:pPr>
        <w:pStyle w:val="Testo1"/>
        <w:spacing w:before="0"/>
        <w:rPr>
          <w:lang w:val="en-GB"/>
        </w:rPr>
      </w:pPr>
      <w:r w:rsidRPr="00FB0C0A">
        <w:rPr>
          <w:smallCaps/>
          <w:lang w:val="en-GB"/>
        </w:rPr>
        <w:t>William Shakespeare,</w:t>
      </w:r>
      <w:r w:rsidRPr="00FB0C0A">
        <w:rPr>
          <w:i/>
          <w:lang w:val="en-GB"/>
        </w:rPr>
        <w:t xml:space="preserve"> </w:t>
      </w:r>
      <w:r w:rsidRPr="00FB0C0A">
        <w:rPr>
          <w:i/>
          <w:iCs/>
          <w:lang w:val="en-GB"/>
        </w:rPr>
        <w:t>Romeo and Juliet</w:t>
      </w:r>
      <w:r w:rsidRPr="00FB0C0A">
        <w:rPr>
          <w:i/>
          <w:lang w:val="en-GB"/>
        </w:rPr>
        <w:t>,</w:t>
      </w:r>
      <w:r w:rsidRPr="00FB0C0A">
        <w:rPr>
          <w:lang w:val="en-GB"/>
        </w:rPr>
        <w:t xml:space="preserve"> ed. by René Weiss, The Arden Shakespeare (or any other complete English edition).</w:t>
      </w:r>
      <w:r w:rsidR="0086277F">
        <w:rPr>
          <w:lang w:val="en-GB"/>
        </w:rPr>
        <w:t xml:space="preserve"> </w:t>
      </w:r>
      <w:hyperlink r:id="rId10" w:history="1">
        <w:r w:rsidR="0086277F" w:rsidRPr="0086277F">
          <w:rPr>
            <w:rStyle w:val="Collegamentoipertestuale"/>
            <w:rFonts w:ascii="Times New Roman" w:hAnsi="Times New Roman"/>
            <w:i/>
            <w:sz w:val="16"/>
            <w:szCs w:val="16"/>
          </w:rPr>
          <w:t>Acquista da VP</w:t>
        </w:r>
      </w:hyperlink>
      <w:bookmarkStart w:id="0" w:name="_GoBack"/>
      <w:bookmarkEnd w:id="0"/>
    </w:p>
    <w:p w14:paraId="22D84D52" w14:textId="399F1932" w:rsidR="007102AA" w:rsidRPr="00FB0C0A" w:rsidRDefault="00F0310E" w:rsidP="00E55BB8">
      <w:pPr>
        <w:pStyle w:val="Testo1"/>
        <w:spacing w:before="0"/>
        <w:rPr>
          <w:lang w:val="en-GB"/>
        </w:rPr>
      </w:pPr>
      <w:r w:rsidRPr="00FB0C0A">
        <w:rPr>
          <w:smallCaps/>
          <w:lang w:val="en-GB"/>
        </w:rPr>
        <w:t>Russel Jackson</w:t>
      </w:r>
      <w:r w:rsidR="00D52F85" w:rsidRPr="00FB0C0A">
        <w:rPr>
          <w:lang w:val="en-GB"/>
        </w:rPr>
        <w:t xml:space="preserve"> (</w:t>
      </w:r>
      <w:r w:rsidRPr="00FB0C0A">
        <w:rPr>
          <w:smallCaps/>
          <w:lang w:val="en-GB"/>
        </w:rPr>
        <w:t>ed</w:t>
      </w:r>
      <w:r w:rsidR="00D52F85" w:rsidRPr="00FB0C0A">
        <w:rPr>
          <w:lang w:val="en-GB"/>
        </w:rPr>
        <w:t xml:space="preserve">.), </w:t>
      </w:r>
      <w:r w:rsidR="00D52F85" w:rsidRPr="00FB0C0A">
        <w:rPr>
          <w:i/>
          <w:lang w:val="en-GB"/>
        </w:rPr>
        <w:t>The Cambridge Companion to Shakespeare on Film</w:t>
      </w:r>
      <w:r w:rsidR="00D52F85" w:rsidRPr="00FB0C0A">
        <w:rPr>
          <w:lang w:val="en-GB"/>
        </w:rPr>
        <w:t>, Cambridge University Press, 2007 (or later editions).</w:t>
      </w:r>
    </w:p>
    <w:p w14:paraId="5F1B0C11" w14:textId="06F6C68C" w:rsidR="00D52F85" w:rsidRPr="00FB0C0A" w:rsidRDefault="00F0310E" w:rsidP="00E55BB8">
      <w:pPr>
        <w:pStyle w:val="Testo1"/>
        <w:spacing w:before="0"/>
        <w:rPr>
          <w:lang w:val="en-GB"/>
        </w:rPr>
      </w:pPr>
      <w:r w:rsidRPr="00FB0C0A">
        <w:rPr>
          <w:smallCaps/>
          <w:lang w:val="en-GB"/>
        </w:rPr>
        <w:t>Linda Seger</w:t>
      </w:r>
      <w:r w:rsidR="003423C0" w:rsidRPr="00FB0C0A">
        <w:rPr>
          <w:lang w:val="en-GB"/>
        </w:rPr>
        <w:t xml:space="preserve">, </w:t>
      </w:r>
      <w:r w:rsidR="003423C0" w:rsidRPr="00FB0C0A">
        <w:rPr>
          <w:i/>
          <w:lang w:val="en-GB"/>
        </w:rPr>
        <w:t>The Art of Adaptation</w:t>
      </w:r>
      <w:r w:rsidR="003423C0" w:rsidRPr="00FB0C0A">
        <w:rPr>
          <w:lang w:val="en-GB"/>
        </w:rPr>
        <w:t>, Henry Holt, New York, 1992.</w:t>
      </w:r>
    </w:p>
    <w:p w14:paraId="2BAADABE" w14:textId="77777777" w:rsidR="00EF00CA" w:rsidRPr="00FB0C0A" w:rsidRDefault="00EF00CA" w:rsidP="00FB5F23">
      <w:pPr>
        <w:pStyle w:val="Testo1"/>
        <w:rPr>
          <w:lang w:val="en-GB"/>
        </w:rPr>
      </w:pPr>
      <w:r w:rsidRPr="00FB0C0A">
        <w:rPr>
          <w:u w:val="single"/>
          <w:lang w:val="en-GB"/>
        </w:rPr>
        <w:t xml:space="preserve">Suggested </w:t>
      </w:r>
      <w:r w:rsidR="00D52F85" w:rsidRPr="00FB0C0A">
        <w:rPr>
          <w:u w:val="single"/>
          <w:lang w:val="en-GB"/>
        </w:rPr>
        <w:t xml:space="preserve">(not compulsory) </w:t>
      </w:r>
      <w:r w:rsidRPr="00FB0C0A">
        <w:rPr>
          <w:u w:val="single"/>
          <w:lang w:val="en-GB"/>
        </w:rPr>
        <w:t>reading list</w:t>
      </w:r>
      <w:r w:rsidRPr="00FB0C0A">
        <w:rPr>
          <w:lang w:val="en-GB"/>
        </w:rPr>
        <w:t>:</w:t>
      </w:r>
    </w:p>
    <w:p w14:paraId="54967A72" w14:textId="3D48F208" w:rsidR="003423C0" w:rsidRPr="00FB0C0A" w:rsidRDefault="00F0310E" w:rsidP="00E55BB8">
      <w:pPr>
        <w:pStyle w:val="Testo1"/>
        <w:spacing w:before="0"/>
        <w:rPr>
          <w:lang w:val="en-GB"/>
        </w:rPr>
      </w:pPr>
      <w:r w:rsidRPr="00FB0C0A">
        <w:rPr>
          <w:smallCaps/>
          <w:lang w:val="en-GB"/>
        </w:rPr>
        <w:lastRenderedPageBreak/>
        <w:t>Andrew Sanders</w:t>
      </w:r>
      <w:r w:rsidR="003423C0" w:rsidRPr="00FB0C0A">
        <w:rPr>
          <w:lang w:val="en-GB"/>
        </w:rPr>
        <w:t xml:space="preserve">, </w:t>
      </w:r>
      <w:r w:rsidR="003423C0" w:rsidRPr="00FB0C0A">
        <w:rPr>
          <w:i/>
          <w:lang w:val="en-GB"/>
        </w:rPr>
        <w:t>The Short Oxford History of English Literature</w:t>
      </w:r>
      <w:r w:rsidR="003423C0" w:rsidRPr="00FB0C0A">
        <w:rPr>
          <w:lang w:val="en-GB"/>
        </w:rPr>
        <w:t>, Clarendon Press, Oxford, 1994.</w:t>
      </w:r>
    </w:p>
    <w:p w14:paraId="2BE455EF" w14:textId="77777777" w:rsidR="003423C0" w:rsidRPr="00FB0C0A" w:rsidRDefault="003423C0" w:rsidP="00E55BB8">
      <w:pPr>
        <w:pStyle w:val="Testo1"/>
        <w:spacing w:before="0"/>
        <w:rPr>
          <w:lang w:val="en-GB"/>
        </w:rPr>
      </w:pPr>
      <w:r w:rsidRPr="00FB0C0A">
        <w:rPr>
          <w:i/>
          <w:lang w:val="en-GB"/>
        </w:rPr>
        <w:t>The Norton Anthology of English Literature</w:t>
      </w:r>
      <w:r w:rsidRPr="00FB0C0A">
        <w:rPr>
          <w:smallCaps/>
          <w:lang w:val="en-GB"/>
        </w:rPr>
        <w:t>, ed</w:t>
      </w:r>
      <w:r w:rsidRPr="00FB0C0A">
        <w:rPr>
          <w:i/>
          <w:lang w:val="en-GB"/>
        </w:rPr>
        <w:t xml:space="preserve">. </w:t>
      </w:r>
      <w:r w:rsidRPr="00FB0C0A">
        <w:rPr>
          <w:lang w:val="en-GB"/>
        </w:rPr>
        <w:t>by</w:t>
      </w:r>
      <w:r w:rsidRPr="00FB0C0A">
        <w:rPr>
          <w:i/>
          <w:lang w:val="en-GB"/>
        </w:rPr>
        <w:t xml:space="preserve"> </w:t>
      </w:r>
      <w:r w:rsidRPr="00FB0C0A">
        <w:rPr>
          <w:lang w:val="en-GB"/>
        </w:rPr>
        <w:t>M.H. Abrams and S. Greenblatt</w:t>
      </w:r>
      <w:r w:rsidRPr="00FB0C0A">
        <w:rPr>
          <w:i/>
          <w:lang w:val="en-GB"/>
        </w:rPr>
        <w:t>,</w:t>
      </w:r>
      <w:r w:rsidRPr="00FB0C0A">
        <w:rPr>
          <w:lang w:val="en-GB"/>
        </w:rPr>
        <w:t xml:space="preserve"> W.W. Norton &amp; Company, New York-London (any edition). </w:t>
      </w:r>
    </w:p>
    <w:p w14:paraId="71C18897" w14:textId="05DCC5F8" w:rsidR="00EF00CA" w:rsidRPr="00FB0C0A" w:rsidRDefault="00F0310E" w:rsidP="00E55BB8">
      <w:pPr>
        <w:pStyle w:val="Testo1"/>
        <w:spacing w:before="0"/>
        <w:rPr>
          <w:lang w:val="en-GB"/>
        </w:rPr>
      </w:pPr>
      <w:r w:rsidRPr="00FB0C0A">
        <w:rPr>
          <w:smallCaps/>
          <w:lang w:val="en-GB"/>
        </w:rPr>
        <w:t xml:space="preserve">Ben </w:t>
      </w:r>
      <w:r w:rsidR="00EF00CA" w:rsidRPr="00FB0C0A">
        <w:rPr>
          <w:smallCaps/>
          <w:lang w:val="en-GB"/>
        </w:rPr>
        <w:t>Crystal,</w:t>
      </w:r>
      <w:r w:rsidR="00EF00CA" w:rsidRPr="00FB0C0A">
        <w:rPr>
          <w:i/>
          <w:lang w:val="en-GB"/>
        </w:rPr>
        <w:t xml:space="preserve"> Shakespeare on Toast: Getting a Taste for the Bard,</w:t>
      </w:r>
      <w:r w:rsidR="00EF00CA" w:rsidRPr="00FB0C0A">
        <w:rPr>
          <w:lang w:val="en-GB"/>
        </w:rPr>
        <w:t xml:space="preserve"> Icon Books, London, 2009.</w:t>
      </w:r>
    </w:p>
    <w:p w14:paraId="28A1EFBC" w14:textId="5BA7CE23" w:rsidR="0088438D" w:rsidRPr="00FB0C0A" w:rsidRDefault="00F0310E" w:rsidP="00E55BB8">
      <w:pPr>
        <w:pStyle w:val="Testo1"/>
        <w:spacing w:before="0"/>
        <w:rPr>
          <w:lang w:val="en-GB"/>
        </w:rPr>
      </w:pPr>
      <w:r w:rsidRPr="00FB0C0A">
        <w:rPr>
          <w:smallCaps/>
          <w:lang w:val="en-GB"/>
        </w:rPr>
        <w:t>Arturo</w:t>
      </w:r>
      <w:r w:rsidR="0088438D" w:rsidRPr="00FB0C0A">
        <w:rPr>
          <w:smallCaps/>
          <w:lang w:val="en-GB"/>
        </w:rPr>
        <w:t xml:space="preserve"> Cattaneo,</w:t>
      </w:r>
      <w:r w:rsidR="0088438D" w:rsidRPr="00FB0C0A">
        <w:rPr>
          <w:i/>
          <w:lang w:val="en-GB"/>
        </w:rPr>
        <w:t xml:space="preserve"> A Short History of English Literature,</w:t>
      </w:r>
      <w:r w:rsidR="0088438D" w:rsidRPr="00FB0C0A">
        <w:rPr>
          <w:lang w:val="en-GB"/>
        </w:rPr>
        <w:t xml:space="preserve"> Mondadori Università, Milan</w:t>
      </w:r>
      <w:r w:rsidR="00D65A37" w:rsidRPr="00FB0C0A">
        <w:rPr>
          <w:lang w:val="en-GB"/>
        </w:rPr>
        <w:t>o</w:t>
      </w:r>
      <w:r w:rsidR="0088438D" w:rsidRPr="00FB0C0A">
        <w:rPr>
          <w:lang w:val="en-GB"/>
        </w:rPr>
        <w:t xml:space="preserve">, 2011 or 2019. </w:t>
      </w:r>
    </w:p>
    <w:p w14:paraId="6776C1E8" w14:textId="1F5F30AB" w:rsidR="003423C0" w:rsidRPr="0086277F" w:rsidRDefault="00F0310E" w:rsidP="00E55BB8">
      <w:pPr>
        <w:pStyle w:val="Testo1"/>
        <w:spacing w:before="0"/>
      </w:pPr>
      <w:r w:rsidRPr="0086277F">
        <w:rPr>
          <w:smallCaps/>
        </w:rPr>
        <w:t>Armando Fumagalli</w:t>
      </w:r>
      <w:r w:rsidR="003423C0" w:rsidRPr="0086277F">
        <w:rPr>
          <w:i/>
        </w:rPr>
        <w:t>,</w:t>
      </w:r>
      <w:r w:rsidR="003423C0" w:rsidRPr="0086277F">
        <w:t xml:space="preserve"> </w:t>
      </w:r>
      <w:r w:rsidR="003423C0" w:rsidRPr="0086277F">
        <w:rPr>
          <w:i/>
        </w:rPr>
        <w:t xml:space="preserve">L’adattamento da </w:t>
      </w:r>
      <w:r w:rsidR="00786F9A" w:rsidRPr="0086277F">
        <w:rPr>
          <w:i/>
        </w:rPr>
        <w:t xml:space="preserve">letteratura a </w:t>
      </w:r>
      <w:r w:rsidR="003423C0" w:rsidRPr="0086277F">
        <w:rPr>
          <w:i/>
        </w:rPr>
        <w:t>cinema</w:t>
      </w:r>
      <w:r w:rsidR="003423C0" w:rsidRPr="0086277F">
        <w:t xml:space="preserve">, </w:t>
      </w:r>
      <w:r w:rsidR="00D65A37" w:rsidRPr="0086277F">
        <w:t>Audino, Roma, 2020</w:t>
      </w:r>
      <w:r w:rsidR="003423C0" w:rsidRPr="0086277F">
        <w:t>.</w:t>
      </w:r>
    </w:p>
    <w:p w14:paraId="51F9CD7A" w14:textId="4983EE75" w:rsidR="007A5F03" w:rsidRPr="0086277F" w:rsidRDefault="00F0310E" w:rsidP="00E55BB8">
      <w:pPr>
        <w:pStyle w:val="Testo1"/>
        <w:spacing w:before="0"/>
      </w:pPr>
      <w:r w:rsidRPr="0086277F">
        <w:rPr>
          <w:smallCaps/>
        </w:rPr>
        <w:t>MArio Ruggeri</w:t>
      </w:r>
      <w:r w:rsidR="007A5F03" w:rsidRPr="0086277F">
        <w:t xml:space="preserve">, </w:t>
      </w:r>
      <w:r w:rsidR="007A5F03" w:rsidRPr="0086277F">
        <w:rPr>
          <w:i/>
        </w:rPr>
        <w:t>Shakespeare sceneggiatore</w:t>
      </w:r>
      <w:r w:rsidR="007A5F03" w:rsidRPr="0086277F">
        <w:t xml:space="preserve">, Vita &amp; Pensiero, </w:t>
      </w:r>
      <w:r w:rsidRPr="0086277F">
        <w:t xml:space="preserve">Milano, </w:t>
      </w:r>
      <w:r w:rsidR="007A5F03" w:rsidRPr="0086277F">
        <w:t>2016.</w:t>
      </w:r>
    </w:p>
    <w:p w14:paraId="774CA63F" w14:textId="3C219C02" w:rsidR="0088438D" w:rsidRPr="00FB0C0A" w:rsidRDefault="000F5AEA" w:rsidP="00FB5F23">
      <w:pPr>
        <w:pStyle w:val="Testo1"/>
        <w:rPr>
          <w:i/>
          <w:lang w:val="en-GB"/>
        </w:rPr>
      </w:pPr>
      <w:r w:rsidRPr="00FB0C0A">
        <w:rPr>
          <w:i/>
          <w:lang w:val="en-GB"/>
        </w:rPr>
        <w:t>DVDs</w:t>
      </w:r>
    </w:p>
    <w:p w14:paraId="5292B26D" w14:textId="52C4042C" w:rsidR="000F5AEA" w:rsidRPr="00FB0C0A" w:rsidRDefault="000F5AEA" w:rsidP="00E55BB8">
      <w:pPr>
        <w:pStyle w:val="Testo1"/>
        <w:spacing w:before="0"/>
        <w:rPr>
          <w:lang w:val="en-GB"/>
        </w:rPr>
      </w:pPr>
      <w:bookmarkStart w:id="1" w:name="_Hlk103678492"/>
      <w:r w:rsidRPr="00FB0C0A">
        <w:rPr>
          <w:i/>
          <w:lang w:val="en-GB"/>
        </w:rPr>
        <w:t>Hamlet</w:t>
      </w:r>
      <w:r w:rsidRPr="00FB0C0A">
        <w:rPr>
          <w:lang w:val="en-GB"/>
        </w:rPr>
        <w:t>, Laurence Olivier</w:t>
      </w:r>
      <w:r w:rsidR="001A07EC" w:rsidRPr="00FB0C0A">
        <w:rPr>
          <w:lang w:val="en-GB"/>
        </w:rPr>
        <w:t xml:space="preserve"> (1948)</w:t>
      </w:r>
      <w:r w:rsidRPr="00FB0C0A">
        <w:rPr>
          <w:lang w:val="en-GB"/>
        </w:rPr>
        <w:t>.</w:t>
      </w:r>
    </w:p>
    <w:p w14:paraId="60D3DD08" w14:textId="72BC8EE3" w:rsidR="000F5AEA" w:rsidRPr="00FB0C0A" w:rsidRDefault="000F5AEA" w:rsidP="00E55BB8">
      <w:pPr>
        <w:pStyle w:val="Testo1"/>
        <w:spacing w:before="0"/>
        <w:rPr>
          <w:lang w:val="en-GB"/>
        </w:rPr>
      </w:pPr>
      <w:r w:rsidRPr="00FB0C0A">
        <w:rPr>
          <w:i/>
          <w:lang w:val="en-GB"/>
        </w:rPr>
        <w:t>Hamlet</w:t>
      </w:r>
      <w:r w:rsidRPr="00FB0C0A">
        <w:rPr>
          <w:lang w:val="en-GB"/>
        </w:rPr>
        <w:t xml:space="preserve">, </w:t>
      </w:r>
      <w:r w:rsidR="00564D97" w:rsidRPr="00FB0C0A">
        <w:rPr>
          <w:lang w:val="en-GB"/>
        </w:rPr>
        <w:t>Franco Zeffirelli</w:t>
      </w:r>
      <w:r w:rsidR="001A07EC" w:rsidRPr="00FB0C0A">
        <w:rPr>
          <w:lang w:val="en-GB"/>
        </w:rPr>
        <w:t xml:space="preserve"> (1990)</w:t>
      </w:r>
      <w:r w:rsidRPr="00FB0C0A">
        <w:rPr>
          <w:lang w:val="en-GB"/>
        </w:rPr>
        <w:t xml:space="preserve">. </w:t>
      </w:r>
    </w:p>
    <w:p w14:paraId="3AD36927" w14:textId="04FB7723" w:rsidR="00564D97" w:rsidRPr="00FB0C0A" w:rsidRDefault="00564D97" w:rsidP="00E55BB8">
      <w:pPr>
        <w:pStyle w:val="Testo1"/>
        <w:spacing w:before="0"/>
        <w:rPr>
          <w:lang w:val="en-GB"/>
        </w:rPr>
      </w:pPr>
      <w:r w:rsidRPr="00FB0C0A">
        <w:rPr>
          <w:i/>
          <w:lang w:val="en-GB"/>
        </w:rPr>
        <w:t>Hamlet</w:t>
      </w:r>
      <w:r w:rsidRPr="00FB0C0A">
        <w:rPr>
          <w:lang w:val="en-GB"/>
        </w:rPr>
        <w:t>, Kenneth Branagh</w:t>
      </w:r>
      <w:r w:rsidR="001A07EC" w:rsidRPr="00FB0C0A">
        <w:rPr>
          <w:lang w:val="en-GB"/>
        </w:rPr>
        <w:t xml:space="preserve"> (1996)</w:t>
      </w:r>
      <w:r w:rsidRPr="00FB0C0A">
        <w:rPr>
          <w:lang w:val="en-GB"/>
        </w:rPr>
        <w:t xml:space="preserve">. </w:t>
      </w:r>
    </w:p>
    <w:p w14:paraId="5B75D090" w14:textId="70F28841" w:rsidR="00392F85" w:rsidRPr="00FB0C0A" w:rsidRDefault="00392F85" w:rsidP="00E55BB8">
      <w:pPr>
        <w:pStyle w:val="Testo1"/>
        <w:spacing w:before="0"/>
        <w:rPr>
          <w:lang w:val="en-GB"/>
        </w:rPr>
      </w:pPr>
      <w:r w:rsidRPr="00FB0C0A">
        <w:rPr>
          <w:i/>
          <w:lang w:val="en-GB"/>
        </w:rPr>
        <w:t xml:space="preserve">Hamlet 2000, </w:t>
      </w:r>
      <w:r w:rsidRPr="00FB0C0A">
        <w:rPr>
          <w:lang w:val="en-GB"/>
        </w:rPr>
        <w:t>Michael Almereyda</w:t>
      </w:r>
      <w:r w:rsidR="001A07EC" w:rsidRPr="00FB0C0A">
        <w:rPr>
          <w:lang w:val="en-GB"/>
        </w:rPr>
        <w:t xml:space="preserve"> (2000)</w:t>
      </w:r>
      <w:r w:rsidRPr="00FB0C0A">
        <w:rPr>
          <w:lang w:val="en-GB"/>
        </w:rPr>
        <w:t>.</w:t>
      </w:r>
    </w:p>
    <w:p w14:paraId="51CF0485" w14:textId="5487A357" w:rsidR="000F5AEA" w:rsidRPr="00FB0C0A" w:rsidRDefault="000F5AEA" w:rsidP="00E55BB8">
      <w:pPr>
        <w:pStyle w:val="Testo1"/>
        <w:spacing w:before="0"/>
        <w:rPr>
          <w:lang w:val="en-GB"/>
        </w:rPr>
      </w:pPr>
      <w:r w:rsidRPr="00FB0C0A">
        <w:rPr>
          <w:i/>
          <w:lang w:val="en-GB"/>
        </w:rPr>
        <w:t>Romeo and Juliet</w:t>
      </w:r>
      <w:r w:rsidRPr="00FB0C0A">
        <w:rPr>
          <w:lang w:val="en-GB"/>
        </w:rPr>
        <w:t>, Franco Zeffirelli</w:t>
      </w:r>
      <w:r w:rsidR="001A07EC" w:rsidRPr="00FB0C0A">
        <w:rPr>
          <w:lang w:val="en-GB"/>
        </w:rPr>
        <w:t xml:space="preserve"> (1968)</w:t>
      </w:r>
      <w:r w:rsidRPr="00FB0C0A">
        <w:rPr>
          <w:lang w:val="en-GB"/>
        </w:rPr>
        <w:t>.</w:t>
      </w:r>
    </w:p>
    <w:p w14:paraId="0DED44DA" w14:textId="61BA0609" w:rsidR="00392F85" w:rsidRPr="00FB0C0A" w:rsidRDefault="00392F85" w:rsidP="00E55BB8">
      <w:pPr>
        <w:pStyle w:val="Testo1"/>
        <w:spacing w:before="0"/>
        <w:rPr>
          <w:lang w:val="en-GB"/>
        </w:rPr>
      </w:pPr>
      <w:r w:rsidRPr="00FB0C0A">
        <w:rPr>
          <w:i/>
          <w:lang w:val="en-GB"/>
        </w:rPr>
        <w:t xml:space="preserve">Romeo + Juliet, </w:t>
      </w:r>
      <w:r w:rsidRPr="00FB0C0A">
        <w:rPr>
          <w:lang w:val="en-GB"/>
        </w:rPr>
        <w:t>Baz Luhrmann</w:t>
      </w:r>
      <w:r w:rsidR="001A07EC" w:rsidRPr="00FB0C0A">
        <w:rPr>
          <w:lang w:val="en-GB"/>
        </w:rPr>
        <w:t xml:space="preserve"> (1996)</w:t>
      </w:r>
      <w:r w:rsidRPr="00FB0C0A">
        <w:rPr>
          <w:lang w:val="en-GB"/>
        </w:rPr>
        <w:t>.</w:t>
      </w:r>
    </w:p>
    <w:p w14:paraId="62770D33" w14:textId="6E23AA02" w:rsidR="000F5AEA" w:rsidRPr="00FB0C0A" w:rsidRDefault="000F5AEA" w:rsidP="00E55BB8">
      <w:pPr>
        <w:pStyle w:val="Testo1"/>
        <w:spacing w:before="0"/>
        <w:rPr>
          <w:lang w:val="en-GB"/>
        </w:rPr>
      </w:pPr>
      <w:r w:rsidRPr="00FB0C0A">
        <w:rPr>
          <w:i/>
          <w:lang w:val="en-GB"/>
        </w:rPr>
        <w:t>Shakespeare in Love</w:t>
      </w:r>
      <w:r w:rsidRPr="00FB0C0A">
        <w:rPr>
          <w:lang w:val="en-GB"/>
        </w:rPr>
        <w:t>, John Madden</w:t>
      </w:r>
      <w:r w:rsidR="001A07EC" w:rsidRPr="00FB0C0A">
        <w:rPr>
          <w:lang w:val="en-GB"/>
        </w:rPr>
        <w:t xml:space="preserve"> (1998)</w:t>
      </w:r>
      <w:r w:rsidRPr="00FB0C0A">
        <w:rPr>
          <w:lang w:val="en-GB"/>
        </w:rPr>
        <w:t>.</w:t>
      </w:r>
    </w:p>
    <w:bookmarkEnd w:id="1"/>
    <w:p w14:paraId="0C424B9A"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TEACHING METHOD</w:t>
      </w:r>
    </w:p>
    <w:p w14:paraId="665AFFE6"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The course has a duration of one academic year (3 hours per week). During the course, students will be invited to workshops dedicated to the topics or the historical periods under analysis. Further information </w:t>
      </w:r>
      <w:r w:rsidR="00D50897" w:rsidRPr="00FB0C0A">
        <w:rPr>
          <w:rFonts w:ascii="Times New Roman" w:hAnsi="Times New Roman"/>
          <w:szCs w:val="24"/>
          <w:lang w:val="en-GB"/>
        </w:rPr>
        <w:t>will</w:t>
      </w:r>
      <w:r w:rsidRPr="00FB0C0A">
        <w:rPr>
          <w:rFonts w:ascii="Times New Roman" w:hAnsi="Times New Roman"/>
          <w:szCs w:val="24"/>
          <w:lang w:val="en-GB"/>
        </w:rPr>
        <w:t xml:space="preserve">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4C181A28" w14:textId="2F44F9AE"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During the course, students will have the opportunity to meet some cinema and TV experts </w:t>
      </w:r>
      <w:r w:rsidR="00D50897" w:rsidRPr="00FB0C0A">
        <w:rPr>
          <w:rFonts w:ascii="Times New Roman" w:hAnsi="Times New Roman"/>
          <w:szCs w:val="24"/>
          <w:lang w:val="en-GB"/>
        </w:rPr>
        <w:t xml:space="preserve">and directors </w:t>
      </w:r>
      <w:r w:rsidRPr="00FB0C0A">
        <w:rPr>
          <w:rFonts w:ascii="Times New Roman" w:hAnsi="Times New Roman"/>
          <w:szCs w:val="24"/>
          <w:lang w:val="en-GB"/>
        </w:rPr>
        <w:t>and compare the different transpositions through other media, such as films and TV series.</w:t>
      </w:r>
      <w:r w:rsidR="00392F85" w:rsidRPr="00FB0C0A">
        <w:rPr>
          <w:rFonts w:ascii="Times New Roman" w:hAnsi="Times New Roman"/>
          <w:szCs w:val="24"/>
          <w:lang w:val="en-GB"/>
        </w:rPr>
        <w:t xml:space="preserve"> </w:t>
      </w:r>
      <w:r w:rsidR="00032DB0" w:rsidRPr="00FB0C0A">
        <w:rPr>
          <w:rFonts w:ascii="Times New Roman" w:hAnsi="Times New Roman"/>
          <w:szCs w:val="24"/>
          <w:lang w:val="en-GB"/>
        </w:rPr>
        <w:t xml:space="preserve">A </w:t>
      </w:r>
      <w:r w:rsidR="008E363A" w:rsidRPr="00FB0C0A">
        <w:rPr>
          <w:rFonts w:ascii="Times New Roman" w:hAnsi="Times New Roman"/>
          <w:szCs w:val="24"/>
          <w:lang w:val="en-GB"/>
        </w:rPr>
        <w:t xml:space="preserve">module </w:t>
      </w:r>
      <w:r w:rsidR="00032DB0" w:rsidRPr="00FB0C0A">
        <w:rPr>
          <w:rFonts w:ascii="Times New Roman" w:hAnsi="Times New Roman"/>
          <w:szCs w:val="24"/>
          <w:lang w:val="en-GB"/>
        </w:rPr>
        <w:t>on some of the course topics will be held by film and TV director Gianluca Fumagalli.</w:t>
      </w:r>
      <w:r w:rsidR="00F22089" w:rsidRPr="00FB0C0A">
        <w:rPr>
          <w:rFonts w:ascii="Times New Roman" w:hAnsi="Times New Roman"/>
          <w:szCs w:val="24"/>
          <w:lang w:val="en-GB"/>
        </w:rPr>
        <w:t xml:space="preserve"> </w:t>
      </w:r>
    </w:p>
    <w:p w14:paraId="53B0572F"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ASSESSMENT METHOD AND CRITERIA</w:t>
      </w:r>
    </w:p>
    <w:p w14:paraId="2F0D7A12" w14:textId="77777777" w:rsidR="00EF00CA" w:rsidRPr="00FB0C0A" w:rsidRDefault="00EF00CA" w:rsidP="00EF00CA">
      <w:pPr>
        <w:pStyle w:val="Testo2"/>
        <w:rPr>
          <w:rFonts w:ascii="Times New Roman" w:hAnsi="Times New Roman"/>
          <w:szCs w:val="24"/>
          <w:highlight w:val="yellow"/>
          <w:lang w:val="en-GB"/>
        </w:rPr>
      </w:pPr>
      <w:r w:rsidRPr="00FB0C0A">
        <w:rPr>
          <w:rFonts w:ascii="Times New Roman" w:hAnsi="Times New Roman"/>
          <w:szCs w:val="24"/>
          <w:lang w:val="en-GB"/>
        </w:rPr>
        <w:t xml:space="preserve">Final assessment, to be held during the official exam sessions. It will </w:t>
      </w:r>
      <w:r w:rsidR="00D50897" w:rsidRPr="00FB0C0A">
        <w:rPr>
          <w:rFonts w:ascii="Times New Roman" w:hAnsi="Times New Roman"/>
          <w:szCs w:val="24"/>
          <w:lang w:val="en-GB"/>
        </w:rPr>
        <w:t xml:space="preserve">consist in </w:t>
      </w:r>
      <w:r w:rsidRPr="00FB0C0A">
        <w:rPr>
          <w:rFonts w:ascii="Times New Roman" w:hAnsi="Times New Roman"/>
          <w:szCs w:val="24"/>
          <w:lang w:val="en-GB"/>
        </w:rPr>
        <w:t>an oral</w:t>
      </w:r>
      <w:r w:rsidR="00CA665B" w:rsidRPr="00FB0C0A">
        <w:rPr>
          <w:rFonts w:ascii="Times New Roman" w:hAnsi="Times New Roman"/>
          <w:szCs w:val="24"/>
          <w:lang w:val="en-GB"/>
        </w:rPr>
        <w:t xml:space="preserve"> exam</w:t>
      </w:r>
      <w:r w:rsidRPr="00FB0C0A">
        <w:rPr>
          <w:rFonts w:ascii="Times New Roman" w:hAnsi="Times New Roman"/>
          <w:szCs w:val="24"/>
          <w:lang w:val="en-GB"/>
        </w:rPr>
        <w:t xml:space="preserve">. </w:t>
      </w:r>
    </w:p>
    <w:p w14:paraId="3310CFC5" w14:textId="740CED66" w:rsidR="00EF00CA" w:rsidRPr="00FB0C0A" w:rsidRDefault="00EF00CA" w:rsidP="00DD2A7A">
      <w:pPr>
        <w:pStyle w:val="Testo2"/>
        <w:rPr>
          <w:rFonts w:ascii="Times New Roman" w:hAnsi="Times New Roman"/>
          <w:szCs w:val="24"/>
          <w:highlight w:val="yellow"/>
          <w:lang w:val="en-GB"/>
        </w:rPr>
      </w:pPr>
      <w:r w:rsidRPr="00FB0C0A">
        <w:rPr>
          <w:rFonts w:ascii="Times New Roman" w:hAnsi="Times New Roman"/>
          <w:szCs w:val="24"/>
          <w:lang w:val="en-GB"/>
        </w:rPr>
        <w:t xml:space="preserve">During the oral assessment, students will be asked </w:t>
      </w:r>
      <w:r w:rsidR="00C72B98" w:rsidRPr="00FB0C0A">
        <w:rPr>
          <w:rFonts w:ascii="Times New Roman" w:hAnsi="Times New Roman"/>
          <w:szCs w:val="24"/>
          <w:lang w:val="en-GB"/>
        </w:rPr>
        <w:t xml:space="preserve">to </w:t>
      </w:r>
      <w:r w:rsidRPr="00FB0C0A">
        <w:rPr>
          <w:rFonts w:ascii="Times New Roman" w:hAnsi="Times New Roman"/>
          <w:szCs w:val="24"/>
          <w:lang w:val="en-GB"/>
        </w:rPr>
        <w:t xml:space="preserve">comment on </w:t>
      </w:r>
      <w:r w:rsidR="00CA665B" w:rsidRPr="00FB0C0A">
        <w:rPr>
          <w:rFonts w:ascii="Times New Roman" w:hAnsi="Times New Roman"/>
          <w:szCs w:val="24"/>
          <w:lang w:val="en-GB"/>
        </w:rPr>
        <w:t>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on the films</w:t>
      </w:r>
      <w:r w:rsidRPr="00FB0C0A">
        <w:rPr>
          <w:rFonts w:ascii="Times New Roman" w:hAnsi="Times New Roman"/>
          <w:szCs w:val="24"/>
          <w:lang w:val="en-GB"/>
        </w:rPr>
        <w:t xml:space="preserve"> indicated in the course programme. Students will be tested on their ability to analyse and </w:t>
      </w:r>
      <w:r w:rsidR="00CA665B" w:rsidRPr="00FB0C0A">
        <w:rPr>
          <w:rFonts w:ascii="Times New Roman" w:hAnsi="Times New Roman"/>
          <w:szCs w:val="24"/>
          <w:lang w:val="en-GB"/>
        </w:rPr>
        <w:t>contextualise 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films</w:t>
      </w:r>
      <w:r w:rsidR="00FB3480" w:rsidRPr="00FB0C0A">
        <w:rPr>
          <w:rFonts w:ascii="Times New Roman" w:hAnsi="Times New Roman"/>
          <w:szCs w:val="24"/>
          <w:lang w:val="en-GB"/>
        </w:rPr>
        <w:t xml:space="preserve"> (60% of the value of the final assessment)</w:t>
      </w:r>
      <w:r w:rsidRPr="00FB0C0A">
        <w:rPr>
          <w:rFonts w:ascii="Times New Roman" w:hAnsi="Times New Roman"/>
          <w:szCs w:val="24"/>
          <w:lang w:val="en-GB"/>
        </w:rPr>
        <w:t xml:space="preserve">, </w:t>
      </w:r>
      <w:r w:rsidR="00DD2A7A" w:rsidRPr="00FB0C0A">
        <w:rPr>
          <w:rFonts w:ascii="Times New Roman" w:hAnsi="Times New Roman"/>
          <w:szCs w:val="24"/>
          <w:lang w:val="en-GB"/>
        </w:rPr>
        <w:t xml:space="preserve">also in relation to the </w:t>
      </w:r>
      <w:r w:rsidRPr="00FB0C0A">
        <w:rPr>
          <w:rFonts w:ascii="Times New Roman" w:hAnsi="Times New Roman"/>
          <w:szCs w:val="24"/>
          <w:lang w:val="en-GB"/>
        </w:rPr>
        <w:t>culture of the historical periods under analysis</w:t>
      </w:r>
      <w:r w:rsidR="00FB3480" w:rsidRPr="00FB0C0A">
        <w:rPr>
          <w:rFonts w:ascii="Times New Roman" w:hAnsi="Times New Roman"/>
          <w:szCs w:val="24"/>
          <w:lang w:val="en-GB"/>
        </w:rPr>
        <w:t xml:space="preserve"> (40% of the value of the final assessment)</w:t>
      </w:r>
      <w:r w:rsidR="00C72B98" w:rsidRPr="00FB0C0A">
        <w:rPr>
          <w:rFonts w:ascii="Times New Roman" w:hAnsi="Times New Roman"/>
          <w:szCs w:val="24"/>
          <w:lang w:val="en-GB"/>
        </w:rPr>
        <w:t>.</w:t>
      </w:r>
    </w:p>
    <w:p w14:paraId="26FF7A21" w14:textId="77777777" w:rsidR="00EF00CA" w:rsidRPr="00FB0C0A" w:rsidRDefault="00EF00CA" w:rsidP="00EF00CA">
      <w:pPr>
        <w:spacing w:before="240" w:after="120" w:line="240" w:lineRule="exact"/>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NOTES AND PREREQUISITES</w:t>
      </w:r>
    </w:p>
    <w:p w14:paraId="31FD1B5B" w14:textId="77777777" w:rsidR="00EF00CA" w:rsidRPr="00FB0C0A" w:rsidRDefault="00EF00CA" w:rsidP="00DD2A7A">
      <w:pPr>
        <w:pStyle w:val="Testo2"/>
        <w:rPr>
          <w:rFonts w:ascii="Times New Roman" w:hAnsi="Times New Roman"/>
          <w:szCs w:val="24"/>
          <w:lang w:val="en-GB"/>
        </w:rPr>
      </w:pPr>
      <w:r w:rsidRPr="00FB0C0A">
        <w:rPr>
          <w:rFonts w:ascii="Times New Roman" w:hAnsi="Times New Roman"/>
          <w:szCs w:val="24"/>
          <w:lang w:val="en-GB"/>
        </w:rPr>
        <w:lastRenderedPageBreak/>
        <w:t xml:space="preserve">The course is </w:t>
      </w:r>
      <w:r w:rsidR="00DD2A7A" w:rsidRPr="00FB0C0A">
        <w:rPr>
          <w:rFonts w:ascii="Times New Roman" w:hAnsi="Times New Roman"/>
          <w:szCs w:val="24"/>
          <w:lang w:val="en-GB"/>
        </w:rPr>
        <w:t xml:space="preserve">specifically </w:t>
      </w:r>
      <w:r w:rsidRPr="00FB0C0A">
        <w:rPr>
          <w:rFonts w:ascii="Times New Roman" w:hAnsi="Times New Roman"/>
          <w:szCs w:val="24"/>
          <w:lang w:val="en-GB"/>
        </w:rPr>
        <w:t>addressed to the students attending the curriculum “</w:t>
      </w:r>
      <w:r w:rsidR="00DD2A7A" w:rsidRPr="00FB0C0A">
        <w:rPr>
          <w:rFonts w:ascii="Times New Roman" w:hAnsi="Times New Roman"/>
          <w:szCs w:val="24"/>
          <w:lang w:val="en-GB"/>
        </w:rPr>
        <w:t>The Art and Industry of Narration</w:t>
      </w:r>
      <w:r w:rsidRPr="00FB0C0A">
        <w:rPr>
          <w:rFonts w:ascii="Times New Roman" w:hAnsi="Times New Roman"/>
          <w:bCs/>
          <w:noProof w:val="0"/>
          <w:szCs w:val="24"/>
          <w:lang w:val="en-GB"/>
        </w:rPr>
        <w:t xml:space="preserve">”. </w:t>
      </w:r>
      <w:r w:rsidRPr="00FB0C0A">
        <w:rPr>
          <w:rFonts w:ascii="Times New Roman" w:hAnsi="Times New Roman"/>
          <w:szCs w:val="24"/>
          <w:lang w:val="en-GB"/>
        </w:rPr>
        <w:t>In order to get the most out of this course and successfully complete the final assessment, students should have adequate English skills and an efficient method of study. However, the intended learning outcomes of this course will be reached progressively, with a gradual introd</w:t>
      </w:r>
      <w:r w:rsidR="00DD2A7A" w:rsidRPr="00FB0C0A">
        <w:rPr>
          <w:rFonts w:ascii="Times New Roman" w:hAnsi="Times New Roman"/>
          <w:szCs w:val="24"/>
          <w:lang w:val="en-GB"/>
        </w:rPr>
        <w:t xml:space="preserve">uction of the different topics. </w:t>
      </w:r>
      <w:r w:rsidR="00DD2A7A" w:rsidRPr="00FB0C0A">
        <w:rPr>
          <w:rFonts w:ascii="Times New Roman" w:hAnsi="Times New Roman"/>
          <w:szCs w:val="24"/>
          <w:u w:val="single"/>
          <w:lang w:val="en-GB"/>
        </w:rPr>
        <w:t>Students with little literary background are strongly advised to consult the preparatory reading list</w:t>
      </w:r>
      <w:r w:rsidR="00DD2A7A" w:rsidRPr="00FB0C0A">
        <w:rPr>
          <w:rFonts w:ascii="Times New Roman" w:hAnsi="Times New Roman"/>
          <w:szCs w:val="24"/>
          <w:lang w:val="en-GB"/>
        </w:rPr>
        <w:t xml:space="preserve"> available on the lecturerer’s webpage and on Blackboard. All students are advised to read the plays and watch the films indicated in the programme before the beginning of the course. </w:t>
      </w:r>
    </w:p>
    <w:p w14:paraId="560F43F4"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Stude</w:t>
      </w:r>
      <w:r w:rsidR="00C72B98" w:rsidRPr="00FB0C0A">
        <w:rPr>
          <w:rFonts w:ascii="Times New Roman" w:hAnsi="Times New Roman"/>
          <w:szCs w:val="24"/>
          <w:lang w:val="en-GB"/>
        </w:rPr>
        <w:t xml:space="preserve">nts are </w:t>
      </w:r>
      <w:r w:rsidR="00564D97" w:rsidRPr="00FB0C0A">
        <w:rPr>
          <w:rFonts w:ascii="Times New Roman" w:hAnsi="Times New Roman"/>
          <w:szCs w:val="24"/>
          <w:lang w:val="en-GB"/>
        </w:rPr>
        <w:t>expect</w:t>
      </w:r>
      <w:r w:rsidRPr="00FB0C0A">
        <w:rPr>
          <w:rFonts w:ascii="Times New Roman" w:hAnsi="Times New Roman"/>
          <w:szCs w:val="24"/>
          <w:lang w:val="en-GB"/>
        </w:rPr>
        <w:t xml:space="preserve">ed to respect the Code of Ethics issued by the Catholic University and accepted during the enrolment phase. </w:t>
      </w:r>
    </w:p>
    <w:p w14:paraId="22AED5F0" w14:textId="64608672"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Further information can be found on the lecturer's webpage or on the Faculty notice board.</w:t>
      </w:r>
    </w:p>
    <w:p w14:paraId="1A564EAF" w14:textId="77777777" w:rsidR="00F0310E" w:rsidRPr="00FB0C0A" w:rsidRDefault="00F0310E" w:rsidP="00F0310E">
      <w:pPr>
        <w:pStyle w:val="Testo2"/>
        <w:spacing w:before="120"/>
        <w:rPr>
          <w:lang w:val="en-GB"/>
        </w:rPr>
      </w:pPr>
      <w:r w:rsidRPr="00FB0C0A">
        <w:rPr>
          <w:i/>
          <w:lang w:val="en-GB"/>
        </w:rPr>
        <w:t>Office Hours</w:t>
      </w:r>
    </w:p>
    <w:p w14:paraId="6D5E16B6" w14:textId="77777777" w:rsidR="00F0310E" w:rsidRPr="00FB0C0A" w:rsidRDefault="00F0310E" w:rsidP="00F0310E">
      <w:pPr>
        <w:pStyle w:val="Testo2"/>
        <w:rPr>
          <w:lang w:val="en-GB"/>
        </w:rPr>
      </w:pPr>
      <w:r w:rsidRPr="00FB0C0A">
        <w:rPr>
          <w:lang w:val="en-GB"/>
        </w:rPr>
        <w:t>Prof. Cristina Vallaro: in her office c/o the Department of Foreign Languages and Literature (via Necchi, 9. Third floor). Dates and times will be posted on Blackboard and on her account online in due time.</w:t>
      </w:r>
    </w:p>
    <w:p w14:paraId="0BE18C41" w14:textId="1DB0B339" w:rsidR="008E363A" w:rsidRPr="00FB0C0A" w:rsidRDefault="008E363A" w:rsidP="008E363A">
      <w:pPr>
        <w:spacing w:before="480" w:after="0"/>
        <w:rPr>
          <w:rFonts w:ascii="Times New Roman" w:hAnsi="Times New Roman" w:cs="Times New Roman"/>
          <w:bCs/>
          <w:i/>
          <w:sz w:val="20"/>
          <w:szCs w:val="18"/>
          <w:lang w:val="en-GB"/>
        </w:rPr>
      </w:pPr>
      <w:r w:rsidRPr="00FB0C0A">
        <w:rPr>
          <w:rFonts w:ascii="Times New Roman" w:hAnsi="Times New Roman" w:cs="Times New Roman"/>
          <w:bCs/>
          <w:i/>
          <w:sz w:val="20"/>
          <w:szCs w:val="18"/>
          <w:lang w:val="en-GB"/>
        </w:rPr>
        <w:t>Module: Shakespeare in Hollywood</w:t>
      </w:r>
    </w:p>
    <w:p w14:paraId="66CE599A" w14:textId="03D12EA1" w:rsidR="008E363A" w:rsidRPr="00FB0C0A" w:rsidRDefault="008E363A" w:rsidP="008E363A">
      <w:pPr>
        <w:rPr>
          <w:rFonts w:ascii="Times New Roman" w:hAnsi="Times New Roman" w:cs="Times New Roman"/>
          <w:smallCaps/>
          <w:sz w:val="18"/>
          <w:szCs w:val="18"/>
          <w:lang w:val="en-GB"/>
        </w:rPr>
      </w:pPr>
      <w:r w:rsidRPr="00FB0C0A">
        <w:rPr>
          <w:rFonts w:ascii="Times New Roman" w:hAnsi="Times New Roman" w:cs="Times New Roman"/>
          <w:smallCaps/>
          <w:sz w:val="18"/>
          <w:szCs w:val="18"/>
          <w:lang w:val="en-GB"/>
        </w:rPr>
        <w:t>Prof. Gianluca Fumagalli</w:t>
      </w:r>
    </w:p>
    <w:p w14:paraId="1550476F" w14:textId="77777777" w:rsidR="008E363A" w:rsidRPr="00FB0C0A" w:rsidRDefault="008E363A" w:rsidP="008E363A">
      <w:pPr>
        <w:spacing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COURSE AIMS AND INTENDED LEARNING OUTCOMES</w:t>
      </w:r>
    </w:p>
    <w:p w14:paraId="43D122AC" w14:textId="042B4A3A" w:rsidR="008E363A" w:rsidRPr="00FB0C0A" w:rsidRDefault="008E363A" w:rsidP="008E363A">
      <w:pPr>
        <w:spacing w:after="0" w:line="240" w:lineRule="exact"/>
        <w:jc w:val="both"/>
        <w:rPr>
          <w:rFonts w:ascii="Times New Roman" w:hAnsi="Times New Roman" w:cs="Times New Roman"/>
          <w:sz w:val="20"/>
          <w:szCs w:val="20"/>
          <w:lang w:val="en-GB"/>
        </w:rPr>
      </w:pPr>
      <w:r w:rsidRPr="00FB0C0A">
        <w:rPr>
          <w:rFonts w:ascii="Times New Roman" w:hAnsi="Times New Roman" w:cs="Times New Roman"/>
          <w:sz w:val="20"/>
          <w:szCs w:val="20"/>
          <w:lang w:val="en-GB"/>
        </w:rPr>
        <w:t>The course aims to introduce students to Shakespeare’s plays as a relevant source for Hollywood</w:t>
      </w:r>
      <w:r w:rsidR="009D39A3" w:rsidRPr="00FB0C0A">
        <w:rPr>
          <w:rFonts w:ascii="Times New Roman" w:hAnsi="Times New Roman" w:cs="Times New Roman"/>
          <w:sz w:val="20"/>
          <w:szCs w:val="20"/>
          <w:lang w:val="en-GB"/>
        </w:rPr>
        <w:t>. In particular, the course will focus</w:t>
      </w:r>
      <w:r w:rsidRPr="00FB0C0A">
        <w:rPr>
          <w:rFonts w:ascii="Times New Roman" w:hAnsi="Times New Roman" w:cs="Times New Roman"/>
          <w:sz w:val="20"/>
          <w:szCs w:val="20"/>
          <w:lang w:val="en-GB"/>
        </w:rPr>
        <w:t xml:space="preserve"> </w:t>
      </w:r>
      <w:r w:rsidR="009D39A3" w:rsidRPr="00FB0C0A">
        <w:rPr>
          <w:rFonts w:ascii="Times New Roman" w:hAnsi="Times New Roman" w:cs="Times New Roman"/>
          <w:sz w:val="20"/>
          <w:szCs w:val="20"/>
          <w:lang w:val="en-GB"/>
        </w:rPr>
        <w:t xml:space="preserve">on Shakespeare in silent movies and in genres ranging from blockbusters to musicals. Attention will also be given to </w:t>
      </w:r>
      <w:r w:rsidR="0072371B" w:rsidRPr="00FB0C0A">
        <w:rPr>
          <w:rFonts w:ascii="Times New Roman" w:hAnsi="Times New Roman" w:cs="Times New Roman"/>
          <w:sz w:val="20"/>
          <w:szCs w:val="20"/>
          <w:lang w:val="en-GB"/>
        </w:rPr>
        <w:t xml:space="preserve">Shakespearean adaptations and transpositions by famous </w:t>
      </w:r>
      <w:r w:rsidR="009D39A3" w:rsidRPr="00FB0C0A">
        <w:rPr>
          <w:rFonts w:ascii="Times New Roman" w:hAnsi="Times New Roman" w:cs="Times New Roman"/>
          <w:sz w:val="20"/>
          <w:szCs w:val="20"/>
          <w:lang w:val="en-GB"/>
        </w:rPr>
        <w:t>film directors</w:t>
      </w:r>
      <w:r w:rsidR="0072371B" w:rsidRPr="00FB0C0A">
        <w:rPr>
          <w:rFonts w:ascii="Times New Roman" w:hAnsi="Times New Roman" w:cs="Times New Roman"/>
          <w:sz w:val="20"/>
          <w:szCs w:val="20"/>
          <w:lang w:val="en-GB"/>
        </w:rPr>
        <w:t xml:space="preserve"> and their versions of </w:t>
      </w:r>
      <w:r w:rsidR="0072371B" w:rsidRPr="00FB0C0A">
        <w:rPr>
          <w:rFonts w:ascii="Times New Roman" w:hAnsi="Times New Roman" w:cs="Times New Roman"/>
          <w:i/>
          <w:iCs/>
          <w:sz w:val="20"/>
          <w:szCs w:val="20"/>
          <w:lang w:val="en-GB"/>
        </w:rPr>
        <w:t xml:space="preserve">Hamlet </w:t>
      </w:r>
      <w:r w:rsidR="0072371B" w:rsidRPr="00FB0C0A">
        <w:rPr>
          <w:rFonts w:ascii="Times New Roman" w:hAnsi="Times New Roman" w:cs="Times New Roman"/>
          <w:sz w:val="20"/>
          <w:szCs w:val="20"/>
          <w:lang w:val="en-GB"/>
        </w:rPr>
        <w:t xml:space="preserve">and </w:t>
      </w:r>
      <w:r w:rsidR="0072371B" w:rsidRPr="00FB0C0A">
        <w:rPr>
          <w:rFonts w:ascii="Times New Roman" w:hAnsi="Times New Roman" w:cs="Times New Roman"/>
          <w:i/>
          <w:iCs/>
          <w:sz w:val="20"/>
          <w:szCs w:val="20"/>
          <w:lang w:val="en-GB"/>
        </w:rPr>
        <w:t>Romeo and Juliet.</w:t>
      </w:r>
      <w:r w:rsidR="0072371B" w:rsidRPr="00FB0C0A">
        <w:rPr>
          <w:rFonts w:ascii="Times New Roman" w:hAnsi="Times New Roman" w:cs="Times New Roman"/>
          <w:sz w:val="20"/>
          <w:szCs w:val="20"/>
          <w:lang w:val="en-GB"/>
        </w:rPr>
        <w:t xml:space="preserve"> </w:t>
      </w:r>
      <w:r w:rsidRPr="00FB0C0A">
        <w:rPr>
          <w:rFonts w:ascii="Times New Roman" w:hAnsi="Times New Roman" w:cs="Times New Roman"/>
          <w:sz w:val="20"/>
          <w:szCs w:val="20"/>
          <w:lang w:val="en-GB"/>
        </w:rPr>
        <w:t xml:space="preserve">At the end of the course, students will be able to appreciate several forms of </w:t>
      </w:r>
      <w:r w:rsidR="0072371B" w:rsidRPr="00FB0C0A">
        <w:rPr>
          <w:rFonts w:ascii="Times New Roman" w:hAnsi="Times New Roman" w:cs="Times New Roman"/>
          <w:sz w:val="20"/>
          <w:szCs w:val="20"/>
          <w:lang w:val="en-GB"/>
        </w:rPr>
        <w:t>Shakespearean adaptations and transpositions</w:t>
      </w:r>
      <w:r w:rsidR="008D3256" w:rsidRPr="00FB0C0A">
        <w:rPr>
          <w:rFonts w:ascii="Times New Roman" w:hAnsi="Times New Roman" w:cs="Times New Roman"/>
          <w:sz w:val="20"/>
          <w:szCs w:val="20"/>
          <w:lang w:val="en-GB"/>
        </w:rPr>
        <w:t>, and will be able to analyse and di</w:t>
      </w:r>
      <w:r w:rsidR="00FB0C0A" w:rsidRPr="00FB0C0A">
        <w:rPr>
          <w:rFonts w:ascii="Times New Roman" w:hAnsi="Times New Roman" w:cs="Times New Roman"/>
          <w:sz w:val="20"/>
          <w:szCs w:val="20"/>
          <w:lang w:val="en-GB"/>
        </w:rPr>
        <w:t>s</w:t>
      </w:r>
      <w:r w:rsidR="008D3256" w:rsidRPr="00FB0C0A">
        <w:rPr>
          <w:rFonts w:ascii="Times New Roman" w:hAnsi="Times New Roman" w:cs="Times New Roman"/>
          <w:sz w:val="20"/>
          <w:szCs w:val="20"/>
          <w:lang w:val="en-GB"/>
        </w:rPr>
        <w:t>cuss</w:t>
      </w:r>
      <w:r w:rsidR="0072371B" w:rsidRPr="00FB0C0A">
        <w:rPr>
          <w:rFonts w:ascii="Times New Roman" w:hAnsi="Times New Roman" w:cs="Times New Roman"/>
          <w:sz w:val="20"/>
          <w:szCs w:val="20"/>
          <w:lang w:val="en-GB"/>
        </w:rPr>
        <w:t xml:space="preserve"> </w:t>
      </w:r>
      <w:r w:rsidRPr="00FB0C0A">
        <w:rPr>
          <w:rFonts w:ascii="Times New Roman" w:hAnsi="Times New Roman" w:cs="Times New Roman"/>
          <w:sz w:val="20"/>
          <w:szCs w:val="20"/>
          <w:lang w:val="en-GB"/>
        </w:rPr>
        <w:t>rewritings of</w:t>
      </w:r>
      <w:r w:rsidR="008D3256" w:rsidRPr="00FB0C0A">
        <w:rPr>
          <w:rFonts w:ascii="Times New Roman" w:hAnsi="Times New Roman" w:cs="Times New Roman"/>
          <w:sz w:val="20"/>
          <w:szCs w:val="20"/>
          <w:lang w:val="en-GB"/>
        </w:rPr>
        <w:t xml:space="preserve"> Shakespeare’s plays.</w:t>
      </w:r>
    </w:p>
    <w:p w14:paraId="492C06E9" w14:textId="77777777" w:rsidR="008E363A" w:rsidRPr="00FB0C0A" w:rsidRDefault="008E363A" w:rsidP="008E363A">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COURSE CONTENTS</w:t>
      </w:r>
    </w:p>
    <w:p w14:paraId="2DDD66C8" w14:textId="2B41801A" w:rsidR="00A0706C" w:rsidRPr="00FB0C0A" w:rsidRDefault="00A0706C" w:rsidP="00A0706C">
      <w:pPr>
        <w:spacing w:after="0" w:line="240" w:lineRule="auto"/>
        <w:jc w:val="both"/>
        <w:rPr>
          <w:rFonts w:ascii="Times New Roman" w:eastAsia="Calibri" w:hAnsi="Times New Roman" w:cs="Times New Roman"/>
          <w:bCs/>
          <w:sz w:val="20"/>
          <w:szCs w:val="20"/>
          <w:lang w:val="en-GB"/>
        </w:rPr>
      </w:pPr>
      <w:r w:rsidRPr="00FB0C0A">
        <w:rPr>
          <w:rFonts w:ascii="Times New Roman" w:hAnsi="Times New Roman" w:cs="Times New Roman"/>
          <w:sz w:val="20"/>
          <w:szCs w:val="20"/>
          <w:lang w:val="en-GB"/>
        </w:rPr>
        <w:t>Historical Survey (20 hours)</w:t>
      </w:r>
      <w:r w:rsidR="008D3256" w:rsidRPr="00FB0C0A">
        <w:rPr>
          <w:rFonts w:ascii="Times New Roman" w:hAnsi="Times New Roman" w:cs="Times New Roman"/>
          <w:sz w:val="20"/>
          <w:szCs w:val="20"/>
          <w:lang w:val="en-GB"/>
        </w:rPr>
        <w:t xml:space="preserve">: </w:t>
      </w:r>
      <w:r w:rsidR="008D3256" w:rsidRPr="00FB0C0A">
        <w:rPr>
          <w:rFonts w:ascii="Times New Roman" w:eastAsia="Calibri" w:hAnsi="Times New Roman" w:cs="Times New Roman"/>
          <w:sz w:val="20"/>
          <w:szCs w:val="20"/>
          <w:lang w:val="en-GB"/>
        </w:rPr>
        <w:t xml:space="preserve">The Oscars go to William Shakespeare; Silent Shakespeare; Shakespeare as status symbol (1930s); Shakespeare as totem (Laurence Olivier); Shakespeare vs Hollywood (Orson Welles); Shakespeare in the genres (from </w:t>
      </w:r>
      <w:r w:rsidR="008D3256" w:rsidRPr="00FB0C0A">
        <w:rPr>
          <w:rFonts w:ascii="Times New Roman" w:eastAsia="Calibri" w:hAnsi="Times New Roman" w:cs="Times New Roman"/>
          <w:i/>
          <w:iCs/>
          <w:sz w:val="20"/>
          <w:szCs w:val="20"/>
          <w:lang w:val="en-GB"/>
        </w:rPr>
        <w:t>Julius Caesar</w:t>
      </w:r>
      <w:r w:rsidR="008D3256" w:rsidRPr="00FB0C0A">
        <w:rPr>
          <w:rFonts w:ascii="Times New Roman" w:eastAsia="Calibri" w:hAnsi="Times New Roman" w:cs="Times New Roman"/>
          <w:sz w:val="20"/>
          <w:szCs w:val="20"/>
          <w:lang w:val="en-GB"/>
        </w:rPr>
        <w:t xml:space="preserve"> to</w:t>
      </w:r>
      <w:r w:rsidR="008D3256" w:rsidRPr="00FB0C0A">
        <w:rPr>
          <w:rFonts w:ascii="Times New Roman" w:eastAsia="Calibri" w:hAnsi="Times New Roman" w:cs="Times New Roman"/>
          <w:i/>
          <w:iCs/>
          <w:sz w:val="20"/>
          <w:szCs w:val="20"/>
          <w:lang w:val="en-GB"/>
        </w:rPr>
        <w:t xml:space="preserve"> West Side Story</w:t>
      </w:r>
      <w:r w:rsidR="008D3256" w:rsidRPr="00FB0C0A">
        <w:rPr>
          <w:rFonts w:ascii="Times New Roman" w:eastAsia="Calibri" w:hAnsi="Times New Roman" w:cs="Times New Roman"/>
          <w:sz w:val="20"/>
          <w:szCs w:val="20"/>
          <w:lang w:val="en-GB"/>
        </w:rPr>
        <w:t>; Shakespeare, Franco Zeffirelli and Kenneth Branagh; the 1990s and Shakespeare Renaissance in Hollywood (1990s).</w:t>
      </w:r>
      <w:r w:rsidRPr="00FB0C0A">
        <w:rPr>
          <w:rFonts w:ascii="Times New Roman" w:eastAsia="Calibri" w:hAnsi="Times New Roman" w:cs="Times New Roman"/>
          <w:b/>
          <w:bCs/>
          <w:sz w:val="20"/>
          <w:szCs w:val="20"/>
          <w:lang w:val="en-GB"/>
        </w:rPr>
        <w:t xml:space="preserve"> </w:t>
      </w:r>
      <w:r w:rsidRPr="00FB0C0A">
        <w:rPr>
          <w:rFonts w:ascii="Times New Roman" w:eastAsia="Calibri" w:hAnsi="Times New Roman" w:cs="Times New Roman"/>
          <w:sz w:val="20"/>
          <w:szCs w:val="20"/>
          <w:lang w:val="en-GB"/>
        </w:rPr>
        <w:t>In-depth analysis (10 hours):</w:t>
      </w:r>
      <w:r w:rsidRPr="00FB0C0A">
        <w:rPr>
          <w:rFonts w:ascii="Times New Roman" w:eastAsia="Calibri" w:hAnsi="Times New Roman" w:cs="Times New Roman"/>
          <w:bCs/>
          <w:sz w:val="20"/>
          <w:szCs w:val="20"/>
          <w:lang w:val="en-GB"/>
        </w:rPr>
        <w:t xml:space="preserve"> Shakespeare theatre as seen in Hollywood movies (</w:t>
      </w:r>
      <w:r w:rsidRPr="00FB0C0A">
        <w:rPr>
          <w:rFonts w:ascii="Times New Roman" w:eastAsia="Calibri" w:hAnsi="Times New Roman" w:cs="Times New Roman"/>
          <w:bCs/>
          <w:i/>
          <w:iCs/>
          <w:sz w:val="20"/>
          <w:szCs w:val="20"/>
          <w:lang w:val="en-GB"/>
        </w:rPr>
        <w:t>Shakespeare in Love</w:t>
      </w:r>
      <w:r w:rsidRPr="00FB0C0A">
        <w:rPr>
          <w:rFonts w:ascii="Times New Roman" w:eastAsia="Calibri" w:hAnsi="Times New Roman" w:cs="Times New Roman"/>
          <w:bCs/>
          <w:sz w:val="20"/>
          <w:szCs w:val="20"/>
          <w:lang w:val="en-GB"/>
        </w:rPr>
        <w:t xml:space="preserve">, </w:t>
      </w:r>
      <w:r w:rsidRPr="00FB0C0A">
        <w:rPr>
          <w:rFonts w:ascii="Times New Roman" w:eastAsia="Calibri" w:hAnsi="Times New Roman" w:cs="Times New Roman"/>
          <w:bCs/>
          <w:i/>
          <w:iCs/>
          <w:sz w:val="20"/>
          <w:szCs w:val="20"/>
          <w:lang w:val="en-GB"/>
        </w:rPr>
        <w:t>Anonymous</w:t>
      </w:r>
      <w:r w:rsidRPr="00FB0C0A">
        <w:rPr>
          <w:rFonts w:ascii="Times New Roman" w:eastAsia="Calibri" w:hAnsi="Times New Roman" w:cs="Times New Roman"/>
          <w:bCs/>
          <w:sz w:val="20"/>
          <w:szCs w:val="20"/>
          <w:lang w:val="en-GB"/>
        </w:rPr>
        <w:t xml:space="preserve">); </w:t>
      </w:r>
      <w:r w:rsidRPr="00FB0C0A">
        <w:rPr>
          <w:rFonts w:ascii="Times New Roman" w:eastAsia="Calibri" w:hAnsi="Times New Roman" w:cs="Times New Roman"/>
          <w:sz w:val="20"/>
          <w:szCs w:val="20"/>
          <w:lang w:val="en-GB"/>
        </w:rPr>
        <w:t>From the wooden O to the silver screen (</w:t>
      </w:r>
      <w:r w:rsidRPr="00FB0C0A">
        <w:rPr>
          <w:rFonts w:ascii="Times New Roman" w:eastAsia="Calibri" w:hAnsi="Times New Roman" w:cs="Times New Roman"/>
          <w:i/>
          <w:iCs/>
          <w:sz w:val="20"/>
          <w:szCs w:val="20"/>
          <w:lang w:val="en-GB"/>
        </w:rPr>
        <w:t>Henry V</w:t>
      </w:r>
      <w:r w:rsidRPr="00FB0C0A">
        <w:rPr>
          <w:rFonts w:ascii="Times New Roman" w:eastAsia="Calibri" w:hAnsi="Times New Roman" w:cs="Times New Roman"/>
          <w:sz w:val="20"/>
          <w:szCs w:val="20"/>
          <w:lang w:val="en-GB"/>
        </w:rPr>
        <w:t>: Chorus); The play’s the thing (</w:t>
      </w:r>
      <w:r w:rsidRPr="00FB0C0A">
        <w:rPr>
          <w:rFonts w:ascii="Times New Roman" w:eastAsia="Calibri" w:hAnsi="Times New Roman" w:cs="Times New Roman"/>
          <w:i/>
          <w:iCs/>
          <w:sz w:val="20"/>
          <w:szCs w:val="20"/>
          <w:lang w:val="en-GB"/>
        </w:rPr>
        <w:t>Hamlet</w:t>
      </w:r>
      <w:r w:rsidRPr="00FB0C0A">
        <w:rPr>
          <w:rFonts w:ascii="Times New Roman" w:eastAsia="Calibri" w:hAnsi="Times New Roman" w:cs="Times New Roman"/>
          <w:sz w:val="20"/>
          <w:szCs w:val="20"/>
          <w:lang w:val="en-GB"/>
        </w:rPr>
        <w:t>: Act 2, scene 2); The play within the film (</w:t>
      </w:r>
      <w:r w:rsidRPr="00FB0C0A">
        <w:rPr>
          <w:rFonts w:ascii="Times New Roman" w:eastAsia="Calibri" w:hAnsi="Times New Roman" w:cs="Times New Roman"/>
          <w:i/>
          <w:iCs/>
          <w:sz w:val="20"/>
          <w:szCs w:val="20"/>
          <w:lang w:val="en-GB"/>
        </w:rPr>
        <w:t>Hamlet</w:t>
      </w:r>
      <w:r w:rsidRPr="00FB0C0A">
        <w:rPr>
          <w:rFonts w:ascii="Times New Roman" w:eastAsia="Calibri" w:hAnsi="Times New Roman" w:cs="Times New Roman"/>
          <w:sz w:val="20"/>
          <w:szCs w:val="20"/>
          <w:lang w:val="en-GB"/>
        </w:rPr>
        <w:t xml:space="preserve">: Act 3, scene 2); </w:t>
      </w:r>
      <w:r w:rsidRPr="00FB0C0A">
        <w:rPr>
          <w:rFonts w:ascii="Times New Roman" w:eastAsia="Calibri" w:hAnsi="Times New Roman" w:cs="Times New Roman"/>
          <w:i/>
          <w:iCs/>
          <w:sz w:val="20"/>
          <w:szCs w:val="20"/>
          <w:lang w:val="en-GB"/>
        </w:rPr>
        <w:t>Shakespeare in Love</w:t>
      </w:r>
      <w:r w:rsidRPr="00FB0C0A">
        <w:rPr>
          <w:rFonts w:ascii="Times New Roman" w:eastAsia="Calibri" w:hAnsi="Times New Roman" w:cs="Times New Roman"/>
          <w:sz w:val="20"/>
          <w:szCs w:val="20"/>
          <w:lang w:val="en-GB"/>
        </w:rPr>
        <w:t xml:space="preserve">: 3 happy endings (from </w:t>
      </w:r>
      <w:r w:rsidRPr="00FB0C0A">
        <w:rPr>
          <w:rFonts w:ascii="Times New Roman" w:eastAsia="Calibri" w:hAnsi="Times New Roman" w:cs="Times New Roman"/>
          <w:i/>
          <w:iCs/>
          <w:sz w:val="20"/>
          <w:szCs w:val="20"/>
          <w:lang w:val="en-GB"/>
        </w:rPr>
        <w:t>Romeo and Juliet</w:t>
      </w:r>
      <w:r w:rsidRPr="00FB0C0A">
        <w:rPr>
          <w:rFonts w:ascii="Times New Roman" w:eastAsia="Calibri" w:hAnsi="Times New Roman" w:cs="Times New Roman"/>
          <w:sz w:val="20"/>
          <w:szCs w:val="20"/>
          <w:lang w:val="en-GB"/>
        </w:rPr>
        <w:t xml:space="preserve"> to romantic comedy)</w:t>
      </w:r>
    </w:p>
    <w:p w14:paraId="024DDCAD" w14:textId="0C5F1812" w:rsidR="008E363A" w:rsidRPr="00FB0C0A" w:rsidRDefault="008E363A" w:rsidP="00FB5F23">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lastRenderedPageBreak/>
        <w:t>READING LIST</w:t>
      </w:r>
    </w:p>
    <w:p w14:paraId="393D443B" w14:textId="5D748A17" w:rsidR="00A0706C" w:rsidRPr="00FB0C0A" w:rsidRDefault="00A0706C" w:rsidP="00FB5F23">
      <w:pPr>
        <w:spacing w:after="0" w:line="240" w:lineRule="exact"/>
        <w:rPr>
          <w:rFonts w:ascii="Times New Roman" w:hAnsi="Times New Roman" w:cs="Times New Roman"/>
          <w:sz w:val="18"/>
          <w:szCs w:val="18"/>
          <w:lang w:val="en-GB"/>
        </w:rPr>
      </w:pPr>
      <w:r w:rsidRPr="00FB0C0A">
        <w:rPr>
          <w:rFonts w:ascii="Times New Roman" w:hAnsi="Times New Roman" w:cs="Times New Roman"/>
          <w:sz w:val="18"/>
          <w:szCs w:val="18"/>
          <w:lang w:val="en-GB"/>
        </w:rPr>
        <w:t>Students are expected to watch these films:</w:t>
      </w:r>
    </w:p>
    <w:p w14:paraId="323DEBDB" w14:textId="77777777" w:rsidR="00A0706C" w:rsidRPr="00FB0C0A" w:rsidRDefault="00A0706C" w:rsidP="00A0706C">
      <w:pPr>
        <w:pStyle w:val="Testo1"/>
        <w:spacing w:before="0"/>
        <w:rPr>
          <w:lang w:val="en-GB"/>
        </w:rPr>
      </w:pPr>
      <w:r w:rsidRPr="00FB0C0A">
        <w:rPr>
          <w:i/>
          <w:lang w:val="en-GB"/>
        </w:rPr>
        <w:t>Hamlet</w:t>
      </w:r>
      <w:r w:rsidRPr="00FB0C0A">
        <w:rPr>
          <w:lang w:val="en-GB"/>
        </w:rPr>
        <w:t>, Laurence Olivier (1948).</w:t>
      </w:r>
    </w:p>
    <w:p w14:paraId="0C8DF9C4" w14:textId="77777777" w:rsidR="00A0706C" w:rsidRPr="00FB0C0A" w:rsidRDefault="00A0706C" w:rsidP="00A0706C">
      <w:pPr>
        <w:pStyle w:val="Testo1"/>
        <w:spacing w:before="0"/>
        <w:rPr>
          <w:lang w:val="en-GB"/>
        </w:rPr>
      </w:pPr>
      <w:r w:rsidRPr="00FB0C0A">
        <w:rPr>
          <w:i/>
          <w:lang w:val="en-GB"/>
        </w:rPr>
        <w:t>Hamlet</w:t>
      </w:r>
      <w:r w:rsidRPr="00FB0C0A">
        <w:rPr>
          <w:lang w:val="en-GB"/>
        </w:rPr>
        <w:t xml:space="preserve">, Franco Zeffirelli (1990). </w:t>
      </w:r>
    </w:p>
    <w:p w14:paraId="3DB39970" w14:textId="77777777" w:rsidR="00A0706C" w:rsidRPr="00FB0C0A" w:rsidRDefault="00A0706C" w:rsidP="00A0706C">
      <w:pPr>
        <w:pStyle w:val="Testo1"/>
        <w:spacing w:before="0"/>
        <w:rPr>
          <w:lang w:val="en-GB"/>
        </w:rPr>
      </w:pPr>
      <w:r w:rsidRPr="00FB0C0A">
        <w:rPr>
          <w:i/>
          <w:lang w:val="en-GB"/>
        </w:rPr>
        <w:t>Hamlet</w:t>
      </w:r>
      <w:r w:rsidRPr="00FB0C0A">
        <w:rPr>
          <w:lang w:val="en-GB"/>
        </w:rPr>
        <w:t xml:space="preserve">, Kenneth Branagh (1996). </w:t>
      </w:r>
    </w:p>
    <w:p w14:paraId="2E12313C" w14:textId="77777777" w:rsidR="00A0706C" w:rsidRPr="00FB0C0A" w:rsidRDefault="00A0706C" w:rsidP="00A0706C">
      <w:pPr>
        <w:pStyle w:val="Testo1"/>
        <w:spacing w:before="0"/>
        <w:rPr>
          <w:lang w:val="en-GB"/>
        </w:rPr>
      </w:pPr>
      <w:r w:rsidRPr="00FB0C0A">
        <w:rPr>
          <w:i/>
          <w:lang w:val="en-GB"/>
        </w:rPr>
        <w:t xml:space="preserve">Hamlet 2000, </w:t>
      </w:r>
      <w:r w:rsidRPr="00FB0C0A">
        <w:rPr>
          <w:lang w:val="en-GB"/>
        </w:rPr>
        <w:t>Michael Almereyda (2000).</w:t>
      </w:r>
    </w:p>
    <w:p w14:paraId="0AF79295" w14:textId="77777777" w:rsidR="00A0706C" w:rsidRPr="00FB0C0A" w:rsidRDefault="00A0706C" w:rsidP="00A0706C">
      <w:pPr>
        <w:pStyle w:val="Testo1"/>
        <w:spacing w:before="0"/>
        <w:rPr>
          <w:lang w:val="en-GB"/>
        </w:rPr>
      </w:pPr>
      <w:r w:rsidRPr="00FB0C0A">
        <w:rPr>
          <w:i/>
          <w:lang w:val="en-GB"/>
        </w:rPr>
        <w:t>Romeo and Juliet</w:t>
      </w:r>
      <w:r w:rsidRPr="00FB0C0A">
        <w:rPr>
          <w:lang w:val="en-GB"/>
        </w:rPr>
        <w:t>, Franco Zeffirelli (1968).</w:t>
      </w:r>
    </w:p>
    <w:p w14:paraId="56BF120E" w14:textId="77777777" w:rsidR="00A0706C" w:rsidRPr="00FB0C0A" w:rsidRDefault="00A0706C" w:rsidP="00A0706C">
      <w:pPr>
        <w:pStyle w:val="Testo1"/>
        <w:spacing w:before="0"/>
        <w:rPr>
          <w:lang w:val="en-GB"/>
        </w:rPr>
      </w:pPr>
      <w:r w:rsidRPr="00FB0C0A">
        <w:rPr>
          <w:i/>
          <w:lang w:val="en-GB"/>
        </w:rPr>
        <w:t xml:space="preserve">Romeo + Juliet, </w:t>
      </w:r>
      <w:r w:rsidRPr="00FB0C0A">
        <w:rPr>
          <w:lang w:val="en-GB"/>
        </w:rPr>
        <w:t>Baz Luhrmann (1996).</w:t>
      </w:r>
    </w:p>
    <w:p w14:paraId="7B247834" w14:textId="77777777" w:rsidR="00A0706C" w:rsidRPr="00FB0C0A" w:rsidRDefault="00A0706C" w:rsidP="00A0706C">
      <w:pPr>
        <w:pStyle w:val="Testo1"/>
        <w:spacing w:before="0"/>
        <w:rPr>
          <w:lang w:val="en-GB"/>
        </w:rPr>
      </w:pPr>
      <w:r w:rsidRPr="00FB0C0A">
        <w:rPr>
          <w:i/>
          <w:lang w:val="en-GB"/>
        </w:rPr>
        <w:t>Shakespeare in Love</w:t>
      </w:r>
      <w:r w:rsidRPr="00FB0C0A">
        <w:rPr>
          <w:lang w:val="en-GB"/>
        </w:rPr>
        <w:t>, John Madden (1998).</w:t>
      </w:r>
    </w:p>
    <w:p w14:paraId="5AE26B7F" w14:textId="63315066" w:rsidR="00A0706C" w:rsidRPr="00FB0C0A" w:rsidRDefault="00A0706C" w:rsidP="008E363A">
      <w:pPr>
        <w:rPr>
          <w:rFonts w:ascii="Times New Roman" w:hAnsi="Times New Roman" w:cs="Times New Roman"/>
          <w:sz w:val="18"/>
          <w:szCs w:val="18"/>
          <w:lang w:val="en-GB"/>
        </w:rPr>
      </w:pPr>
      <w:r w:rsidRPr="00FB0C0A">
        <w:rPr>
          <w:rFonts w:ascii="Times New Roman" w:hAnsi="Times New Roman" w:cs="Times New Roman"/>
          <w:i/>
          <w:iCs/>
          <w:sz w:val="18"/>
          <w:szCs w:val="18"/>
          <w:lang w:val="en-GB"/>
        </w:rPr>
        <w:t>Anonymous</w:t>
      </w:r>
      <w:r w:rsidRPr="00FB0C0A">
        <w:rPr>
          <w:rFonts w:ascii="Times New Roman" w:hAnsi="Times New Roman" w:cs="Times New Roman"/>
          <w:sz w:val="18"/>
          <w:szCs w:val="18"/>
          <w:lang w:val="en-GB"/>
        </w:rPr>
        <w:t xml:space="preserve">, </w:t>
      </w:r>
      <w:r w:rsidR="00FB3480" w:rsidRPr="00FB0C0A">
        <w:rPr>
          <w:rFonts w:ascii="Times New Roman" w:hAnsi="Times New Roman" w:cs="Times New Roman"/>
          <w:sz w:val="18"/>
          <w:szCs w:val="18"/>
          <w:lang w:val="en-GB"/>
        </w:rPr>
        <w:t>Roland Emmerich (2011)</w:t>
      </w:r>
    </w:p>
    <w:p w14:paraId="06B14544" w14:textId="3B42CA7E" w:rsidR="008E363A" w:rsidRPr="00FB0C0A" w:rsidRDefault="008E363A" w:rsidP="008E363A">
      <w:pPr>
        <w:rPr>
          <w:rFonts w:ascii="Times New Roman" w:hAnsi="Times New Roman" w:cs="Times New Roman"/>
          <w:sz w:val="18"/>
          <w:szCs w:val="18"/>
          <w:lang w:val="en-GB"/>
        </w:rPr>
      </w:pPr>
      <w:r w:rsidRPr="00FB0C0A">
        <w:rPr>
          <w:rFonts w:ascii="Times New Roman" w:hAnsi="Times New Roman" w:cs="Times New Roman"/>
          <w:sz w:val="18"/>
          <w:szCs w:val="18"/>
          <w:lang w:val="en-GB"/>
        </w:rPr>
        <w:t xml:space="preserve">Additional material will be posted on Blackboard. </w:t>
      </w:r>
    </w:p>
    <w:p w14:paraId="59BAFA3C" w14:textId="07AD082A" w:rsidR="008E363A" w:rsidRPr="00FB0C0A" w:rsidRDefault="009650E9" w:rsidP="00FB5F23">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T</w:t>
      </w:r>
      <w:r w:rsidR="008E363A" w:rsidRPr="00FB0C0A">
        <w:rPr>
          <w:rFonts w:ascii="Times New Roman" w:hAnsi="Times New Roman" w:cs="Times New Roman"/>
          <w:b/>
          <w:bCs/>
          <w:i/>
          <w:iCs/>
          <w:sz w:val="18"/>
          <w:szCs w:val="18"/>
          <w:lang w:val="en-GB"/>
        </w:rPr>
        <w:t>EACHING METHOD</w:t>
      </w:r>
    </w:p>
    <w:p w14:paraId="751EBEA6" w14:textId="56BEACF2" w:rsidR="008E363A" w:rsidRPr="00FB0C0A" w:rsidRDefault="009650E9" w:rsidP="008E363A">
      <w:pPr>
        <w:pStyle w:val="Testo2"/>
        <w:rPr>
          <w:lang w:val="en-GB"/>
        </w:rPr>
      </w:pPr>
      <w:r w:rsidRPr="00FB0C0A">
        <w:rPr>
          <w:lang w:val="en-GB"/>
        </w:rPr>
        <w:t>This module has a duration of 30 hours, divided into a grou</w:t>
      </w:r>
      <w:r w:rsidR="004430E9" w:rsidRPr="00FB0C0A">
        <w:rPr>
          <w:lang w:val="en-GB"/>
        </w:rPr>
        <w:t>p</w:t>
      </w:r>
      <w:r w:rsidRPr="00FB0C0A">
        <w:rPr>
          <w:lang w:val="en-GB"/>
        </w:rPr>
        <w:t xml:space="preserve"> of ten in the first sem</w:t>
      </w:r>
      <w:r w:rsidR="00A143E2" w:rsidRPr="00FB0C0A">
        <w:rPr>
          <w:lang w:val="en-GB"/>
        </w:rPr>
        <w:t>e</w:t>
      </w:r>
      <w:r w:rsidRPr="00FB0C0A">
        <w:rPr>
          <w:lang w:val="en-GB"/>
        </w:rPr>
        <w:t xml:space="preserve">stre and 20 in the second semestre. </w:t>
      </w:r>
      <w:r w:rsidR="0018426E" w:rsidRPr="00FB0C0A">
        <w:rPr>
          <w:lang w:val="en-GB"/>
        </w:rPr>
        <w:t xml:space="preserve">Many film clips will be screened </w:t>
      </w:r>
      <w:r w:rsidR="0018426E" w:rsidRPr="00FB0C0A">
        <w:rPr>
          <w:rFonts w:ascii="Times New Roman" w:hAnsi="Times New Roman"/>
          <w:szCs w:val="24"/>
          <w:lang w:val="en-GB"/>
        </w:rPr>
        <w:t>d</w:t>
      </w:r>
      <w:r w:rsidR="00D02D96" w:rsidRPr="00FB0C0A">
        <w:rPr>
          <w:rFonts w:ascii="Times New Roman" w:hAnsi="Times New Roman"/>
          <w:szCs w:val="24"/>
          <w:lang w:val="en-GB"/>
        </w:rPr>
        <w:t>uring the course</w:t>
      </w:r>
      <w:r w:rsidR="004430E9" w:rsidRPr="00FB0C0A">
        <w:rPr>
          <w:rFonts w:ascii="Times New Roman" w:hAnsi="Times New Roman"/>
          <w:szCs w:val="24"/>
          <w:lang w:val="en-GB"/>
        </w:rPr>
        <w:t>.</w:t>
      </w:r>
      <w:r w:rsidR="00D02D96" w:rsidRPr="00FB0C0A">
        <w:rPr>
          <w:rFonts w:ascii="Times New Roman" w:hAnsi="Times New Roman"/>
          <w:szCs w:val="24"/>
          <w:lang w:val="en-GB"/>
        </w:rPr>
        <w:t xml:space="preserve"> </w:t>
      </w:r>
      <w:r w:rsidR="004430E9" w:rsidRPr="00FB0C0A">
        <w:rPr>
          <w:rFonts w:ascii="Times New Roman" w:hAnsi="Times New Roman"/>
          <w:szCs w:val="24"/>
          <w:lang w:val="en-GB"/>
        </w:rPr>
        <w:t>S</w:t>
      </w:r>
      <w:r w:rsidR="00D02D96" w:rsidRPr="00FB0C0A">
        <w:rPr>
          <w:rFonts w:ascii="Times New Roman" w:hAnsi="Times New Roman"/>
          <w:szCs w:val="24"/>
          <w:lang w:val="en-GB"/>
        </w:rPr>
        <w:t>tudents will be invited to interact with the lecturer</w:t>
      </w:r>
      <w:r w:rsidR="0018426E" w:rsidRPr="00FB0C0A">
        <w:rPr>
          <w:rFonts w:ascii="Times New Roman" w:hAnsi="Times New Roman"/>
          <w:szCs w:val="24"/>
          <w:lang w:val="en-GB"/>
        </w:rPr>
        <w:t>.</w:t>
      </w:r>
    </w:p>
    <w:p w14:paraId="3784EF93" w14:textId="77777777" w:rsidR="008E363A" w:rsidRPr="00FB0C0A" w:rsidRDefault="008E363A" w:rsidP="00FB5F23">
      <w:pPr>
        <w:spacing w:before="240" w:after="120" w:line="22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ASSESSMENT METHOD AND CRITERIA</w:t>
      </w:r>
    </w:p>
    <w:p w14:paraId="4773910B" w14:textId="0BCB4786" w:rsidR="00FB3480" w:rsidRPr="00FB0C0A" w:rsidRDefault="00FB3480" w:rsidP="00FB3480">
      <w:pPr>
        <w:pStyle w:val="Testo2"/>
        <w:rPr>
          <w:rFonts w:ascii="Times New Roman" w:hAnsi="Times New Roman"/>
          <w:szCs w:val="24"/>
          <w:highlight w:val="yellow"/>
          <w:lang w:val="en-GB"/>
        </w:rPr>
      </w:pPr>
      <w:r w:rsidRPr="00FB0C0A">
        <w:rPr>
          <w:rFonts w:ascii="Times New Roman" w:hAnsi="Times New Roman"/>
          <w:szCs w:val="24"/>
          <w:lang w:val="en-GB"/>
        </w:rPr>
        <w:t>Final assessment, to be held during the official exam sessions. It will consist in an oral exam. During the oral assessment, students will be asked to comment on the plays and on the films indicated in the course programme. Students will be tested on their ability to analyse and contextualise the plays and films (</w:t>
      </w:r>
      <w:bookmarkStart w:id="2" w:name="_Hlk103678737"/>
      <w:r w:rsidRPr="00FB0C0A">
        <w:rPr>
          <w:rFonts w:ascii="Times New Roman" w:hAnsi="Times New Roman"/>
          <w:szCs w:val="24"/>
          <w:lang w:val="en-GB"/>
        </w:rPr>
        <w:t>60% of the value of the final assessment</w:t>
      </w:r>
      <w:bookmarkEnd w:id="2"/>
      <w:r w:rsidRPr="00FB0C0A">
        <w:rPr>
          <w:rFonts w:ascii="Times New Roman" w:hAnsi="Times New Roman"/>
          <w:szCs w:val="24"/>
          <w:lang w:val="en-GB"/>
        </w:rPr>
        <w:t>), also in relation to the culture of the historical periods under analysis (40 % of the value of the final assessment).</w:t>
      </w:r>
    </w:p>
    <w:p w14:paraId="2FA18FB7" w14:textId="77777777" w:rsidR="008E363A" w:rsidRPr="00FB0C0A" w:rsidRDefault="008E363A" w:rsidP="008E363A">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NOTES AND PREREQUISITES</w:t>
      </w:r>
    </w:p>
    <w:p w14:paraId="641334AD" w14:textId="77777777" w:rsidR="008E363A" w:rsidRPr="00FB0C0A" w:rsidRDefault="008E363A" w:rsidP="008E363A">
      <w:pPr>
        <w:pStyle w:val="Testo2"/>
        <w:rPr>
          <w:lang w:val="en-GB"/>
        </w:rPr>
      </w:pPr>
      <w:r w:rsidRPr="00FB0C0A">
        <w:rPr>
          <w:lang w:val="en-GB"/>
        </w:rPr>
        <w:t>The course only requires a general understanding of the basics of literary criticism.</w:t>
      </w:r>
    </w:p>
    <w:p w14:paraId="4FD8AF7B" w14:textId="77777777" w:rsidR="008E363A" w:rsidRPr="00FB0C0A" w:rsidRDefault="008E363A" w:rsidP="008E363A">
      <w:pPr>
        <w:pStyle w:val="Testo2"/>
        <w:rPr>
          <w:lang w:val="en-GB"/>
        </w:rPr>
      </w:pPr>
      <w:r w:rsidRPr="00FB0C0A">
        <w:rPr>
          <w:lang w:val="en-GB"/>
        </w:rPr>
        <w:t xml:space="preserve">Students are supposed to respect the Code of Ethics issued by the Catholic University and accepted during the enrolment phase. </w:t>
      </w:r>
    </w:p>
    <w:p w14:paraId="46D0EB55" w14:textId="77777777" w:rsidR="008E363A" w:rsidRPr="00FB0C0A" w:rsidRDefault="008E363A" w:rsidP="008E363A">
      <w:pPr>
        <w:pStyle w:val="Testo2"/>
        <w:rPr>
          <w:lang w:val="en-GB"/>
        </w:rPr>
      </w:pPr>
      <w:r w:rsidRPr="00FB0C0A">
        <w:rPr>
          <w:lang w:val="en-GB"/>
        </w:rPr>
        <w:t>Further information can be found on the lecturer's webpage or on the Faculty notice board.</w:t>
      </w:r>
    </w:p>
    <w:p w14:paraId="57E0FA10" w14:textId="77777777" w:rsidR="008E363A" w:rsidRPr="00FB0C0A" w:rsidRDefault="008E363A" w:rsidP="008E363A">
      <w:pPr>
        <w:pStyle w:val="Testo2"/>
        <w:spacing w:before="120"/>
        <w:rPr>
          <w:i/>
          <w:lang w:val="en-GB"/>
        </w:rPr>
      </w:pPr>
      <w:r w:rsidRPr="00FB0C0A">
        <w:rPr>
          <w:i/>
          <w:lang w:val="en-GB"/>
        </w:rPr>
        <w:t>Office Hours</w:t>
      </w:r>
    </w:p>
    <w:p w14:paraId="2E514C43" w14:textId="1CD15CFD" w:rsidR="009D39A3" w:rsidRPr="00FB0C0A" w:rsidRDefault="001F49F5" w:rsidP="001F49F5">
      <w:pPr>
        <w:pStyle w:val="Testo2"/>
        <w:rPr>
          <w:lang w:val="en-GB"/>
        </w:rPr>
      </w:pPr>
      <w:r w:rsidRPr="00FB0C0A">
        <w:rPr>
          <w:lang w:val="en-GB"/>
        </w:rPr>
        <w:t>Prof.</w:t>
      </w:r>
      <w:r w:rsidR="00A143E2" w:rsidRPr="00FB0C0A">
        <w:rPr>
          <w:lang w:val="en-GB"/>
        </w:rPr>
        <w:t xml:space="preserve"> Gianluca Fumagalli</w:t>
      </w:r>
      <w:r w:rsidR="0018426E" w:rsidRPr="00FB0C0A">
        <w:rPr>
          <w:lang w:val="en-GB"/>
        </w:rPr>
        <w:t>:</w:t>
      </w:r>
      <w:r w:rsidR="00A143E2" w:rsidRPr="00FB0C0A">
        <w:rPr>
          <w:lang w:val="en-GB"/>
        </w:rPr>
        <w:t xml:space="preserve"> </w:t>
      </w:r>
      <w:r w:rsidR="0018426E" w:rsidRPr="00FB0C0A">
        <w:rPr>
          <w:lang w:val="en-GB"/>
        </w:rPr>
        <w:t>15</w:t>
      </w:r>
      <w:r w:rsidR="004430E9" w:rsidRPr="00FB0C0A">
        <w:rPr>
          <w:lang w:val="en-GB"/>
        </w:rPr>
        <w:t xml:space="preserve"> min.</w:t>
      </w:r>
      <w:r w:rsidR="0018426E" w:rsidRPr="00FB0C0A">
        <w:rPr>
          <w:lang w:val="en-GB"/>
        </w:rPr>
        <w:t xml:space="preserve"> Q&amp;A session at the end of class.</w:t>
      </w:r>
    </w:p>
    <w:sectPr w:rsidR="009D39A3" w:rsidRPr="00FB0C0A" w:rsidSect="00D41FC5">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8044" w14:textId="77777777" w:rsidR="00F50D9A" w:rsidRDefault="00F50D9A" w:rsidP="008E363A">
      <w:pPr>
        <w:spacing w:after="0" w:line="240" w:lineRule="auto"/>
      </w:pPr>
      <w:r>
        <w:separator/>
      </w:r>
    </w:p>
  </w:endnote>
  <w:endnote w:type="continuationSeparator" w:id="0">
    <w:p w14:paraId="120B4596" w14:textId="77777777" w:rsidR="00F50D9A" w:rsidRDefault="00F50D9A" w:rsidP="008E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B35D" w14:textId="77777777" w:rsidR="00F50D9A" w:rsidRDefault="00F50D9A" w:rsidP="008E363A">
      <w:pPr>
        <w:spacing w:after="0" w:line="240" w:lineRule="auto"/>
      </w:pPr>
      <w:r>
        <w:separator/>
      </w:r>
    </w:p>
  </w:footnote>
  <w:footnote w:type="continuationSeparator" w:id="0">
    <w:p w14:paraId="167CEE18" w14:textId="77777777" w:rsidR="00F50D9A" w:rsidRDefault="00F50D9A" w:rsidP="008E363A">
      <w:pPr>
        <w:spacing w:after="0" w:line="240" w:lineRule="auto"/>
      </w:pPr>
      <w:r>
        <w:continuationSeparator/>
      </w:r>
    </w:p>
  </w:footnote>
  <w:footnote w:id="1">
    <w:p w14:paraId="7BBD2196" w14:textId="2169C81B" w:rsidR="0086277F" w:rsidRDefault="0086277F">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CA"/>
    <w:rsid w:val="00032DB0"/>
    <w:rsid w:val="000F5AEA"/>
    <w:rsid w:val="00134B40"/>
    <w:rsid w:val="0018426E"/>
    <w:rsid w:val="001A07EC"/>
    <w:rsid w:val="001F49F5"/>
    <w:rsid w:val="003423C0"/>
    <w:rsid w:val="00392F85"/>
    <w:rsid w:val="004430E9"/>
    <w:rsid w:val="004839C3"/>
    <w:rsid w:val="004A763E"/>
    <w:rsid w:val="00564D97"/>
    <w:rsid w:val="00581BB1"/>
    <w:rsid w:val="00590150"/>
    <w:rsid w:val="007102AA"/>
    <w:rsid w:val="00711B59"/>
    <w:rsid w:val="007229CD"/>
    <w:rsid w:val="0072371B"/>
    <w:rsid w:val="00786F9A"/>
    <w:rsid w:val="007A5F03"/>
    <w:rsid w:val="007D0D2E"/>
    <w:rsid w:val="00805EBB"/>
    <w:rsid w:val="00820A6C"/>
    <w:rsid w:val="0086277F"/>
    <w:rsid w:val="0088438D"/>
    <w:rsid w:val="008D3256"/>
    <w:rsid w:val="008E363A"/>
    <w:rsid w:val="008E60DC"/>
    <w:rsid w:val="009650E9"/>
    <w:rsid w:val="009D39A3"/>
    <w:rsid w:val="00A0706C"/>
    <w:rsid w:val="00A143E2"/>
    <w:rsid w:val="00AD098D"/>
    <w:rsid w:val="00B36B0B"/>
    <w:rsid w:val="00B40704"/>
    <w:rsid w:val="00C71DC7"/>
    <w:rsid w:val="00C72B98"/>
    <w:rsid w:val="00CA665B"/>
    <w:rsid w:val="00D02D96"/>
    <w:rsid w:val="00D41FC5"/>
    <w:rsid w:val="00D50897"/>
    <w:rsid w:val="00D52F85"/>
    <w:rsid w:val="00D65A37"/>
    <w:rsid w:val="00DD2A7A"/>
    <w:rsid w:val="00E00A41"/>
    <w:rsid w:val="00E55BB8"/>
    <w:rsid w:val="00EF00CA"/>
    <w:rsid w:val="00F00D23"/>
    <w:rsid w:val="00F0310E"/>
    <w:rsid w:val="00F22089"/>
    <w:rsid w:val="00F50D9A"/>
    <w:rsid w:val="00FB0C0A"/>
    <w:rsid w:val="00FB3480"/>
    <w:rsid w:val="00FB5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8E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63A"/>
    <w:rPr>
      <w:sz w:val="20"/>
      <w:szCs w:val="20"/>
    </w:rPr>
  </w:style>
  <w:style w:type="character" w:styleId="Rimandonotaapidipagina">
    <w:name w:val="footnote reference"/>
    <w:basedOn w:val="Carpredefinitoparagrafo"/>
    <w:uiPriority w:val="99"/>
    <w:semiHidden/>
    <w:unhideWhenUsed/>
    <w:rsid w:val="008E363A"/>
    <w:rPr>
      <w:vertAlign w:val="superscript"/>
    </w:rPr>
  </w:style>
  <w:style w:type="character" w:styleId="Rimandocommento">
    <w:name w:val="annotation reference"/>
    <w:basedOn w:val="Carpredefinitoparagrafo"/>
    <w:uiPriority w:val="99"/>
    <w:semiHidden/>
    <w:unhideWhenUsed/>
    <w:rsid w:val="009650E9"/>
    <w:rPr>
      <w:sz w:val="16"/>
      <w:szCs w:val="16"/>
    </w:rPr>
  </w:style>
  <w:style w:type="paragraph" w:styleId="Testocommento">
    <w:name w:val="annotation text"/>
    <w:basedOn w:val="Normale"/>
    <w:link w:val="TestocommentoCarattere"/>
    <w:uiPriority w:val="99"/>
    <w:unhideWhenUsed/>
    <w:rsid w:val="009650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50E9"/>
    <w:rPr>
      <w:sz w:val="20"/>
      <w:szCs w:val="20"/>
    </w:rPr>
  </w:style>
  <w:style w:type="paragraph" w:styleId="Soggettocommento">
    <w:name w:val="annotation subject"/>
    <w:basedOn w:val="Testocommento"/>
    <w:next w:val="Testocommento"/>
    <w:link w:val="SoggettocommentoCarattere"/>
    <w:uiPriority w:val="99"/>
    <w:semiHidden/>
    <w:unhideWhenUsed/>
    <w:rsid w:val="009650E9"/>
    <w:rPr>
      <w:b/>
      <w:bCs/>
    </w:rPr>
  </w:style>
  <w:style w:type="character" w:customStyle="1" w:styleId="SoggettocommentoCarattere">
    <w:name w:val="Soggetto commento Carattere"/>
    <w:basedOn w:val="TestocommentoCarattere"/>
    <w:link w:val="Soggettocommento"/>
    <w:uiPriority w:val="99"/>
    <w:semiHidden/>
    <w:rsid w:val="009650E9"/>
    <w:rPr>
      <w:b/>
      <w:bCs/>
      <w:sz w:val="20"/>
      <w:szCs w:val="20"/>
    </w:rPr>
  </w:style>
  <w:style w:type="paragraph" w:styleId="Intestazione">
    <w:name w:val="header"/>
    <w:basedOn w:val="Normale"/>
    <w:link w:val="IntestazioneCarattere"/>
    <w:uiPriority w:val="99"/>
    <w:unhideWhenUsed/>
    <w:rsid w:val="00134B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B40"/>
  </w:style>
  <w:style w:type="paragraph" w:styleId="Pidipagina">
    <w:name w:val="footer"/>
    <w:basedOn w:val="Normale"/>
    <w:link w:val="PidipaginaCarattere"/>
    <w:uiPriority w:val="99"/>
    <w:unhideWhenUsed/>
    <w:rsid w:val="00134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8E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63A"/>
    <w:rPr>
      <w:sz w:val="20"/>
      <w:szCs w:val="20"/>
    </w:rPr>
  </w:style>
  <w:style w:type="character" w:styleId="Rimandonotaapidipagina">
    <w:name w:val="footnote reference"/>
    <w:basedOn w:val="Carpredefinitoparagrafo"/>
    <w:uiPriority w:val="99"/>
    <w:semiHidden/>
    <w:unhideWhenUsed/>
    <w:rsid w:val="008E363A"/>
    <w:rPr>
      <w:vertAlign w:val="superscript"/>
    </w:rPr>
  </w:style>
  <w:style w:type="character" w:styleId="Rimandocommento">
    <w:name w:val="annotation reference"/>
    <w:basedOn w:val="Carpredefinitoparagrafo"/>
    <w:uiPriority w:val="99"/>
    <w:semiHidden/>
    <w:unhideWhenUsed/>
    <w:rsid w:val="009650E9"/>
    <w:rPr>
      <w:sz w:val="16"/>
      <w:szCs w:val="16"/>
    </w:rPr>
  </w:style>
  <w:style w:type="paragraph" w:styleId="Testocommento">
    <w:name w:val="annotation text"/>
    <w:basedOn w:val="Normale"/>
    <w:link w:val="TestocommentoCarattere"/>
    <w:uiPriority w:val="99"/>
    <w:unhideWhenUsed/>
    <w:rsid w:val="009650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50E9"/>
    <w:rPr>
      <w:sz w:val="20"/>
      <w:szCs w:val="20"/>
    </w:rPr>
  </w:style>
  <w:style w:type="paragraph" w:styleId="Soggettocommento">
    <w:name w:val="annotation subject"/>
    <w:basedOn w:val="Testocommento"/>
    <w:next w:val="Testocommento"/>
    <w:link w:val="SoggettocommentoCarattere"/>
    <w:uiPriority w:val="99"/>
    <w:semiHidden/>
    <w:unhideWhenUsed/>
    <w:rsid w:val="009650E9"/>
    <w:rPr>
      <w:b/>
      <w:bCs/>
    </w:rPr>
  </w:style>
  <w:style w:type="character" w:customStyle="1" w:styleId="SoggettocommentoCarattere">
    <w:name w:val="Soggetto commento Carattere"/>
    <w:basedOn w:val="TestocommentoCarattere"/>
    <w:link w:val="Soggettocommento"/>
    <w:uiPriority w:val="99"/>
    <w:semiHidden/>
    <w:rsid w:val="009650E9"/>
    <w:rPr>
      <w:b/>
      <w:bCs/>
      <w:sz w:val="20"/>
      <w:szCs w:val="20"/>
    </w:rPr>
  </w:style>
  <w:style w:type="paragraph" w:styleId="Intestazione">
    <w:name w:val="header"/>
    <w:basedOn w:val="Normale"/>
    <w:link w:val="IntestazioneCarattere"/>
    <w:uiPriority w:val="99"/>
    <w:unhideWhenUsed/>
    <w:rsid w:val="00134B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B40"/>
  </w:style>
  <w:style w:type="paragraph" w:styleId="Pidipagina">
    <w:name w:val="footer"/>
    <w:basedOn w:val="Normale"/>
    <w:link w:val="PidipaginaCarattere"/>
    <w:uiPriority w:val="99"/>
    <w:unhideWhenUsed/>
    <w:rsid w:val="00134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hakespeare/romeo-and-juliet-9781903436912-215928.html" TargetMode="External"/><Relationship Id="rId4" Type="http://schemas.microsoft.com/office/2007/relationships/stylesWithEffects" Target="stylesWithEffects.xml"/><Relationship Id="rId9" Type="http://schemas.openxmlformats.org/officeDocument/2006/relationships/hyperlink" Target="https://librerie.unicatt.it/scheda-libro/shakespear/hamlet-9780199535811-1887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508C-9159-4B41-A9BB-81C60137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Rolli Andrea</cp:lastModifiedBy>
  <cp:revision>4</cp:revision>
  <dcterms:created xsi:type="dcterms:W3CDTF">2022-05-18T09:27:00Z</dcterms:created>
  <dcterms:modified xsi:type="dcterms:W3CDTF">2022-07-12T08:47:00Z</dcterms:modified>
</cp:coreProperties>
</file>