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71BC" w14:textId="77777777" w:rsidR="00DE21A2" w:rsidRDefault="00DE21A2" w:rsidP="00DE21A2">
      <w:pPr>
        <w:pStyle w:val="Titolo1"/>
      </w:pPr>
      <w:r>
        <w:t>Psicologia sociale (I modulo)</w:t>
      </w:r>
    </w:p>
    <w:p w14:paraId="16B00A26" w14:textId="77777777" w:rsidR="002D5E17" w:rsidRDefault="00DE21A2" w:rsidP="00DE21A2">
      <w:pPr>
        <w:pStyle w:val="Titolo2"/>
        <w:jc w:val="left"/>
      </w:pPr>
      <w:r w:rsidRPr="005F7509">
        <w:t>Prof. Cristina Giuliani</w:t>
      </w:r>
    </w:p>
    <w:p w14:paraId="7A8206E7" w14:textId="77777777" w:rsidR="00DE21A2" w:rsidRDefault="00DE21A2" w:rsidP="00DE21A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4FC779" w14:textId="77777777" w:rsidR="0043644E" w:rsidRPr="00DE21A2" w:rsidRDefault="0043644E" w:rsidP="0043644E">
      <w:pPr>
        <w:spacing w:before="120" w:line="240" w:lineRule="exact"/>
        <w:rPr>
          <w:rFonts w:ascii="Times" w:hAnsi="Times" w:cs="Times"/>
        </w:rPr>
      </w:pPr>
      <w:r w:rsidRPr="00DE21A2">
        <w:rPr>
          <w:rFonts w:ascii="Times" w:hAnsi="Times" w:cs="Times"/>
        </w:rPr>
        <w:t xml:space="preserve">Il corso si propone di introdurre gli studenti allo studio della psicologia sociale e di sviluppare capacità di riflessione critica attorno ai principali contenuti e approcci teorici della disciplina. Il modulo è dedicato al tema della conoscenza sociale, ossia dei modi attraverso i quali le persone comprendono se stesse e gli altri, e ricercano un senso al proprio e all’altrui comportamento. </w:t>
      </w:r>
    </w:p>
    <w:p w14:paraId="34A45B07" w14:textId="77777777" w:rsidR="0043644E" w:rsidRPr="00B74E72" w:rsidRDefault="0043644E" w:rsidP="0043644E">
      <w:pPr>
        <w:spacing w:before="120" w:line="240" w:lineRule="exact"/>
        <w:rPr>
          <w:b/>
          <w:i/>
        </w:rPr>
      </w:pPr>
      <w:r w:rsidRPr="00B74E72">
        <w:rPr>
          <w:rStyle w:val="Enfasigrassetto"/>
          <w:b w:val="0"/>
          <w:i/>
        </w:rPr>
        <w:t>Conoscenza e capacità di comprensione</w:t>
      </w:r>
    </w:p>
    <w:p w14:paraId="2044EEDE" w14:textId="77777777" w:rsidR="0043644E" w:rsidRPr="005F7509" w:rsidRDefault="0043644E" w:rsidP="0043644E">
      <w:pPr>
        <w:spacing w:line="240" w:lineRule="exact"/>
      </w:pPr>
      <w:r w:rsidRPr="005F7509">
        <w:t xml:space="preserve">Al termine dell’insegnamento lo studente sarà in grado di: </w:t>
      </w:r>
    </w:p>
    <w:p w14:paraId="0F8C6D87" w14:textId="77777777" w:rsidR="0043644E" w:rsidRPr="005F7509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 xml:space="preserve">orientarsi tra i modelli teorici di base della psicologia sociale; </w:t>
      </w:r>
    </w:p>
    <w:p w14:paraId="19529456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identificare i princi</w:t>
      </w:r>
      <w:r>
        <w:t>pali processi socio-cognitivi;</w:t>
      </w:r>
    </w:p>
    <w:p w14:paraId="101154E0" w14:textId="2C8739DE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analizzare le interazioni tra individuo e contesto distinguendo le dimensioni interpersonali, quelle intergrupp</w:t>
      </w:r>
      <w:r w:rsidR="00652590">
        <w:t>o</w:t>
      </w:r>
      <w:r w:rsidRPr="005F7509">
        <w:t>, quelle sociali e le loro interdipendenze</w:t>
      </w:r>
      <w:r>
        <w:t>.</w:t>
      </w:r>
    </w:p>
    <w:p w14:paraId="03F1E09B" w14:textId="77777777" w:rsidR="0043644E" w:rsidRPr="00B74E72" w:rsidRDefault="0043644E" w:rsidP="0043644E">
      <w:pPr>
        <w:spacing w:before="120" w:line="240" w:lineRule="exact"/>
        <w:rPr>
          <w:rStyle w:val="Enfasigrassetto"/>
          <w:b w:val="0"/>
          <w:i/>
        </w:rPr>
      </w:pPr>
      <w:r w:rsidRPr="00B74E72">
        <w:rPr>
          <w:rStyle w:val="Enfasigrassetto"/>
          <w:b w:val="0"/>
          <w:i/>
        </w:rPr>
        <w:t xml:space="preserve">Capacità di applicare conoscenza e comprensione </w:t>
      </w:r>
    </w:p>
    <w:p w14:paraId="71425BDE" w14:textId="77777777" w:rsidR="0043644E" w:rsidRPr="005F7509" w:rsidRDefault="0043644E" w:rsidP="0043644E">
      <w:pPr>
        <w:spacing w:line="240" w:lineRule="exact"/>
      </w:pPr>
      <w:r w:rsidRPr="005F7509">
        <w:t xml:space="preserve">Al termine dell’insegnamento lo studente sarà in grado di: </w:t>
      </w:r>
    </w:p>
    <w:p w14:paraId="19CB5161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 xml:space="preserve">applicare le conoscenze apprese ai </w:t>
      </w:r>
      <w:r>
        <w:t xml:space="preserve">differenti </w:t>
      </w:r>
      <w:r w:rsidRPr="005F7509">
        <w:t xml:space="preserve">contesti di esperienza dello studente; </w:t>
      </w:r>
    </w:p>
    <w:p w14:paraId="27FDC849" w14:textId="77777777" w:rsidR="0043644E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5F7509">
        <w:t>leggere criticamente i fenomeni sociali, facendo riferimento a teorie e cornici concettuali</w:t>
      </w:r>
      <w:r>
        <w:t xml:space="preserve"> della</w:t>
      </w:r>
      <w:r w:rsidRPr="005F7509">
        <w:t xml:space="preserve"> psicologi</w:t>
      </w:r>
      <w:r>
        <w:t>a sociale;</w:t>
      </w:r>
    </w:p>
    <w:p w14:paraId="4DF96E63" w14:textId="77777777" w:rsidR="00DE21A2" w:rsidRPr="00B74E72" w:rsidRDefault="0043644E" w:rsidP="0043644E">
      <w:pPr>
        <w:pStyle w:val="Paragrafoelenco"/>
        <w:numPr>
          <w:ilvl w:val="0"/>
          <w:numId w:val="2"/>
        </w:numPr>
        <w:ind w:left="284" w:hanging="284"/>
      </w:pPr>
      <w:r w:rsidRPr="00B74E72">
        <w:t xml:space="preserve">sviluppare capacità di riflessione </w:t>
      </w:r>
      <w:r w:rsidRPr="005F7509">
        <w:t>sui propri schemi m</w:t>
      </w:r>
      <w:r>
        <w:t>entali, stereotipi, pregiudizi</w:t>
      </w:r>
      <w:r w:rsidR="00DE21A2" w:rsidRPr="005F7509">
        <w:t xml:space="preserve">. </w:t>
      </w:r>
    </w:p>
    <w:p w14:paraId="750CABF2" w14:textId="77777777" w:rsidR="00DE21A2" w:rsidRDefault="00DE21A2" w:rsidP="00B74E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2D56E8" w14:textId="77777777" w:rsidR="0043644E" w:rsidRPr="005F7509" w:rsidRDefault="0043644E" w:rsidP="0043644E">
      <w:pPr>
        <w:spacing w:line="240" w:lineRule="exact"/>
        <w:jc w:val="left"/>
      </w:pPr>
      <w:r w:rsidRPr="005F7509">
        <w:t>Introduzione alla psicologia sociale e ai metodi di ricerca scientifica</w:t>
      </w:r>
      <w:r>
        <w:t>.</w:t>
      </w:r>
      <w:r w:rsidRPr="005F7509">
        <w:t xml:space="preserve"> </w:t>
      </w:r>
    </w:p>
    <w:p w14:paraId="206BBCA7" w14:textId="77777777" w:rsidR="0043644E" w:rsidRDefault="0043644E" w:rsidP="0043644E">
      <w:pPr>
        <w:spacing w:line="240" w:lineRule="exact"/>
        <w:jc w:val="left"/>
      </w:pPr>
      <w:r w:rsidRPr="005F7509">
        <w:t>La cognizione sociale</w:t>
      </w:r>
      <w:r>
        <w:t>.</w:t>
      </w:r>
    </w:p>
    <w:p w14:paraId="60311940" w14:textId="77777777" w:rsidR="0043644E" w:rsidRDefault="0043644E" w:rsidP="0043644E">
      <w:pPr>
        <w:spacing w:line="240" w:lineRule="exact"/>
        <w:jc w:val="left"/>
      </w:pPr>
      <w:r w:rsidRPr="005F7509">
        <w:t xml:space="preserve">Categorie sociali, </w:t>
      </w:r>
      <w:r>
        <w:t>schemi cognitivi e stereotipi.</w:t>
      </w:r>
    </w:p>
    <w:p w14:paraId="56A2A123" w14:textId="77777777" w:rsidR="0043644E" w:rsidRPr="005F7509" w:rsidRDefault="0043644E" w:rsidP="0043644E">
      <w:pPr>
        <w:spacing w:line="240" w:lineRule="exact"/>
        <w:jc w:val="left"/>
      </w:pPr>
      <w:r w:rsidRPr="005F7509">
        <w:t xml:space="preserve">Linguaggio </w:t>
      </w:r>
      <w:r>
        <w:t xml:space="preserve">verbale </w:t>
      </w:r>
      <w:r w:rsidRPr="005F7509">
        <w:t>e stereotipi sociali</w:t>
      </w:r>
      <w:r>
        <w:t>.</w:t>
      </w:r>
      <w:r w:rsidRPr="005F7509">
        <w:t xml:space="preserve"> </w:t>
      </w:r>
    </w:p>
    <w:p w14:paraId="380CA357" w14:textId="77777777" w:rsidR="0043644E" w:rsidRPr="005F7509" w:rsidRDefault="0043644E" w:rsidP="0043644E">
      <w:pPr>
        <w:spacing w:line="240" w:lineRule="exact"/>
        <w:jc w:val="left"/>
      </w:pPr>
      <w:r w:rsidRPr="005F7509">
        <w:t>Pregiudizio e discriminazione</w:t>
      </w:r>
      <w:r>
        <w:t>.</w:t>
      </w:r>
    </w:p>
    <w:p w14:paraId="57E32276" w14:textId="77777777" w:rsidR="0043644E" w:rsidRDefault="0043644E" w:rsidP="0043644E">
      <w:pPr>
        <w:spacing w:line="240" w:lineRule="exact"/>
        <w:jc w:val="left"/>
      </w:pPr>
      <w:r w:rsidRPr="005F7509">
        <w:t>La costruzione identitaria tra sé personale e sé sociale</w:t>
      </w:r>
      <w:r>
        <w:t>.</w:t>
      </w:r>
    </w:p>
    <w:p w14:paraId="3FADEB40" w14:textId="77777777" w:rsidR="0043644E" w:rsidRDefault="0043644E" w:rsidP="0043644E">
      <w:pPr>
        <w:spacing w:line="240" w:lineRule="exact"/>
        <w:jc w:val="left"/>
      </w:pPr>
      <w:r w:rsidRPr="005F7509">
        <w:t>Formazione delle prime impressioni</w:t>
      </w:r>
      <w:r>
        <w:t>.</w:t>
      </w:r>
    </w:p>
    <w:p w14:paraId="0E26BCB0" w14:textId="77777777" w:rsidR="00DE21A2" w:rsidRDefault="0043644E" w:rsidP="00B74E72">
      <w:pPr>
        <w:spacing w:line="240" w:lineRule="exact"/>
        <w:jc w:val="left"/>
        <w:rPr>
          <w:b/>
          <w:i/>
          <w:sz w:val="18"/>
        </w:rPr>
      </w:pPr>
      <w:r w:rsidRPr="005F7509">
        <w:t xml:space="preserve">Atteggiamenti e il loro </w:t>
      </w:r>
      <w:r>
        <w:t>cambiamento</w:t>
      </w:r>
      <w:r w:rsidR="00DE21A2" w:rsidRPr="005F7509">
        <w:t>.</w:t>
      </w:r>
    </w:p>
    <w:p w14:paraId="7F215585" w14:textId="3952AF88" w:rsidR="00DE21A2" w:rsidRPr="00DE21A2" w:rsidRDefault="00DE21A2" w:rsidP="00B74E7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A215C">
        <w:rPr>
          <w:rStyle w:val="Rimandonotaapidipagina"/>
          <w:b/>
          <w:i/>
          <w:sz w:val="18"/>
        </w:rPr>
        <w:footnoteReference w:id="1"/>
      </w:r>
    </w:p>
    <w:p w14:paraId="3CDAC840" w14:textId="77777777" w:rsidR="00DE21A2" w:rsidRPr="002157E6" w:rsidRDefault="00DE21A2" w:rsidP="00DE21A2">
      <w:pPr>
        <w:pStyle w:val="Testo1"/>
        <w:spacing w:before="0"/>
      </w:pPr>
      <w:r>
        <w:t>I</w:t>
      </w:r>
      <w:r w:rsidRPr="0073360C">
        <w:t xml:space="preserve">l materiale didattico presentato durante le lezioni </w:t>
      </w:r>
      <w:r>
        <w:t xml:space="preserve">sarà </w:t>
      </w:r>
      <w:r w:rsidRPr="0073360C">
        <w:t>disponibile, sin dal primo giorno del corso, sulla piattaforma Blackboard.</w:t>
      </w:r>
      <w:r>
        <w:t xml:space="preserve"> </w:t>
      </w:r>
      <w:r w:rsidRPr="00CA5513">
        <w:t>All’avvio del corso la bibliografia sarà integrata in Blackboard con l’indicazione dei capitoli e con l’</w:t>
      </w:r>
      <w:r>
        <w:t>elenco delle</w:t>
      </w:r>
      <w:r w:rsidRPr="00CA5513">
        <w:t xml:space="preserve"> monog</w:t>
      </w:r>
      <w:r>
        <w:t>rafie</w:t>
      </w:r>
      <w:r w:rsidRPr="00CA5513">
        <w:t xml:space="preserve"> a scelta</w:t>
      </w:r>
      <w:r w:rsidR="00B74E72">
        <w:t xml:space="preserve">, nonché </w:t>
      </w:r>
      <w:r>
        <w:t>articolata sulla base del</w:t>
      </w:r>
      <w:r w:rsidRPr="0073360C">
        <w:t xml:space="preserve"> corso di laurea frequentato</w:t>
      </w:r>
      <w:r>
        <w:t xml:space="preserve"> e della frequenza alle lezioni. </w:t>
      </w:r>
    </w:p>
    <w:p w14:paraId="30411FAF" w14:textId="3FE62EE1" w:rsidR="00DE21A2" w:rsidRPr="0073360C" w:rsidRDefault="00DE21A2" w:rsidP="00DE21A2">
      <w:pPr>
        <w:pStyle w:val="Testo1"/>
        <w:spacing w:before="0"/>
      </w:pPr>
      <w:r w:rsidRPr="00BE5ECF">
        <w:rPr>
          <w:smallCaps/>
          <w:lang w:val="en-US"/>
        </w:rPr>
        <w:t>Hogg</w:t>
      </w:r>
      <w:r w:rsidRPr="0073360C">
        <w:rPr>
          <w:lang w:val="en-US"/>
        </w:rPr>
        <w:t xml:space="preserve">, M.A. &amp; </w:t>
      </w:r>
      <w:r w:rsidRPr="00BE5ECF">
        <w:rPr>
          <w:smallCaps/>
          <w:lang w:val="en-US"/>
        </w:rPr>
        <w:t>Vaughan</w:t>
      </w:r>
      <w:r w:rsidRPr="0073360C">
        <w:rPr>
          <w:lang w:val="en-US"/>
        </w:rPr>
        <w:t xml:space="preserve"> G.M., (2016). </w:t>
      </w:r>
      <w:r w:rsidRPr="0073360C">
        <w:rPr>
          <w:i/>
        </w:rPr>
        <w:t>Psicologia sociale. Teorie e applicazioni</w:t>
      </w:r>
      <w:r w:rsidRPr="0073360C">
        <w:t>, II edizione, Milano: Pearson. (il numero di capitoli va</w:t>
      </w:r>
      <w:r w:rsidR="00737119">
        <w:t xml:space="preserve">ria in base ai CFU dell’esame). </w:t>
      </w:r>
      <w:r w:rsidR="00BA215C">
        <w:t xml:space="preserve"> </w:t>
      </w:r>
      <w:hyperlink r:id="rId9" w:history="1">
        <w:r w:rsidR="00BA215C" w:rsidRPr="00BA21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D694DA5" w14:textId="77777777" w:rsidR="00DE21A2" w:rsidRPr="0073360C" w:rsidRDefault="00DE21A2" w:rsidP="00DE21A2">
      <w:pPr>
        <w:pStyle w:val="Testo1"/>
        <w:spacing w:before="0"/>
      </w:pPr>
      <w:r w:rsidRPr="0073360C">
        <w:t>Una monografia a scelta nell’elenco disponibile sulla piattaforma Blackboard</w:t>
      </w:r>
      <w:r>
        <w:t>.</w:t>
      </w:r>
    </w:p>
    <w:p w14:paraId="5BD4A14F" w14:textId="77777777" w:rsidR="00DE21A2" w:rsidRDefault="00DE21A2" w:rsidP="00DE2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3D42E6" w14:textId="77777777" w:rsidR="0043644E" w:rsidRPr="005F7509" w:rsidRDefault="0043644E" w:rsidP="0043644E">
      <w:pPr>
        <w:pStyle w:val="Testo2"/>
      </w:pPr>
      <w:r>
        <w:t>Lezioni fontali;</w:t>
      </w:r>
      <w:r w:rsidRPr="005F7509">
        <w:t>esercita</w:t>
      </w:r>
      <w:r>
        <w:t xml:space="preserve">zioni individuali e di gruppo; </w:t>
      </w:r>
      <w:r w:rsidRPr="005F7509">
        <w:t>riflessioni a partire da materiale audiovisivo; anali</w:t>
      </w:r>
      <w:r>
        <w:t xml:space="preserve">si di caso; </w:t>
      </w:r>
      <w:r w:rsidRPr="005F7509">
        <w:t>partecipazione di professionisti.</w:t>
      </w:r>
    </w:p>
    <w:p w14:paraId="543C13F2" w14:textId="77777777" w:rsidR="00DE21A2" w:rsidRDefault="00DE21A2" w:rsidP="00DE21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D61311" w14:textId="77777777" w:rsidR="00DE21A2" w:rsidRPr="00DE21A2" w:rsidRDefault="0043644E" w:rsidP="00DE21A2">
      <w:pPr>
        <w:pStyle w:val="Testo2"/>
      </w:pPr>
      <w:r w:rsidRPr="00821DC9">
        <w:t>L’esame sarà in forma orale con una durata di 20 minuti volto ad accertare: a) le conoscenze disciplinari, b) la padronanza concettuale; c) la correttezza espositiva, (questi primi tre aspetti concorrono al 70% del valore nella valutazione finale);  d) la capacità di applicare in modo critico le conoscenze apprese a diversi ambiti e fenomeni della vita sociale (30% del valore nella valutazione finale). Per gli studenti frequentanti, la valutazione  delle capacità indicate  al punto “d”  terrà conto dei lavori pratici condotti in aula e di un elaborato scritto proposto dalla docente durante il corso (lunghezza massima di due cartelle, sintesi e discussione di un articolo di ricerca pubblicato in un giornale scientifico qualificato)</w:t>
      </w:r>
      <w:r w:rsidR="00DE21A2" w:rsidRPr="00DE21A2">
        <w:t>.</w:t>
      </w:r>
    </w:p>
    <w:p w14:paraId="72A63915" w14:textId="77777777" w:rsidR="00DE21A2" w:rsidRDefault="00DE21A2" w:rsidP="00DE21A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DE8C686" w14:textId="77777777" w:rsidR="0043644E" w:rsidRDefault="0043644E" w:rsidP="0043644E">
      <w:pPr>
        <w:pStyle w:val="Testo2"/>
        <w:rPr>
          <w:rFonts w:ascii="Times New Roman" w:hAnsi="Times New Roman"/>
          <w:szCs w:val="18"/>
        </w:rPr>
      </w:pPr>
      <w:r w:rsidRPr="00520580">
        <w:rPr>
          <w:rFonts w:ascii="Times New Roman" w:hAnsi="Times New Roman"/>
          <w:szCs w:val="18"/>
        </w:rPr>
        <w:t>L’insegnamento non necessita di prerequisiti rela</w:t>
      </w:r>
      <w:r>
        <w:rPr>
          <w:rFonts w:ascii="Times New Roman" w:hAnsi="Times New Roman"/>
          <w:szCs w:val="18"/>
        </w:rPr>
        <w:t>tivi ai contenuti disciplinari.</w:t>
      </w:r>
      <w:r w:rsidRPr="00520580">
        <w:rPr>
          <w:rFonts w:ascii="Times New Roman" w:hAnsi="Times New Roman"/>
          <w:szCs w:val="18"/>
        </w:rPr>
        <w:t xml:space="preserve"> Esso valorizza un ruolo attivo degli studenti durante le lezioni e le esercitazioni pratiche proposte. </w:t>
      </w:r>
    </w:p>
    <w:p w14:paraId="1614F21A" w14:textId="77777777" w:rsidR="00552A21" w:rsidRDefault="00552A21" w:rsidP="00552A21">
      <w:pPr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C9886D1" w14:textId="77777777" w:rsidR="00DE21A2" w:rsidRPr="00B74E72" w:rsidRDefault="00B74E72" w:rsidP="00B74E72">
      <w:pPr>
        <w:pStyle w:val="Testo2"/>
        <w:spacing w:before="120"/>
        <w:rPr>
          <w:rFonts w:eastAsia="MS Mincho"/>
          <w:i/>
        </w:rPr>
      </w:pPr>
      <w:r w:rsidRPr="00B74E72">
        <w:rPr>
          <w:rFonts w:eastAsia="MS Mincho"/>
          <w:i/>
        </w:rPr>
        <w:t>Orario e luogo di ricevimento</w:t>
      </w:r>
    </w:p>
    <w:p w14:paraId="4278E2AE" w14:textId="77777777" w:rsidR="00DE21A2" w:rsidRPr="00DE21A2" w:rsidRDefault="00DE21A2" w:rsidP="00DE21A2">
      <w:pPr>
        <w:pStyle w:val="Testo2"/>
      </w:pPr>
      <w:r w:rsidRPr="005F7509">
        <w:t xml:space="preserve">Il ricevimento ha luogo presso il Dipartimento di Psicologia (Edificio Dominicanum, 2° piano, L.go Gemelli) il mercoledì dalle </w:t>
      </w:r>
      <w:r w:rsidR="00B74E72">
        <w:t xml:space="preserve">ore </w:t>
      </w:r>
      <w:r w:rsidRPr="005F7509">
        <w:t>14</w:t>
      </w:r>
      <w:r w:rsidR="00B74E72">
        <w:t>,</w:t>
      </w:r>
      <w:r w:rsidRPr="005F7509">
        <w:t xml:space="preserve">30 previo appuntamento </w:t>
      </w:r>
      <w:r>
        <w:t>e-mail.</w:t>
      </w:r>
    </w:p>
    <w:sectPr w:rsidR="00DE21A2" w:rsidRPr="00DE21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1625" w14:textId="77777777" w:rsidR="0031780A" w:rsidRDefault="0031780A" w:rsidP="00737119">
      <w:pPr>
        <w:spacing w:line="240" w:lineRule="auto"/>
      </w:pPr>
      <w:r>
        <w:separator/>
      </w:r>
    </w:p>
  </w:endnote>
  <w:endnote w:type="continuationSeparator" w:id="0">
    <w:p w14:paraId="446EA142" w14:textId="77777777" w:rsidR="0031780A" w:rsidRDefault="0031780A" w:rsidP="0073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FD57" w14:textId="77777777" w:rsidR="0031780A" w:rsidRDefault="0031780A" w:rsidP="00737119">
      <w:pPr>
        <w:spacing w:line="240" w:lineRule="auto"/>
      </w:pPr>
      <w:r>
        <w:separator/>
      </w:r>
    </w:p>
  </w:footnote>
  <w:footnote w:type="continuationSeparator" w:id="0">
    <w:p w14:paraId="7A95D275" w14:textId="77777777" w:rsidR="0031780A" w:rsidRDefault="0031780A" w:rsidP="00737119">
      <w:pPr>
        <w:spacing w:line="240" w:lineRule="auto"/>
      </w:pPr>
      <w:r>
        <w:continuationSeparator/>
      </w:r>
    </w:p>
  </w:footnote>
  <w:footnote w:id="1">
    <w:p w14:paraId="3424B96B" w14:textId="1E15086C" w:rsidR="00BA215C" w:rsidRDefault="00BA21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7815"/>
    <w:multiLevelType w:val="hybridMultilevel"/>
    <w:tmpl w:val="B9E2B6EE"/>
    <w:lvl w:ilvl="0" w:tplc="3E269E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B"/>
    <w:rsid w:val="00130436"/>
    <w:rsid w:val="00187B99"/>
    <w:rsid w:val="001F2D7B"/>
    <w:rsid w:val="002014DD"/>
    <w:rsid w:val="002D5E17"/>
    <w:rsid w:val="0031780A"/>
    <w:rsid w:val="003D47E7"/>
    <w:rsid w:val="0043644E"/>
    <w:rsid w:val="004D1217"/>
    <w:rsid w:val="004D6008"/>
    <w:rsid w:val="00515E02"/>
    <w:rsid w:val="00552A21"/>
    <w:rsid w:val="00640794"/>
    <w:rsid w:val="00652590"/>
    <w:rsid w:val="006F1772"/>
    <w:rsid w:val="00737119"/>
    <w:rsid w:val="007A6871"/>
    <w:rsid w:val="008942E7"/>
    <w:rsid w:val="008A1204"/>
    <w:rsid w:val="00900CCA"/>
    <w:rsid w:val="00924B77"/>
    <w:rsid w:val="00940DA2"/>
    <w:rsid w:val="009A3100"/>
    <w:rsid w:val="009E055C"/>
    <w:rsid w:val="00A74F6F"/>
    <w:rsid w:val="00AB6DFD"/>
    <w:rsid w:val="00AD7557"/>
    <w:rsid w:val="00B50C5D"/>
    <w:rsid w:val="00B51253"/>
    <w:rsid w:val="00B525CC"/>
    <w:rsid w:val="00B74E72"/>
    <w:rsid w:val="00BA215C"/>
    <w:rsid w:val="00BF0871"/>
    <w:rsid w:val="00C537F6"/>
    <w:rsid w:val="00D404F2"/>
    <w:rsid w:val="00DB3B35"/>
    <w:rsid w:val="00DE21A2"/>
    <w:rsid w:val="00E607E6"/>
    <w:rsid w:val="00E82DE4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8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71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7119"/>
  </w:style>
  <w:style w:type="character" w:styleId="Rimandonotaapidipagina">
    <w:name w:val="footnote reference"/>
    <w:basedOn w:val="Carpredefinitoparagrafo"/>
    <w:semiHidden/>
    <w:unhideWhenUsed/>
    <w:rsid w:val="00737119"/>
    <w:rPr>
      <w:vertAlign w:val="superscript"/>
    </w:rPr>
  </w:style>
  <w:style w:type="character" w:styleId="Collegamentoipertestuale">
    <w:name w:val="Hyperlink"/>
    <w:basedOn w:val="Carpredefinitoparagrafo"/>
    <w:unhideWhenUsed/>
    <w:rsid w:val="00737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371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7119"/>
  </w:style>
  <w:style w:type="character" w:styleId="Rimandonotaapidipagina">
    <w:name w:val="footnote reference"/>
    <w:basedOn w:val="Carpredefinitoparagrafo"/>
    <w:semiHidden/>
    <w:unhideWhenUsed/>
    <w:rsid w:val="00737119"/>
    <w:rPr>
      <w:vertAlign w:val="superscript"/>
    </w:rPr>
  </w:style>
  <w:style w:type="character" w:styleId="Collegamentoipertestuale">
    <w:name w:val="Hyperlink"/>
    <w:basedOn w:val="Carpredefinitoparagrafo"/>
    <w:unhideWhenUsed/>
    <w:rsid w:val="00737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chael-a-hogg-graham-m-vaughan/psicologia-sociale-teorie-e-applicazioni-9788891901385-2344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7387-E1D6-48BD-9893-2E47A9D9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542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2019-05-14T15:36:00Z</cp:lastPrinted>
  <dcterms:created xsi:type="dcterms:W3CDTF">2022-05-17T12:05:00Z</dcterms:created>
  <dcterms:modified xsi:type="dcterms:W3CDTF">2022-07-12T09:03:00Z</dcterms:modified>
</cp:coreProperties>
</file>