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97A0" w14:textId="77777777" w:rsidR="00876067" w:rsidRPr="004A10B9" w:rsidRDefault="00876067" w:rsidP="0087606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4A10B9">
        <w:rPr>
          <w:rFonts w:ascii="Times" w:hAnsi="Times"/>
          <w:b/>
          <w:noProof/>
          <w:szCs w:val="20"/>
        </w:rPr>
        <w:t>Laboratorio di Redazioni web</w:t>
      </w:r>
    </w:p>
    <w:p w14:paraId="2EDAA620" w14:textId="77777777" w:rsidR="00876067" w:rsidRPr="004A10B9" w:rsidRDefault="00876067" w:rsidP="0087606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A10B9">
        <w:rPr>
          <w:rFonts w:ascii="Times" w:hAnsi="Times"/>
          <w:smallCaps/>
          <w:noProof/>
          <w:sz w:val="18"/>
          <w:szCs w:val="20"/>
        </w:rPr>
        <w:t>Prof. Alessandro Tedesco</w:t>
      </w:r>
    </w:p>
    <w:p w14:paraId="1523DAAA" w14:textId="77777777" w:rsidR="00C13C6E" w:rsidRPr="00876067" w:rsidRDefault="00C13C6E" w:rsidP="00C13C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8878B6" w14:textId="77777777" w:rsidR="00C13C6E" w:rsidRDefault="00C13C6E" w:rsidP="00C13C6E">
      <w:pPr>
        <w:rPr>
          <w:rFonts w:eastAsia="Calibri"/>
          <w:lang w:eastAsia="en-US"/>
        </w:rPr>
      </w:pPr>
      <w:r w:rsidRPr="004A10B9">
        <w:rPr>
          <w:rFonts w:eastAsia="Calibri"/>
          <w:lang w:eastAsia="en-US"/>
        </w:rPr>
        <w:t>Il laboratorio vuole fornire gli strumenti per muoversi all’interno del variegato e complesso universo della produzione di contenuti per il web, focalizzandosi sulle tecniche di redazione e sulle possibili declinazioni professionali.</w:t>
      </w:r>
    </w:p>
    <w:p w14:paraId="5D8BA67F" w14:textId="77777777" w:rsidR="00C13C6E" w:rsidRPr="004A10B9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dell’insegnamento, lo studente sarà in grado di progettare e di realizzare autonomamente contenuti per il web, siano questi il testo di un sito istituzionale, una Newsletter aziendale o una campagna di Social Media Marketing.</w:t>
      </w:r>
    </w:p>
    <w:p w14:paraId="517F41CF" w14:textId="77777777" w:rsidR="00C13C6E" w:rsidRPr="00876067" w:rsidRDefault="00C13C6E" w:rsidP="00C13C6E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PROGRAMMA DEL CORSO</w:t>
      </w:r>
    </w:p>
    <w:p w14:paraId="1A0C7CB7" w14:textId="77777777" w:rsidR="00C13C6E" w:rsidRPr="004A10B9" w:rsidRDefault="00C13C6E" w:rsidP="00C13C6E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4A10B9">
        <w:rPr>
          <w:rFonts w:eastAsia="Calibri"/>
          <w:szCs w:val="22"/>
          <w:lang w:eastAsia="en-US"/>
        </w:rPr>
        <w:t>1.</w:t>
      </w:r>
      <w:r w:rsidRPr="004A10B9">
        <w:rPr>
          <w:rFonts w:eastAsia="Calibri"/>
          <w:szCs w:val="22"/>
          <w:lang w:eastAsia="en-US"/>
        </w:rPr>
        <w:tab/>
      </w:r>
      <w:r w:rsidRPr="004A10B9">
        <w:rPr>
          <w:rFonts w:eastAsia="Calibri"/>
          <w:i/>
          <w:szCs w:val="22"/>
          <w:lang w:eastAsia="en-US"/>
        </w:rPr>
        <w:t>La scrittura per il web</w:t>
      </w:r>
      <w:r w:rsidRPr="004A10B9">
        <w:rPr>
          <w:rFonts w:eastAsia="Calibri"/>
          <w:szCs w:val="22"/>
          <w:lang w:eastAsia="en-US"/>
        </w:rPr>
        <w:t xml:space="preserve"> </w:t>
      </w:r>
    </w:p>
    <w:p w14:paraId="6C193C23" w14:textId="77777777" w:rsidR="00C13C6E" w:rsidRPr="004A10B9" w:rsidRDefault="00C13C6E" w:rsidP="00C13C6E">
      <w:pPr>
        <w:rPr>
          <w:rFonts w:eastAsia="Calibri"/>
          <w:lang w:eastAsia="en-US"/>
        </w:rPr>
      </w:pPr>
      <w:r w:rsidRPr="004A10B9">
        <w:rPr>
          <w:rFonts w:eastAsia="Calibri"/>
          <w:lang w:eastAsia="en-US"/>
        </w:rPr>
        <w:t>Linee guida – relative all’organizzazione dei contenuti, al lessico e alla sintassi – da adottare nei diversi contesti della scrittura sul web.</w:t>
      </w:r>
    </w:p>
    <w:p w14:paraId="1F250BBE" w14:textId="77777777" w:rsidR="00C13C6E" w:rsidRPr="004A10B9" w:rsidRDefault="00C13C6E" w:rsidP="00C13C6E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4A10B9">
        <w:rPr>
          <w:rFonts w:eastAsia="Calibri"/>
          <w:szCs w:val="22"/>
          <w:lang w:eastAsia="en-US"/>
        </w:rPr>
        <w:t>2.</w:t>
      </w:r>
      <w:r w:rsidRPr="004A10B9">
        <w:rPr>
          <w:rFonts w:eastAsia="Calibri"/>
          <w:szCs w:val="22"/>
          <w:lang w:eastAsia="en-US"/>
        </w:rPr>
        <w:tab/>
      </w:r>
      <w:r w:rsidRPr="004A10B9">
        <w:rPr>
          <w:rFonts w:eastAsia="Calibri"/>
          <w:i/>
          <w:szCs w:val="22"/>
          <w:lang w:eastAsia="en-US"/>
        </w:rPr>
        <w:t>Strumenti e</w:t>
      </w:r>
      <w:r>
        <w:rPr>
          <w:rFonts w:eastAsia="Calibri"/>
          <w:i/>
          <w:szCs w:val="22"/>
          <w:lang w:eastAsia="en-US"/>
        </w:rPr>
        <w:t>d esercitazioni</w:t>
      </w:r>
    </w:p>
    <w:p w14:paraId="6B4049C5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Le nozioni teoriche saranno sempre affiancate da esercitazioni in cui si sperimenteranno s</w:t>
      </w:r>
      <w:r w:rsidRPr="004A10B9">
        <w:rPr>
          <w:rFonts w:eastAsia="Calibri"/>
          <w:lang w:eastAsia="en-US"/>
        </w:rPr>
        <w:t>trumenti e tecniche di redazione e analisi dei contenuti sul web:</w:t>
      </w:r>
    </w:p>
    <w:p w14:paraId="1C5AEAED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4A10B9">
        <w:rPr>
          <w:rFonts w:eastAsia="Calibri"/>
          <w:szCs w:val="22"/>
          <w:lang w:eastAsia="en-US"/>
        </w:rPr>
        <w:t>Newsletter</w:t>
      </w:r>
      <w:r>
        <w:rPr>
          <w:rFonts w:eastAsia="Calibri"/>
          <w:szCs w:val="22"/>
          <w:lang w:eastAsia="en-US"/>
        </w:rPr>
        <w:t xml:space="preserve"> aziendali;</w:t>
      </w:r>
    </w:p>
    <w:p w14:paraId="66F35059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>
        <w:rPr>
          <w:rFonts w:eastAsia="Calibri"/>
          <w:szCs w:val="22"/>
          <w:lang w:eastAsia="en-US"/>
        </w:rPr>
        <w:t>S</w:t>
      </w:r>
      <w:r w:rsidRPr="004A10B9">
        <w:rPr>
          <w:rFonts w:eastAsia="Calibri"/>
          <w:szCs w:val="22"/>
          <w:lang w:eastAsia="en-US"/>
        </w:rPr>
        <w:t>iti Istituzionali/Blog aziendali</w:t>
      </w:r>
      <w:r>
        <w:rPr>
          <w:rFonts w:eastAsia="Calibri"/>
          <w:szCs w:val="22"/>
          <w:lang w:eastAsia="en-US"/>
        </w:rPr>
        <w:t>;</w:t>
      </w:r>
    </w:p>
    <w:p w14:paraId="1F5E66C3" w14:textId="77777777" w:rsidR="00C13C6E" w:rsidRPr="001B0135" w:rsidRDefault="00C13C6E" w:rsidP="00C13C6E">
      <w:pPr>
        <w:rPr>
          <w:rFonts w:eastAsia="Calibri"/>
          <w:szCs w:val="22"/>
          <w:lang w:val="en-GB" w:eastAsia="en-US"/>
        </w:rPr>
      </w:pPr>
      <w:r w:rsidRPr="001B0135">
        <w:rPr>
          <w:rFonts w:eastAsia="Calibri"/>
          <w:lang w:val="en-GB" w:eastAsia="en-US"/>
        </w:rPr>
        <w:t>–</w:t>
      </w:r>
      <w:r w:rsidRPr="001B0135">
        <w:rPr>
          <w:rFonts w:eastAsia="Calibri"/>
          <w:lang w:val="en-GB" w:eastAsia="en-US"/>
        </w:rPr>
        <w:tab/>
      </w:r>
      <w:r w:rsidRPr="001B0135">
        <w:rPr>
          <w:rFonts w:eastAsia="Calibri"/>
          <w:szCs w:val="22"/>
          <w:lang w:val="en-GB" w:eastAsia="en-US"/>
        </w:rPr>
        <w:t>Social Media Marketing;</w:t>
      </w:r>
    </w:p>
    <w:p w14:paraId="0399070F" w14:textId="77777777" w:rsidR="00C13C6E" w:rsidRDefault="00C13C6E" w:rsidP="00C13C6E">
      <w:pPr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–</w:t>
      </w:r>
      <w:r>
        <w:rPr>
          <w:rFonts w:eastAsia="Calibri"/>
          <w:szCs w:val="22"/>
          <w:lang w:val="en-GB" w:eastAsia="en-US"/>
        </w:rPr>
        <w:tab/>
      </w:r>
      <w:r w:rsidRPr="004A10B9">
        <w:rPr>
          <w:rFonts w:eastAsia="Calibri"/>
          <w:szCs w:val="22"/>
          <w:lang w:val="en-GB" w:eastAsia="en-US"/>
        </w:rPr>
        <w:t>SEO – Search Engine Optimization</w:t>
      </w:r>
      <w:r>
        <w:rPr>
          <w:rFonts w:eastAsia="Calibri"/>
          <w:szCs w:val="22"/>
          <w:lang w:val="en-GB" w:eastAsia="en-US"/>
        </w:rPr>
        <w:t>;</w:t>
      </w:r>
    </w:p>
    <w:p w14:paraId="20B0711D" w14:textId="77777777" w:rsidR="00C13C6E" w:rsidRPr="007E299A" w:rsidRDefault="00C13C6E" w:rsidP="00C13C6E">
      <w:pPr>
        <w:rPr>
          <w:rFonts w:eastAsia="Calibri"/>
          <w:szCs w:val="22"/>
          <w:lang w:val="en-US" w:eastAsia="en-US"/>
        </w:rPr>
      </w:pPr>
      <w:r w:rsidRPr="007E299A">
        <w:rPr>
          <w:rFonts w:eastAsia="Calibri"/>
          <w:szCs w:val="22"/>
          <w:lang w:val="en-US" w:eastAsia="en-US"/>
        </w:rPr>
        <w:t>–</w:t>
      </w:r>
      <w:r w:rsidRPr="007E299A">
        <w:rPr>
          <w:rFonts w:eastAsia="Calibri"/>
          <w:szCs w:val="22"/>
          <w:lang w:val="en-US" w:eastAsia="en-US"/>
        </w:rPr>
        <w:tab/>
        <w:t>CMS (</w:t>
      </w:r>
      <w:proofErr w:type="spellStart"/>
      <w:r w:rsidRPr="007E299A">
        <w:rPr>
          <w:rFonts w:eastAsia="Calibri"/>
          <w:szCs w:val="22"/>
          <w:lang w:val="en-US" w:eastAsia="en-US"/>
        </w:rPr>
        <w:t>Wordpress</w:t>
      </w:r>
      <w:proofErr w:type="spellEnd"/>
      <w:r w:rsidRPr="007E299A">
        <w:rPr>
          <w:rFonts w:eastAsia="Calibri"/>
          <w:szCs w:val="22"/>
          <w:lang w:val="en-US" w:eastAsia="en-US"/>
        </w:rPr>
        <w:t>);</w:t>
      </w:r>
    </w:p>
    <w:p w14:paraId="2BF034E3" w14:textId="77777777" w:rsidR="00C13C6E" w:rsidRPr="00C13C6E" w:rsidRDefault="00C13C6E" w:rsidP="00C13C6E">
      <w:pPr>
        <w:rPr>
          <w:rFonts w:eastAsia="Calibri"/>
          <w:szCs w:val="22"/>
          <w:lang w:val="en-US" w:eastAsia="en-US"/>
        </w:rPr>
      </w:pPr>
      <w:r w:rsidRPr="00C13C6E">
        <w:rPr>
          <w:rFonts w:eastAsia="Calibri"/>
          <w:szCs w:val="22"/>
          <w:lang w:val="en-US" w:eastAsia="en-US"/>
        </w:rPr>
        <w:t>–</w:t>
      </w:r>
      <w:r w:rsidRPr="00C13C6E">
        <w:rPr>
          <w:rFonts w:eastAsia="Calibri"/>
          <w:szCs w:val="22"/>
          <w:lang w:val="en-US" w:eastAsia="en-US"/>
        </w:rPr>
        <w:tab/>
        <w:t>Google Analytics.</w:t>
      </w:r>
    </w:p>
    <w:p w14:paraId="3929A9A7" w14:textId="555357DD" w:rsidR="00C13C6E" w:rsidRPr="00C13C6E" w:rsidRDefault="00C13C6E" w:rsidP="00C13C6E">
      <w:pPr>
        <w:spacing w:before="240" w:after="120"/>
        <w:rPr>
          <w:rFonts w:eastAsia="Calibri"/>
          <w:b/>
          <w:i/>
          <w:sz w:val="18"/>
          <w:lang w:val="en-US" w:eastAsia="en-US"/>
        </w:rPr>
      </w:pPr>
      <w:r w:rsidRPr="00C13C6E">
        <w:rPr>
          <w:rFonts w:eastAsia="Calibri"/>
          <w:b/>
          <w:i/>
          <w:sz w:val="18"/>
          <w:lang w:val="en-US" w:eastAsia="en-US"/>
        </w:rPr>
        <w:t>BIBLIOGRAFIA</w:t>
      </w:r>
      <w:r w:rsidR="006E3C6B">
        <w:rPr>
          <w:rStyle w:val="Rimandonotaapidipagina"/>
          <w:rFonts w:eastAsia="Calibri"/>
          <w:b/>
          <w:i/>
          <w:sz w:val="18"/>
          <w:lang w:val="en-US" w:eastAsia="en-US"/>
        </w:rPr>
        <w:footnoteReference w:id="1"/>
      </w:r>
    </w:p>
    <w:p w14:paraId="0E5E468F" w14:textId="77777777" w:rsidR="00C13C6E" w:rsidRPr="004A10B9" w:rsidRDefault="00C13C6E" w:rsidP="00C13C6E">
      <w:pPr>
        <w:pStyle w:val="Testo2"/>
        <w:ind w:firstLine="0"/>
      </w:pPr>
      <w:r w:rsidRPr="004A10B9">
        <w:t xml:space="preserve">Bibliografia obbligatoria </w:t>
      </w:r>
    </w:p>
    <w:p w14:paraId="51C59C16" w14:textId="536424A4" w:rsidR="00C13C6E" w:rsidRPr="006E3C6B" w:rsidRDefault="00C13C6E" w:rsidP="006E3C6B">
      <w:r w:rsidRPr="006E3C6B">
        <w:rPr>
          <w:smallCaps/>
          <w:spacing w:val="-5"/>
          <w:sz w:val="18"/>
          <w:szCs w:val="18"/>
        </w:rPr>
        <w:t>D. Fortis,</w:t>
      </w:r>
      <w:r w:rsidRPr="006E3C6B">
        <w:rPr>
          <w:i/>
          <w:spacing w:val="-5"/>
          <w:sz w:val="18"/>
          <w:szCs w:val="18"/>
        </w:rPr>
        <w:t xml:space="preserve"> Scrivere per il Web,</w:t>
      </w:r>
      <w:r w:rsidRPr="006E3C6B">
        <w:rPr>
          <w:spacing w:val="-5"/>
          <w:sz w:val="18"/>
          <w:szCs w:val="18"/>
        </w:rPr>
        <w:t xml:space="preserve"> Apogeo education, Maggioli, Santarcangelo di Romagna (RN), 2013.</w:t>
      </w:r>
      <w:r w:rsidR="006E3C6B" w:rsidRPr="006E3C6B">
        <w:rPr>
          <w:i/>
          <w:sz w:val="16"/>
          <w:szCs w:val="16"/>
        </w:rPr>
        <w:t xml:space="preserve"> </w:t>
      </w:r>
      <w:hyperlink r:id="rId8" w:history="1">
        <w:r w:rsidR="006E3C6B" w:rsidRPr="006E3C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01E46A" w14:textId="77777777" w:rsidR="00C13C6E" w:rsidRPr="004A10B9" w:rsidRDefault="00C13C6E" w:rsidP="00C13C6E">
      <w:pPr>
        <w:pStyle w:val="Testo2"/>
        <w:spacing w:before="120"/>
        <w:ind w:firstLine="0"/>
      </w:pPr>
      <w:r w:rsidRPr="004A10B9">
        <w:t xml:space="preserve">Bibliografia consigliata </w:t>
      </w:r>
    </w:p>
    <w:p w14:paraId="54A489FA" w14:textId="337C8EB9" w:rsidR="00C13C6E" w:rsidRPr="006E3C6B" w:rsidRDefault="00C13C6E" w:rsidP="006E3C6B">
      <w:r w:rsidRPr="006E3C6B">
        <w:rPr>
          <w:smallCaps/>
          <w:spacing w:val="-5"/>
          <w:sz w:val="18"/>
          <w:szCs w:val="18"/>
        </w:rPr>
        <w:t>P. Castellucci,</w:t>
      </w:r>
      <w:r w:rsidRPr="006E3C6B">
        <w:rPr>
          <w:i/>
          <w:spacing w:val="-5"/>
          <w:sz w:val="18"/>
          <w:szCs w:val="18"/>
        </w:rPr>
        <w:t xml:space="preserve"> Dall’ipertesto al Web. Storia culturale dell’informatica,</w:t>
      </w:r>
      <w:r w:rsidRPr="006E3C6B">
        <w:rPr>
          <w:spacing w:val="-5"/>
          <w:sz w:val="18"/>
          <w:szCs w:val="18"/>
        </w:rPr>
        <w:t xml:space="preserve"> Laterza, Bari, 2009</w:t>
      </w:r>
      <w:r w:rsidRPr="00876067">
        <w:rPr>
          <w:spacing w:val="-5"/>
        </w:rPr>
        <w:t>.</w:t>
      </w:r>
      <w:r w:rsidR="006E3C6B" w:rsidRPr="006E3C6B">
        <w:rPr>
          <w:i/>
          <w:sz w:val="16"/>
          <w:szCs w:val="16"/>
        </w:rPr>
        <w:t xml:space="preserve"> </w:t>
      </w:r>
      <w:hyperlink r:id="rId9" w:history="1">
        <w:r w:rsidR="006E3C6B" w:rsidRPr="006E3C6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74E22FF" w14:textId="77777777" w:rsidR="00C13C6E" w:rsidRPr="00876067" w:rsidRDefault="00C13C6E" w:rsidP="00C13C6E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DIDATTICA DEL CORSO</w:t>
      </w:r>
    </w:p>
    <w:p w14:paraId="1BA16F0D" w14:textId="77777777" w:rsidR="00C13C6E" w:rsidRPr="00876067" w:rsidRDefault="00C13C6E" w:rsidP="00C13C6E">
      <w:pPr>
        <w:pStyle w:val="Testo2"/>
      </w:pPr>
      <w:r w:rsidRPr="00876067">
        <w:t>Lezioni in aula, esercitazioni in aula e a casa.</w:t>
      </w:r>
      <w:r>
        <w:t xml:space="preserve"> </w:t>
      </w:r>
    </w:p>
    <w:p w14:paraId="1B2DF41B" w14:textId="77777777" w:rsidR="00C13C6E" w:rsidRPr="00876067" w:rsidRDefault="00C13C6E" w:rsidP="00C13C6E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METODO E CRITERI DI VALUTAZIONE</w:t>
      </w:r>
    </w:p>
    <w:p w14:paraId="4CFA73FE" w14:textId="77777777" w:rsidR="00C13C6E" w:rsidRPr="00876067" w:rsidRDefault="00C13C6E" w:rsidP="00C13C6E">
      <w:pPr>
        <w:pStyle w:val="Testo2"/>
      </w:pPr>
      <w:r w:rsidRPr="00876067">
        <w:t>Il laboratorio prevede una prova finale scritta</w:t>
      </w:r>
      <w:r>
        <w:t>, strutturata in</w:t>
      </w:r>
      <w:r w:rsidRPr="00876067">
        <w:t xml:space="preserve"> domande a risposta multipla che verificheranno le competenze apprese nel corso delle lezioni</w:t>
      </w:r>
      <w:r>
        <w:t xml:space="preserve">: nello specifico la capacità di valutazione, scelta e motivazione di forme testuali adeguate a un determinato contesto di comunicazione sul web. </w:t>
      </w:r>
    </w:p>
    <w:p w14:paraId="3F40BC5A" w14:textId="77777777" w:rsidR="00C13C6E" w:rsidRPr="00876067" w:rsidRDefault="00C13C6E" w:rsidP="00C13C6E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AVVERTENZE E PREREQUISITI</w:t>
      </w:r>
    </w:p>
    <w:p w14:paraId="3186A3CF" w14:textId="77777777" w:rsidR="00C13C6E" w:rsidRDefault="00C13C6E" w:rsidP="00C13C6E">
      <w:pPr>
        <w:pStyle w:val="Testo2"/>
        <w:tabs>
          <w:tab w:val="left" w:pos="5415"/>
        </w:tabs>
        <w:rPr>
          <w:rFonts w:eastAsia="Calibri"/>
          <w:lang w:eastAsia="en-US"/>
        </w:rPr>
      </w:pPr>
      <w:r w:rsidRPr="00D153B6">
        <w:rPr>
          <w:rFonts w:eastAsia="Calibri"/>
          <w:lang w:eastAsia="en-US"/>
        </w:rPr>
        <w:t>L’insegnamento non necessita di prerequisiti relativi ai contenuti.</w:t>
      </w:r>
      <w:r>
        <w:rPr>
          <w:rFonts w:eastAsia="Calibri"/>
          <w:lang w:eastAsia="en-US"/>
        </w:rPr>
        <w:tab/>
      </w:r>
    </w:p>
    <w:p w14:paraId="1547113F" w14:textId="77777777" w:rsidR="00C13C6E" w:rsidRPr="00876067" w:rsidRDefault="00C13C6E" w:rsidP="00C13C6E">
      <w:pPr>
        <w:pStyle w:val="Testo2"/>
      </w:pPr>
      <w:r w:rsidRPr="001C096D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26D5794" w14:textId="77777777" w:rsidR="00C13C6E" w:rsidRPr="0021711D" w:rsidRDefault="00C13C6E" w:rsidP="00C13C6E">
      <w:pPr>
        <w:pStyle w:val="Testo2"/>
        <w:spacing w:before="120"/>
        <w:rPr>
          <w:i/>
        </w:rPr>
      </w:pPr>
      <w:r w:rsidRPr="0021711D">
        <w:rPr>
          <w:i/>
        </w:rPr>
        <w:t>Orario e luogo di ricevimento</w:t>
      </w:r>
      <w:r>
        <w:rPr>
          <w:i/>
        </w:rPr>
        <w:t xml:space="preserve"> degli studenti</w:t>
      </w:r>
    </w:p>
    <w:p w14:paraId="17C5C3BA" w14:textId="77777777" w:rsidR="00C13C6E" w:rsidRPr="00876067" w:rsidRDefault="00C13C6E" w:rsidP="00C13C6E">
      <w:pPr>
        <w:pStyle w:val="Testo2"/>
        <w:rPr>
          <w:i/>
        </w:rPr>
      </w:pPr>
      <w:r w:rsidRPr="00A659C1">
        <w:t xml:space="preserve">Il Prof. Alessandro Tedesco riceve subito prima o dopo la lezione e su appuntamento previa mail al seguente indirizzo: </w:t>
      </w:r>
      <w:r w:rsidRPr="00A659C1">
        <w:rPr>
          <w:i/>
        </w:rPr>
        <w:t>alessandro.tedesco@unicatt.it.</w:t>
      </w:r>
    </w:p>
    <w:sectPr w:rsidR="00C13C6E" w:rsidRPr="008760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6D725" w14:textId="77777777" w:rsidR="00505602" w:rsidRDefault="00505602" w:rsidP="007E299A">
      <w:pPr>
        <w:spacing w:line="240" w:lineRule="auto"/>
      </w:pPr>
      <w:r>
        <w:separator/>
      </w:r>
    </w:p>
  </w:endnote>
  <w:endnote w:type="continuationSeparator" w:id="0">
    <w:p w14:paraId="03E4E923" w14:textId="77777777" w:rsidR="00505602" w:rsidRDefault="00505602" w:rsidP="007E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6CD2" w14:textId="77777777" w:rsidR="00505602" w:rsidRDefault="00505602" w:rsidP="007E299A">
      <w:pPr>
        <w:spacing w:line="240" w:lineRule="auto"/>
      </w:pPr>
      <w:r>
        <w:separator/>
      </w:r>
    </w:p>
  </w:footnote>
  <w:footnote w:type="continuationSeparator" w:id="0">
    <w:p w14:paraId="2F95FA40" w14:textId="77777777" w:rsidR="00505602" w:rsidRDefault="00505602" w:rsidP="007E299A">
      <w:pPr>
        <w:spacing w:line="240" w:lineRule="auto"/>
      </w:pPr>
      <w:r>
        <w:continuationSeparator/>
      </w:r>
    </w:p>
  </w:footnote>
  <w:footnote w:id="1">
    <w:p w14:paraId="5D1974A7" w14:textId="77777777" w:rsidR="006E3C6B" w:rsidRDefault="006E3C6B" w:rsidP="006E3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95E924C" w14:textId="1B8E2447" w:rsidR="006E3C6B" w:rsidRDefault="006E3C6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7"/>
    <w:rsid w:val="000774DF"/>
    <w:rsid w:val="0013549A"/>
    <w:rsid w:val="00187B99"/>
    <w:rsid w:val="001C096D"/>
    <w:rsid w:val="002014DD"/>
    <w:rsid w:val="002D5E17"/>
    <w:rsid w:val="004D1217"/>
    <w:rsid w:val="004D6008"/>
    <w:rsid w:val="00505602"/>
    <w:rsid w:val="005926B9"/>
    <w:rsid w:val="00640794"/>
    <w:rsid w:val="006E3C6B"/>
    <w:rsid w:val="006F1772"/>
    <w:rsid w:val="007A7E69"/>
    <w:rsid w:val="007E299A"/>
    <w:rsid w:val="00876067"/>
    <w:rsid w:val="008942E7"/>
    <w:rsid w:val="008A1204"/>
    <w:rsid w:val="00900CCA"/>
    <w:rsid w:val="00924B77"/>
    <w:rsid w:val="00940DA2"/>
    <w:rsid w:val="009E055C"/>
    <w:rsid w:val="00A707E1"/>
    <w:rsid w:val="00A74F6F"/>
    <w:rsid w:val="00AD7557"/>
    <w:rsid w:val="00B50C5D"/>
    <w:rsid w:val="00B51253"/>
    <w:rsid w:val="00B525CC"/>
    <w:rsid w:val="00C13C6E"/>
    <w:rsid w:val="00CA621F"/>
    <w:rsid w:val="00D404F2"/>
    <w:rsid w:val="00E607E6"/>
    <w:rsid w:val="00E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1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6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E29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299A"/>
  </w:style>
  <w:style w:type="character" w:styleId="Rimandonotaapidipagina">
    <w:name w:val="footnote reference"/>
    <w:basedOn w:val="Carpredefinitoparagrafo"/>
    <w:rsid w:val="007E299A"/>
    <w:rPr>
      <w:vertAlign w:val="superscript"/>
    </w:rPr>
  </w:style>
  <w:style w:type="character" w:styleId="Collegamentoipertestuale">
    <w:name w:val="Hyperlink"/>
    <w:basedOn w:val="Carpredefinitoparagrafo"/>
    <w:rsid w:val="007E29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6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E29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299A"/>
  </w:style>
  <w:style w:type="character" w:styleId="Rimandonotaapidipagina">
    <w:name w:val="footnote reference"/>
    <w:basedOn w:val="Carpredefinitoparagrafo"/>
    <w:rsid w:val="007E299A"/>
    <w:rPr>
      <w:vertAlign w:val="superscript"/>
    </w:rPr>
  </w:style>
  <w:style w:type="character" w:styleId="Collegamentoipertestuale">
    <w:name w:val="Hyperlink"/>
    <w:basedOn w:val="Carpredefinitoparagrafo"/>
    <w:rsid w:val="007E2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rivere-per-il-web-9788838789885-1868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a-castellucci/dallipertesto-al-web-storia-culturale-dellinformatica-9788842089193-2855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D893-69E1-4131-8967-F5661D2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355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2021-05-04T12:12:00Z</dcterms:created>
  <dcterms:modified xsi:type="dcterms:W3CDTF">2022-07-20T09:55:00Z</dcterms:modified>
</cp:coreProperties>
</file>