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30FF3" w14:textId="77777777" w:rsidR="00530D3D" w:rsidRDefault="00530D3D" w:rsidP="00505502">
      <w:pPr>
        <w:pStyle w:val="Titolo1"/>
        <w:ind w:left="0" w:firstLine="0"/>
      </w:pPr>
      <w:r w:rsidRPr="00456369">
        <w:t>Filosofia morale</w:t>
      </w:r>
    </w:p>
    <w:p w14:paraId="5FC78DD4" w14:textId="77777777" w:rsidR="00530D3D" w:rsidRDefault="00530D3D" w:rsidP="00530D3D">
      <w:pPr>
        <w:pStyle w:val="Titolo2"/>
      </w:pPr>
      <w:r>
        <w:t>Prof. Franc</w:t>
      </w:r>
      <w:r w:rsidRPr="00382BD6">
        <w:t xml:space="preserve">o </w:t>
      </w:r>
      <w:r>
        <w:t>Riva</w:t>
      </w:r>
    </w:p>
    <w:p w14:paraId="0598F2D5" w14:textId="77777777" w:rsidR="002D5E17" w:rsidRDefault="0045386F" w:rsidP="004538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7A88FAC" w14:textId="77777777" w:rsidR="00530D3D" w:rsidRPr="00BA5FE1" w:rsidRDefault="00530D3D" w:rsidP="00530D3D">
      <w:r w:rsidRPr="003F29F5">
        <w:t>Il corso</w:t>
      </w:r>
      <w:r>
        <w:t xml:space="preserve"> punta a</w:t>
      </w:r>
      <w:r w:rsidRPr="003F29F5">
        <w:t xml:space="preserve"> </w:t>
      </w:r>
      <w:r>
        <w:t>mettere</w:t>
      </w:r>
      <w:r w:rsidRPr="003F29F5">
        <w:t xml:space="preserve"> in </w:t>
      </w:r>
      <w:r>
        <w:t>grado</w:t>
      </w:r>
      <w:r w:rsidRPr="003F29F5">
        <w:t xml:space="preserve"> di capire e analizzare </w:t>
      </w:r>
      <w:r>
        <w:t>strutture</w:t>
      </w:r>
      <w:r w:rsidRPr="003F29F5">
        <w:t xml:space="preserve"> </w:t>
      </w:r>
      <w:r>
        <w:t>fondamentali</w:t>
      </w:r>
      <w:r w:rsidRPr="00382BD6">
        <w:t xml:space="preserve"> </w:t>
      </w:r>
      <w:r>
        <w:t>di una vita</w:t>
      </w:r>
      <w:r w:rsidRPr="00382BD6">
        <w:t xml:space="preserve"> </w:t>
      </w:r>
      <w:r>
        <w:t xml:space="preserve">etica, attraverso strumenti ermeneutici, fenomenologici, concettuali e dialettico-problematici della filosofia morale. Al suo termine, lo studente dovrà dimostrare conoscenza e comprensione di temi, </w:t>
      </w:r>
      <w:r w:rsidR="00B70D0A">
        <w:t xml:space="preserve">problemi, </w:t>
      </w:r>
      <w:r>
        <w:t xml:space="preserve">teorie e testi in Programma, anche in ottica di sviluppi autonomi, creativi e professionalizzanti.  </w:t>
      </w:r>
    </w:p>
    <w:p w14:paraId="789C9F75" w14:textId="77777777" w:rsidR="00530D3D" w:rsidRPr="00FB1FFA" w:rsidRDefault="0045386F" w:rsidP="004710ED">
      <w:pPr>
        <w:spacing w:before="240" w:after="120"/>
        <w:rPr>
          <w:b/>
          <w:i/>
          <w:sz w:val="18"/>
        </w:rPr>
      </w:pPr>
      <w:r w:rsidRPr="00FB1FFA">
        <w:rPr>
          <w:b/>
          <w:i/>
          <w:sz w:val="18"/>
        </w:rPr>
        <w:t>PROGRAMMA DEL CORSO</w:t>
      </w:r>
    </w:p>
    <w:p w14:paraId="2B9E53E0" w14:textId="77777777" w:rsidR="00E97587" w:rsidRPr="00FB1FFA" w:rsidRDefault="00530D3D" w:rsidP="00530D3D">
      <w:r w:rsidRPr="00382BD6">
        <w:t xml:space="preserve">Il </w:t>
      </w:r>
      <w:r>
        <w:t>corso</w:t>
      </w:r>
      <w:r w:rsidRPr="00382BD6">
        <w:t xml:space="preserve"> </w:t>
      </w:r>
      <w:r>
        <w:t>ha</w:t>
      </w:r>
      <w:r w:rsidRPr="00382BD6">
        <w:t xml:space="preserve"> </w:t>
      </w:r>
      <w:r w:rsidRPr="00382BD6">
        <w:rPr>
          <w:i/>
        </w:rPr>
        <w:t>profilo teoretico</w:t>
      </w:r>
      <w:r>
        <w:rPr>
          <w:i/>
        </w:rPr>
        <w:t xml:space="preserve">-fenomenologico </w:t>
      </w:r>
      <w:r>
        <w:t>ed</w:t>
      </w:r>
      <w:r>
        <w:rPr>
          <w:i/>
        </w:rPr>
        <w:t xml:space="preserve"> ermeneutico-testuale</w:t>
      </w:r>
      <w:r>
        <w:t>, fondante</w:t>
      </w:r>
      <w:r w:rsidRPr="00382BD6">
        <w:t xml:space="preserve"> </w:t>
      </w:r>
      <w:r>
        <w:t>per un’esistenza</w:t>
      </w:r>
      <w:r w:rsidRPr="00382BD6">
        <w:t xml:space="preserve"> morale</w:t>
      </w:r>
      <w:r>
        <w:t xml:space="preserve"> e l’aprirsi di un mondo umano (</w:t>
      </w:r>
      <w:r w:rsidR="00773288">
        <w:t xml:space="preserve">originario, quotidiano; </w:t>
      </w:r>
      <w:r>
        <w:t xml:space="preserve">essere, dovere; continuità, rottura; legge, libertà, responsabilità; io, altri; immanenza, trascendenza; identità, differenza; </w:t>
      </w:r>
      <w:r w:rsidR="00202EB0">
        <w:t xml:space="preserve">simmetria/asimmetria; </w:t>
      </w:r>
      <w:r>
        <w:t>bene, male).</w:t>
      </w:r>
    </w:p>
    <w:p w14:paraId="74048254" w14:textId="31B7A72E" w:rsidR="00FB1FFA" w:rsidRPr="00FB1FFA" w:rsidRDefault="00FB1FFA" w:rsidP="00FB1FFA">
      <w:pPr>
        <w:spacing w:before="240" w:after="120"/>
        <w:rPr>
          <w:b/>
          <w:i/>
          <w:sz w:val="18"/>
        </w:rPr>
      </w:pPr>
      <w:r w:rsidRPr="00FB1FFA">
        <w:rPr>
          <w:b/>
          <w:i/>
          <w:sz w:val="18"/>
        </w:rPr>
        <w:t>BIBLIOGRAFIA</w:t>
      </w:r>
      <w:r w:rsidR="00067F75">
        <w:rPr>
          <w:b/>
          <w:i/>
          <w:sz w:val="18"/>
        </w:rPr>
        <w:t xml:space="preserve"> </w:t>
      </w:r>
      <w:r w:rsidR="00C962CA">
        <w:rPr>
          <w:rStyle w:val="Rimandonotaapidipagina"/>
          <w:b/>
          <w:i/>
          <w:sz w:val="18"/>
        </w:rPr>
        <w:footnoteReference w:id="1"/>
      </w:r>
    </w:p>
    <w:p w14:paraId="7CC8CA66" w14:textId="280EF561" w:rsidR="00A01165" w:rsidRPr="00A01165" w:rsidRDefault="00A01165" w:rsidP="00A01165">
      <w:pPr>
        <w:pStyle w:val="Testo1"/>
        <w:rPr>
          <w:i/>
          <w:iCs/>
        </w:rPr>
      </w:pPr>
      <w:r w:rsidRPr="00A01165">
        <w:rPr>
          <w:i/>
          <w:iCs/>
        </w:rPr>
        <w:t>Bibliografia e mappa del corso</w:t>
      </w:r>
    </w:p>
    <w:p w14:paraId="6C08B511" w14:textId="45BCF326" w:rsidR="00530D3D" w:rsidRPr="00FB1FFA" w:rsidRDefault="00530D3D" w:rsidP="00530D3D">
      <w:pPr>
        <w:rPr>
          <w:sz w:val="18"/>
          <w:szCs w:val="18"/>
        </w:rPr>
      </w:pPr>
      <w:r w:rsidRPr="00FB1FFA">
        <w:rPr>
          <w:sz w:val="18"/>
          <w:szCs w:val="18"/>
        </w:rPr>
        <w:t xml:space="preserve">Modulo I: </w:t>
      </w:r>
      <w:r w:rsidR="000321BB" w:rsidRPr="00FB1FFA">
        <w:rPr>
          <w:i/>
          <w:sz w:val="18"/>
          <w:szCs w:val="18"/>
        </w:rPr>
        <w:t>Di fronte</w:t>
      </w:r>
      <w:r w:rsidRPr="00FB1FFA">
        <w:rPr>
          <w:i/>
          <w:sz w:val="18"/>
          <w:szCs w:val="18"/>
        </w:rPr>
        <w:t>.</w:t>
      </w:r>
      <w:r w:rsidRPr="00FB1FFA">
        <w:rPr>
          <w:sz w:val="18"/>
          <w:szCs w:val="18"/>
        </w:rPr>
        <w:t xml:space="preserve"> </w:t>
      </w:r>
      <w:r w:rsidRPr="00FB1FFA">
        <w:rPr>
          <w:i/>
          <w:sz w:val="18"/>
          <w:szCs w:val="18"/>
        </w:rPr>
        <w:t>Nascere alla differenza</w:t>
      </w:r>
    </w:p>
    <w:p w14:paraId="25174463" w14:textId="042591BF" w:rsidR="00530D3D" w:rsidRPr="00C962CA" w:rsidRDefault="00530D3D" w:rsidP="00C962CA">
      <w:r w:rsidRPr="00C962CA">
        <w:rPr>
          <w:sz w:val="18"/>
          <w:szCs w:val="18"/>
        </w:rPr>
        <w:t>1.</w:t>
      </w:r>
      <w:r w:rsidRPr="00C962CA">
        <w:rPr>
          <w:sz w:val="18"/>
          <w:szCs w:val="18"/>
        </w:rPr>
        <w:tab/>
      </w:r>
      <w:r w:rsidR="00690451" w:rsidRPr="00C962CA">
        <w:rPr>
          <w:i/>
          <w:sz w:val="18"/>
          <w:szCs w:val="18"/>
        </w:rPr>
        <w:t xml:space="preserve">Di fronte alla Legge. </w:t>
      </w:r>
      <w:r w:rsidRPr="00C962CA">
        <w:rPr>
          <w:sz w:val="18"/>
          <w:szCs w:val="18"/>
        </w:rPr>
        <w:t>(</w:t>
      </w:r>
      <w:r w:rsidR="00773288" w:rsidRPr="00C962CA">
        <w:rPr>
          <w:sz w:val="18"/>
          <w:szCs w:val="18"/>
        </w:rPr>
        <w:t>*</w:t>
      </w:r>
      <w:r w:rsidRPr="00C962CA">
        <w:rPr>
          <w:smallCaps/>
          <w:spacing w:val="-5"/>
          <w:sz w:val="18"/>
          <w:szCs w:val="18"/>
        </w:rPr>
        <w:t>I. Kant,</w:t>
      </w:r>
      <w:r w:rsidRPr="00C962CA">
        <w:rPr>
          <w:i/>
          <w:spacing w:val="-5"/>
          <w:sz w:val="18"/>
          <w:szCs w:val="18"/>
        </w:rPr>
        <w:t xml:space="preserve"> Critica della Ragion pratica</w:t>
      </w:r>
      <w:r w:rsidR="00101BA6" w:rsidRPr="00C962CA">
        <w:rPr>
          <w:spacing w:val="-5"/>
          <w:sz w:val="18"/>
          <w:szCs w:val="18"/>
        </w:rPr>
        <w:t xml:space="preserve">, </w:t>
      </w:r>
      <w:r w:rsidRPr="00C962CA">
        <w:rPr>
          <w:spacing w:val="-5"/>
          <w:sz w:val="18"/>
          <w:szCs w:val="18"/>
        </w:rPr>
        <w:t>specie Pr</w:t>
      </w:r>
      <w:r w:rsidR="00773288" w:rsidRPr="00C962CA">
        <w:rPr>
          <w:spacing w:val="-5"/>
          <w:sz w:val="18"/>
          <w:szCs w:val="18"/>
        </w:rPr>
        <w:t xml:space="preserve">ef. e Analitica Prin., capp. 1 e </w:t>
      </w:r>
      <w:r w:rsidRPr="00C962CA">
        <w:rPr>
          <w:spacing w:val="-5"/>
          <w:sz w:val="18"/>
          <w:szCs w:val="18"/>
        </w:rPr>
        <w:t>3</w:t>
      </w:r>
      <w:r w:rsidR="00A15444" w:rsidRPr="00C962CA">
        <w:rPr>
          <w:spacing w:val="-5"/>
          <w:sz w:val="18"/>
          <w:szCs w:val="18"/>
        </w:rPr>
        <w:t>)</w:t>
      </w:r>
      <w:r w:rsidR="00C962CA" w:rsidRPr="00C962CA">
        <w:rPr>
          <w:i/>
          <w:sz w:val="18"/>
          <w:szCs w:val="18"/>
        </w:rPr>
        <w:t xml:space="preserve"> </w:t>
      </w:r>
      <w:hyperlink r:id="rId10" w:history="1">
        <w:r w:rsidR="00C962CA" w:rsidRPr="00C962CA">
          <w:rPr>
            <w:rStyle w:val="Collegamentoipertestuale"/>
            <w:i/>
            <w:sz w:val="18"/>
            <w:szCs w:val="18"/>
          </w:rPr>
          <w:t>Acquista da VP</w:t>
        </w:r>
      </w:hyperlink>
      <w:r w:rsidRPr="00C962CA">
        <w:rPr>
          <w:spacing w:val="-5"/>
          <w:sz w:val="18"/>
          <w:szCs w:val="18"/>
        </w:rPr>
        <w:t>. *</w:t>
      </w:r>
      <w:r w:rsidR="00773288" w:rsidRPr="00C962CA">
        <w:rPr>
          <w:spacing w:val="-5"/>
          <w:sz w:val="18"/>
          <w:szCs w:val="18"/>
        </w:rPr>
        <w:t xml:space="preserve">NB: </w:t>
      </w:r>
      <w:r w:rsidRPr="00C962CA">
        <w:rPr>
          <w:spacing w:val="-5"/>
          <w:sz w:val="18"/>
          <w:szCs w:val="18"/>
        </w:rPr>
        <w:t xml:space="preserve">sostituibile per CdL </w:t>
      </w:r>
      <w:r w:rsidR="00532264" w:rsidRPr="00C962CA">
        <w:rPr>
          <w:spacing w:val="-5"/>
          <w:sz w:val="18"/>
          <w:szCs w:val="18"/>
        </w:rPr>
        <w:t>non</w:t>
      </w:r>
      <w:r w:rsidRPr="00C962CA">
        <w:rPr>
          <w:spacing w:val="-5"/>
          <w:sz w:val="18"/>
          <w:szCs w:val="18"/>
        </w:rPr>
        <w:t xml:space="preserve"> Filosofia</w:t>
      </w:r>
      <w:r w:rsidR="00690451" w:rsidRPr="00C962CA">
        <w:rPr>
          <w:spacing w:val="-5"/>
          <w:sz w:val="18"/>
          <w:szCs w:val="18"/>
        </w:rPr>
        <w:t xml:space="preserve"> con </w:t>
      </w:r>
      <w:r w:rsidR="00F9270D" w:rsidRPr="00C962CA">
        <w:rPr>
          <w:spacing w:val="-5"/>
          <w:sz w:val="18"/>
          <w:szCs w:val="18"/>
        </w:rPr>
        <w:t xml:space="preserve">E. </w:t>
      </w:r>
      <w:r w:rsidR="00F9270D" w:rsidRPr="00C962CA">
        <w:rPr>
          <w:smallCaps/>
          <w:spacing w:val="-5"/>
          <w:sz w:val="18"/>
          <w:szCs w:val="18"/>
        </w:rPr>
        <w:t>Lévinas</w:t>
      </w:r>
      <w:r w:rsidR="00F9270D" w:rsidRPr="00C962CA">
        <w:rPr>
          <w:spacing w:val="-5"/>
          <w:sz w:val="18"/>
          <w:szCs w:val="18"/>
        </w:rPr>
        <w:t xml:space="preserve">, </w:t>
      </w:r>
      <w:r w:rsidR="00F9270D" w:rsidRPr="00C962CA">
        <w:rPr>
          <w:i/>
          <w:spacing w:val="-5"/>
          <w:sz w:val="18"/>
          <w:szCs w:val="18"/>
        </w:rPr>
        <w:t>Etica e Infinito</w:t>
      </w:r>
      <w:r w:rsidR="00F9270D" w:rsidRPr="00C962CA">
        <w:rPr>
          <w:spacing w:val="-5"/>
          <w:sz w:val="18"/>
          <w:szCs w:val="18"/>
        </w:rPr>
        <w:t xml:space="preserve">, </w:t>
      </w:r>
      <w:r w:rsidR="00BA2FEA" w:rsidRPr="00C962CA">
        <w:rPr>
          <w:spacing w:val="-5"/>
          <w:sz w:val="18"/>
          <w:szCs w:val="18"/>
        </w:rPr>
        <w:t>cfr. n. 5</w:t>
      </w:r>
      <w:r w:rsidR="00F9270D" w:rsidRPr="00C962CA">
        <w:rPr>
          <w:spacing w:val="-5"/>
          <w:sz w:val="18"/>
          <w:szCs w:val="18"/>
        </w:rPr>
        <w:t>, capp. 6-10</w:t>
      </w:r>
      <w:r w:rsidR="00532264" w:rsidRPr="00C962CA">
        <w:rPr>
          <w:spacing w:val="-5"/>
          <w:sz w:val="18"/>
          <w:szCs w:val="18"/>
        </w:rPr>
        <w:t xml:space="preserve"> (o 1-5)</w:t>
      </w:r>
      <w:r w:rsidR="00A15444" w:rsidRPr="00987A17">
        <w:rPr>
          <w:spacing w:val="-5"/>
          <w:szCs w:val="18"/>
        </w:rPr>
        <w:t xml:space="preserve"> </w:t>
      </w:r>
      <w:hyperlink r:id="rId11" w:history="1">
        <w:r w:rsidR="00C962CA" w:rsidRPr="00C962CA">
          <w:rPr>
            <w:rStyle w:val="Collegamentoipertestuale"/>
            <w:i/>
            <w:sz w:val="16"/>
            <w:szCs w:val="16"/>
          </w:rPr>
          <w:t>Acquista da VP</w:t>
        </w:r>
      </w:hyperlink>
      <w:r w:rsidR="00C962CA">
        <w:t xml:space="preserve"> </w:t>
      </w:r>
      <w:r w:rsidR="00F9270D" w:rsidRPr="00C962CA">
        <w:rPr>
          <w:spacing w:val="-5"/>
          <w:sz w:val="18"/>
          <w:szCs w:val="18"/>
        </w:rPr>
        <w:t xml:space="preserve">o </w:t>
      </w:r>
      <w:r w:rsidR="00A97CA7" w:rsidRPr="00C962CA">
        <w:rPr>
          <w:smallCaps/>
          <w:spacing w:val="-5"/>
          <w:sz w:val="18"/>
          <w:szCs w:val="18"/>
        </w:rPr>
        <w:t>F. Riva,</w:t>
      </w:r>
      <w:r w:rsidR="00A97CA7" w:rsidRPr="00C962CA">
        <w:rPr>
          <w:i/>
          <w:spacing w:val="-5"/>
          <w:sz w:val="18"/>
          <w:szCs w:val="18"/>
        </w:rPr>
        <w:t xml:space="preserve"> Filosofia del cibo,</w:t>
      </w:r>
      <w:r w:rsidR="00A97CA7" w:rsidRPr="00C962CA">
        <w:rPr>
          <w:spacing w:val="-5"/>
          <w:sz w:val="18"/>
          <w:szCs w:val="18"/>
        </w:rPr>
        <w:t xml:space="preserve"> 2 capp. in più a scelta (cfr. n. 2)</w:t>
      </w:r>
      <w:r w:rsidR="00C962CA" w:rsidRPr="00C962CA">
        <w:rPr>
          <w:i/>
          <w:sz w:val="18"/>
          <w:szCs w:val="18"/>
        </w:rPr>
        <w:t xml:space="preserve"> </w:t>
      </w:r>
      <w:hyperlink r:id="rId12" w:history="1">
        <w:r w:rsidR="00C962CA" w:rsidRPr="00C962CA">
          <w:rPr>
            <w:rStyle w:val="Collegamentoipertestuale"/>
            <w:i/>
            <w:sz w:val="16"/>
            <w:szCs w:val="16"/>
          </w:rPr>
          <w:t>Acquista da VP</w:t>
        </w:r>
      </w:hyperlink>
      <w:r w:rsidR="00A97CA7">
        <w:rPr>
          <w:spacing w:val="-5"/>
          <w:szCs w:val="18"/>
        </w:rPr>
        <w:t xml:space="preserve"> </w:t>
      </w:r>
      <w:r w:rsidR="00A97CA7" w:rsidRPr="00C962CA">
        <w:rPr>
          <w:spacing w:val="-5"/>
          <w:sz w:val="18"/>
          <w:szCs w:val="18"/>
        </w:rPr>
        <w:t xml:space="preserve">o </w:t>
      </w:r>
      <w:r w:rsidR="00690451" w:rsidRPr="00C962CA">
        <w:rPr>
          <w:spacing w:val="-5"/>
          <w:sz w:val="18"/>
          <w:szCs w:val="18"/>
        </w:rPr>
        <w:t xml:space="preserve">S. </w:t>
      </w:r>
      <w:r w:rsidR="00690451" w:rsidRPr="00C962CA">
        <w:rPr>
          <w:smallCaps/>
          <w:spacing w:val="-5"/>
          <w:sz w:val="18"/>
          <w:szCs w:val="18"/>
        </w:rPr>
        <w:t>Kierkegaard</w:t>
      </w:r>
      <w:r w:rsidR="00690451" w:rsidRPr="00C962CA">
        <w:rPr>
          <w:spacing w:val="-5"/>
          <w:sz w:val="18"/>
          <w:szCs w:val="18"/>
        </w:rPr>
        <w:t xml:space="preserve">, </w:t>
      </w:r>
      <w:r w:rsidR="00690451" w:rsidRPr="00C962CA">
        <w:rPr>
          <w:i/>
          <w:spacing w:val="-5"/>
          <w:sz w:val="18"/>
          <w:szCs w:val="18"/>
        </w:rPr>
        <w:t>La malattia mortale</w:t>
      </w:r>
      <w:r w:rsidR="00690451" w:rsidRPr="00C962CA">
        <w:rPr>
          <w:spacing w:val="-5"/>
          <w:sz w:val="18"/>
          <w:szCs w:val="18"/>
        </w:rPr>
        <w:t>, Parte I</w:t>
      </w:r>
      <w:r w:rsidR="00F9270D" w:rsidRPr="00C962CA">
        <w:rPr>
          <w:spacing w:val="-5"/>
          <w:sz w:val="18"/>
          <w:szCs w:val="18"/>
        </w:rPr>
        <w:t>.</w:t>
      </w:r>
      <w:r w:rsidR="00C962CA" w:rsidRPr="00C962CA">
        <w:rPr>
          <w:i/>
          <w:sz w:val="18"/>
          <w:szCs w:val="18"/>
        </w:rPr>
        <w:t xml:space="preserve"> </w:t>
      </w:r>
      <w:hyperlink r:id="rId13" w:history="1">
        <w:r w:rsidR="00C962CA" w:rsidRPr="00C962C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8A76382" w14:textId="42EBFA91" w:rsidR="00532264" w:rsidRPr="00C962CA" w:rsidRDefault="00530D3D" w:rsidP="00C962CA">
      <w:r w:rsidRPr="00C962CA">
        <w:rPr>
          <w:spacing w:val="-5"/>
          <w:sz w:val="18"/>
          <w:szCs w:val="18"/>
        </w:rPr>
        <w:t>2.</w:t>
      </w:r>
      <w:r w:rsidR="004710ED" w:rsidRPr="00C962CA">
        <w:rPr>
          <w:spacing w:val="-5"/>
          <w:sz w:val="18"/>
          <w:szCs w:val="18"/>
        </w:rPr>
        <w:tab/>
      </w:r>
      <w:r w:rsidR="00532264" w:rsidRPr="00C962CA">
        <w:rPr>
          <w:i/>
          <w:iCs/>
          <w:spacing w:val="-5"/>
          <w:sz w:val="18"/>
          <w:szCs w:val="18"/>
        </w:rPr>
        <w:t>Di fronte al Corpo.</w:t>
      </w:r>
      <w:r w:rsidR="00532264" w:rsidRPr="00C962CA">
        <w:rPr>
          <w:spacing w:val="-5"/>
          <w:sz w:val="18"/>
          <w:szCs w:val="18"/>
        </w:rPr>
        <w:t xml:space="preserve"> </w:t>
      </w:r>
      <w:r w:rsidR="00532264" w:rsidRPr="00C962CA">
        <w:rPr>
          <w:i/>
          <w:spacing w:val="-5"/>
          <w:sz w:val="18"/>
          <w:szCs w:val="18"/>
        </w:rPr>
        <w:t>Altr</w:t>
      </w:r>
      <w:r w:rsidR="00067F75" w:rsidRPr="00C962CA">
        <w:rPr>
          <w:i/>
          <w:spacing w:val="-5"/>
          <w:sz w:val="18"/>
          <w:szCs w:val="18"/>
        </w:rPr>
        <w:t>o</w:t>
      </w:r>
      <w:r w:rsidR="00532264" w:rsidRPr="00C962CA">
        <w:rPr>
          <w:i/>
          <w:spacing w:val="-5"/>
          <w:sz w:val="18"/>
          <w:szCs w:val="18"/>
        </w:rPr>
        <w:t xml:space="preserve"> a se stessi. Corpi/Morali.</w:t>
      </w:r>
      <w:r w:rsidR="00532264" w:rsidRPr="00C962CA">
        <w:rPr>
          <w:smallCaps/>
          <w:sz w:val="18"/>
          <w:szCs w:val="18"/>
        </w:rPr>
        <w:t xml:space="preserve"> </w:t>
      </w:r>
      <w:r w:rsidR="00532264" w:rsidRPr="00C962CA">
        <w:rPr>
          <w:sz w:val="18"/>
          <w:szCs w:val="18"/>
        </w:rPr>
        <w:t>(</w:t>
      </w:r>
      <w:r w:rsidR="00532264" w:rsidRPr="00C962CA">
        <w:rPr>
          <w:smallCaps/>
          <w:spacing w:val="-5"/>
          <w:sz w:val="18"/>
          <w:szCs w:val="18"/>
        </w:rPr>
        <w:t>F. Riva,</w:t>
      </w:r>
      <w:r w:rsidR="00532264" w:rsidRPr="00C962CA">
        <w:rPr>
          <w:i/>
          <w:spacing w:val="-5"/>
          <w:sz w:val="18"/>
          <w:szCs w:val="18"/>
        </w:rPr>
        <w:t xml:space="preserve"> Filosofia del cibo,</w:t>
      </w:r>
      <w:r w:rsidR="00532264" w:rsidRPr="00C962CA">
        <w:rPr>
          <w:spacing w:val="-5"/>
          <w:sz w:val="18"/>
          <w:szCs w:val="18"/>
        </w:rPr>
        <w:t xml:space="preserve"> </w:t>
      </w:r>
      <w:r w:rsidR="002B6035" w:rsidRPr="00C962CA">
        <w:rPr>
          <w:spacing w:val="-5"/>
          <w:sz w:val="18"/>
          <w:szCs w:val="18"/>
        </w:rPr>
        <w:t>Castelvecchi, Roma 2016</w:t>
      </w:r>
      <w:r w:rsidR="00532264" w:rsidRPr="00C962CA">
        <w:rPr>
          <w:spacing w:val="-5"/>
          <w:sz w:val="18"/>
          <w:szCs w:val="18"/>
        </w:rPr>
        <w:t xml:space="preserve">, pp. 7-32; Parte III: Corpi incerti, pp. 161-226; più </w:t>
      </w:r>
      <w:r w:rsidR="00D23AB5" w:rsidRPr="00C962CA">
        <w:rPr>
          <w:spacing w:val="-5"/>
          <w:sz w:val="18"/>
          <w:szCs w:val="18"/>
        </w:rPr>
        <w:t>2</w:t>
      </w:r>
      <w:r w:rsidR="00532264" w:rsidRPr="00C962CA">
        <w:rPr>
          <w:spacing w:val="-5"/>
          <w:sz w:val="18"/>
          <w:szCs w:val="18"/>
        </w:rPr>
        <w:t xml:space="preserve"> capp. a scelta</w:t>
      </w:r>
      <w:r w:rsidR="00532264" w:rsidRPr="00C962CA">
        <w:rPr>
          <w:sz w:val="18"/>
          <w:szCs w:val="18"/>
        </w:rPr>
        <w:t xml:space="preserve"> </w:t>
      </w:r>
      <w:r w:rsidR="00D23AB5" w:rsidRPr="00C962CA">
        <w:rPr>
          <w:sz w:val="18"/>
          <w:szCs w:val="18"/>
        </w:rPr>
        <w:t>uno da Parte I e uno da Parte II</w:t>
      </w:r>
      <w:r w:rsidR="00532264" w:rsidRPr="00C962CA">
        <w:rPr>
          <w:spacing w:val="-5"/>
          <w:sz w:val="18"/>
          <w:szCs w:val="18"/>
        </w:rPr>
        <w:t>;</w:t>
      </w:r>
      <w:r w:rsidR="00D23AB5" w:rsidRPr="00C962CA">
        <w:rPr>
          <w:spacing w:val="-5"/>
          <w:sz w:val="18"/>
          <w:szCs w:val="18"/>
        </w:rPr>
        <w:t xml:space="preserve"> </w:t>
      </w:r>
      <w:r w:rsidR="00791E7B" w:rsidRPr="00C962CA">
        <w:rPr>
          <w:spacing w:val="-5"/>
          <w:sz w:val="18"/>
          <w:szCs w:val="18"/>
        </w:rPr>
        <w:t xml:space="preserve">eventuali </w:t>
      </w:r>
      <w:r w:rsidR="00532264" w:rsidRPr="00C962CA">
        <w:rPr>
          <w:spacing w:val="-5"/>
          <w:sz w:val="18"/>
          <w:szCs w:val="18"/>
        </w:rPr>
        <w:t xml:space="preserve">materiali </w:t>
      </w:r>
      <w:proofErr w:type="spellStart"/>
      <w:r w:rsidR="00532264" w:rsidRPr="00C962CA">
        <w:rPr>
          <w:spacing w:val="-5"/>
          <w:sz w:val="18"/>
          <w:szCs w:val="18"/>
        </w:rPr>
        <w:t>Bb</w:t>
      </w:r>
      <w:proofErr w:type="spellEnd"/>
      <w:r w:rsidR="00532264" w:rsidRPr="00C962CA">
        <w:rPr>
          <w:spacing w:val="-5"/>
          <w:sz w:val="18"/>
          <w:szCs w:val="18"/>
        </w:rPr>
        <w:t>).</w:t>
      </w:r>
      <w:r w:rsidR="00C962CA" w:rsidRPr="00C962CA">
        <w:rPr>
          <w:i/>
          <w:sz w:val="16"/>
          <w:szCs w:val="16"/>
        </w:rPr>
        <w:t xml:space="preserve"> </w:t>
      </w:r>
      <w:hyperlink r:id="rId14" w:history="1">
        <w:r w:rsidR="00C962CA" w:rsidRPr="00C962C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8A12807" w14:textId="77777777" w:rsidR="00690451" w:rsidRPr="00987A17" w:rsidRDefault="004710ED" w:rsidP="004B4FE3">
      <w:pPr>
        <w:pStyle w:val="Testo1"/>
        <w:spacing w:before="0" w:line="240" w:lineRule="auto"/>
        <w:rPr>
          <w:szCs w:val="18"/>
        </w:rPr>
      </w:pPr>
      <w:r w:rsidRPr="00987A17">
        <w:rPr>
          <w:szCs w:val="18"/>
        </w:rPr>
        <w:t>3.</w:t>
      </w:r>
      <w:r w:rsidR="00530D3D" w:rsidRPr="00987A17">
        <w:rPr>
          <w:szCs w:val="18"/>
        </w:rPr>
        <w:tab/>
      </w:r>
      <w:r w:rsidR="00532264" w:rsidRPr="00532264">
        <w:rPr>
          <w:i/>
          <w:iCs/>
          <w:szCs w:val="18"/>
        </w:rPr>
        <w:t>Di fronte</w:t>
      </w:r>
      <w:r w:rsidR="00D23AB5">
        <w:rPr>
          <w:i/>
          <w:iCs/>
          <w:szCs w:val="18"/>
        </w:rPr>
        <w:t xml:space="preserve">: </w:t>
      </w:r>
      <w:r w:rsidR="001147BC">
        <w:rPr>
          <w:i/>
          <w:iCs/>
          <w:szCs w:val="18"/>
        </w:rPr>
        <w:t>L</w:t>
      </w:r>
      <w:r w:rsidR="00532264" w:rsidRPr="00532264">
        <w:rPr>
          <w:i/>
          <w:iCs/>
          <w:szCs w:val="18"/>
        </w:rPr>
        <w:t>iber</w:t>
      </w:r>
      <w:r w:rsidR="00D23AB5">
        <w:rPr>
          <w:i/>
          <w:iCs/>
          <w:szCs w:val="18"/>
        </w:rPr>
        <w:t>i</w:t>
      </w:r>
      <w:r w:rsidR="00532264">
        <w:rPr>
          <w:i/>
          <w:iCs/>
          <w:szCs w:val="18"/>
        </w:rPr>
        <w:t>/</w:t>
      </w:r>
      <w:r w:rsidR="00A15444" w:rsidRPr="00532264">
        <w:rPr>
          <w:i/>
          <w:iCs/>
          <w:szCs w:val="18"/>
        </w:rPr>
        <w:t>Responsabili</w:t>
      </w:r>
      <w:r w:rsidR="00A15444" w:rsidRPr="00987A17">
        <w:rPr>
          <w:szCs w:val="18"/>
        </w:rPr>
        <w:t>. (</w:t>
      </w:r>
      <w:r w:rsidR="00A15444" w:rsidRPr="00987A17">
        <w:rPr>
          <w:smallCaps/>
          <w:spacing w:val="-5"/>
          <w:sz w:val="16"/>
          <w:szCs w:val="18"/>
        </w:rPr>
        <w:t>F. Riva</w:t>
      </w:r>
      <w:r w:rsidR="00A15444" w:rsidRPr="00987A17">
        <w:rPr>
          <w:smallCaps/>
          <w:spacing w:val="-5"/>
          <w:szCs w:val="18"/>
        </w:rPr>
        <w:t>,</w:t>
      </w:r>
      <w:r w:rsidR="00A15444" w:rsidRPr="00987A17">
        <w:rPr>
          <w:spacing w:val="-5"/>
          <w:szCs w:val="18"/>
        </w:rPr>
        <w:t xml:space="preserve"> </w:t>
      </w:r>
      <w:r w:rsidR="00A15444" w:rsidRPr="00987A17">
        <w:rPr>
          <w:i/>
          <w:spacing w:val="-5"/>
          <w:szCs w:val="18"/>
        </w:rPr>
        <w:t>Liberi/Responsabili</w:t>
      </w:r>
      <w:r w:rsidR="00A15444" w:rsidRPr="00987A17">
        <w:rPr>
          <w:spacing w:val="-5"/>
          <w:szCs w:val="18"/>
        </w:rPr>
        <w:t>, Materiali Bb</w:t>
      </w:r>
      <w:r w:rsidR="001B2E95" w:rsidRPr="00987A17">
        <w:rPr>
          <w:szCs w:val="18"/>
        </w:rPr>
        <w:t>).</w:t>
      </w:r>
    </w:p>
    <w:p w14:paraId="7989580D" w14:textId="77777777" w:rsidR="00530D3D" w:rsidRPr="00987A17" w:rsidRDefault="000321BB" w:rsidP="004B4FE3">
      <w:pPr>
        <w:pStyle w:val="Testo1"/>
        <w:spacing w:before="0" w:line="240" w:lineRule="auto"/>
        <w:rPr>
          <w:szCs w:val="18"/>
        </w:rPr>
      </w:pPr>
      <w:r w:rsidRPr="00987A17">
        <w:rPr>
          <w:szCs w:val="18"/>
        </w:rPr>
        <w:t>0</w:t>
      </w:r>
      <w:r w:rsidR="00690451" w:rsidRPr="00987A17">
        <w:rPr>
          <w:szCs w:val="18"/>
        </w:rPr>
        <w:t xml:space="preserve">. </w:t>
      </w:r>
      <w:r w:rsidR="00A15444" w:rsidRPr="00987A17">
        <w:rPr>
          <w:szCs w:val="18"/>
        </w:rPr>
        <w:t xml:space="preserve"> </w:t>
      </w:r>
      <w:r w:rsidR="00A15444" w:rsidRPr="00987A17">
        <w:rPr>
          <w:szCs w:val="18"/>
        </w:rPr>
        <w:tab/>
      </w:r>
      <w:r w:rsidR="007E3F7C" w:rsidRPr="00987A17">
        <w:rPr>
          <w:spacing w:val="-5"/>
          <w:szCs w:val="18"/>
        </w:rPr>
        <w:t>Esercitazioni</w:t>
      </w:r>
      <w:r w:rsidR="00530D3D" w:rsidRPr="00987A17">
        <w:rPr>
          <w:spacing w:val="-5"/>
          <w:szCs w:val="18"/>
        </w:rPr>
        <w:t xml:space="preserve">: </w:t>
      </w:r>
      <w:r w:rsidR="00C02C62" w:rsidRPr="00987A17">
        <w:rPr>
          <w:spacing w:val="-5"/>
          <w:szCs w:val="18"/>
        </w:rPr>
        <w:t>pratica testuale</w:t>
      </w:r>
      <w:r w:rsidR="007E3F7C" w:rsidRPr="00987A17">
        <w:rPr>
          <w:spacing w:val="-5"/>
          <w:szCs w:val="18"/>
        </w:rPr>
        <w:t xml:space="preserve"> </w:t>
      </w:r>
      <w:r w:rsidR="001147BC">
        <w:rPr>
          <w:spacing w:val="-5"/>
          <w:szCs w:val="18"/>
        </w:rPr>
        <w:t>su Kant</w:t>
      </w:r>
      <w:r w:rsidR="00A15444" w:rsidRPr="00987A17">
        <w:rPr>
          <w:spacing w:val="-5"/>
          <w:szCs w:val="18"/>
        </w:rPr>
        <w:t xml:space="preserve"> in Programma.</w:t>
      </w:r>
    </w:p>
    <w:p w14:paraId="2503DDD1" w14:textId="77777777" w:rsidR="00530D3D" w:rsidRPr="00987A17" w:rsidRDefault="00530D3D" w:rsidP="00530D3D">
      <w:pPr>
        <w:pStyle w:val="Testo1"/>
        <w:spacing w:line="240" w:lineRule="atLeast"/>
        <w:rPr>
          <w:spacing w:val="-5"/>
          <w:szCs w:val="18"/>
        </w:rPr>
      </w:pPr>
      <w:r w:rsidRPr="00987A17">
        <w:rPr>
          <w:szCs w:val="18"/>
        </w:rPr>
        <w:t>Modulo A:</w:t>
      </w:r>
      <w:r w:rsidRPr="00987A17">
        <w:rPr>
          <w:i/>
          <w:szCs w:val="18"/>
        </w:rPr>
        <w:t xml:space="preserve"> </w:t>
      </w:r>
      <w:r w:rsidR="00690451" w:rsidRPr="00987A17">
        <w:rPr>
          <w:i/>
          <w:szCs w:val="18"/>
        </w:rPr>
        <w:t xml:space="preserve">Di fronte all’altro. </w:t>
      </w:r>
      <w:r w:rsidRPr="00987A17">
        <w:rPr>
          <w:i/>
          <w:szCs w:val="18"/>
        </w:rPr>
        <w:t>Pratiche di trascendenza</w:t>
      </w:r>
    </w:p>
    <w:p w14:paraId="20614E67" w14:textId="2D3D26A1" w:rsidR="00530D3D" w:rsidRPr="00C962CA" w:rsidRDefault="00530D3D" w:rsidP="00C962CA">
      <w:r w:rsidRPr="00C962CA">
        <w:rPr>
          <w:spacing w:val="-5"/>
          <w:sz w:val="18"/>
          <w:szCs w:val="18"/>
        </w:rPr>
        <w:t>4.</w:t>
      </w:r>
      <w:r w:rsidRPr="00C962CA">
        <w:rPr>
          <w:spacing w:val="-5"/>
          <w:sz w:val="18"/>
          <w:szCs w:val="18"/>
        </w:rPr>
        <w:tab/>
      </w:r>
      <w:r w:rsidR="001147BC" w:rsidRPr="00C962CA">
        <w:rPr>
          <w:i/>
          <w:sz w:val="18"/>
          <w:szCs w:val="18"/>
        </w:rPr>
        <w:t>Di fronte a Sé. Un dio minore</w:t>
      </w:r>
      <w:r w:rsidR="001147BC" w:rsidRPr="00C962CA">
        <w:rPr>
          <w:sz w:val="18"/>
          <w:szCs w:val="18"/>
        </w:rPr>
        <w:t xml:space="preserve"> (J.-P. </w:t>
      </w:r>
      <w:r w:rsidR="001147BC" w:rsidRPr="00C962CA">
        <w:rPr>
          <w:smallCaps/>
          <w:sz w:val="18"/>
          <w:szCs w:val="18"/>
        </w:rPr>
        <w:t>Sartre</w:t>
      </w:r>
      <w:r w:rsidR="001147BC" w:rsidRPr="00C962CA">
        <w:rPr>
          <w:sz w:val="18"/>
          <w:szCs w:val="18"/>
        </w:rPr>
        <w:t xml:space="preserve">, </w:t>
      </w:r>
      <w:r w:rsidR="001147BC" w:rsidRPr="00C962CA">
        <w:rPr>
          <w:i/>
          <w:sz w:val="18"/>
          <w:szCs w:val="18"/>
        </w:rPr>
        <w:t>L’esistenzialismo è un umanismo</w:t>
      </w:r>
      <w:r w:rsidR="001147BC" w:rsidRPr="00C962CA">
        <w:rPr>
          <w:iCs/>
          <w:sz w:val="18"/>
          <w:szCs w:val="18"/>
        </w:rPr>
        <w:t>)</w:t>
      </w:r>
      <w:r w:rsidR="001147BC" w:rsidRPr="00C962CA">
        <w:rPr>
          <w:spacing w:val="-5"/>
          <w:sz w:val="18"/>
          <w:szCs w:val="18"/>
        </w:rPr>
        <w:t xml:space="preserve"> [Si è liberi di leggere, per circa 50 pp. a scelta</w:t>
      </w:r>
      <w:r w:rsidR="00C962CA" w:rsidRPr="00C962CA">
        <w:rPr>
          <w:i/>
          <w:sz w:val="16"/>
          <w:szCs w:val="16"/>
        </w:rPr>
        <w:t xml:space="preserve"> </w:t>
      </w:r>
      <w:hyperlink r:id="rId15" w:history="1">
        <w:r w:rsidR="00C962CA" w:rsidRPr="00C962CA">
          <w:rPr>
            <w:rStyle w:val="Collegamentoipertestuale"/>
            <w:i/>
            <w:sz w:val="16"/>
            <w:szCs w:val="16"/>
          </w:rPr>
          <w:t>Acquista da VP</w:t>
        </w:r>
      </w:hyperlink>
      <w:r w:rsidR="001147BC" w:rsidRPr="00C962CA">
        <w:rPr>
          <w:spacing w:val="-5"/>
          <w:sz w:val="18"/>
          <w:szCs w:val="18"/>
        </w:rPr>
        <w:t xml:space="preserve">, </w:t>
      </w:r>
      <w:r w:rsidR="001147BC" w:rsidRPr="00C962CA">
        <w:rPr>
          <w:sz w:val="18"/>
          <w:szCs w:val="18"/>
        </w:rPr>
        <w:t xml:space="preserve">J.-P. </w:t>
      </w:r>
      <w:r w:rsidR="001147BC" w:rsidRPr="00C962CA">
        <w:rPr>
          <w:smallCaps/>
          <w:sz w:val="18"/>
          <w:szCs w:val="18"/>
        </w:rPr>
        <w:t>Sartre</w:t>
      </w:r>
      <w:r w:rsidR="001147BC" w:rsidRPr="00C962CA">
        <w:rPr>
          <w:sz w:val="18"/>
          <w:szCs w:val="18"/>
        </w:rPr>
        <w:t xml:space="preserve">, </w:t>
      </w:r>
      <w:r w:rsidR="001147BC" w:rsidRPr="00C962CA">
        <w:rPr>
          <w:i/>
          <w:sz w:val="18"/>
          <w:szCs w:val="18"/>
        </w:rPr>
        <w:t>L’essere e il nulla</w:t>
      </w:r>
      <w:r w:rsidR="001147BC" w:rsidRPr="00C962CA">
        <w:rPr>
          <w:sz w:val="18"/>
          <w:szCs w:val="18"/>
        </w:rPr>
        <w:t>, Parte III: Il per altri].</w:t>
      </w:r>
      <w:r w:rsidR="00C962CA" w:rsidRPr="00C962CA">
        <w:rPr>
          <w:i/>
          <w:sz w:val="18"/>
          <w:szCs w:val="18"/>
        </w:rPr>
        <w:t xml:space="preserve"> </w:t>
      </w:r>
      <w:hyperlink r:id="rId16" w:history="1">
        <w:r w:rsidR="00C962CA" w:rsidRPr="00C962CA">
          <w:rPr>
            <w:rStyle w:val="Collegamentoipertestuale"/>
            <w:i/>
            <w:sz w:val="16"/>
            <w:szCs w:val="16"/>
          </w:rPr>
          <w:t>Acquista da VP</w:t>
        </w:r>
      </w:hyperlink>
      <w:r w:rsidRPr="00987A17">
        <w:rPr>
          <w:spacing w:val="-5"/>
          <w:szCs w:val="18"/>
        </w:rPr>
        <w:t xml:space="preserve"> </w:t>
      </w:r>
    </w:p>
    <w:p w14:paraId="50099717" w14:textId="4F156AB5" w:rsidR="00A15444" w:rsidRPr="00C962CA" w:rsidRDefault="00A15444" w:rsidP="00C962CA">
      <w:r w:rsidRPr="00C962CA">
        <w:rPr>
          <w:sz w:val="18"/>
          <w:szCs w:val="18"/>
        </w:rPr>
        <w:lastRenderedPageBreak/>
        <w:t>5.</w:t>
      </w:r>
      <w:r w:rsidRPr="00C962CA">
        <w:rPr>
          <w:sz w:val="18"/>
          <w:szCs w:val="18"/>
        </w:rPr>
        <w:tab/>
      </w:r>
      <w:r w:rsidR="001147BC" w:rsidRPr="00C962CA">
        <w:rPr>
          <w:i/>
          <w:spacing w:val="-5"/>
          <w:sz w:val="18"/>
          <w:szCs w:val="18"/>
        </w:rPr>
        <w:t>Di fronte all’Altro/</w:t>
      </w:r>
      <w:r w:rsidR="00A97CA7" w:rsidRPr="00C962CA">
        <w:rPr>
          <w:i/>
          <w:spacing w:val="-5"/>
          <w:sz w:val="18"/>
          <w:szCs w:val="18"/>
        </w:rPr>
        <w:t>d</w:t>
      </w:r>
      <w:r w:rsidR="001147BC" w:rsidRPr="00C962CA">
        <w:rPr>
          <w:i/>
          <w:spacing w:val="-5"/>
          <w:sz w:val="18"/>
          <w:szCs w:val="18"/>
        </w:rPr>
        <w:t>i fronte all’Etica</w:t>
      </w:r>
      <w:r w:rsidR="001147BC" w:rsidRPr="00C962CA">
        <w:rPr>
          <w:spacing w:val="-5"/>
          <w:sz w:val="18"/>
          <w:szCs w:val="18"/>
        </w:rPr>
        <w:t xml:space="preserve"> (*</w:t>
      </w:r>
      <w:r w:rsidR="001147BC" w:rsidRPr="00C962CA">
        <w:rPr>
          <w:smallCaps/>
          <w:spacing w:val="-5"/>
          <w:sz w:val="18"/>
          <w:szCs w:val="18"/>
        </w:rPr>
        <w:t>E. Lévinas</w:t>
      </w:r>
      <w:r w:rsidR="001147BC" w:rsidRPr="00C962CA">
        <w:rPr>
          <w:spacing w:val="-5"/>
          <w:sz w:val="18"/>
          <w:szCs w:val="18"/>
        </w:rPr>
        <w:t xml:space="preserve">, </w:t>
      </w:r>
      <w:r w:rsidR="001147BC" w:rsidRPr="00C962CA">
        <w:rPr>
          <w:i/>
          <w:spacing w:val="-5"/>
          <w:sz w:val="18"/>
          <w:szCs w:val="18"/>
        </w:rPr>
        <w:t>Etica e Infinito</w:t>
      </w:r>
      <w:r w:rsidR="001147BC" w:rsidRPr="00C962CA">
        <w:rPr>
          <w:spacing w:val="-5"/>
          <w:sz w:val="18"/>
          <w:szCs w:val="18"/>
        </w:rPr>
        <w:t xml:space="preserve">, </w:t>
      </w:r>
      <w:proofErr w:type="spellStart"/>
      <w:r w:rsidR="001147BC" w:rsidRPr="00C962CA">
        <w:rPr>
          <w:spacing w:val="-5"/>
          <w:sz w:val="18"/>
          <w:szCs w:val="18"/>
        </w:rPr>
        <w:t>Castelvecchi</w:t>
      </w:r>
      <w:proofErr w:type="spellEnd"/>
      <w:r w:rsidR="001147BC" w:rsidRPr="00C962CA">
        <w:rPr>
          <w:spacing w:val="-5"/>
          <w:sz w:val="18"/>
          <w:szCs w:val="18"/>
        </w:rPr>
        <w:t>, Roma 2018</w:t>
      </w:r>
      <w:r w:rsidR="001147BC" w:rsidRPr="00C962CA">
        <w:rPr>
          <w:rFonts w:eastAsia="Segoe UI Emoji"/>
          <w:spacing w:val="-5"/>
          <w:sz w:val="18"/>
          <w:szCs w:val="18"/>
        </w:rPr>
        <w:t>).</w:t>
      </w:r>
      <w:r w:rsidR="00C962CA" w:rsidRPr="00C962CA">
        <w:rPr>
          <w:i/>
          <w:sz w:val="16"/>
          <w:szCs w:val="16"/>
        </w:rPr>
        <w:t xml:space="preserve"> </w:t>
      </w:r>
      <w:r w:rsidR="00C962CA" w:rsidRPr="008443CF">
        <w:rPr>
          <w:i/>
          <w:sz w:val="16"/>
          <w:szCs w:val="16"/>
        </w:rPr>
        <w:t>Acquista da VP</w:t>
      </w:r>
      <w:r w:rsidR="001147BC" w:rsidRPr="00C962CA">
        <w:rPr>
          <w:rFonts w:ascii="Segoe UI Emoji" w:eastAsia="Segoe UI Emoji" w:hAnsi="Segoe UI Emoji" w:cs="Segoe UI Emoji"/>
          <w:spacing w:val="-5"/>
          <w:sz w:val="18"/>
          <w:szCs w:val="18"/>
        </w:rPr>
        <w:t xml:space="preserve"> </w:t>
      </w:r>
      <w:r w:rsidR="001147BC" w:rsidRPr="00C962CA">
        <w:rPr>
          <w:spacing w:val="-5"/>
          <w:sz w:val="18"/>
          <w:szCs w:val="18"/>
        </w:rPr>
        <w:t xml:space="preserve">*NB: sostituibile per CdL non Filosofia con 2 capp. in più a scelta di F. </w:t>
      </w:r>
      <w:r w:rsidR="001147BC" w:rsidRPr="00C962CA">
        <w:rPr>
          <w:smallCaps/>
          <w:spacing w:val="-5"/>
          <w:sz w:val="18"/>
          <w:szCs w:val="18"/>
        </w:rPr>
        <w:t>Riva</w:t>
      </w:r>
      <w:r w:rsidR="001147BC" w:rsidRPr="00C962CA">
        <w:rPr>
          <w:spacing w:val="-5"/>
          <w:sz w:val="18"/>
          <w:szCs w:val="18"/>
        </w:rPr>
        <w:t xml:space="preserve">, </w:t>
      </w:r>
      <w:r w:rsidR="001147BC" w:rsidRPr="00C962CA">
        <w:rPr>
          <w:i/>
          <w:iCs/>
          <w:spacing w:val="-5"/>
          <w:sz w:val="18"/>
          <w:szCs w:val="18"/>
        </w:rPr>
        <w:t>Il mito della relazione</w:t>
      </w:r>
      <w:r w:rsidR="001147BC" w:rsidRPr="00C962CA">
        <w:rPr>
          <w:iCs/>
          <w:spacing w:val="-5"/>
          <w:sz w:val="18"/>
          <w:szCs w:val="18"/>
        </w:rPr>
        <w:t>, cfr. n. 6</w:t>
      </w:r>
      <w:r w:rsidR="001147BC" w:rsidRPr="00C962CA">
        <w:rPr>
          <w:spacing w:val="-5"/>
          <w:sz w:val="18"/>
          <w:szCs w:val="18"/>
        </w:rPr>
        <w:t>.</w:t>
      </w:r>
      <w:r w:rsidR="00C962CA" w:rsidRPr="00C962CA">
        <w:rPr>
          <w:i/>
          <w:sz w:val="18"/>
          <w:szCs w:val="18"/>
        </w:rPr>
        <w:t xml:space="preserve"> </w:t>
      </w:r>
      <w:hyperlink r:id="rId17" w:history="1">
        <w:r w:rsidR="00C962CA" w:rsidRPr="00C962C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AF626BF" w14:textId="6FE48E6E" w:rsidR="00530D3D" w:rsidRPr="00C962CA" w:rsidRDefault="00A15444" w:rsidP="00C962CA">
      <w:r w:rsidRPr="00C962CA">
        <w:rPr>
          <w:spacing w:val="-5"/>
          <w:sz w:val="18"/>
          <w:szCs w:val="18"/>
        </w:rPr>
        <w:t>6</w:t>
      </w:r>
      <w:r w:rsidR="00530D3D" w:rsidRPr="00C962CA">
        <w:rPr>
          <w:spacing w:val="-5"/>
          <w:sz w:val="18"/>
          <w:szCs w:val="18"/>
        </w:rPr>
        <w:t>.</w:t>
      </w:r>
      <w:r w:rsidR="00530D3D" w:rsidRPr="00C962CA">
        <w:rPr>
          <w:spacing w:val="-5"/>
          <w:sz w:val="18"/>
          <w:szCs w:val="18"/>
        </w:rPr>
        <w:tab/>
      </w:r>
      <w:r w:rsidR="002B6035" w:rsidRPr="00C962CA">
        <w:rPr>
          <w:i/>
          <w:iCs/>
          <w:spacing w:val="-5"/>
          <w:sz w:val="18"/>
          <w:szCs w:val="18"/>
        </w:rPr>
        <w:t>Di fronte al Rapporto. Simmetria/Asimmetria</w:t>
      </w:r>
      <w:r w:rsidR="002B6035" w:rsidRPr="00C962CA">
        <w:rPr>
          <w:spacing w:val="-5"/>
          <w:sz w:val="18"/>
          <w:szCs w:val="18"/>
        </w:rPr>
        <w:t xml:space="preserve">. </w:t>
      </w:r>
      <w:r w:rsidR="00BA2FEA" w:rsidRPr="00C962CA">
        <w:rPr>
          <w:spacing w:val="-5"/>
          <w:sz w:val="18"/>
          <w:szCs w:val="18"/>
        </w:rPr>
        <w:t>(</w:t>
      </w:r>
      <w:r w:rsidR="002B6035" w:rsidRPr="00C962CA">
        <w:rPr>
          <w:smallCaps/>
          <w:spacing w:val="-5"/>
          <w:sz w:val="18"/>
          <w:szCs w:val="18"/>
        </w:rPr>
        <w:t>M. Buber, E. Lévinas, G. Marcel</w:t>
      </w:r>
      <w:r w:rsidR="002B6035" w:rsidRPr="00C962CA">
        <w:rPr>
          <w:spacing w:val="-5"/>
          <w:sz w:val="18"/>
          <w:szCs w:val="18"/>
        </w:rPr>
        <w:t xml:space="preserve">, </w:t>
      </w:r>
      <w:r w:rsidR="002B6035" w:rsidRPr="00C962CA">
        <w:rPr>
          <w:i/>
          <w:iCs/>
          <w:spacing w:val="-5"/>
          <w:sz w:val="18"/>
          <w:szCs w:val="18"/>
        </w:rPr>
        <w:t>Il mito della relazione</w:t>
      </w:r>
      <w:bookmarkStart w:id="0" w:name="_GoBack"/>
      <w:bookmarkEnd w:id="0"/>
      <w:r w:rsidR="001147BC" w:rsidRPr="00D23AB5">
        <w:rPr>
          <w:spacing w:val="-5"/>
          <w:szCs w:val="18"/>
        </w:rPr>
        <w:t>,</w:t>
      </w:r>
      <w:r w:rsidR="001147BC" w:rsidRPr="00C962CA">
        <w:rPr>
          <w:spacing w:val="-5"/>
          <w:sz w:val="18"/>
          <w:szCs w:val="18"/>
        </w:rPr>
        <w:t xml:space="preserve"> </w:t>
      </w:r>
      <w:r w:rsidR="002B6035" w:rsidRPr="00C962CA">
        <w:rPr>
          <w:spacing w:val="-5"/>
          <w:sz w:val="18"/>
          <w:szCs w:val="18"/>
        </w:rPr>
        <w:t xml:space="preserve">F. Riva, a c., </w:t>
      </w:r>
      <w:r w:rsidR="001147BC" w:rsidRPr="00C962CA">
        <w:rPr>
          <w:spacing w:val="-5"/>
          <w:sz w:val="18"/>
          <w:szCs w:val="18"/>
        </w:rPr>
        <w:t>Castelvecchi, Roma 2016, pp. 134-19</w:t>
      </w:r>
      <w:r w:rsidR="002B6035" w:rsidRPr="00C962CA">
        <w:rPr>
          <w:spacing w:val="-5"/>
          <w:sz w:val="18"/>
          <w:szCs w:val="18"/>
        </w:rPr>
        <w:t>5</w:t>
      </w:r>
      <w:r w:rsidR="001147BC" w:rsidRPr="00C962CA">
        <w:rPr>
          <w:spacing w:val="-5"/>
          <w:sz w:val="18"/>
          <w:szCs w:val="18"/>
        </w:rPr>
        <w:t xml:space="preserve"> e a scelta pp. 24-49 o 77-91</w:t>
      </w:r>
      <w:r w:rsidR="00791E7B" w:rsidRPr="00C962CA">
        <w:rPr>
          <w:spacing w:val="-5"/>
          <w:sz w:val="18"/>
          <w:szCs w:val="18"/>
        </w:rPr>
        <w:t>;</w:t>
      </w:r>
      <w:r w:rsidR="001147BC" w:rsidRPr="00C962CA">
        <w:rPr>
          <w:spacing w:val="-5"/>
          <w:sz w:val="18"/>
          <w:szCs w:val="18"/>
        </w:rPr>
        <w:t xml:space="preserve"> cfr. materiali </w:t>
      </w:r>
      <w:proofErr w:type="spellStart"/>
      <w:r w:rsidR="001147BC" w:rsidRPr="00C962CA">
        <w:rPr>
          <w:spacing w:val="-5"/>
          <w:sz w:val="18"/>
          <w:szCs w:val="18"/>
        </w:rPr>
        <w:t>Bb</w:t>
      </w:r>
      <w:proofErr w:type="spellEnd"/>
      <w:r w:rsidR="001147BC" w:rsidRPr="00C962CA">
        <w:rPr>
          <w:spacing w:val="-5"/>
          <w:sz w:val="18"/>
          <w:szCs w:val="18"/>
        </w:rPr>
        <w:t>).</w:t>
      </w:r>
      <w:r w:rsidR="0071257E" w:rsidRPr="0071257E">
        <w:rPr>
          <w:i/>
          <w:sz w:val="18"/>
          <w:szCs w:val="18"/>
        </w:rPr>
        <w:t xml:space="preserve"> </w:t>
      </w:r>
      <w:hyperlink r:id="rId18" w:history="1">
        <w:r w:rsidR="0071257E" w:rsidRPr="00C962CA">
          <w:rPr>
            <w:rStyle w:val="Collegamentoipertestuale"/>
            <w:i/>
            <w:sz w:val="18"/>
            <w:szCs w:val="18"/>
          </w:rPr>
          <w:t>Acquista</w:t>
        </w:r>
        <w:r w:rsidR="0071257E" w:rsidRPr="00C962CA">
          <w:rPr>
            <w:rStyle w:val="Collegamentoipertestuale"/>
            <w:i/>
            <w:sz w:val="16"/>
            <w:szCs w:val="16"/>
          </w:rPr>
          <w:t xml:space="preserve"> da VP</w:t>
        </w:r>
      </w:hyperlink>
      <w:r w:rsidR="0071257E" w:rsidRPr="00D23AB5">
        <w:rPr>
          <w:spacing w:val="-5"/>
          <w:szCs w:val="18"/>
        </w:rPr>
        <w:t>,</w:t>
      </w:r>
    </w:p>
    <w:p w14:paraId="70393B9C" w14:textId="77777777" w:rsidR="00530D3D" w:rsidRPr="00FB1FFA" w:rsidRDefault="00530D3D" w:rsidP="00530D3D">
      <w:pPr>
        <w:pStyle w:val="Testo1"/>
        <w:rPr>
          <w:i/>
          <w:szCs w:val="18"/>
        </w:rPr>
      </w:pPr>
      <w:r w:rsidRPr="00C363C7">
        <w:rPr>
          <w:i/>
          <w:szCs w:val="18"/>
        </w:rPr>
        <w:t>Letture, elaborati, ecc.</w:t>
      </w:r>
    </w:p>
    <w:p w14:paraId="5EB0C1C9" w14:textId="77777777" w:rsidR="007F5543" w:rsidRDefault="00A15444" w:rsidP="004710ED">
      <w:pPr>
        <w:pStyle w:val="Testo1"/>
        <w:spacing w:before="0"/>
      </w:pPr>
      <w:r>
        <w:t>Possibilità</w:t>
      </w:r>
      <w:r w:rsidR="00530D3D" w:rsidRPr="004710ED">
        <w:t xml:space="preserve"> di elaborazione personale, con letture a scelta </w:t>
      </w:r>
      <w:r w:rsidR="007F5543">
        <w:t>coerenti, percorsi trasversali,</w:t>
      </w:r>
    </w:p>
    <w:p w14:paraId="3E072E6F" w14:textId="77777777" w:rsidR="00530D3D" w:rsidRPr="004710ED" w:rsidRDefault="00530D3D" w:rsidP="007F5543">
      <w:pPr>
        <w:pStyle w:val="Testo1"/>
        <w:spacing w:before="0"/>
        <w:ind w:left="0" w:firstLine="0"/>
      </w:pPr>
      <w:r w:rsidRPr="004710ED">
        <w:t>schede, papers originali. Valgono elementi già in programma se personalizzati</w:t>
      </w:r>
      <w:r w:rsidR="00D23AB5">
        <w:t xml:space="preserve">. </w:t>
      </w:r>
      <w:r w:rsidR="00D23AB5" w:rsidRPr="00E409E5">
        <w:t>P</w:t>
      </w:r>
      <w:r w:rsidR="007F5543" w:rsidRPr="00E409E5">
        <w:t xml:space="preserve">er CdL </w:t>
      </w:r>
      <w:r w:rsidR="00AE50A1" w:rsidRPr="00E409E5">
        <w:t>Filosofia</w:t>
      </w:r>
      <w:r w:rsidRPr="00E409E5">
        <w:t xml:space="preserve"> </w:t>
      </w:r>
      <w:r w:rsidR="00A060F3" w:rsidRPr="00E409E5">
        <w:t xml:space="preserve">almeno </w:t>
      </w:r>
      <w:r w:rsidR="00BA1701" w:rsidRPr="00E409E5">
        <w:t xml:space="preserve">un </w:t>
      </w:r>
      <w:r w:rsidRPr="00E409E5">
        <w:t>percorso</w:t>
      </w:r>
      <w:r w:rsidR="00BA1701" w:rsidRPr="00E409E5">
        <w:t xml:space="preserve"> a scelta</w:t>
      </w:r>
      <w:r w:rsidR="00791E7B" w:rsidRPr="00E409E5">
        <w:t xml:space="preserve"> trasversale </w:t>
      </w:r>
      <w:r w:rsidR="00E409E5" w:rsidRPr="00E409E5">
        <w:t>al Programma</w:t>
      </w:r>
      <w:r w:rsidRPr="00E409E5">
        <w:t>.</w:t>
      </w:r>
      <w:r w:rsidR="00D64033">
        <w:t xml:space="preserve">    </w:t>
      </w:r>
    </w:p>
    <w:p w14:paraId="348D402D" w14:textId="77777777" w:rsidR="0045386F" w:rsidRDefault="0045386F" w:rsidP="004538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9E3CEBF" w14:textId="77777777" w:rsidR="00530D3D" w:rsidRPr="00591FC0" w:rsidRDefault="00530D3D" w:rsidP="00530D3D">
      <w:pPr>
        <w:pStyle w:val="Testo2"/>
        <w:rPr>
          <w:szCs w:val="18"/>
        </w:rPr>
      </w:pPr>
      <w:r w:rsidRPr="00591FC0">
        <w:rPr>
          <w:szCs w:val="18"/>
        </w:rPr>
        <w:t>Lez</w:t>
      </w:r>
      <w:r w:rsidR="007F5543">
        <w:rPr>
          <w:szCs w:val="18"/>
        </w:rPr>
        <w:t xml:space="preserve">ioni frontali in aula; </w:t>
      </w:r>
      <w:r w:rsidRPr="00591FC0">
        <w:rPr>
          <w:szCs w:val="18"/>
        </w:rPr>
        <w:t xml:space="preserve">on line; </w:t>
      </w:r>
      <w:r w:rsidR="00D23AB5">
        <w:rPr>
          <w:szCs w:val="18"/>
        </w:rPr>
        <w:t xml:space="preserve">Blackboard; </w:t>
      </w:r>
      <w:r w:rsidRPr="00591FC0">
        <w:rPr>
          <w:szCs w:val="18"/>
        </w:rPr>
        <w:t xml:space="preserve">letture guidate; </w:t>
      </w:r>
      <w:r w:rsidR="00C363C7" w:rsidRPr="00591FC0">
        <w:rPr>
          <w:szCs w:val="18"/>
        </w:rPr>
        <w:t>esercitazioni</w:t>
      </w:r>
      <w:r w:rsidR="00C363C7">
        <w:rPr>
          <w:szCs w:val="18"/>
        </w:rPr>
        <w:t>;</w:t>
      </w:r>
      <w:r w:rsidR="00C363C7" w:rsidRPr="00591FC0">
        <w:rPr>
          <w:szCs w:val="18"/>
        </w:rPr>
        <w:t xml:space="preserve"> </w:t>
      </w:r>
      <w:r w:rsidRPr="00591FC0">
        <w:rPr>
          <w:szCs w:val="18"/>
        </w:rPr>
        <w:t>confronti</w:t>
      </w:r>
      <w:r w:rsidR="00C363C7">
        <w:rPr>
          <w:szCs w:val="18"/>
        </w:rPr>
        <w:t xml:space="preserve"> a partire da metodo e programma</w:t>
      </w:r>
      <w:r w:rsidRPr="00591FC0">
        <w:rPr>
          <w:szCs w:val="18"/>
        </w:rPr>
        <w:t xml:space="preserve">. </w:t>
      </w:r>
    </w:p>
    <w:p w14:paraId="237F4B68" w14:textId="77777777" w:rsidR="0045386F" w:rsidRDefault="0045386F" w:rsidP="004538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57C9C56" w14:textId="77777777" w:rsidR="00530D3D" w:rsidRPr="00591FC0" w:rsidRDefault="00530D3D" w:rsidP="00530D3D">
      <w:pPr>
        <w:pStyle w:val="Testo2"/>
        <w:rPr>
          <w:szCs w:val="18"/>
        </w:rPr>
      </w:pPr>
      <w:r w:rsidRPr="00D46F01">
        <w:rPr>
          <w:szCs w:val="18"/>
        </w:rPr>
        <w:t>I risultati di apprendimento attesi si riflettono nei descrittori delle modalità di accertamento: capacità di conoscenza e comprensione (apprendimento disciplinare metodico e critico), capacità di connessione e applicazione (nessi tra concetti, problemi e situazioni), abilità di comunicazione e linguaggio (proprietà, presentazione e restituzione di concetti, questioni, contenuti), autonomia di giudizio e capacità di rielaborare (ermeneutiche testuali, percorsi personali, sviluppi argomentativi e originali).</w:t>
      </w:r>
      <w:r w:rsidRPr="00591FC0">
        <w:rPr>
          <w:szCs w:val="18"/>
        </w:rPr>
        <w:t xml:space="preserve"> </w:t>
      </w:r>
    </w:p>
    <w:p w14:paraId="78867AFC" w14:textId="77777777" w:rsidR="00530D3D" w:rsidRDefault="00530D3D" w:rsidP="00530D3D">
      <w:pPr>
        <w:pStyle w:val="Testo2"/>
        <w:spacing w:before="120"/>
        <w:rPr>
          <w:szCs w:val="18"/>
        </w:rPr>
      </w:pPr>
      <w:r w:rsidRPr="00D46F01">
        <w:rPr>
          <w:szCs w:val="18"/>
        </w:rPr>
        <w:t xml:space="preserve">La prova d’esame è orale (invio previo di </w:t>
      </w:r>
      <w:r w:rsidR="00AE50A1">
        <w:rPr>
          <w:szCs w:val="18"/>
        </w:rPr>
        <w:t>eventuali papers</w:t>
      </w:r>
      <w:r w:rsidRPr="00D46F01">
        <w:rPr>
          <w:szCs w:val="18"/>
        </w:rPr>
        <w:t xml:space="preserve">) e verte per logica </w:t>
      </w:r>
      <w:r w:rsidRPr="00426A06">
        <w:rPr>
          <w:szCs w:val="18"/>
        </w:rPr>
        <w:t xml:space="preserve">complessiva </w:t>
      </w:r>
      <w:r w:rsidR="004710ED">
        <w:rPr>
          <w:szCs w:val="18"/>
        </w:rPr>
        <w:t>e dettaglio su:</w:t>
      </w:r>
      <w:r>
        <w:rPr>
          <w:szCs w:val="18"/>
        </w:rPr>
        <w:t xml:space="preserve"> P</w:t>
      </w:r>
      <w:r w:rsidRPr="00D46F01">
        <w:rPr>
          <w:szCs w:val="18"/>
        </w:rPr>
        <w:t>rogramma e bibliografia, lezioni e materiali disponibili (link: Blackboard</w:t>
      </w:r>
      <w:r w:rsidRPr="00075126">
        <w:rPr>
          <w:szCs w:val="18"/>
        </w:rPr>
        <w:t xml:space="preserve">, PPD). </w:t>
      </w:r>
      <w:r w:rsidRPr="00D46F01">
        <w:rPr>
          <w:szCs w:val="18"/>
        </w:rPr>
        <w:t xml:space="preserve">Il voto finale in trentesimi terrà conto di correttezza e capacità delle risposte (70%) e di abilità argomentative e discorsive pertinenti (30%): dal grado di sinergia e autonomia dipende l’assegnazione della lode. </w:t>
      </w:r>
      <w:r w:rsidRPr="00E0447D">
        <w:rPr>
          <w:szCs w:val="18"/>
        </w:rPr>
        <w:t>Passaggi intermedi [12 cfu]</w:t>
      </w:r>
      <w:r w:rsidR="00AE50A1">
        <w:rPr>
          <w:szCs w:val="18"/>
        </w:rPr>
        <w:t xml:space="preserve"> </w:t>
      </w:r>
      <w:r w:rsidRPr="00E0447D">
        <w:rPr>
          <w:szCs w:val="18"/>
        </w:rPr>
        <w:t xml:space="preserve">concorrono </w:t>
      </w:r>
      <w:r w:rsidR="00AE50A1">
        <w:rPr>
          <w:szCs w:val="18"/>
        </w:rPr>
        <w:t>max per 60%</w:t>
      </w:r>
      <w:r w:rsidRPr="00E0447D">
        <w:rPr>
          <w:szCs w:val="18"/>
        </w:rPr>
        <w:t>.</w:t>
      </w:r>
      <w:r>
        <w:rPr>
          <w:szCs w:val="18"/>
        </w:rPr>
        <w:t xml:space="preserve"> </w:t>
      </w:r>
    </w:p>
    <w:p w14:paraId="5A291D64" w14:textId="77777777" w:rsidR="0045386F" w:rsidRDefault="0045386F" w:rsidP="004538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6596B4D" w14:textId="77777777" w:rsidR="00530D3D" w:rsidRDefault="00530D3D" w:rsidP="004710ED">
      <w:pPr>
        <w:pStyle w:val="Testo2"/>
      </w:pPr>
      <w:r w:rsidRPr="00F85091">
        <w:t>Trattandosi di corso fondamentale non sono richiesti pre-requisiti di accesso. Salvo sentire i problemi etico-esistenziali</w:t>
      </w:r>
      <w:r w:rsidR="00773288">
        <w:t>;</w:t>
      </w:r>
      <w:r w:rsidR="002A245F">
        <w:t xml:space="preserve"> e, per CdL in Filosofia, </w:t>
      </w:r>
      <w:r w:rsidR="00E409E5">
        <w:t>d</w:t>
      </w:r>
      <w:r w:rsidRPr="00F85091">
        <w:t>entro CdL Triennale in progress di abilità e acquisizioni curriculari.</w:t>
      </w:r>
    </w:p>
    <w:p w14:paraId="5F767157" w14:textId="2A22ABE1" w:rsidR="00FB1FFA" w:rsidRPr="00335A4D" w:rsidRDefault="00530D3D" w:rsidP="00FB1FFA">
      <w:pPr>
        <w:tabs>
          <w:tab w:val="right" w:pos="6690"/>
        </w:tabs>
        <w:spacing w:before="120" w:line="240" w:lineRule="auto"/>
        <w:rPr>
          <w:szCs w:val="18"/>
        </w:rPr>
      </w:pPr>
      <w:r>
        <w:rPr>
          <w:i/>
          <w:szCs w:val="18"/>
        </w:rPr>
        <w:tab/>
      </w:r>
      <w:r w:rsidR="00FB1FFA">
        <w:rPr>
          <w:bCs/>
          <w:i/>
          <w:sz w:val="18"/>
        </w:rPr>
        <w:t xml:space="preserve">COVID-19. </w:t>
      </w:r>
      <w:r w:rsidR="00FB1FFA" w:rsidRPr="0084265B">
        <w:rPr>
          <w:bCs/>
          <w:i/>
          <w:sz w:val="18"/>
        </w:rPr>
        <w:t xml:space="preserve">Qualora l'emergenza sanitaria dovesse protrarsi, sia l’attività didattica, sia le forme di controllo dell’apprendimento, in itinere e finale, saranno assicurati anche “in remoto”, attraverso la piattaforma BlackBoard di Ateneo, la piattaforma Microsoft Teams e gli eventuali altri strumenti </w:t>
      </w:r>
      <w:r w:rsidR="00FB1FFA" w:rsidRPr="005E4DA8">
        <w:rPr>
          <w:bCs/>
          <w:i/>
          <w:sz w:val="18"/>
        </w:rPr>
        <w:t>(es. Skype)</w:t>
      </w:r>
      <w:r w:rsidR="00FB1FFA" w:rsidRPr="0084265B">
        <w:rPr>
          <w:bCs/>
          <w:i/>
          <w:sz w:val="18"/>
        </w:rPr>
        <w:t xml:space="preserve"> previsti e comunicati </w:t>
      </w:r>
      <w:r w:rsidR="00FB1FFA" w:rsidRPr="005E4DA8">
        <w:rPr>
          <w:bCs/>
          <w:i/>
          <w:sz w:val="18"/>
        </w:rPr>
        <w:t>in avvio</w:t>
      </w:r>
      <w:r w:rsidR="00FB1FFA" w:rsidRPr="0084265B">
        <w:rPr>
          <w:bCs/>
          <w:i/>
          <w:sz w:val="18"/>
        </w:rPr>
        <w:t xml:space="preserve"> </w:t>
      </w:r>
      <w:r w:rsidR="00FB1FFA">
        <w:rPr>
          <w:bCs/>
          <w:i/>
          <w:sz w:val="18"/>
        </w:rPr>
        <w:t>di corso e/</w:t>
      </w:r>
      <w:r w:rsidR="00FB1FFA" w:rsidRPr="005E4DA8">
        <w:rPr>
          <w:bCs/>
          <w:i/>
          <w:sz w:val="18"/>
        </w:rPr>
        <w:t>o durante</w:t>
      </w:r>
      <w:r w:rsidR="00FB1FFA" w:rsidRPr="0084265B">
        <w:rPr>
          <w:bCs/>
          <w:i/>
          <w:sz w:val="18"/>
        </w:rPr>
        <w:t xml:space="preserve">, in modo da garantire il pieno raggiungimento degli obiettivi formativi previsti nei piani di studio e, contestualmente, la piena sicurezza degli studenti. </w:t>
      </w:r>
      <w:r w:rsidR="00FB1FFA" w:rsidRPr="005E4DA8">
        <w:rPr>
          <w:bCs/>
          <w:i/>
          <w:sz w:val="18"/>
        </w:rPr>
        <w:t xml:space="preserve">Oltre che per </w:t>
      </w:r>
      <w:r w:rsidR="00A01165" w:rsidRPr="005E4DA8">
        <w:rPr>
          <w:bCs/>
          <w:i/>
          <w:sz w:val="18"/>
        </w:rPr>
        <w:t>e-mail</w:t>
      </w:r>
      <w:r w:rsidR="00FB1FFA" w:rsidRPr="005E4DA8">
        <w:rPr>
          <w:bCs/>
          <w:i/>
          <w:sz w:val="18"/>
        </w:rPr>
        <w:t>, n</w:t>
      </w:r>
      <w:r w:rsidR="00FB1FFA">
        <w:rPr>
          <w:bCs/>
          <w:i/>
          <w:sz w:val="18"/>
        </w:rPr>
        <w:t xml:space="preserve">elle stesse modalità </w:t>
      </w:r>
      <w:r w:rsidR="00FB1FFA" w:rsidRPr="005E4DA8">
        <w:rPr>
          <w:bCs/>
          <w:i/>
          <w:sz w:val="18"/>
        </w:rPr>
        <w:t xml:space="preserve">vengono assicurati contatti </w:t>
      </w:r>
      <w:r w:rsidR="00FB1FFA">
        <w:rPr>
          <w:bCs/>
          <w:i/>
          <w:sz w:val="18"/>
        </w:rPr>
        <w:t xml:space="preserve">e colloqui </w:t>
      </w:r>
      <w:r w:rsidR="00FB1FFA" w:rsidRPr="005E4DA8">
        <w:rPr>
          <w:bCs/>
          <w:i/>
          <w:sz w:val="18"/>
        </w:rPr>
        <w:t>con il docente.</w:t>
      </w:r>
    </w:p>
    <w:p w14:paraId="5DE706EC" w14:textId="77777777" w:rsidR="00530D3D" w:rsidRPr="00591FC0" w:rsidRDefault="00530D3D" w:rsidP="00530D3D">
      <w:pPr>
        <w:pStyle w:val="Testo2"/>
        <w:spacing w:before="120"/>
        <w:ind w:firstLine="0"/>
        <w:rPr>
          <w:i/>
          <w:szCs w:val="18"/>
        </w:rPr>
      </w:pPr>
      <w:r w:rsidRPr="00591FC0">
        <w:rPr>
          <w:i/>
          <w:szCs w:val="18"/>
        </w:rPr>
        <w:lastRenderedPageBreak/>
        <w:t>Orario e luogo di ricevimento</w:t>
      </w:r>
    </w:p>
    <w:p w14:paraId="0301704B" w14:textId="77777777" w:rsidR="009C2B07" w:rsidRDefault="00530D3D" w:rsidP="009C2B07">
      <w:pPr>
        <w:pStyle w:val="Testo2"/>
        <w:rPr>
          <w:szCs w:val="18"/>
        </w:rPr>
      </w:pPr>
      <w:r w:rsidRPr="00591FC0">
        <w:rPr>
          <w:szCs w:val="18"/>
        </w:rPr>
        <w:t>Il Prof. Franco Riva riceve gli studenti</w:t>
      </w:r>
      <w:r w:rsidR="00AE50A1">
        <w:rPr>
          <w:szCs w:val="18"/>
        </w:rPr>
        <w:t>, oltre che on line su accordo,</w:t>
      </w:r>
      <w:r w:rsidRPr="00591FC0">
        <w:rPr>
          <w:szCs w:val="18"/>
        </w:rPr>
        <w:t xml:space="preserve"> al termine delle lezioni e in studio presso il Dipartimento di Filosofia</w:t>
      </w:r>
      <w:r>
        <w:rPr>
          <w:szCs w:val="18"/>
        </w:rPr>
        <w:t xml:space="preserve"> (</w:t>
      </w:r>
      <w:r>
        <w:t xml:space="preserve">Studio 314, Edificio Gregorianum, 3° piano, </w:t>
      </w:r>
      <w:r w:rsidRPr="00355FD1">
        <w:t>Sede Centrale, Largo A. G</w:t>
      </w:r>
      <w:r w:rsidR="001B2E95">
        <w:t>emelli, 1 - 20123 Milano, Italy</w:t>
      </w:r>
      <w:r>
        <w:t>)</w:t>
      </w:r>
      <w:r w:rsidRPr="00591FC0">
        <w:rPr>
          <w:szCs w:val="18"/>
        </w:rPr>
        <w:t xml:space="preserve">, il mercoledì alle </w:t>
      </w:r>
      <w:r w:rsidR="004710ED">
        <w:rPr>
          <w:szCs w:val="18"/>
        </w:rPr>
        <w:t xml:space="preserve">ore </w:t>
      </w:r>
      <w:r w:rsidRPr="00591FC0">
        <w:rPr>
          <w:szCs w:val="18"/>
        </w:rPr>
        <w:t xml:space="preserve">11,30. Email: </w:t>
      </w:r>
      <w:hyperlink r:id="rId19" w:history="1">
        <w:r w:rsidR="009C2B07" w:rsidRPr="00E87E46">
          <w:rPr>
            <w:rStyle w:val="Collegamentoipertestuale"/>
            <w:i/>
            <w:szCs w:val="18"/>
          </w:rPr>
          <w:t>franco.riva@unicatt.it</w:t>
        </w:r>
      </w:hyperlink>
      <w:r w:rsidRPr="00335A4D">
        <w:rPr>
          <w:szCs w:val="18"/>
        </w:rPr>
        <w:t>.</w:t>
      </w:r>
      <w:r w:rsidR="00FB1FFA">
        <w:rPr>
          <w:szCs w:val="18"/>
        </w:rPr>
        <w:t xml:space="preserve"> </w:t>
      </w:r>
    </w:p>
    <w:sectPr w:rsidR="009C2B0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BBD7C" w14:textId="77777777" w:rsidR="00C962CA" w:rsidRDefault="00C962CA" w:rsidP="00C962CA">
      <w:pPr>
        <w:spacing w:line="240" w:lineRule="auto"/>
      </w:pPr>
      <w:r>
        <w:separator/>
      </w:r>
    </w:p>
  </w:endnote>
  <w:endnote w:type="continuationSeparator" w:id="0">
    <w:p w14:paraId="2A5BAE8D" w14:textId="77777777" w:rsidR="00C962CA" w:rsidRDefault="00C962CA" w:rsidP="00C962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CC39E" w14:textId="77777777" w:rsidR="00C962CA" w:rsidRDefault="00C962CA" w:rsidP="00C962CA">
      <w:pPr>
        <w:spacing w:line="240" w:lineRule="auto"/>
      </w:pPr>
      <w:r>
        <w:separator/>
      </w:r>
    </w:p>
  </w:footnote>
  <w:footnote w:type="continuationSeparator" w:id="0">
    <w:p w14:paraId="51173795" w14:textId="77777777" w:rsidR="00C962CA" w:rsidRDefault="00C962CA" w:rsidP="00C962CA">
      <w:pPr>
        <w:spacing w:line="240" w:lineRule="auto"/>
      </w:pPr>
      <w:r>
        <w:continuationSeparator/>
      </w:r>
    </w:p>
  </w:footnote>
  <w:footnote w:id="1">
    <w:p w14:paraId="4604DCF9" w14:textId="77777777" w:rsidR="00C962CA" w:rsidRDefault="00C962CA" w:rsidP="00C962C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6D956B0C" w14:textId="4DC4CB8B" w:rsidR="00C962CA" w:rsidRDefault="00C962C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55FD"/>
    <w:multiLevelType w:val="hybridMultilevel"/>
    <w:tmpl w:val="CB0638F4"/>
    <w:lvl w:ilvl="0" w:tplc="6E760A92">
      <w:start w:val="1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A2"/>
    <w:rsid w:val="000321BB"/>
    <w:rsid w:val="000536DF"/>
    <w:rsid w:val="00067F75"/>
    <w:rsid w:val="000A4017"/>
    <w:rsid w:val="000E6D15"/>
    <w:rsid w:val="00101BA6"/>
    <w:rsid w:val="001147BC"/>
    <w:rsid w:val="00115670"/>
    <w:rsid w:val="00154018"/>
    <w:rsid w:val="00187B99"/>
    <w:rsid w:val="001B2E95"/>
    <w:rsid w:val="002014DD"/>
    <w:rsid w:val="00202EB0"/>
    <w:rsid w:val="002075D5"/>
    <w:rsid w:val="00283D4C"/>
    <w:rsid w:val="002A245F"/>
    <w:rsid w:val="002B4023"/>
    <w:rsid w:val="002B6035"/>
    <w:rsid w:val="002C3438"/>
    <w:rsid w:val="002D5E17"/>
    <w:rsid w:val="003638BF"/>
    <w:rsid w:val="00411436"/>
    <w:rsid w:val="0045386F"/>
    <w:rsid w:val="004710ED"/>
    <w:rsid w:val="004B4FE3"/>
    <w:rsid w:val="004C5A6C"/>
    <w:rsid w:val="004D1217"/>
    <w:rsid w:val="004D6008"/>
    <w:rsid w:val="00505502"/>
    <w:rsid w:val="00530D3D"/>
    <w:rsid w:val="00532264"/>
    <w:rsid w:val="00636D6F"/>
    <w:rsid w:val="00640794"/>
    <w:rsid w:val="00690451"/>
    <w:rsid w:val="006E3299"/>
    <w:rsid w:val="006F1772"/>
    <w:rsid w:val="0071257E"/>
    <w:rsid w:val="00712901"/>
    <w:rsid w:val="00773288"/>
    <w:rsid w:val="00791E7B"/>
    <w:rsid w:val="007E3F7C"/>
    <w:rsid w:val="007F5543"/>
    <w:rsid w:val="008436EE"/>
    <w:rsid w:val="008942E7"/>
    <w:rsid w:val="008A1204"/>
    <w:rsid w:val="008E0CA5"/>
    <w:rsid w:val="00900CCA"/>
    <w:rsid w:val="00924B77"/>
    <w:rsid w:val="00940DA2"/>
    <w:rsid w:val="00987A17"/>
    <w:rsid w:val="009C2B07"/>
    <w:rsid w:val="009C6EBC"/>
    <w:rsid w:val="009E055C"/>
    <w:rsid w:val="00A00D87"/>
    <w:rsid w:val="00A01165"/>
    <w:rsid w:val="00A060F3"/>
    <w:rsid w:val="00A15444"/>
    <w:rsid w:val="00A74F6F"/>
    <w:rsid w:val="00A97CA7"/>
    <w:rsid w:val="00AB0ED5"/>
    <w:rsid w:val="00AD7557"/>
    <w:rsid w:val="00AE4345"/>
    <w:rsid w:val="00AE50A1"/>
    <w:rsid w:val="00B031F3"/>
    <w:rsid w:val="00B50C5D"/>
    <w:rsid w:val="00B51253"/>
    <w:rsid w:val="00B525CC"/>
    <w:rsid w:val="00B70D0A"/>
    <w:rsid w:val="00BA1701"/>
    <w:rsid w:val="00BA2FEA"/>
    <w:rsid w:val="00BD1443"/>
    <w:rsid w:val="00C02C62"/>
    <w:rsid w:val="00C24FA0"/>
    <w:rsid w:val="00C363C7"/>
    <w:rsid w:val="00C962CA"/>
    <w:rsid w:val="00CE60A5"/>
    <w:rsid w:val="00D23AB5"/>
    <w:rsid w:val="00D404F2"/>
    <w:rsid w:val="00D50DC9"/>
    <w:rsid w:val="00D64033"/>
    <w:rsid w:val="00D9244E"/>
    <w:rsid w:val="00E409E5"/>
    <w:rsid w:val="00E607E6"/>
    <w:rsid w:val="00E97587"/>
    <w:rsid w:val="00EA5EB1"/>
    <w:rsid w:val="00F9270D"/>
    <w:rsid w:val="00FA46BE"/>
    <w:rsid w:val="00FB1FFA"/>
    <w:rsid w:val="00F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CF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0A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CE60A5"/>
  </w:style>
  <w:style w:type="character" w:customStyle="1" w:styleId="Testo2Carattere">
    <w:name w:val="Testo 2 Carattere"/>
    <w:basedOn w:val="Carpredefinitoparagrafo"/>
    <w:link w:val="Testo2"/>
    <w:rsid w:val="00CE60A5"/>
    <w:rPr>
      <w:rFonts w:ascii="Times" w:hAnsi="Times"/>
      <w:noProof/>
      <w:sz w:val="18"/>
    </w:rPr>
  </w:style>
  <w:style w:type="character" w:customStyle="1" w:styleId="Testo2didattica-metodo-avvertenzeCarattere">
    <w:name w:val="Testo 2 didattica-metodo-avvertenze Carattere"/>
    <w:basedOn w:val="Testo2Carattere"/>
    <w:link w:val="Testo2didattica-metodo-avvertenze"/>
    <w:rsid w:val="00CE60A5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C3438"/>
    <w:pPr>
      <w:tabs>
        <w:tab w:val="clear" w:pos="284"/>
      </w:tabs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530D3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283D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83D4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nhideWhenUsed/>
    <w:rsid w:val="00C962C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62CA"/>
  </w:style>
  <w:style w:type="character" w:styleId="Rimandonotaapidipagina">
    <w:name w:val="footnote reference"/>
    <w:basedOn w:val="Carpredefinitoparagrafo"/>
    <w:semiHidden/>
    <w:unhideWhenUsed/>
    <w:rsid w:val="00C962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0A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CE60A5"/>
  </w:style>
  <w:style w:type="character" w:customStyle="1" w:styleId="Testo2Carattere">
    <w:name w:val="Testo 2 Carattere"/>
    <w:basedOn w:val="Carpredefinitoparagrafo"/>
    <w:link w:val="Testo2"/>
    <w:rsid w:val="00CE60A5"/>
    <w:rPr>
      <w:rFonts w:ascii="Times" w:hAnsi="Times"/>
      <w:noProof/>
      <w:sz w:val="18"/>
    </w:rPr>
  </w:style>
  <w:style w:type="character" w:customStyle="1" w:styleId="Testo2didattica-metodo-avvertenzeCarattere">
    <w:name w:val="Testo 2 didattica-metodo-avvertenze Carattere"/>
    <w:basedOn w:val="Testo2Carattere"/>
    <w:link w:val="Testo2didattica-metodo-avvertenze"/>
    <w:rsid w:val="00CE60A5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C3438"/>
    <w:pPr>
      <w:tabs>
        <w:tab w:val="clear" w:pos="284"/>
      </w:tabs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530D3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283D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83D4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nhideWhenUsed/>
    <w:rsid w:val="00C962C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62CA"/>
  </w:style>
  <w:style w:type="character" w:styleId="Rimandonotaapidipagina">
    <w:name w:val="footnote reference"/>
    <w:basedOn w:val="Carpredefinitoparagrafo"/>
    <w:semiHidden/>
    <w:unhideWhenUsed/>
    <w:rsid w:val="00C962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brerie.unicatt.it/scheda-libro/kierkegaard-soren/la-malattia-per-la-morte-9788860366375-177338.html" TargetMode="External"/><Relationship Id="rId18" Type="http://schemas.openxmlformats.org/officeDocument/2006/relationships/hyperlink" Target="https://librerie.unicatt.it/scheda-libro/emmanuel-levinas-martin-buber-gabriel-marcel/il-mito-della-relazione-9788869445637-241239.html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librerie.unicatt.it/scheda-libro/riva-franco/filosofia-del-cibo-9788869440212-221895.html" TargetMode="External"/><Relationship Id="rId17" Type="http://schemas.openxmlformats.org/officeDocument/2006/relationships/hyperlink" Target="https://librerie.unicatt.it/scheda-libro/emmanuel-levinas-philippe-nemo/etica-e-infinito-dialoghi-con-philippe-nemo-9788832823059-530339.html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librerie.unicatt.it/scheda-libro/sartre-jean-paul/lessere-e-il-nulla-9788842820598-219661.html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librerie.unicatt.it/scheda-libro/emmanuel-levinas-philippe-nemo/etica-e-infinito-dialoghi-con-philippe-nemo-9788832823059-530339.html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librerie.unicatt.it/scheda-libro/lesistenzialismo-e-un-umanismo-9788883588426-218438.html" TargetMode="External"/><Relationship Id="rId10" Type="http://schemas.openxmlformats.org/officeDocument/2006/relationships/hyperlink" Target="https://librerie.unicatt.it/scheda-libro/kant-immanuel/critica-della-ragion-pratica-9788845290312-174633.html" TargetMode="External"/><Relationship Id="rId19" Type="http://schemas.openxmlformats.org/officeDocument/2006/relationships/hyperlink" Target="mailto:franco.riva@unicatt.i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librerie.unicatt.it/scheda-libro/riva-franco/filosofia-del-cibo-9788869440212-221895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B7F2E-C67E-46AA-A90C-2D9F6E20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U.C.S.C. MILANO</dc:creator>
  <cp:lastModifiedBy>Locci Amedeo</cp:lastModifiedBy>
  <cp:revision>5</cp:revision>
  <cp:lastPrinted>2020-05-10T10:23:00Z</cp:lastPrinted>
  <dcterms:created xsi:type="dcterms:W3CDTF">2022-05-02T06:21:00Z</dcterms:created>
  <dcterms:modified xsi:type="dcterms:W3CDTF">2022-07-22T13:50:00Z</dcterms:modified>
</cp:coreProperties>
</file>