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6E83" w14:textId="77777777" w:rsidR="003C24E0" w:rsidRPr="006A4187" w:rsidRDefault="001C3B12" w:rsidP="006A4187">
      <w:pPr>
        <w:pStyle w:val="Titolo1"/>
      </w:pPr>
      <w:r w:rsidRPr="006A4187">
        <w:t>Stor</w:t>
      </w:r>
      <w:r w:rsidR="00E10DD4" w:rsidRPr="006A4187">
        <w:t>ia del teatro europeo (inglese)</w:t>
      </w:r>
    </w:p>
    <w:p w14:paraId="651591CC" w14:textId="77777777" w:rsidR="003C24E0" w:rsidRPr="00E10DD4" w:rsidRDefault="003C24E0" w:rsidP="003C24E0">
      <w:pPr>
        <w:pStyle w:val="Titolo2"/>
        <w:spacing w:line="240" w:lineRule="auto"/>
        <w:rPr>
          <w:rFonts w:ascii="Times New Roman" w:hAnsi="Times New Roman"/>
          <w:szCs w:val="18"/>
        </w:rPr>
      </w:pPr>
      <w:bookmarkStart w:id="0" w:name="_Toc361759502"/>
      <w:r w:rsidRPr="00E10DD4">
        <w:rPr>
          <w:rFonts w:ascii="Times New Roman" w:hAnsi="Times New Roman"/>
          <w:szCs w:val="18"/>
        </w:rPr>
        <w:t>Prof. Arturo Cattaneo</w:t>
      </w:r>
      <w:bookmarkEnd w:id="0"/>
    </w:p>
    <w:p w14:paraId="665062E0" w14:textId="77777777" w:rsidR="003C24E0" w:rsidRPr="00E10DD4" w:rsidRDefault="003C24E0" w:rsidP="003C24E0">
      <w:pPr>
        <w:spacing w:before="240" w:after="120"/>
        <w:rPr>
          <w:b/>
          <w:sz w:val="18"/>
          <w:szCs w:val="18"/>
        </w:rPr>
      </w:pPr>
      <w:r w:rsidRPr="00E10DD4">
        <w:rPr>
          <w:b/>
          <w:i/>
          <w:sz w:val="18"/>
          <w:szCs w:val="18"/>
        </w:rPr>
        <w:t>OBIETTIVO DEL CORSO</w:t>
      </w:r>
      <w:r w:rsidR="001C3B12" w:rsidRPr="00E10DD4">
        <w:rPr>
          <w:b/>
          <w:i/>
          <w:sz w:val="18"/>
          <w:szCs w:val="18"/>
        </w:rPr>
        <w:t xml:space="preserve"> E RISULTATI DI APPRENDIMENTO</w:t>
      </w:r>
    </w:p>
    <w:p w14:paraId="59B57B15" w14:textId="77777777" w:rsidR="002F0DA7" w:rsidRPr="002F0DA7" w:rsidRDefault="002F0DA7" w:rsidP="002F0DA7">
      <w:pPr>
        <w:jc w:val="both"/>
        <w:rPr>
          <w:sz w:val="20"/>
          <w:szCs w:val="20"/>
        </w:rPr>
      </w:pPr>
      <w:r w:rsidRPr="002F0DA7">
        <w:rPr>
          <w:sz w:val="20"/>
          <w:szCs w:val="20"/>
        </w:rPr>
        <w:t xml:space="preserve">In una prima parte, il corso si propone di portare gli studenti, attraverso l’analisi di </w:t>
      </w:r>
      <w:r w:rsidRPr="002F0DA7">
        <w:rPr>
          <w:i/>
          <w:iCs/>
          <w:sz w:val="20"/>
          <w:szCs w:val="20"/>
        </w:rPr>
        <w:t>Hamlet</w:t>
      </w:r>
      <w:r w:rsidRPr="002F0DA7">
        <w:rPr>
          <w:sz w:val="20"/>
          <w:szCs w:val="20"/>
        </w:rPr>
        <w:t xml:space="preserve"> </w:t>
      </w:r>
      <w:r w:rsidRPr="002F0DA7">
        <w:rPr>
          <w:iCs/>
          <w:sz w:val="20"/>
          <w:szCs w:val="20"/>
        </w:rPr>
        <w:t>di William Shakespeare</w:t>
      </w:r>
      <w:r w:rsidRPr="002F0DA7">
        <w:rPr>
          <w:sz w:val="20"/>
          <w:szCs w:val="20"/>
        </w:rPr>
        <w:t>, alla capacità di esaminare un’opera teatrale elisabettiana nei suoi aspetti testuali, strutturali e scenici, oltre che di fornire una conoscenza di base del teatro elisabettiano come fenomeno sia letterario sia sociale e culturale che anticipa la moderna industria dell’</w:t>
      </w:r>
      <w:r w:rsidRPr="002F0DA7">
        <w:rPr>
          <w:i/>
          <w:sz w:val="20"/>
          <w:szCs w:val="20"/>
        </w:rPr>
        <w:t>entertainment</w:t>
      </w:r>
      <w:r w:rsidRPr="002F0DA7">
        <w:rPr>
          <w:sz w:val="20"/>
          <w:szCs w:val="20"/>
        </w:rPr>
        <w:t>.</w:t>
      </w:r>
    </w:p>
    <w:p w14:paraId="223FB849" w14:textId="77777777" w:rsidR="002F0DA7" w:rsidRPr="002F0DA7" w:rsidRDefault="002F0DA7" w:rsidP="002F0DA7">
      <w:pPr>
        <w:jc w:val="both"/>
        <w:rPr>
          <w:sz w:val="20"/>
          <w:szCs w:val="20"/>
        </w:rPr>
      </w:pPr>
      <w:r w:rsidRPr="002F0DA7">
        <w:rPr>
          <w:sz w:val="20"/>
          <w:szCs w:val="20"/>
        </w:rPr>
        <w:t xml:space="preserve">Nella seconda parte del corso saranno esaminate la riscrittura moderna di </w:t>
      </w:r>
      <w:r w:rsidRPr="002F0DA7">
        <w:rPr>
          <w:i/>
          <w:sz w:val="20"/>
          <w:szCs w:val="20"/>
        </w:rPr>
        <w:t>Hamlet</w:t>
      </w:r>
      <w:r w:rsidRPr="002F0DA7">
        <w:rPr>
          <w:sz w:val="20"/>
          <w:szCs w:val="20"/>
        </w:rPr>
        <w:t xml:space="preserve"> fatta da Tom Stoppard in </w:t>
      </w:r>
      <w:r w:rsidRPr="002F0DA7">
        <w:rPr>
          <w:i/>
          <w:sz w:val="20"/>
          <w:szCs w:val="20"/>
        </w:rPr>
        <w:t>Rosencrantz and Guildenstern Are Dead</w:t>
      </w:r>
      <w:r w:rsidRPr="002F0DA7">
        <w:rPr>
          <w:sz w:val="20"/>
          <w:szCs w:val="20"/>
        </w:rPr>
        <w:t xml:space="preserve">, in un clima culturale da tardo teatro dell’assurdo, e la riscrittura post-moderna per il cinema, sempre di Stoppard, di </w:t>
      </w:r>
      <w:r w:rsidRPr="002F0DA7">
        <w:rPr>
          <w:i/>
          <w:sz w:val="20"/>
          <w:szCs w:val="20"/>
        </w:rPr>
        <w:t>Romeo and Juliet</w:t>
      </w:r>
      <w:r w:rsidRPr="002F0DA7">
        <w:rPr>
          <w:sz w:val="20"/>
          <w:szCs w:val="20"/>
        </w:rPr>
        <w:t xml:space="preserve">: </w:t>
      </w:r>
      <w:r w:rsidRPr="002F0DA7">
        <w:rPr>
          <w:i/>
          <w:sz w:val="20"/>
          <w:szCs w:val="20"/>
        </w:rPr>
        <w:t>Shakespeare in Love</w:t>
      </w:r>
      <w:r w:rsidRPr="002F0DA7">
        <w:rPr>
          <w:sz w:val="20"/>
          <w:szCs w:val="20"/>
        </w:rPr>
        <w:t xml:space="preserve"> (uno screenplay che a sua volta è diventato opera teatrale): l’obiettivo è di mostrare la duttilità e la capacità di adattamento ai nuovi media del testo teatrale.</w:t>
      </w:r>
    </w:p>
    <w:p w14:paraId="6B787ECA" w14:textId="77777777" w:rsidR="003C24E0" w:rsidRPr="00E10DD4" w:rsidRDefault="003C24E0" w:rsidP="003C24E0">
      <w:pPr>
        <w:spacing w:before="240" w:after="120"/>
        <w:rPr>
          <w:b/>
          <w:i/>
          <w:sz w:val="18"/>
          <w:szCs w:val="18"/>
        </w:rPr>
      </w:pPr>
      <w:r w:rsidRPr="00E10DD4">
        <w:rPr>
          <w:b/>
          <w:i/>
          <w:sz w:val="18"/>
          <w:szCs w:val="18"/>
        </w:rPr>
        <w:t>PROGRAMMA DEL CORSO</w:t>
      </w:r>
    </w:p>
    <w:p w14:paraId="08A501A0" w14:textId="2098360B" w:rsidR="001F5245" w:rsidRPr="002F0DA7" w:rsidRDefault="002F0DA7" w:rsidP="00077851">
      <w:pPr>
        <w:jc w:val="both"/>
        <w:rPr>
          <w:sz w:val="20"/>
          <w:szCs w:val="20"/>
        </w:rPr>
      </w:pPr>
      <w:r w:rsidRPr="002F0DA7">
        <w:rPr>
          <w:sz w:val="20"/>
          <w:szCs w:val="20"/>
        </w:rPr>
        <w:t xml:space="preserve">Il teatro elisabettiano come fenomeno culturale e sociale – Gli edifici teatrali, le compagnie, gli attori, il pubblico, il rapporto tra il ‘potere’ e il teatro – </w:t>
      </w:r>
      <w:r w:rsidRPr="002F0DA7">
        <w:rPr>
          <w:iCs/>
          <w:sz w:val="20"/>
          <w:szCs w:val="20"/>
        </w:rPr>
        <w:t>La tragedia di vendetta nel teatro elisabettiano –</w:t>
      </w:r>
      <w:r w:rsidRPr="002F0DA7">
        <w:rPr>
          <w:i/>
          <w:iCs/>
          <w:sz w:val="20"/>
          <w:szCs w:val="20"/>
        </w:rPr>
        <w:t>Hamlet</w:t>
      </w:r>
      <w:r w:rsidRPr="002F0DA7">
        <w:rPr>
          <w:iCs/>
          <w:sz w:val="20"/>
          <w:szCs w:val="20"/>
        </w:rPr>
        <w:t>:</w:t>
      </w:r>
      <w:r w:rsidRPr="002F0DA7">
        <w:rPr>
          <w:sz w:val="20"/>
          <w:szCs w:val="20"/>
        </w:rPr>
        <w:t xml:space="preserve"> la datazione, i testi a stampa, le fonti - La struttura dell’opera e lo schema temporale – I personaggi e le loro relazioni drammatiche – La follia di </w:t>
      </w:r>
      <w:r w:rsidRPr="00DF488D">
        <w:rPr>
          <w:i/>
          <w:iCs/>
          <w:sz w:val="20"/>
          <w:szCs w:val="20"/>
        </w:rPr>
        <w:t>Hamlet</w:t>
      </w:r>
      <w:r w:rsidRPr="002F0DA7">
        <w:rPr>
          <w:sz w:val="20"/>
          <w:szCs w:val="20"/>
        </w:rPr>
        <w:t xml:space="preserve"> – Il rapporto del figlio con il padre/i padri e la madre – Interpretazioni psicoanalitiche di </w:t>
      </w:r>
      <w:r w:rsidRPr="002F0DA7">
        <w:rPr>
          <w:i/>
          <w:sz w:val="20"/>
          <w:szCs w:val="20"/>
        </w:rPr>
        <w:t>Hamlet</w:t>
      </w:r>
      <w:r w:rsidRPr="002F0DA7">
        <w:rPr>
          <w:sz w:val="20"/>
          <w:szCs w:val="20"/>
        </w:rPr>
        <w:t xml:space="preserve"> – Il suicidio: Hamlet e Ophelia – Il delitto messo in scena: il ‘teatro nel teatro’ – </w:t>
      </w:r>
      <w:r w:rsidRPr="002F0DA7">
        <w:rPr>
          <w:i/>
          <w:sz w:val="20"/>
          <w:szCs w:val="20"/>
        </w:rPr>
        <w:t>Hamlet</w:t>
      </w:r>
      <w:r w:rsidRPr="002F0DA7">
        <w:rPr>
          <w:sz w:val="20"/>
          <w:szCs w:val="20"/>
        </w:rPr>
        <w:t xml:space="preserve"> alle origini della tragedia moderna - </w:t>
      </w:r>
      <w:r w:rsidRPr="002F0DA7">
        <w:rPr>
          <w:i/>
          <w:sz w:val="20"/>
          <w:szCs w:val="20"/>
        </w:rPr>
        <w:t>Rosencrantz and Guildenstern Are Dead</w:t>
      </w:r>
      <w:r w:rsidRPr="002F0DA7">
        <w:rPr>
          <w:sz w:val="20"/>
          <w:szCs w:val="20"/>
        </w:rPr>
        <w:t xml:space="preserve">: riscrivere </w:t>
      </w:r>
      <w:r w:rsidRPr="002F0DA7">
        <w:rPr>
          <w:i/>
          <w:sz w:val="20"/>
          <w:szCs w:val="20"/>
        </w:rPr>
        <w:t>Hamlet</w:t>
      </w:r>
      <w:r w:rsidRPr="002F0DA7">
        <w:rPr>
          <w:sz w:val="20"/>
          <w:szCs w:val="20"/>
        </w:rPr>
        <w:t xml:space="preserve"> tra il teatro dell’assurdo e la cultura pop degli anni ’60 del Novecento – La messa in discussione del protagonista e dell’azione drammatica in Tom Stoppard – Il drammaturgo moderno tra palcoscenico e schermo: Stoppard tra Shakespeare e Steven Spielberg – La contaminazione post-moderna di </w:t>
      </w:r>
      <w:r w:rsidRPr="002F0DA7">
        <w:rPr>
          <w:i/>
          <w:sz w:val="20"/>
          <w:szCs w:val="20"/>
        </w:rPr>
        <w:t>Shakespeare in Love</w:t>
      </w:r>
      <w:r w:rsidRPr="002F0DA7">
        <w:rPr>
          <w:sz w:val="20"/>
          <w:szCs w:val="20"/>
        </w:rPr>
        <w:t xml:space="preserve">: come riscrivere </w:t>
      </w:r>
      <w:r w:rsidRPr="002F0DA7">
        <w:rPr>
          <w:i/>
          <w:sz w:val="20"/>
          <w:szCs w:val="20"/>
        </w:rPr>
        <w:t>Romeo and Juliet</w:t>
      </w:r>
      <w:r w:rsidRPr="002F0DA7">
        <w:rPr>
          <w:sz w:val="20"/>
          <w:szCs w:val="20"/>
        </w:rPr>
        <w:t xml:space="preserve"> in un blockbuster d’autore.</w:t>
      </w:r>
    </w:p>
    <w:p w14:paraId="3D3BFC84" w14:textId="781F335B" w:rsidR="003C24E0" w:rsidRPr="00E10DD4" w:rsidRDefault="003C24E0" w:rsidP="003C24E0">
      <w:pPr>
        <w:spacing w:before="240" w:after="120"/>
        <w:rPr>
          <w:b/>
          <w:i/>
          <w:sz w:val="18"/>
          <w:szCs w:val="18"/>
        </w:rPr>
      </w:pPr>
      <w:r w:rsidRPr="00E10DD4">
        <w:rPr>
          <w:b/>
          <w:i/>
          <w:sz w:val="18"/>
          <w:szCs w:val="18"/>
        </w:rPr>
        <w:t>BIBLIOGRAFIA</w:t>
      </w:r>
      <w:r w:rsidR="00F341D8">
        <w:rPr>
          <w:rStyle w:val="Rimandonotaapidipagina"/>
          <w:b/>
          <w:i/>
          <w:sz w:val="18"/>
          <w:szCs w:val="18"/>
        </w:rPr>
        <w:footnoteReference w:id="1"/>
      </w:r>
    </w:p>
    <w:p w14:paraId="2C71E1B5" w14:textId="77777777" w:rsidR="002F0DA7" w:rsidRPr="00A53135" w:rsidRDefault="002F0DA7" w:rsidP="002F0DA7">
      <w:pPr>
        <w:pStyle w:val="Testo1"/>
        <w:rPr>
          <w:lang w:val="it-IT"/>
        </w:rPr>
      </w:pPr>
      <w:r w:rsidRPr="00A53135">
        <w:rPr>
          <w:lang w:val="it-IT"/>
        </w:rPr>
        <w:t xml:space="preserve">N.B. I testi in programma possono essere portati all’esame sia in versione originale e sia in traduzione italiana, a seconda della preparazione linguistica degli studenti. Eventuale </w:t>
      </w:r>
      <w:r w:rsidRPr="00A53135">
        <w:rPr>
          <w:lang w:val="it-IT"/>
        </w:rPr>
        <w:lastRenderedPageBreak/>
        <w:t>bibliografia aggiuntiva sugli autori e le opere in programma sarà indicata a lezione, e comunque sempre segnalata sull’aula virtuale del docente e su Blackboard.</w:t>
      </w:r>
    </w:p>
    <w:p w14:paraId="3DB2FE94" w14:textId="10B3B1BA" w:rsidR="002F0DA7" w:rsidRPr="00F341D8" w:rsidRDefault="002F0DA7" w:rsidP="00F341D8">
      <w:pPr>
        <w:rPr>
          <w:sz w:val="18"/>
          <w:szCs w:val="18"/>
          <w:lang w:val="en-US"/>
        </w:rPr>
      </w:pPr>
      <w:r w:rsidRPr="00F341D8">
        <w:rPr>
          <w:sz w:val="18"/>
          <w:szCs w:val="18"/>
          <w:lang w:val="en-US"/>
        </w:rPr>
        <w:t>W. SHAKESPEARE, Hamlet, edited by G.R. Hibbard, Oxford World’s Classics, Oxford University Press</w:t>
      </w:r>
      <w:r w:rsidR="00F341D8" w:rsidRPr="00F341D8">
        <w:rPr>
          <w:lang w:val="en-US"/>
        </w:rPr>
        <w:t xml:space="preserve"> </w:t>
      </w:r>
      <w:hyperlink r:id="rId8" w:history="1">
        <w:proofErr w:type="spellStart"/>
        <w:r w:rsidR="00F341D8" w:rsidRPr="00F341D8">
          <w:rPr>
            <w:rStyle w:val="Collegamentoipertestuale"/>
            <w:i/>
            <w:sz w:val="18"/>
            <w:szCs w:val="18"/>
            <w:lang w:val="en-US"/>
          </w:rPr>
          <w:t>Acquista</w:t>
        </w:r>
        <w:proofErr w:type="spellEnd"/>
        <w:r w:rsidR="00F341D8" w:rsidRPr="00F341D8">
          <w:rPr>
            <w:rStyle w:val="Collegamentoipertestuale"/>
            <w:i/>
            <w:sz w:val="18"/>
            <w:szCs w:val="18"/>
            <w:lang w:val="en-US"/>
          </w:rPr>
          <w:t xml:space="preserve"> da VP</w:t>
        </w:r>
      </w:hyperlink>
    </w:p>
    <w:p w14:paraId="16DD3E9F" w14:textId="2551A0EB" w:rsidR="002F0DA7" w:rsidRPr="00F341D8" w:rsidRDefault="002F0DA7" w:rsidP="00F341D8">
      <w:pPr>
        <w:rPr>
          <w:sz w:val="18"/>
          <w:szCs w:val="18"/>
        </w:rPr>
      </w:pPr>
      <w:r w:rsidRPr="00F341D8">
        <w:rPr>
          <w:sz w:val="18"/>
          <w:szCs w:val="18"/>
        </w:rPr>
        <w:t>W. SHAKESPEARE, Amleto, traduzione e cura di Agostino Lombardo, Feltrinelli</w:t>
      </w:r>
      <w:r w:rsidR="00F341D8" w:rsidRPr="00F341D8">
        <w:rPr>
          <w:i/>
          <w:sz w:val="18"/>
          <w:szCs w:val="18"/>
        </w:rPr>
        <w:t xml:space="preserve"> </w:t>
      </w:r>
      <w:hyperlink r:id="rId9" w:history="1">
        <w:r w:rsidR="00F341D8" w:rsidRPr="00F341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B81ED9" w14:textId="3EEA3A91" w:rsidR="002F0DA7" w:rsidRPr="00F341D8" w:rsidRDefault="002F0DA7" w:rsidP="00F341D8">
      <w:pPr>
        <w:rPr>
          <w:sz w:val="18"/>
          <w:szCs w:val="18"/>
        </w:rPr>
      </w:pPr>
      <w:r w:rsidRPr="00F341D8">
        <w:rPr>
          <w:sz w:val="18"/>
          <w:szCs w:val="18"/>
        </w:rPr>
        <w:t>W. SHAKESPEARE, Amleto, cura, introduzione e note di Keir Elam, BUR (Biblioteca Universale Rizzoli)</w:t>
      </w:r>
      <w:r w:rsidR="00F341D8" w:rsidRPr="00F341D8">
        <w:rPr>
          <w:i/>
          <w:sz w:val="18"/>
          <w:szCs w:val="18"/>
        </w:rPr>
        <w:t xml:space="preserve"> </w:t>
      </w:r>
      <w:hyperlink r:id="rId10" w:history="1">
        <w:r w:rsidR="00F341D8" w:rsidRPr="00F341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2843070" w14:textId="77777777" w:rsidR="002F0DA7" w:rsidRPr="002F0DA7" w:rsidRDefault="002F0DA7" w:rsidP="002F0DA7">
      <w:pPr>
        <w:pStyle w:val="Testo1"/>
      </w:pPr>
      <w:r w:rsidRPr="002F0DA7">
        <w:rPr>
          <w:sz w:val="16"/>
          <w:szCs w:val="16"/>
        </w:rPr>
        <w:t>T. STOPPARD</w:t>
      </w:r>
      <w:r w:rsidRPr="002F0DA7">
        <w:t>, Rosencrantz and Guildenstern Are Dead, Faber &amp; Faber</w:t>
      </w:r>
    </w:p>
    <w:p w14:paraId="54432F13" w14:textId="3405F70F" w:rsidR="002F0DA7" w:rsidRPr="00F341D8" w:rsidRDefault="002F0DA7" w:rsidP="00F341D8">
      <w:pPr>
        <w:rPr>
          <w:sz w:val="18"/>
          <w:szCs w:val="18"/>
        </w:rPr>
      </w:pPr>
      <w:r w:rsidRPr="00F341D8">
        <w:rPr>
          <w:sz w:val="18"/>
          <w:szCs w:val="18"/>
        </w:rPr>
        <w:t xml:space="preserve">T. STOPPARD, Rosencrantz e </w:t>
      </w:r>
      <w:proofErr w:type="spellStart"/>
      <w:r w:rsidRPr="00F341D8">
        <w:rPr>
          <w:sz w:val="18"/>
          <w:szCs w:val="18"/>
        </w:rPr>
        <w:t>Guildenstern</w:t>
      </w:r>
      <w:proofErr w:type="spellEnd"/>
      <w:r w:rsidRPr="00F341D8">
        <w:rPr>
          <w:sz w:val="18"/>
          <w:szCs w:val="18"/>
        </w:rPr>
        <w:t xml:space="preserve"> sono morti,</w:t>
      </w:r>
      <w:r w:rsidRPr="00A53135">
        <w:t xml:space="preserve"> </w:t>
      </w:r>
      <w:r w:rsidRPr="00F341D8">
        <w:rPr>
          <w:sz w:val="18"/>
          <w:szCs w:val="18"/>
        </w:rPr>
        <w:t>Sellerio</w:t>
      </w:r>
      <w:r w:rsidR="00F341D8" w:rsidRPr="00F341D8">
        <w:rPr>
          <w:i/>
          <w:sz w:val="18"/>
          <w:szCs w:val="18"/>
        </w:rPr>
        <w:t xml:space="preserve"> </w:t>
      </w:r>
      <w:hyperlink r:id="rId11" w:history="1">
        <w:r w:rsidR="00F341D8" w:rsidRPr="00F341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071C571" w14:textId="77777777" w:rsidR="002F0DA7" w:rsidRPr="002F0DA7" w:rsidRDefault="002F0DA7" w:rsidP="002F0DA7">
      <w:pPr>
        <w:pStyle w:val="Testo1"/>
      </w:pPr>
      <w:r w:rsidRPr="002F0DA7">
        <w:rPr>
          <w:sz w:val="16"/>
          <w:szCs w:val="16"/>
        </w:rPr>
        <w:t>T. STOPPARD and M. NORMAN</w:t>
      </w:r>
      <w:r w:rsidRPr="002F0DA7">
        <w:t>, Shakespeare in Love, Faber &amp; Faber</w:t>
      </w:r>
    </w:p>
    <w:p w14:paraId="17B05C37" w14:textId="6E363C92" w:rsidR="002F0DA7" w:rsidRPr="00F341D8" w:rsidRDefault="002F0DA7" w:rsidP="00F341D8">
      <w:pPr>
        <w:rPr>
          <w:sz w:val="18"/>
          <w:szCs w:val="18"/>
        </w:rPr>
      </w:pPr>
      <w:r w:rsidRPr="00F341D8">
        <w:rPr>
          <w:sz w:val="18"/>
          <w:szCs w:val="18"/>
        </w:rPr>
        <w:t>P. BERTINETTI, il teatro inglese. storia e capolavori, Einaudi</w:t>
      </w:r>
      <w:r w:rsidR="00F341D8" w:rsidRPr="00F341D8">
        <w:rPr>
          <w:i/>
          <w:sz w:val="18"/>
          <w:szCs w:val="18"/>
        </w:rPr>
        <w:t xml:space="preserve"> </w:t>
      </w:r>
      <w:hyperlink r:id="rId12" w:history="1">
        <w:r w:rsidR="00F341D8" w:rsidRPr="00F341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CE6D7D" w14:textId="333C3467" w:rsidR="002F0DA7" w:rsidRPr="00F341D8" w:rsidRDefault="002F0DA7" w:rsidP="00F341D8">
      <w:pPr>
        <w:rPr>
          <w:sz w:val="18"/>
          <w:szCs w:val="18"/>
        </w:rPr>
      </w:pPr>
      <w:r w:rsidRPr="00F341D8">
        <w:rPr>
          <w:smallCaps/>
          <w:sz w:val="18"/>
          <w:szCs w:val="18"/>
          <w:lang w:val="en-US"/>
        </w:rPr>
        <w:t xml:space="preserve">A. </w:t>
      </w:r>
      <w:proofErr w:type="spellStart"/>
      <w:r w:rsidRPr="00F341D8">
        <w:rPr>
          <w:smallCaps/>
          <w:sz w:val="18"/>
          <w:szCs w:val="18"/>
          <w:lang w:val="en-US"/>
        </w:rPr>
        <w:t>Cattaneo</w:t>
      </w:r>
      <w:proofErr w:type="spellEnd"/>
      <w:r w:rsidRPr="00F341D8">
        <w:rPr>
          <w:sz w:val="18"/>
          <w:szCs w:val="18"/>
          <w:lang w:val="en-US"/>
        </w:rPr>
        <w:t xml:space="preserve">, A Short History of English Literature, </w:t>
      </w:r>
      <w:proofErr w:type="spellStart"/>
      <w:r w:rsidRPr="00F341D8">
        <w:rPr>
          <w:sz w:val="18"/>
          <w:szCs w:val="18"/>
          <w:lang w:val="en-US"/>
        </w:rPr>
        <w:t>Mondadori</w:t>
      </w:r>
      <w:proofErr w:type="spellEnd"/>
      <w:r w:rsidRPr="00F341D8">
        <w:rPr>
          <w:sz w:val="18"/>
          <w:szCs w:val="18"/>
          <w:lang w:val="en-US"/>
        </w:rPr>
        <w:t>, 2011 o 2019.</w:t>
      </w:r>
      <w:r w:rsidR="00F341D8" w:rsidRPr="00F341D8">
        <w:rPr>
          <w:i/>
          <w:sz w:val="18"/>
          <w:szCs w:val="18"/>
          <w:lang w:val="en-US"/>
        </w:rPr>
        <w:t xml:space="preserve"> </w:t>
      </w:r>
      <w:hyperlink r:id="rId13" w:history="1">
        <w:r w:rsidR="00F341D8" w:rsidRPr="00F341D8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59207506" w14:textId="77777777" w:rsidR="003C24E0" w:rsidRPr="00E10DD4" w:rsidRDefault="003C24E0" w:rsidP="003C24E0">
      <w:pPr>
        <w:spacing w:before="240" w:after="120"/>
        <w:rPr>
          <w:b/>
          <w:i/>
          <w:sz w:val="18"/>
          <w:szCs w:val="18"/>
        </w:rPr>
      </w:pPr>
      <w:r w:rsidRPr="00E10DD4">
        <w:rPr>
          <w:b/>
          <w:i/>
          <w:sz w:val="18"/>
          <w:szCs w:val="18"/>
        </w:rPr>
        <w:t>DIDATTICA DEL CORSO</w:t>
      </w:r>
    </w:p>
    <w:p w14:paraId="4D363C13" w14:textId="3A1C552D" w:rsidR="003C24E0" w:rsidRPr="00A53135" w:rsidRDefault="002F0DA7" w:rsidP="002F0DA7">
      <w:pPr>
        <w:pStyle w:val="Testo2"/>
        <w:rPr>
          <w:lang w:val="it-IT"/>
        </w:rPr>
      </w:pPr>
      <w:r w:rsidRPr="00A53135">
        <w:rPr>
          <w:lang w:val="it-IT"/>
        </w:rPr>
        <w:t>Il corso ha durata semestrale (tre ore di lezione settimanali). Durante le lezioni saranno distribuite fotocopie di testi e immagini di difficile reperimento, disponibili anche su Blackboard e sull’area virtuale del docente. Sono previste anche proiezioni di scene significative dei testi in programma</w:t>
      </w:r>
      <w:r w:rsidR="003C00AB" w:rsidRPr="00A53135">
        <w:rPr>
          <w:lang w:val="it-IT"/>
        </w:rPr>
        <w:t>.</w:t>
      </w:r>
    </w:p>
    <w:p w14:paraId="34AB7706" w14:textId="77777777" w:rsidR="003C24E0" w:rsidRPr="00E10DD4" w:rsidRDefault="003C24E0" w:rsidP="003C24E0">
      <w:pPr>
        <w:spacing w:before="240" w:after="120"/>
        <w:rPr>
          <w:b/>
          <w:i/>
          <w:sz w:val="18"/>
          <w:szCs w:val="18"/>
        </w:rPr>
      </w:pPr>
      <w:r w:rsidRPr="00E10DD4">
        <w:rPr>
          <w:b/>
          <w:i/>
          <w:sz w:val="18"/>
          <w:szCs w:val="18"/>
        </w:rPr>
        <w:t xml:space="preserve">METODO </w:t>
      </w:r>
      <w:r w:rsidR="003C00AB" w:rsidRPr="00E10DD4">
        <w:rPr>
          <w:b/>
          <w:i/>
          <w:sz w:val="18"/>
          <w:szCs w:val="18"/>
        </w:rPr>
        <w:t xml:space="preserve">E CRITERI </w:t>
      </w:r>
      <w:r w:rsidRPr="00E10DD4">
        <w:rPr>
          <w:b/>
          <w:i/>
          <w:sz w:val="18"/>
          <w:szCs w:val="18"/>
        </w:rPr>
        <w:t>DI VALUTAZIONE</w:t>
      </w:r>
    </w:p>
    <w:p w14:paraId="3101FE04" w14:textId="4CD306BA" w:rsidR="003C24E0" w:rsidRPr="00A53135" w:rsidRDefault="002F0DA7" w:rsidP="002F0DA7">
      <w:pPr>
        <w:pStyle w:val="Testo2"/>
        <w:rPr>
          <w:lang w:val="it-IT"/>
        </w:rPr>
      </w:pPr>
      <w:r w:rsidRPr="00A53135">
        <w:rPr>
          <w:lang w:val="it-IT"/>
        </w:rPr>
        <w:t>Esami orali a fine corso. Gli studenti dovranno dimostrare di saper interpretare i testi in programma e di saperli contestualizzare. Dovranno anche saperli collegare tra di loro, facendo uso delle nozioni di storia e teoria del teatro apprese</w:t>
      </w:r>
      <w:r w:rsidR="003C00AB" w:rsidRPr="00A53135">
        <w:rPr>
          <w:lang w:val="it-IT"/>
        </w:rPr>
        <w:t>.</w:t>
      </w:r>
    </w:p>
    <w:p w14:paraId="347ABB51" w14:textId="77777777" w:rsidR="003C00AB" w:rsidRPr="00E10DD4" w:rsidRDefault="003C00AB" w:rsidP="00E10DD4">
      <w:pPr>
        <w:pStyle w:val="NormaleWeb"/>
        <w:spacing w:before="240" w:beforeAutospacing="0" w:after="120" w:afterAutospacing="0"/>
        <w:rPr>
          <w:b/>
          <w:sz w:val="18"/>
          <w:szCs w:val="18"/>
        </w:rPr>
      </w:pPr>
      <w:r w:rsidRPr="00E10DD4">
        <w:rPr>
          <w:b/>
          <w:sz w:val="18"/>
          <w:szCs w:val="18"/>
        </w:rPr>
        <w:t>AVVERTENZE E PREREQUISITI</w:t>
      </w:r>
    </w:p>
    <w:p w14:paraId="7CF66B48" w14:textId="77777777" w:rsidR="002F0DA7" w:rsidRPr="00A53135" w:rsidRDefault="002F0DA7" w:rsidP="002F0DA7">
      <w:pPr>
        <w:pStyle w:val="Testo2"/>
        <w:rPr>
          <w:lang w:val="it-IT"/>
        </w:rPr>
      </w:pPr>
      <w:r w:rsidRPr="00A53135">
        <w:rPr>
          <w:lang w:val="it-IT"/>
        </w:rPr>
        <w:t xml:space="preserve">Il corso si rivolge principalmente agli studenti della Facoltà di Lettere e Filosofia. Non richiede conoscenze preliminari approfondite del teatro inglese, proponendosi come un’introduzione allo stesso a partire da due momenti cruciali della sua storia. </w:t>
      </w:r>
      <w:r w:rsidRPr="00A53135">
        <w:rPr>
          <w:u w:val="single"/>
          <w:lang w:val="it-IT"/>
        </w:rPr>
        <w:t>Una lettura preliminare delle parti relative al teatro elisabettiano e agli argomenti del programma contenute nei manuali indicati in bibliografia è però</w:t>
      </w:r>
      <w:r w:rsidRPr="00A53135">
        <w:rPr>
          <w:lang w:val="it-IT"/>
        </w:rPr>
        <w:t xml:space="preserve"> </w:t>
      </w:r>
      <w:r w:rsidRPr="00A53135">
        <w:rPr>
          <w:u w:val="single"/>
          <w:lang w:val="it-IT"/>
        </w:rPr>
        <w:t>vivamente consigliata</w:t>
      </w:r>
      <w:r w:rsidRPr="00A53135">
        <w:rPr>
          <w:lang w:val="it-IT"/>
        </w:rPr>
        <w:t>. Gli studenti sono tenuti a procurarsi i testi in programma prima dell’inizio delle lezioni.</w:t>
      </w:r>
    </w:p>
    <w:p w14:paraId="147E95F5" w14:textId="7C8813EE" w:rsidR="002F0DA7" w:rsidRPr="00A53135" w:rsidRDefault="002F0DA7" w:rsidP="002F0DA7">
      <w:pPr>
        <w:pStyle w:val="Testo2"/>
        <w:rPr>
          <w:lang w:val="it-IT"/>
        </w:rPr>
      </w:pPr>
      <w:r w:rsidRPr="00A53135">
        <w:rPr>
          <w:lang w:val="it-IT"/>
        </w:rPr>
        <w:t xml:space="preserve">Gli studenti frequentanti devono attenersi alle </w:t>
      </w:r>
      <w:r w:rsidRPr="00A53135">
        <w:rPr>
          <w:u w:val="single"/>
          <w:lang w:val="it-IT"/>
        </w:rPr>
        <w:t>regole di comportamento</w:t>
      </w:r>
      <w:r w:rsidRPr="00A53135">
        <w:rPr>
          <w:lang w:val="it-IT"/>
        </w:rPr>
        <w:t xml:space="preserve"> previste dal </w:t>
      </w:r>
      <w:r w:rsidRPr="00A53135">
        <w:rPr>
          <w:u w:val="single"/>
          <w:lang w:val="it-IT"/>
        </w:rPr>
        <w:t>Codice Etico</w:t>
      </w:r>
      <w:r w:rsidRPr="00A53135">
        <w:rPr>
          <w:lang w:val="it-IT"/>
        </w:rPr>
        <w:t xml:space="preserve"> dell’Università Cattolica, accettate all’atto di iscrizione e di cui sono tenuti a prendere visione (il Codice è consultabile online).</w:t>
      </w:r>
    </w:p>
    <w:p w14:paraId="0B71942D" w14:textId="1F4E2FFB" w:rsidR="00A53135" w:rsidRPr="00A53135" w:rsidRDefault="00A53135" w:rsidP="002F0DA7">
      <w:pPr>
        <w:pStyle w:val="Testo2"/>
        <w:rPr>
          <w:lang w:val="it-IT"/>
        </w:rPr>
      </w:pPr>
      <w:r w:rsidRPr="00A53135">
        <w:rPr>
          <w:szCs w:val="22"/>
          <w:lang w:val="it-IT"/>
        </w:rPr>
        <w:t>Qualora l'emergenza sanitaria dovesse protrarsi, sia l’attività didattica, sia le forme di controllo dell’apprendimento saranno assicurate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di docenti e studenti.</w:t>
      </w:r>
    </w:p>
    <w:p w14:paraId="06B7506E" w14:textId="50B9DE37" w:rsidR="002F0DA7" w:rsidRPr="00A53135" w:rsidRDefault="002F0DA7" w:rsidP="002F0DA7">
      <w:pPr>
        <w:pStyle w:val="Testo2"/>
        <w:spacing w:before="120"/>
        <w:rPr>
          <w:bCs/>
          <w:i/>
          <w:iCs/>
          <w:lang w:val="it-IT"/>
        </w:rPr>
      </w:pPr>
      <w:r w:rsidRPr="00A53135">
        <w:rPr>
          <w:bCs/>
          <w:i/>
          <w:iCs/>
          <w:lang w:val="it-IT"/>
        </w:rPr>
        <w:lastRenderedPageBreak/>
        <w:t xml:space="preserve">Orario e luogo di ricevimento </w:t>
      </w:r>
    </w:p>
    <w:p w14:paraId="419545E1" w14:textId="77777777" w:rsidR="002F0DA7" w:rsidRPr="00A53135" w:rsidRDefault="002F0DA7" w:rsidP="002F0DA7">
      <w:pPr>
        <w:pStyle w:val="Testo2"/>
        <w:rPr>
          <w:lang w:val="it-IT"/>
        </w:rPr>
      </w:pPr>
      <w:r w:rsidRPr="00A53135">
        <w:rPr>
          <w:lang w:val="it-IT"/>
        </w:rPr>
        <w:t>Durante i periodi di lezione il Prof. Arturo Cattaneo riceverà gli studenti il giovedì dalle ore 11 alle ore 13 nel suo studio (via Necchi 9, terzo piano). Durante i periodi di sospensione delle lezioni, date e orari di ricevimento saranno comunicati con avviso affisso fuori dal suo studio, e riportato su Blackboard e sull’aula virtuale del docente.</w:t>
      </w:r>
    </w:p>
    <w:sectPr w:rsidR="002F0DA7" w:rsidRPr="00A53135" w:rsidSect="00E10DD4">
      <w:footerReference w:type="even" r:id="rId14"/>
      <w:footerReference w:type="default" r:id="rId15"/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C776B" w14:textId="77777777" w:rsidR="00AF72B0" w:rsidRDefault="00AF72B0" w:rsidP="003C00AB">
      <w:r>
        <w:separator/>
      </w:r>
    </w:p>
  </w:endnote>
  <w:endnote w:type="continuationSeparator" w:id="0">
    <w:p w14:paraId="500D8F33" w14:textId="77777777" w:rsidR="00AF72B0" w:rsidRDefault="00AF72B0" w:rsidP="003C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6098517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3DC89E" w14:textId="77777777" w:rsidR="003C00AB" w:rsidRDefault="003C00AB" w:rsidP="007A07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463D53" w14:textId="77777777" w:rsidR="003C00AB" w:rsidRDefault="003C00AB" w:rsidP="003C00A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087140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087037" w14:textId="77777777" w:rsidR="003C00AB" w:rsidRDefault="003C00AB" w:rsidP="007A07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341D8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8C5B5FC" w14:textId="77777777" w:rsidR="003C00AB" w:rsidRDefault="003C00AB" w:rsidP="003C00A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C97A0" w14:textId="77777777" w:rsidR="00AF72B0" w:rsidRDefault="00AF72B0" w:rsidP="003C00AB">
      <w:r>
        <w:separator/>
      </w:r>
    </w:p>
  </w:footnote>
  <w:footnote w:type="continuationSeparator" w:id="0">
    <w:p w14:paraId="239DCD1A" w14:textId="77777777" w:rsidR="00AF72B0" w:rsidRDefault="00AF72B0" w:rsidP="003C00AB">
      <w:r>
        <w:continuationSeparator/>
      </w:r>
    </w:p>
  </w:footnote>
  <w:footnote w:id="1">
    <w:p w14:paraId="4989A1F2" w14:textId="77777777" w:rsidR="00F341D8" w:rsidRPr="006E6765" w:rsidRDefault="00F341D8" w:rsidP="00F341D8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002197A" w14:textId="2A1E6AD8" w:rsidR="00F341D8" w:rsidRDefault="00F341D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E0"/>
    <w:rsid w:val="00077851"/>
    <w:rsid w:val="00174318"/>
    <w:rsid w:val="001C3B12"/>
    <w:rsid w:val="001C7EE6"/>
    <w:rsid w:val="001F5245"/>
    <w:rsid w:val="002F0DA7"/>
    <w:rsid w:val="003A6EB5"/>
    <w:rsid w:val="003C00AB"/>
    <w:rsid w:val="003C24E0"/>
    <w:rsid w:val="003D02B8"/>
    <w:rsid w:val="00672068"/>
    <w:rsid w:val="006A4187"/>
    <w:rsid w:val="006F3594"/>
    <w:rsid w:val="00890ABD"/>
    <w:rsid w:val="008F7346"/>
    <w:rsid w:val="008F77BC"/>
    <w:rsid w:val="009B3313"/>
    <w:rsid w:val="00A53135"/>
    <w:rsid w:val="00AF72B0"/>
    <w:rsid w:val="00BB1AE5"/>
    <w:rsid w:val="00BC7177"/>
    <w:rsid w:val="00CA63FC"/>
    <w:rsid w:val="00CC4B2F"/>
    <w:rsid w:val="00CD773D"/>
    <w:rsid w:val="00DF488D"/>
    <w:rsid w:val="00E10DD4"/>
    <w:rsid w:val="00E257BA"/>
    <w:rsid w:val="00F341D8"/>
    <w:rsid w:val="00F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E0"/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next w:val="Titolo2"/>
    <w:link w:val="Titolo1Carattere"/>
    <w:qFormat/>
    <w:rsid w:val="003C24E0"/>
    <w:pPr>
      <w:spacing w:before="48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3C24E0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2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C24E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3C24E0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3C24E0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C24E0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character" w:customStyle="1" w:styleId="Testo1Carattere">
    <w:name w:val="Testo 1 Carattere"/>
    <w:link w:val="Testo1"/>
    <w:locked/>
    <w:rsid w:val="003C24E0"/>
    <w:rPr>
      <w:rFonts w:ascii="Times" w:eastAsia="Times New Roman" w:hAnsi="Times" w:cs="Times"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3C24E0"/>
    <w:pPr>
      <w:spacing w:line="220" w:lineRule="exact"/>
      <w:ind w:left="284" w:hanging="284"/>
      <w:jc w:val="both"/>
    </w:pPr>
    <w:rPr>
      <w:rFonts w:ascii="Times" w:eastAsia="Times New Roman" w:hAnsi="Times" w:cs="Times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3C24E0"/>
    <w:rPr>
      <w:rFonts w:ascii="Times" w:eastAsia="Times New Roman" w:hAnsi="Times" w:cs="Times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C24E0"/>
    <w:pPr>
      <w:spacing w:line="220" w:lineRule="exact"/>
      <w:ind w:firstLine="284"/>
      <w:jc w:val="both"/>
    </w:pPr>
    <w:rPr>
      <w:rFonts w:ascii="Times" w:eastAsia="Times New Roman" w:hAnsi="Times" w:cs="Times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24E0"/>
    <w:rPr>
      <w:rFonts w:asciiTheme="majorHAnsi" w:eastAsiaTheme="majorEastAsia" w:hAnsiTheme="majorHAnsi" w:cstheme="majorBidi"/>
      <w:color w:val="1F4D78" w:themeColor="accent1" w:themeShade="7F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0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AB"/>
    <w:rPr>
      <w:rFonts w:ascii="Times New Roman" w:eastAsia="Times New Roman" w:hAnsi="Times New Roman" w:cs="Times New Roman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C00A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41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41D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41D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341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E0"/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next w:val="Titolo2"/>
    <w:link w:val="Titolo1Carattere"/>
    <w:qFormat/>
    <w:rsid w:val="003C24E0"/>
    <w:pPr>
      <w:spacing w:before="48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3C24E0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2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C24E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3C24E0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3C24E0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C24E0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character" w:customStyle="1" w:styleId="Testo1Carattere">
    <w:name w:val="Testo 1 Carattere"/>
    <w:link w:val="Testo1"/>
    <w:locked/>
    <w:rsid w:val="003C24E0"/>
    <w:rPr>
      <w:rFonts w:ascii="Times" w:eastAsia="Times New Roman" w:hAnsi="Times" w:cs="Times"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3C24E0"/>
    <w:pPr>
      <w:spacing w:line="220" w:lineRule="exact"/>
      <w:ind w:left="284" w:hanging="284"/>
      <w:jc w:val="both"/>
    </w:pPr>
    <w:rPr>
      <w:rFonts w:ascii="Times" w:eastAsia="Times New Roman" w:hAnsi="Times" w:cs="Times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3C24E0"/>
    <w:rPr>
      <w:rFonts w:ascii="Times" w:eastAsia="Times New Roman" w:hAnsi="Times" w:cs="Times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C24E0"/>
    <w:pPr>
      <w:spacing w:line="220" w:lineRule="exact"/>
      <w:ind w:firstLine="284"/>
      <w:jc w:val="both"/>
    </w:pPr>
    <w:rPr>
      <w:rFonts w:ascii="Times" w:eastAsia="Times New Roman" w:hAnsi="Times" w:cs="Times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24E0"/>
    <w:rPr>
      <w:rFonts w:asciiTheme="majorHAnsi" w:eastAsiaTheme="majorEastAsia" w:hAnsiTheme="majorHAnsi" w:cstheme="majorBidi"/>
      <w:color w:val="1F4D78" w:themeColor="accent1" w:themeShade="7F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0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AB"/>
    <w:rPr>
      <w:rFonts w:ascii="Times New Roman" w:eastAsia="Times New Roman" w:hAnsi="Times New Roman" w:cs="Times New Roman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C00A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41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41D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41D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34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hakespear/hamlet-9780199535811-188782.html" TargetMode="External"/><Relationship Id="rId13" Type="http://schemas.openxmlformats.org/officeDocument/2006/relationships/hyperlink" Target="https://librerie.unicatt.it/cerca.php?s=A%20Short%20History%20of%20English%20Literature,%20Mondado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ertinetti-paolo/il-teatro-inglese-9788806209131-18393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tom-stoppard/rosencrantz-e-guildenstern-sono-morti-9788838939723-67459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rerie.unicatt.it/scheda-libro/william-shakespeare/amletotesto-inglese-a-fronte-9788817006958-2088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hakespeare-william/amleto-9788807900426-18412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2C9-BA47-42D6-9DA9-6DB947FF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Arturo</dc:creator>
  <cp:keywords/>
  <dc:description/>
  <cp:lastModifiedBy>Locci Amedeo</cp:lastModifiedBy>
  <cp:revision>4</cp:revision>
  <dcterms:created xsi:type="dcterms:W3CDTF">2022-06-08T06:48:00Z</dcterms:created>
  <dcterms:modified xsi:type="dcterms:W3CDTF">2022-07-15T08:18:00Z</dcterms:modified>
</cp:coreProperties>
</file>