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123CC" w14:textId="77777777" w:rsidR="00376643" w:rsidRPr="00FE6839" w:rsidRDefault="00376643" w:rsidP="00376643">
      <w:pPr>
        <w:tabs>
          <w:tab w:val="clear" w:pos="284"/>
        </w:tabs>
        <w:spacing w:before="480"/>
        <w:jc w:val="left"/>
        <w:outlineLvl w:val="0"/>
        <w:rPr>
          <w:rFonts w:ascii="Times" w:hAnsi="Times"/>
          <w:b/>
          <w:noProof/>
          <w:szCs w:val="20"/>
        </w:rPr>
      </w:pPr>
      <w:r w:rsidRPr="00FE6839">
        <w:rPr>
          <w:rFonts w:ascii="Times" w:hAnsi="Times"/>
          <w:b/>
          <w:noProof/>
          <w:szCs w:val="20"/>
        </w:rPr>
        <w:t>Psico-pedagogia per le disabilità</w:t>
      </w:r>
    </w:p>
    <w:p w14:paraId="3AA734A2" w14:textId="3841E024" w:rsidR="00376643" w:rsidRPr="00FE6839" w:rsidRDefault="00376643" w:rsidP="00376643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bookmarkStart w:id="0" w:name="_Toc425850390"/>
      <w:bookmarkStart w:id="1" w:name="_Toc457287488"/>
      <w:r w:rsidRPr="00FE6839">
        <w:rPr>
          <w:rFonts w:ascii="Times" w:hAnsi="Times"/>
          <w:smallCaps/>
          <w:noProof/>
          <w:sz w:val="18"/>
          <w:szCs w:val="20"/>
        </w:rPr>
        <w:t xml:space="preserve">Prof. </w:t>
      </w:r>
      <w:bookmarkEnd w:id="0"/>
      <w:bookmarkEnd w:id="1"/>
      <w:r w:rsidRPr="00FE6839">
        <w:rPr>
          <w:rFonts w:ascii="Times" w:hAnsi="Times"/>
          <w:smallCaps/>
          <w:noProof/>
          <w:sz w:val="18"/>
          <w:szCs w:val="20"/>
        </w:rPr>
        <w:t xml:space="preserve">Silvia Maggiolini; Prof. </w:t>
      </w:r>
      <w:r w:rsidR="009B06A5" w:rsidRPr="009B06A5">
        <w:rPr>
          <w:rFonts w:ascii="Times" w:hAnsi="Times"/>
          <w:smallCaps/>
          <w:noProof/>
          <w:sz w:val="18"/>
          <w:szCs w:val="20"/>
        </w:rPr>
        <w:t>Marina Giampietro</w:t>
      </w:r>
    </w:p>
    <w:p w14:paraId="3B9AF76E" w14:textId="77777777" w:rsidR="00376643" w:rsidRPr="006173E6" w:rsidRDefault="00376643" w:rsidP="00376643">
      <w:pPr>
        <w:tabs>
          <w:tab w:val="clear" w:pos="284"/>
        </w:tabs>
        <w:spacing w:before="240" w:after="120"/>
        <w:jc w:val="left"/>
        <w:outlineLvl w:val="2"/>
        <w:rPr>
          <w:rFonts w:ascii="Times" w:hAnsi="Times"/>
          <w:i/>
          <w:noProof/>
          <w:szCs w:val="20"/>
        </w:rPr>
      </w:pPr>
      <w:r w:rsidRPr="00FE6839">
        <w:rPr>
          <w:rFonts w:ascii="Times" w:hAnsi="Times"/>
          <w:smallCaps/>
          <w:noProof/>
          <w:sz w:val="18"/>
          <w:szCs w:val="20"/>
        </w:rPr>
        <w:t>I Modulo</w:t>
      </w:r>
      <w:r w:rsidRPr="00FE6839">
        <w:rPr>
          <w:rFonts w:ascii="Times" w:hAnsi="Times"/>
          <w:caps/>
          <w:noProof/>
          <w:sz w:val="18"/>
          <w:szCs w:val="20"/>
        </w:rPr>
        <w:t xml:space="preserve">: </w:t>
      </w:r>
      <w:r w:rsidRPr="00FE6839">
        <w:rPr>
          <w:rFonts w:ascii="Times" w:hAnsi="Times"/>
          <w:i/>
          <w:noProof/>
          <w:szCs w:val="20"/>
        </w:rPr>
        <w:t xml:space="preserve">Pedagogia per </w:t>
      </w:r>
      <w:r w:rsidRPr="006173E6">
        <w:rPr>
          <w:rFonts w:ascii="Times" w:hAnsi="Times"/>
          <w:i/>
          <w:noProof/>
          <w:szCs w:val="20"/>
        </w:rPr>
        <w:t xml:space="preserve">le disabilità </w:t>
      </w:r>
      <w:r w:rsidRPr="006173E6">
        <w:rPr>
          <w:rFonts w:ascii="Times" w:hAnsi="Times"/>
          <w:noProof/>
          <w:szCs w:val="20"/>
        </w:rPr>
        <w:t>(Prof. Silvia Maggiolini)</w:t>
      </w:r>
    </w:p>
    <w:p w14:paraId="431302DD" w14:textId="77777777" w:rsidR="002D5E17" w:rsidRDefault="00376643" w:rsidP="0037664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B61B233" w14:textId="77777777" w:rsidR="00376643" w:rsidRPr="006173E6" w:rsidRDefault="00376643" w:rsidP="00376643">
      <w:pPr>
        <w:tabs>
          <w:tab w:val="clear" w:pos="284"/>
        </w:tabs>
        <w:rPr>
          <w:rFonts w:eastAsia="MS Mincho"/>
        </w:rPr>
      </w:pPr>
      <w:r w:rsidRPr="006173E6">
        <w:rPr>
          <w:rFonts w:eastAsia="MS Mincho"/>
        </w:rPr>
        <w:t xml:space="preserve">L’insegnamento si propone di fornire agli studenti le dimensioni pedagogiche correlate all’intervento educativo a favore delle persone con disabilità, con particolare attenzione allo sviluppo di competenze inerenti all’ambito sportivo e al ruolo svolto da educatori ed allenatori. Scopo dell’insegnamento è quello di promuovere una capacità di analisi critica in merito alle questioni significative per la progettazione di azioni inclusive nell’ambito delle scienze motorie. </w:t>
      </w:r>
    </w:p>
    <w:p w14:paraId="7DFE272A" w14:textId="77777777" w:rsidR="00376643" w:rsidRPr="006173E6" w:rsidRDefault="00376643" w:rsidP="00376643">
      <w:pPr>
        <w:tabs>
          <w:tab w:val="clear" w:pos="284"/>
        </w:tabs>
        <w:rPr>
          <w:rFonts w:eastAsia="MS Mincho"/>
        </w:rPr>
      </w:pPr>
      <w:r w:rsidRPr="006173E6">
        <w:rPr>
          <w:rFonts w:eastAsia="MS Mincho"/>
        </w:rPr>
        <w:t>Al termine dell’insegnamento, lo studente:</w:t>
      </w:r>
    </w:p>
    <w:p w14:paraId="1A3171E4" w14:textId="77777777" w:rsidR="00376643" w:rsidRPr="006173E6" w:rsidRDefault="00376643" w:rsidP="00197584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6173E6">
        <w:rPr>
          <w:rFonts w:eastAsia="MS Mincho"/>
        </w:rPr>
        <w:t>conosce e comprende gli snodi fondamentali della pedagogia speciale e dell’intervento educativo per le persone con differenti tipologie di disabilità in ambito motorio.</w:t>
      </w:r>
    </w:p>
    <w:p w14:paraId="75EB0693" w14:textId="77777777" w:rsidR="00376643" w:rsidRPr="006173E6" w:rsidRDefault="00376643" w:rsidP="00197584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6173E6">
        <w:rPr>
          <w:rFonts w:eastAsia="MS Mincho"/>
        </w:rPr>
        <w:t>conosce e possiede capacità di applicare i contenuti del corso, ed in particolare le procedure di osservazione e di progettazione educativa in ottica inclusiva.</w:t>
      </w:r>
    </w:p>
    <w:p w14:paraId="546831EF" w14:textId="77777777" w:rsidR="00376643" w:rsidRPr="004B0604" w:rsidRDefault="00376643" w:rsidP="00197584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6173E6">
        <w:rPr>
          <w:rFonts w:eastAsia="MS Mincho"/>
        </w:rPr>
        <w:t>padroneggia ed è in grado di comunicare tematiche relative alla pedagogia speciale utilizzando il lessico specialistico</w:t>
      </w:r>
      <w:r w:rsidRPr="006C7C76">
        <w:rPr>
          <w:rFonts w:eastAsia="MS Mincho"/>
          <w:color w:val="FF0000"/>
        </w:rPr>
        <w:t>.</w:t>
      </w:r>
    </w:p>
    <w:p w14:paraId="3C507378" w14:textId="77777777" w:rsidR="00376643" w:rsidRPr="00FE6839" w:rsidRDefault="00376643" w:rsidP="00376643">
      <w:pPr>
        <w:tabs>
          <w:tab w:val="clear" w:pos="284"/>
        </w:tabs>
        <w:spacing w:before="240" w:after="120" w:line="240" w:lineRule="auto"/>
        <w:jc w:val="left"/>
        <w:rPr>
          <w:b/>
          <w:i/>
          <w:caps/>
          <w:sz w:val="18"/>
        </w:rPr>
      </w:pPr>
      <w:r w:rsidRPr="00FE6839">
        <w:rPr>
          <w:b/>
          <w:i/>
          <w:caps/>
          <w:sz w:val="18"/>
        </w:rPr>
        <w:t>programma del corso</w:t>
      </w:r>
    </w:p>
    <w:p w14:paraId="756A8DAB" w14:textId="77777777" w:rsidR="00376643" w:rsidRPr="00FE6839" w:rsidRDefault="00376643" w:rsidP="00376643">
      <w:pPr>
        <w:tabs>
          <w:tab w:val="clear" w:pos="284"/>
        </w:tabs>
        <w:ind w:left="284" w:hanging="284"/>
        <w:rPr>
          <w:rFonts w:eastAsia="MS Mincho"/>
          <w:smallCaps/>
        </w:rPr>
      </w:pPr>
      <w:r w:rsidRPr="00FE6839">
        <w:rPr>
          <w:rFonts w:eastAsia="MS Mincho"/>
          <w:smallCaps/>
          <w:sz w:val="18"/>
        </w:rPr>
        <w:t>Prima parte</w:t>
      </w:r>
    </w:p>
    <w:p w14:paraId="13C9D97A" w14:textId="77777777" w:rsidR="00376643" w:rsidRPr="00FE6839" w:rsidRDefault="00376643" w:rsidP="00376643">
      <w:pPr>
        <w:tabs>
          <w:tab w:val="clear" w:pos="284"/>
        </w:tabs>
        <w:ind w:left="284" w:hanging="284"/>
        <w:rPr>
          <w:rFonts w:eastAsia="MS Mincho"/>
        </w:rPr>
      </w:pPr>
      <w:r w:rsidRPr="00FE6839">
        <w:rPr>
          <w:rFonts w:eastAsia="MS Mincho"/>
        </w:rPr>
        <w:t>1.</w:t>
      </w:r>
      <w:r w:rsidRPr="00FE6839">
        <w:rPr>
          <w:rFonts w:eastAsia="MS Mincho"/>
        </w:rPr>
        <w:tab/>
        <w:t>La pedagogia speciale</w:t>
      </w:r>
      <w:r>
        <w:rPr>
          <w:rFonts w:eastAsia="MS Mincho"/>
        </w:rPr>
        <w:t>: origini, finalità, epistemologia</w:t>
      </w:r>
    </w:p>
    <w:p w14:paraId="41A8D6A4" w14:textId="77777777" w:rsidR="00376643" w:rsidRPr="00FE6839" w:rsidRDefault="00376643" w:rsidP="00376643">
      <w:pPr>
        <w:tabs>
          <w:tab w:val="clear" w:pos="284"/>
        </w:tabs>
        <w:ind w:left="284" w:hanging="284"/>
        <w:rPr>
          <w:rFonts w:eastAsia="MS Mincho"/>
        </w:rPr>
      </w:pPr>
      <w:r w:rsidRPr="00FE6839">
        <w:rPr>
          <w:rFonts w:eastAsia="MS Mincho"/>
        </w:rPr>
        <w:t>–</w:t>
      </w:r>
      <w:r w:rsidRPr="00FE6839">
        <w:rPr>
          <w:rFonts w:eastAsia="MS Mincho"/>
        </w:rPr>
        <w:tab/>
        <w:t>La legislazione ed i processi inclusivi.</w:t>
      </w:r>
    </w:p>
    <w:p w14:paraId="053F29B3" w14:textId="77777777" w:rsidR="00376643" w:rsidRPr="00FE6839" w:rsidRDefault="00376643" w:rsidP="00376643">
      <w:pPr>
        <w:tabs>
          <w:tab w:val="clear" w:pos="284"/>
        </w:tabs>
        <w:ind w:left="284" w:hanging="284"/>
        <w:rPr>
          <w:rFonts w:eastAsia="MS Mincho"/>
        </w:rPr>
      </w:pPr>
      <w:r w:rsidRPr="00FE6839">
        <w:rPr>
          <w:rFonts w:eastAsia="MS Mincho"/>
        </w:rPr>
        <w:t>–</w:t>
      </w:r>
      <w:r w:rsidRPr="00FE6839">
        <w:rPr>
          <w:rFonts w:eastAsia="MS Mincho"/>
        </w:rPr>
        <w:tab/>
        <w:t>Cause, classificazione e tipologie di disabilità.</w:t>
      </w:r>
    </w:p>
    <w:p w14:paraId="632F5C84" w14:textId="77777777" w:rsidR="00376643" w:rsidRPr="00FE6839" w:rsidRDefault="00376643" w:rsidP="00376643">
      <w:pPr>
        <w:tabs>
          <w:tab w:val="clear" w:pos="284"/>
        </w:tabs>
        <w:ind w:left="284" w:hanging="284"/>
        <w:rPr>
          <w:rFonts w:eastAsia="MS Mincho"/>
        </w:rPr>
      </w:pPr>
      <w:r w:rsidRPr="00FE6839">
        <w:rPr>
          <w:rFonts w:eastAsia="MS Mincho"/>
        </w:rPr>
        <w:t>–</w:t>
      </w:r>
      <w:r w:rsidRPr="00FE6839">
        <w:rPr>
          <w:rFonts w:eastAsia="MS Mincho"/>
        </w:rPr>
        <w:tab/>
        <w:t>Disabilità intellettive ed orientamenti educativi.</w:t>
      </w:r>
    </w:p>
    <w:p w14:paraId="2AFD1F67" w14:textId="77777777" w:rsidR="00376643" w:rsidRPr="00FE6839" w:rsidRDefault="00376643" w:rsidP="00376643">
      <w:pPr>
        <w:tabs>
          <w:tab w:val="clear" w:pos="284"/>
        </w:tabs>
        <w:spacing w:before="120"/>
        <w:rPr>
          <w:rFonts w:eastAsia="MS Mincho"/>
          <w:smallCaps/>
          <w:sz w:val="18"/>
        </w:rPr>
      </w:pPr>
      <w:r w:rsidRPr="00FE6839">
        <w:rPr>
          <w:rFonts w:eastAsia="MS Mincho"/>
          <w:smallCaps/>
          <w:sz w:val="18"/>
        </w:rPr>
        <w:t>Seconda parte</w:t>
      </w:r>
    </w:p>
    <w:p w14:paraId="4BAA7807" w14:textId="77777777" w:rsidR="00376643" w:rsidRPr="00FE6839" w:rsidRDefault="00376643" w:rsidP="00376643">
      <w:pPr>
        <w:rPr>
          <w:rFonts w:eastAsia="MS Mincho"/>
        </w:rPr>
      </w:pPr>
      <w:r w:rsidRPr="00FE6839">
        <w:rPr>
          <w:rFonts w:eastAsia="MS Mincho"/>
        </w:rPr>
        <w:t>2.</w:t>
      </w:r>
      <w:r w:rsidRPr="00FE6839">
        <w:rPr>
          <w:rFonts w:eastAsia="MS Mincho"/>
        </w:rPr>
        <w:tab/>
        <w:t>L’intervento in campo educativo speciale</w:t>
      </w:r>
    </w:p>
    <w:p w14:paraId="65CB7490" w14:textId="77777777" w:rsidR="00376643" w:rsidRPr="00FE6839" w:rsidRDefault="00376643" w:rsidP="00376643">
      <w:pPr>
        <w:tabs>
          <w:tab w:val="clear" w:pos="284"/>
        </w:tabs>
        <w:ind w:left="284" w:hanging="284"/>
        <w:rPr>
          <w:rFonts w:eastAsia="MS Mincho"/>
        </w:rPr>
      </w:pPr>
      <w:r w:rsidRPr="00FE6839">
        <w:rPr>
          <w:rFonts w:eastAsia="MS Mincho"/>
        </w:rPr>
        <w:t>–</w:t>
      </w:r>
      <w:r w:rsidRPr="00FE6839">
        <w:rPr>
          <w:rFonts w:eastAsia="MS Mincho"/>
        </w:rPr>
        <w:tab/>
        <w:t>Progettazione e bisogni educativi speciali.</w:t>
      </w:r>
    </w:p>
    <w:p w14:paraId="4943B837" w14:textId="77777777" w:rsidR="00376643" w:rsidRPr="00FE6839" w:rsidRDefault="00376643" w:rsidP="00376643">
      <w:pPr>
        <w:tabs>
          <w:tab w:val="clear" w:pos="284"/>
        </w:tabs>
        <w:ind w:left="284" w:hanging="284"/>
        <w:rPr>
          <w:rFonts w:eastAsia="MS Mincho"/>
        </w:rPr>
      </w:pPr>
      <w:r w:rsidRPr="00FE6839">
        <w:rPr>
          <w:rFonts w:eastAsia="MS Mincho"/>
        </w:rPr>
        <w:t>–</w:t>
      </w:r>
      <w:r w:rsidRPr="00FE6839">
        <w:rPr>
          <w:rFonts w:eastAsia="MS Mincho"/>
        </w:rPr>
        <w:tab/>
        <w:t>Fasi, obiettivi e strumenti della progettazione in ambito sportivo</w:t>
      </w:r>
    </w:p>
    <w:p w14:paraId="45FEF224" w14:textId="77777777" w:rsidR="00376643" w:rsidRPr="00FE6839" w:rsidRDefault="00376643" w:rsidP="00376643">
      <w:pPr>
        <w:tabs>
          <w:tab w:val="clear" w:pos="284"/>
        </w:tabs>
        <w:ind w:left="284" w:hanging="284"/>
        <w:rPr>
          <w:rFonts w:eastAsia="MS Mincho"/>
        </w:rPr>
      </w:pPr>
      <w:r w:rsidRPr="00FE6839">
        <w:rPr>
          <w:rFonts w:eastAsia="MS Mincho"/>
        </w:rPr>
        <w:t>–</w:t>
      </w:r>
      <w:r w:rsidRPr="00FE6839">
        <w:rPr>
          <w:rFonts w:eastAsia="MS Mincho"/>
        </w:rPr>
        <w:tab/>
        <w:t>Le competenze dell’educatore nell’ambito delle scienze motorie ed il suo ruolo a supporto dei processi inclusivi per la persona con disabilità e/o difficoltà.</w:t>
      </w:r>
    </w:p>
    <w:p w14:paraId="609C38F3" w14:textId="5CCD7343" w:rsidR="00376643" w:rsidRPr="00197584" w:rsidRDefault="00376643" w:rsidP="00197584">
      <w:pPr>
        <w:tabs>
          <w:tab w:val="clear" w:pos="284"/>
        </w:tabs>
        <w:spacing w:before="240" w:after="120" w:line="240" w:lineRule="auto"/>
        <w:jc w:val="left"/>
        <w:rPr>
          <w:b/>
          <w:i/>
          <w:caps/>
          <w:sz w:val="18"/>
        </w:rPr>
      </w:pPr>
      <w:r w:rsidRPr="00197584">
        <w:rPr>
          <w:b/>
          <w:i/>
          <w:caps/>
          <w:sz w:val="18"/>
        </w:rPr>
        <w:lastRenderedPageBreak/>
        <w:t>BIBLIOGRAFIA</w:t>
      </w:r>
      <w:r w:rsidR="002F7F34">
        <w:rPr>
          <w:rStyle w:val="Rimandonotaapidipagina"/>
          <w:b/>
          <w:i/>
          <w:caps/>
          <w:sz w:val="18"/>
        </w:rPr>
        <w:footnoteReference w:id="1"/>
      </w:r>
    </w:p>
    <w:p w14:paraId="6441B55E" w14:textId="059199C7" w:rsidR="00376643" w:rsidRPr="002F7F34" w:rsidRDefault="00376643" w:rsidP="002F7F34">
      <w:r w:rsidRPr="00376643">
        <w:rPr>
          <w:smallCaps/>
          <w:spacing w:val="-5"/>
          <w:sz w:val="16"/>
        </w:rPr>
        <w:t>L. d’Alonzo,</w:t>
      </w:r>
      <w:r w:rsidRPr="00376643">
        <w:rPr>
          <w:i/>
          <w:spacing w:val="-5"/>
        </w:rPr>
        <w:t xml:space="preserve"> </w:t>
      </w:r>
      <w:r w:rsidRPr="00376643">
        <w:rPr>
          <w:bCs/>
          <w:i/>
          <w:spacing w:val="-5"/>
        </w:rPr>
        <w:t>Pedagogia speciale per l'inclusione</w:t>
      </w:r>
      <w:r w:rsidRPr="00376643">
        <w:rPr>
          <w:i/>
          <w:spacing w:val="-5"/>
        </w:rPr>
        <w:t>,</w:t>
      </w:r>
      <w:r w:rsidRPr="00376643">
        <w:rPr>
          <w:spacing w:val="-5"/>
        </w:rPr>
        <w:t xml:space="preserve"> Morcelliana, Brescia, 2018.</w:t>
      </w:r>
      <w:r w:rsidR="008B51D7">
        <w:rPr>
          <w:spacing w:val="-5"/>
        </w:rPr>
        <w:t xml:space="preserve"> </w:t>
      </w:r>
      <w:hyperlink r:id="rId9" w:history="1">
        <w:r w:rsidR="002F7F34" w:rsidRPr="002F7F3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7D7B0FD" w14:textId="77777777" w:rsidR="00376643" w:rsidRDefault="00376643" w:rsidP="0037664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8ADAB95" w14:textId="77777777" w:rsidR="00376643" w:rsidRPr="00FE6839" w:rsidRDefault="00376643" w:rsidP="00376643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FE6839">
        <w:rPr>
          <w:rFonts w:ascii="Times" w:hAnsi="Times"/>
          <w:noProof/>
          <w:sz w:val="18"/>
          <w:szCs w:val="20"/>
        </w:rPr>
        <w:t>Lezioni in aula con supporto delle tecnologie didattiche. Verranno richiesti coinvolgimento e partecipazione attiva da parte degli studenti.</w:t>
      </w:r>
    </w:p>
    <w:p w14:paraId="799C4C84" w14:textId="77777777" w:rsidR="00376643" w:rsidRDefault="00376643" w:rsidP="0037664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C30588A" w14:textId="77777777" w:rsidR="00376643" w:rsidRPr="006173E6" w:rsidRDefault="00376643" w:rsidP="00376643">
      <w:pPr>
        <w:pStyle w:val="Testo2"/>
      </w:pPr>
      <w:r w:rsidRPr="006173E6">
        <w:t>Il metodo per la verifica delle conoscenze e delle competenze maturate consiste in un colloquio orale teso all'accertamento dell’acquisizione e della corretta comprensione dei contenuti dei testi previsti dalla bibliografia. L’esame è volto a valutare la capacità di ragionamento e rigore analitico sui temi oggetto del corso, nonché la proprietà di linguaggio specifico. Gli elementi che entreranno a far parte della valutazione saranno: la correttezza delle risposte, la chiarezza espositiva, la riflessione critica, la capacità di collegare le questioni alle tematiche connesse e di motivare adeguatamente affermazioni, analisi e giudizi.</w:t>
      </w:r>
    </w:p>
    <w:p w14:paraId="65C1983F" w14:textId="77777777" w:rsidR="00376643" w:rsidRDefault="00376643" w:rsidP="0037664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EFA9B4D" w14:textId="77777777" w:rsidR="00376643" w:rsidRDefault="00376643" w:rsidP="00376643">
      <w:pPr>
        <w:pStyle w:val="Testo2"/>
      </w:pPr>
      <w:r w:rsidRPr="006173E6">
        <w:t>Avendo carattere introduttivo, l’insegnamento non necessita di prerequisiti relativi ai contenuti. Si presuppone comunque interesse e curiosità intellettuale per la riflessione pedagogica e per l’educazione inclusiva.</w:t>
      </w:r>
    </w:p>
    <w:p w14:paraId="7F24C0D2" w14:textId="77777777" w:rsidR="00565F65" w:rsidRPr="00565F65" w:rsidRDefault="00565F65" w:rsidP="00565F65">
      <w:pPr>
        <w:pStyle w:val="Testo2"/>
      </w:pPr>
      <w:r w:rsidRPr="00565F65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0062F0D" w14:textId="77777777" w:rsidR="00376643" w:rsidRPr="00197584" w:rsidRDefault="00376643" w:rsidP="00197584">
      <w:pPr>
        <w:pStyle w:val="Testo2"/>
        <w:spacing w:before="120"/>
        <w:rPr>
          <w:i/>
        </w:rPr>
      </w:pPr>
      <w:r w:rsidRPr="00197584">
        <w:rPr>
          <w:i/>
        </w:rPr>
        <w:t>Orario e luogo di ricevimento</w:t>
      </w:r>
    </w:p>
    <w:p w14:paraId="4847DBD1" w14:textId="086199ED" w:rsidR="00376643" w:rsidRDefault="00197584" w:rsidP="00376643">
      <w:pPr>
        <w:pStyle w:val="Testo2"/>
      </w:pPr>
      <w:r>
        <w:t>Il</w:t>
      </w:r>
      <w:r w:rsidR="00376643">
        <w:t xml:space="preserve"> Prof.</w:t>
      </w:r>
      <w:r w:rsidR="00376643" w:rsidRPr="006173E6">
        <w:t xml:space="preserve"> Silvia Maggiolini riceve gli studenti al termine delle lezioni, il martedì dalle ore 9,00 alle ore 12,00 presso il Dipartimento di Pedagogia (Largo Gemelli) o in altri momenti da concordare previo appuntamento via mail (</w:t>
      </w:r>
      <w:hyperlink r:id="rId10" w:history="1">
        <w:r w:rsidR="009B06A5" w:rsidRPr="00D348A7">
          <w:rPr>
            <w:rStyle w:val="Collegamentoipertestuale"/>
          </w:rPr>
          <w:t>silvia.maggiolini@unicatt.it</w:t>
        </w:r>
      </w:hyperlink>
      <w:r w:rsidR="00376643" w:rsidRPr="00376643">
        <w:t>).</w:t>
      </w:r>
    </w:p>
    <w:p w14:paraId="0AAEF78B" w14:textId="0853EE27" w:rsidR="009B06A5" w:rsidRDefault="009B06A5" w:rsidP="009B06A5">
      <w:pPr>
        <w:tabs>
          <w:tab w:val="clear" w:pos="284"/>
        </w:tabs>
        <w:spacing w:before="240" w:after="120"/>
        <w:jc w:val="left"/>
        <w:outlineLvl w:val="2"/>
        <w:rPr>
          <w:rFonts w:ascii="Times" w:hAnsi="Times"/>
          <w:noProof/>
          <w:szCs w:val="20"/>
        </w:rPr>
      </w:pPr>
      <w:r w:rsidRPr="006173E6">
        <w:rPr>
          <w:rFonts w:ascii="Times" w:hAnsi="Times"/>
          <w:smallCaps/>
          <w:noProof/>
          <w:sz w:val="18"/>
          <w:szCs w:val="20"/>
        </w:rPr>
        <w:t>II Modulo</w:t>
      </w:r>
      <w:r w:rsidRPr="006173E6">
        <w:rPr>
          <w:rFonts w:ascii="Times" w:hAnsi="Times"/>
          <w:caps/>
          <w:noProof/>
          <w:sz w:val="18"/>
          <w:szCs w:val="20"/>
        </w:rPr>
        <w:t>:</w:t>
      </w:r>
      <w:r w:rsidRPr="006173E6">
        <w:rPr>
          <w:rFonts w:ascii="Times" w:hAnsi="Times"/>
          <w:i/>
          <w:caps/>
          <w:noProof/>
          <w:sz w:val="18"/>
          <w:szCs w:val="20"/>
        </w:rPr>
        <w:t xml:space="preserve"> </w:t>
      </w:r>
      <w:r w:rsidRPr="006173E6">
        <w:rPr>
          <w:rFonts w:ascii="Times" w:hAnsi="Times"/>
          <w:i/>
          <w:noProof/>
          <w:szCs w:val="20"/>
        </w:rPr>
        <w:t xml:space="preserve">Psicologia per le disabilità </w:t>
      </w:r>
      <w:r w:rsidRPr="006173E6">
        <w:rPr>
          <w:rFonts w:ascii="Times" w:hAnsi="Times"/>
          <w:noProof/>
          <w:szCs w:val="20"/>
        </w:rPr>
        <w:t>(</w:t>
      </w:r>
      <w:r>
        <w:rPr>
          <w:rFonts w:ascii="Times" w:hAnsi="Times"/>
          <w:noProof/>
          <w:szCs w:val="20"/>
        </w:rPr>
        <w:t>P</w:t>
      </w:r>
      <w:r w:rsidRPr="006173E6">
        <w:rPr>
          <w:rFonts w:ascii="Times" w:hAnsi="Times"/>
          <w:noProof/>
          <w:szCs w:val="20"/>
        </w:rPr>
        <w:t>rof.</w:t>
      </w:r>
      <w:r>
        <w:rPr>
          <w:rFonts w:ascii="Times" w:hAnsi="Times"/>
          <w:noProof/>
          <w:szCs w:val="20"/>
        </w:rPr>
        <w:t xml:space="preserve"> Marina Giampietro</w:t>
      </w:r>
      <w:r w:rsidRPr="006173E6">
        <w:rPr>
          <w:rFonts w:ascii="Times" w:hAnsi="Times"/>
          <w:noProof/>
          <w:szCs w:val="20"/>
        </w:rPr>
        <w:t>)</w:t>
      </w:r>
    </w:p>
    <w:p w14:paraId="755B48D0" w14:textId="77777777" w:rsidR="009B06A5" w:rsidRDefault="009B06A5" w:rsidP="009B06A5">
      <w:pPr>
        <w:spacing w:before="240" w:after="120"/>
        <w:rPr>
          <w:b/>
          <w:noProof/>
          <w:sz w:val="18"/>
        </w:rPr>
      </w:pPr>
      <w:r>
        <w:rPr>
          <w:b/>
          <w:i/>
          <w:noProof/>
          <w:sz w:val="18"/>
        </w:rPr>
        <w:t>OBIETTIVO DEL CORSO E RISULTATI DI APPRENDIMENTO ATTESI</w:t>
      </w:r>
    </w:p>
    <w:p w14:paraId="4A05520B" w14:textId="77777777" w:rsidR="009B06A5" w:rsidRPr="00376643" w:rsidRDefault="009B06A5" w:rsidP="009B06A5">
      <w:pPr>
        <w:tabs>
          <w:tab w:val="clear" w:pos="284"/>
        </w:tabs>
        <w:rPr>
          <w:rFonts w:ascii="Times" w:hAnsi="Times"/>
          <w:noProof/>
          <w:szCs w:val="20"/>
        </w:rPr>
      </w:pPr>
      <w:r w:rsidRPr="00376643">
        <w:rPr>
          <w:rFonts w:ascii="Times" w:hAnsi="Times"/>
          <w:noProof/>
          <w:szCs w:val="20"/>
        </w:rPr>
        <w:t xml:space="preserve">Il modulo di Psicologia della disabilità intende fornire agli studenti una generale comprensione delle dimensioni psicologiche correlate all’intervento educativo a favore delle persone con disabilità, con particolare attenzione allo sviluppo di competenze inerenti all’ambito sportivo e al ruolo svolto da educatori e allenatori </w:t>
      </w:r>
      <w:r w:rsidRPr="00376643">
        <w:rPr>
          <w:rFonts w:ascii="Times" w:hAnsi="Times"/>
          <w:noProof/>
          <w:szCs w:val="20"/>
        </w:rPr>
        <w:lastRenderedPageBreak/>
        <w:t xml:space="preserve">nei confronti delle persone con disabilità e dei loro familiari. L’obiettivo del modulo è quello di promuovere una capacità di analisi critica in merito alle questioni significative per la progettazione di azioni inclusive nell’ambito delle scienze motorie. </w:t>
      </w:r>
    </w:p>
    <w:p w14:paraId="49293AD9" w14:textId="77777777" w:rsidR="009B06A5" w:rsidRPr="00376643" w:rsidRDefault="009B06A5" w:rsidP="009B06A5">
      <w:pPr>
        <w:tabs>
          <w:tab w:val="clear" w:pos="284"/>
        </w:tabs>
        <w:rPr>
          <w:rFonts w:ascii="Times" w:hAnsi="Times"/>
          <w:noProof/>
          <w:szCs w:val="20"/>
        </w:rPr>
      </w:pPr>
      <w:r w:rsidRPr="00376643">
        <w:rPr>
          <w:rFonts w:ascii="Times" w:hAnsi="Times"/>
          <w:noProof/>
          <w:szCs w:val="20"/>
        </w:rPr>
        <w:t>Al termine dell’insegnamento modulare, lo</w:t>
      </w:r>
      <w:r>
        <w:rPr>
          <w:rFonts w:ascii="Times" w:hAnsi="Times"/>
          <w:noProof/>
          <w:szCs w:val="20"/>
        </w:rPr>
        <w:t>/la</w:t>
      </w:r>
      <w:r w:rsidRPr="00376643">
        <w:rPr>
          <w:rFonts w:ascii="Times" w:hAnsi="Times"/>
          <w:noProof/>
          <w:szCs w:val="20"/>
        </w:rPr>
        <w:t xml:space="preserve"> studente</w:t>
      </w:r>
      <w:r>
        <w:rPr>
          <w:rFonts w:ascii="Times" w:hAnsi="Times"/>
          <w:noProof/>
          <w:szCs w:val="20"/>
        </w:rPr>
        <w:t>/ssa</w:t>
      </w:r>
      <w:r w:rsidRPr="00376643">
        <w:rPr>
          <w:rFonts w:ascii="Times" w:hAnsi="Times"/>
          <w:noProof/>
          <w:szCs w:val="20"/>
        </w:rPr>
        <w:t xml:space="preserve"> sarà in grado di:</w:t>
      </w:r>
    </w:p>
    <w:p w14:paraId="4DC38247" w14:textId="77777777" w:rsidR="009B06A5" w:rsidRPr="00376643" w:rsidRDefault="009B06A5" w:rsidP="009B06A5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 w:rsidRPr="00376643">
        <w:rPr>
          <w:rFonts w:ascii="Times" w:hAnsi="Times"/>
          <w:noProof/>
          <w:szCs w:val="20"/>
        </w:rPr>
        <w:t>conoscere le tematiche di base e i concetti fondamentali della psicologia della disabilità e della riabilitazione, e di utilizzarne il lessico specialistico,</w:t>
      </w:r>
    </w:p>
    <w:p w14:paraId="6069C9C3" w14:textId="77777777" w:rsidR="009B06A5" w:rsidRPr="00376643" w:rsidRDefault="009B06A5" w:rsidP="009B06A5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 w:rsidRPr="00376643">
        <w:rPr>
          <w:rFonts w:ascii="Times" w:hAnsi="Times"/>
          <w:noProof/>
          <w:szCs w:val="20"/>
        </w:rPr>
        <w:t>applicare i contenuti del corso, e in particolare le procedure di osservazione e di progettazione e realizzazione di interventi psico-educativi in ottica inclusiva, a situazioni concrete entro relazioni di aiuto che coinvolgano persone con disabilità entro contesti pubblici e privati, formali o informali,</w:t>
      </w:r>
    </w:p>
    <w:p w14:paraId="556E343A" w14:textId="77777777" w:rsidR="009B06A5" w:rsidRPr="00376643" w:rsidRDefault="009B06A5" w:rsidP="009B06A5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>
        <w:rPr>
          <w:rFonts w:ascii="Times" w:hAnsi="Times"/>
          <w:noProof/>
          <w:szCs w:val="20"/>
        </w:rPr>
        <w:t>individuare forme di comunicazione e c</w:t>
      </w:r>
      <w:r w:rsidRPr="00376643">
        <w:rPr>
          <w:rFonts w:ascii="Times" w:hAnsi="Times"/>
          <w:noProof/>
          <w:szCs w:val="20"/>
        </w:rPr>
        <w:t>ollabora</w:t>
      </w:r>
      <w:r>
        <w:rPr>
          <w:rFonts w:ascii="Times" w:hAnsi="Times"/>
          <w:noProof/>
          <w:szCs w:val="20"/>
        </w:rPr>
        <w:t>zioni</w:t>
      </w:r>
      <w:r w:rsidRPr="00376643">
        <w:rPr>
          <w:rFonts w:ascii="Times" w:hAnsi="Times"/>
          <w:noProof/>
          <w:szCs w:val="20"/>
        </w:rPr>
        <w:t xml:space="preserve"> efficac</w:t>
      </w:r>
      <w:r>
        <w:rPr>
          <w:rFonts w:ascii="Times" w:hAnsi="Times"/>
          <w:noProof/>
          <w:szCs w:val="20"/>
        </w:rPr>
        <w:t>i</w:t>
      </w:r>
      <w:r w:rsidRPr="00376643">
        <w:rPr>
          <w:rFonts w:ascii="Times" w:hAnsi="Times"/>
          <w:noProof/>
          <w:szCs w:val="20"/>
        </w:rPr>
        <w:t xml:space="preserve"> con i familiari delle persone disabili, con altre professionalità</w:t>
      </w:r>
      <w:r>
        <w:rPr>
          <w:rFonts w:ascii="Times" w:hAnsi="Times"/>
          <w:noProof/>
          <w:szCs w:val="20"/>
        </w:rPr>
        <w:t xml:space="preserve"> coinvolte</w:t>
      </w:r>
      <w:r w:rsidRPr="00376643">
        <w:rPr>
          <w:rFonts w:ascii="Times" w:hAnsi="Times"/>
          <w:noProof/>
          <w:szCs w:val="20"/>
        </w:rPr>
        <w:t>, con interlocutori pubblici e privati in funzione di obiettivi condivisi.</w:t>
      </w:r>
    </w:p>
    <w:p w14:paraId="7FD66E9B" w14:textId="77777777" w:rsidR="009B06A5" w:rsidRDefault="009B06A5" w:rsidP="009B06A5">
      <w:pPr>
        <w:spacing w:before="240" w:after="120"/>
        <w:rPr>
          <w:b/>
          <w:noProof/>
          <w:sz w:val="18"/>
        </w:rPr>
      </w:pPr>
      <w:r>
        <w:rPr>
          <w:b/>
          <w:i/>
          <w:noProof/>
          <w:sz w:val="18"/>
        </w:rPr>
        <w:t>PROGRAMMA DEL CORSO</w:t>
      </w:r>
    </w:p>
    <w:p w14:paraId="605E32D5" w14:textId="77777777" w:rsidR="009B06A5" w:rsidRDefault="009B06A5" w:rsidP="009B06A5">
      <w:p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>
        <w:rPr>
          <w:rFonts w:ascii="Times" w:hAnsi="Times"/>
          <w:noProof/>
          <w:szCs w:val="20"/>
        </w:rPr>
        <w:t>PRIMA PARTE:</w:t>
      </w:r>
    </w:p>
    <w:p w14:paraId="18D0FF68" w14:textId="77777777" w:rsidR="009B06A5" w:rsidRPr="00B122D2" w:rsidRDefault="009B06A5" w:rsidP="009B06A5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" w:hAnsi="Times"/>
          <w:noProof/>
          <w:szCs w:val="20"/>
        </w:rPr>
      </w:pPr>
      <w:r w:rsidRPr="00B122D2">
        <w:rPr>
          <w:rFonts w:ascii="Times" w:hAnsi="Times"/>
          <w:noProof/>
          <w:szCs w:val="20"/>
        </w:rPr>
        <w:t>La psicologia della disabilità: studi, ricerche.</w:t>
      </w:r>
    </w:p>
    <w:p w14:paraId="24E2ED15" w14:textId="77777777" w:rsidR="009B06A5" w:rsidRPr="00B122D2" w:rsidRDefault="009B06A5" w:rsidP="009B06A5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" w:hAnsi="Times"/>
          <w:noProof/>
          <w:szCs w:val="20"/>
        </w:rPr>
      </w:pPr>
      <w:r w:rsidRPr="00B122D2">
        <w:rPr>
          <w:rFonts w:ascii="Times" w:hAnsi="Times"/>
          <w:noProof/>
          <w:szCs w:val="20"/>
        </w:rPr>
        <w:t>Accezioni di disabilità dal punto di vista psicologico.</w:t>
      </w:r>
    </w:p>
    <w:p w14:paraId="30AE103A" w14:textId="77777777" w:rsidR="009B06A5" w:rsidRPr="00B122D2" w:rsidRDefault="009B06A5" w:rsidP="009B06A5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" w:hAnsi="Times"/>
          <w:noProof/>
          <w:szCs w:val="20"/>
        </w:rPr>
      </w:pPr>
      <w:r w:rsidRPr="00B122D2">
        <w:rPr>
          <w:rFonts w:ascii="Times" w:hAnsi="Times"/>
          <w:noProof/>
          <w:szCs w:val="20"/>
        </w:rPr>
        <w:t>Le disabilità motorie e intellettive: prospettive psicologiche.</w:t>
      </w:r>
    </w:p>
    <w:p w14:paraId="20B1537E" w14:textId="77777777" w:rsidR="009B06A5" w:rsidRPr="00376643" w:rsidRDefault="009B06A5" w:rsidP="009B06A5">
      <w:p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>
        <w:rPr>
          <w:rFonts w:ascii="Times" w:hAnsi="Times"/>
          <w:noProof/>
          <w:szCs w:val="20"/>
        </w:rPr>
        <w:t>SECONDA PARTE</w:t>
      </w:r>
    </w:p>
    <w:p w14:paraId="4DDCDB1E" w14:textId="77777777" w:rsidR="009B06A5" w:rsidRPr="00B122D2" w:rsidRDefault="009B06A5" w:rsidP="009B06A5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" w:hAnsi="Times"/>
          <w:noProof/>
          <w:szCs w:val="20"/>
        </w:rPr>
      </w:pPr>
      <w:r w:rsidRPr="00B122D2">
        <w:rPr>
          <w:rFonts w:ascii="Times" w:hAnsi="Times"/>
          <w:noProof/>
          <w:szCs w:val="20"/>
        </w:rPr>
        <w:t>Il ruolo del sistema familiare nella definizione della disabilità e dei relativi interventi.</w:t>
      </w:r>
    </w:p>
    <w:p w14:paraId="2CCEFFA4" w14:textId="77777777" w:rsidR="009B06A5" w:rsidRPr="00B122D2" w:rsidRDefault="009B06A5" w:rsidP="009B06A5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" w:hAnsi="Times"/>
          <w:noProof/>
          <w:szCs w:val="20"/>
        </w:rPr>
      </w:pPr>
      <w:r w:rsidRPr="00B122D2">
        <w:rPr>
          <w:rFonts w:ascii="Times" w:hAnsi="Times"/>
          <w:noProof/>
          <w:szCs w:val="20"/>
        </w:rPr>
        <w:t>La relazione tra i familiari e gli operatori.</w:t>
      </w:r>
    </w:p>
    <w:p w14:paraId="1C320614" w14:textId="77777777" w:rsidR="009B06A5" w:rsidRPr="00B122D2" w:rsidRDefault="009B06A5" w:rsidP="009B06A5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" w:hAnsi="Times"/>
          <w:noProof/>
          <w:szCs w:val="20"/>
        </w:rPr>
      </w:pPr>
      <w:r w:rsidRPr="00B122D2">
        <w:rPr>
          <w:rFonts w:ascii="Times" w:hAnsi="Times"/>
          <w:noProof/>
          <w:szCs w:val="20"/>
        </w:rPr>
        <w:t>Disabilità e agenzie di socializzazione.</w:t>
      </w:r>
    </w:p>
    <w:p w14:paraId="461FFC64" w14:textId="77777777" w:rsidR="009B06A5" w:rsidRPr="00B122D2" w:rsidRDefault="009B06A5" w:rsidP="009B06A5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" w:hAnsi="Times"/>
          <w:noProof/>
          <w:szCs w:val="20"/>
        </w:rPr>
      </w:pPr>
      <w:r w:rsidRPr="00B122D2">
        <w:rPr>
          <w:rFonts w:ascii="Times" w:hAnsi="Times"/>
          <w:noProof/>
          <w:szCs w:val="20"/>
        </w:rPr>
        <w:t>Il ruolo e i significati delle attività motorie rivolte a persone con disabilità.</w:t>
      </w:r>
    </w:p>
    <w:p w14:paraId="54225AF9" w14:textId="77777777" w:rsidR="009B06A5" w:rsidRPr="00B122D2" w:rsidRDefault="009B06A5" w:rsidP="009B06A5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" w:hAnsi="Times"/>
          <w:noProof/>
          <w:szCs w:val="20"/>
        </w:rPr>
      </w:pPr>
      <w:r w:rsidRPr="00B122D2">
        <w:rPr>
          <w:rFonts w:ascii="Times" w:hAnsi="Times"/>
          <w:noProof/>
          <w:szCs w:val="20"/>
        </w:rPr>
        <w:t>La formazione psicologica dell’educatore nell’ambito delle scienze motorie.</w:t>
      </w:r>
    </w:p>
    <w:p w14:paraId="4508E9B5" w14:textId="77777777" w:rsidR="009B06A5" w:rsidRPr="00B122D2" w:rsidRDefault="009B06A5" w:rsidP="009B06A5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" w:hAnsi="Times"/>
          <w:noProof/>
          <w:szCs w:val="20"/>
        </w:rPr>
      </w:pPr>
      <w:r w:rsidRPr="00B122D2">
        <w:rPr>
          <w:rFonts w:ascii="Times" w:hAnsi="Times"/>
          <w:noProof/>
          <w:szCs w:val="20"/>
        </w:rPr>
        <w:t>Il lavoro in équipe.</w:t>
      </w:r>
    </w:p>
    <w:p w14:paraId="085DAAFA" w14:textId="1B13B911" w:rsidR="009B06A5" w:rsidRPr="00197584" w:rsidRDefault="009B06A5" w:rsidP="009B06A5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BIBLIOGRAFIA</w:t>
      </w:r>
      <w:r w:rsidR="00051D09">
        <w:rPr>
          <w:rStyle w:val="Rimandonotaapidipagina"/>
          <w:b/>
          <w:i/>
          <w:noProof/>
          <w:sz w:val="18"/>
        </w:rPr>
        <w:footnoteReference w:id="2"/>
      </w:r>
    </w:p>
    <w:p w14:paraId="0C74FD63" w14:textId="6563EE79" w:rsidR="009B06A5" w:rsidRPr="00051D09" w:rsidRDefault="009B06A5" w:rsidP="00051D09">
      <w:r w:rsidRPr="00376643">
        <w:rPr>
          <w:smallCaps/>
          <w:spacing w:val="-5"/>
          <w:sz w:val="16"/>
        </w:rPr>
        <w:t>A.M. Sorrentino,</w:t>
      </w:r>
      <w:r>
        <w:rPr>
          <w:i/>
          <w:spacing w:val="-5"/>
        </w:rPr>
        <w:t xml:space="preserve"> </w:t>
      </w:r>
      <w:r w:rsidRPr="00376643">
        <w:rPr>
          <w:i/>
          <w:iCs/>
          <w:spacing w:val="-5"/>
        </w:rPr>
        <w:t>Figli disabili</w:t>
      </w:r>
      <w:r w:rsidRPr="00376643">
        <w:rPr>
          <w:i/>
          <w:spacing w:val="-5"/>
        </w:rPr>
        <w:t>,</w:t>
      </w:r>
      <w:r w:rsidRPr="00376643">
        <w:rPr>
          <w:spacing w:val="-5"/>
        </w:rPr>
        <w:t xml:space="preserve"> Raffaello Cortina Editore, Milano, 2006.</w:t>
      </w:r>
      <w:r w:rsidR="00051D09" w:rsidRPr="00051D09">
        <w:rPr>
          <w:i/>
          <w:sz w:val="16"/>
          <w:szCs w:val="16"/>
        </w:rPr>
        <w:t xml:space="preserve"> </w:t>
      </w:r>
      <w:hyperlink r:id="rId11" w:history="1">
        <w:r w:rsidR="00051D09" w:rsidRPr="00051D09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2" w:name="_GoBack"/>
      <w:bookmarkEnd w:id="2"/>
    </w:p>
    <w:p w14:paraId="7F296AC9" w14:textId="77777777" w:rsidR="009B06A5" w:rsidRPr="00376643" w:rsidRDefault="009B06A5" w:rsidP="009B06A5">
      <w:pPr>
        <w:pStyle w:val="Testo1"/>
        <w:spacing w:before="0" w:line="240" w:lineRule="atLeast"/>
        <w:rPr>
          <w:spacing w:val="-5"/>
        </w:rPr>
      </w:pPr>
      <w:r w:rsidRPr="00197584">
        <w:rPr>
          <w:spacing w:val="-5"/>
        </w:rPr>
        <w:t>Mate</w:t>
      </w:r>
      <w:r w:rsidRPr="00376643">
        <w:rPr>
          <w:spacing w:val="-5"/>
        </w:rPr>
        <w:t>riali elaborati dalla docente e forniti sulla piattaforma Blackboard</w:t>
      </w:r>
      <w:r>
        <w:rPr>
          <w:spacing w:val="-5"/>
        </w:rPr>
        <w:t xml:space="preserve"> dell’Università Cattolica del Sacro Cuore di Milano.</w:t>
      </w:r>
    </w:p>
    <w:p w14:paraId="72F29BED" w14:textId="77777777" w:rsidR="009B06A5" w:rsidRDefault="009B06A5" w:rsidP="009B06A5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6054D698" w14:textId="77777777" w:rsidR="009B06A5" w:rsidRPr="006173E6" w:rsidRDefault="009B06A5" w:rsidP="009B06A5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6173E6">
        <w:rPr>
          <w:rFonts w:ascii="Times" w:hAnsi="Times"/>
          <w:noProof/>
          <w:sz w:val="18"/>
          <w:szCs w:val="20"/>
        </w:rPr>
        <w:lastRenderedPageBreak/>
        <w:t>Lezioni</w:t>
      </w:r>
      <w:r>
        <w:rPr>
          <w:rFonts w:ascii="Times" w:hAnsi="Times"/>
          <w:noProof/>
          <w:sz w:val="18"/>
          <w:szCs w:val="20"/>
        </w:rPr>
        <w:t xml:space="preserve"> interattive </w:t>
      </w:r>
      <w:r w:rsidRPr="006173E6">
        <w:rPr>
          <w:rFonts w:ascii="Times" w:hAnsi="Times"/>
          <w:noProof/>
          <w:sz w:val="18"/>
          <w:szCs w:val="20"/>
        </w:rPr>
        <w:t>in aula con supporto delle tecnologie didattiche; discussione di casi; analisi di filmati e di documenti relativi a interventi con persone disabili</w:t>
      </w:r>
      <w:r>
        <w:rPr>
          <w:rFonts w:ascii="Times" w:hAnsi="Times"/>
          <w:noProof/>
          <w:sz w:val="18"/>
          <w:szCs w:val="20"/>
        </w:rPr>
        <w:t xml:space="preserve">; interventi di esperti laddove ne sarà possibile l’organizzazione. </w:t>
      </w:r>
      <w:r w:rsidRPr="006173E6">
        <w:rPr>
          <w:rFonts w:ascii="Times" w:hAnsi="Times"/>
          <w:noProof/>
          <w:sz w:val="18"/>
          <w:szCs w:val="20"/>
        </w:rPr>
        <w:t xml:space="preserve">Si solleciteranno il coinvolgimento </w:t>
      </w:r>
      <w:r>
        <w:rPr>
          <w:rFonts w:ascii="Times" w:hAnsi="Times"/>
          <w:noProof/>
          <w:sz w:val="18"/>
          <w:szCs w:val="20"/>
        </w:rPr>
        <w:t xml:space="preserve">e la partecipazione attiva </w:t>
      </w:r>
      <w:r w:rsidRPr="006173E6">
        <w:rPr>
          <w:rFonts w:ascii="Times" w:hAnsi="Times"/>
          <w:noProof/>
          <w:sz w:val="18"/>
          <w:szCs w:val="20"/>
        </w:rPr>
        <w:t>degli studenti</w:t>
      </w:r>
      <w:r>
        <w:rPr>
          <w:rFonts w:ascii="Times" w:hAnsi="Times"/>
          <w:noProof/>
          <w:sz w:val="18"/>
          <w:szCs w:val="20"/>
        </w:rPr>
        <w:t xml:space="preserve"> e delle studentesse.</w:t>
      </w:r>
    </w:p>
    <w:p w14:paraId="31B97D08" w14:textId="77777777" w:rsidR="009B06A5" w:rsidRDefault="009B06A5" w:rsidP="009B06A5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33FE6064" w14:textId="77777777" w:rsidR="009B06A5" w:rsidRPr="006173E6" w:rsidRDefault="009B06A5" w:rsidP="009B06A5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6173E6">
        <w:rPr>
          <w:rFonts w:ascii="Times" w:hAnsi="Times"/>
          <w:noProof/>
          <w:sz w:val="18"/>
          <w:szCs w:val="20"/>
        </w:rPr>
        <w:t xml:space="preserve">Il metodo per l’accertamento delle conoscenze e delle competenze maturate consiste in un colloquio orale con i seguenti obiettivi: </w:t>
      </w:r>
    </w:p>
    <w:p w14:paraId="40C4B6EB" w14:textId="77777777" w:rsidR="009B06A5" w:rsidRPr="006173E6" w:rsidRDefault="009B06A5" w:rsidP="009B06A5">
      <w:pPr>
        <w:tabs>
          <w:tab w:val="clear" w:pos="284"/>
        </w:tabs>
        <w:spacing w:line="220" w:lineRule="exact"/>
        <w:ind w:left="567" w:hanging="283"/>
        <w:rPr>
          <w:rFonts w:ascii="Times" w:hAnsi="Times"/>
          <w:noProof/>
          <w:sz w:val="18"/>
          <w:szCs w:val="20"/>
        </w:rPr>
      </w:pPr>
      <w:r w:rsidRPr="006173E6">
        <w:rPr>
          <w:rFonts w:ascii="Times" w:hAnsi="Times"/>
          <w:noProof/>
          <w:sz w:val="18"/>
          <w:szCs w:val="20"/>
        </w:rPr>
        <w:t>-</w:t>
      </w:r>
      <w:r>
        <w:rPr>
          <w:rFonts w:ascii="Times" w:hAnsi="Times"/>
          <w:noProof/>
          <w:sz w:val="18"/>
          <w:szCs w:val="20"/>
        </w:rPr>
        <w:tab/>
        <w:t>verificare</w:t>
      </w:r>
      <w:r w:rsidRPr="006173E6">
        <w:rPr>
          <w:rFonts w:ascii="Times" w:hAnsi="Times"/>
          <w:noProof/>
          <w:sz w:val="18"/>
          <w:szCs w:val="20"/>
        </w:rPr>
        <w:t xml:space="preserve"> l’acquisizione e la comprensione dei contenuti concettuali proposti nel modulo; </w:t>
      </w:r>
    </w:p>
    <w:p w14:paraId="55AA2000" w14:textId="77777777" w:rsidR="009B06A5" w:rsidRPr="006173E6" w:rsidRDefault="009B06A5" w:rsidP="009B06A5">
      <w:pPr>
        <w:tabs>
          <w:tab w:val="clear" w:pos="284"/>
        </w:tabs>
        <w:spacing w:line="220" w:lineRule="exact"/>
        <w:ind w:left="567" w:hanging="283"/>
        <w:rPr>
          <w:rFonts w:ascii="Times" w:hAnsi="Times"/>
          <w:noProof/>
          <w:sz w:val="18"/>
          <w:szCs w:val="20"/>
        </w:rPr>
      </w:pPr>
      <w:r w:rsidRPr="006173E6">
        <w:rPr>
          <w:rFonts w:ascii="Times" w:hAnsi="Times"/>
          <w:noProof/>
          <w:sz w:val="18"/>
          <w:szCs w:val="20"/>
        </w:rPr>
        <w:t>-</w:t>
      </w:r>
      <w:r>
        <w:rPr>
          <w:rFonts w:ascii="Times" w:hAnsi="Times"/>
          <w:noProof/>
          <w:sz w:val="18"/>
          <w:szCs w:val="20"/>
        </w:rPr>
        <w:tab/>
      </w:r>
      <w:r w:rsidRPr="006173E6">
        <w:rPr>
          <w:rFonts w:ascii="Times" w:hAnsi="Times"/>
          <w:noProof/>
          <w:sz w:val="18"/>
          <w:szCs w:val="20"/>
        </w:rPr>
        <w:t xml:space="preserve">verificare la capacità di elaborazione critica relativamente ai contenuti proposti e ai casi concreti discussi. </w:t>
      </w:r>
    </w:p>
    <w:p w14:paraId="7A9A768A" w14:textId="77777777" w:rsidR="009B06A5" w:rsidRPr="006173E6" w:rsidRDefault="009B06A5" w:rsidP="009B06A5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6173E6">
        <w:rPr>
          <w:rFonts w:ascii="Times" w:hAnsi="Times"/>
          <w:noProof/>
          <w:sz w:val="18"/>
          <w:szCs w:val="20"/>
        </w:rPr>
        <w:t>Il voto finale considererà la qualità e la correttezza delle risposte, l’adeguatezza del linguaggio utilizzato e la capacità di giustificare e argomentare adeguatamente affermazioni, analisi e giudizi.</w:t>
      </w:r>
    </w:p>
    <w:p w14:paraId="12C28479" w14:textId="77777777" w:rsidR="009B06A5" w:rsidRDefault="009B06A5" w:rsidP="009B06A5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6173E6">
        <w:rPr>
          <w:rFonts w:ascii="Times" w:hAnsi="Times"/>
          <w:noProof/>
          <w:sz w:val="18"/>
          <w:szCs w:val="20"/>
        </w:rPr>
        <w:t>Il colloquio orale relativo al modulo d</w:t>
      </w:r>
      <w:r>
        <w:rPr>
          <w:rFonts w:ascii="Times" w:hAnsi="Times"/>
          <w:noProof/>
          <w:sz w:val="18"/>
          <w:szCs w:val="20"/>
        </w:rPr>
        <w:t xml:space="preserve">i Psicologia per le Disabilità </w:t>
      </w:r>
      <w:r w:rsidRPr="006173E6">
        <w:rPr>
          <w:rFonts w:ascii="Times" w:hAnsi="Times"/>
          <w:noProof/>
          <w:sz w:val="18"/>
          <w:szCs w:val="20"/>
        </w:rPr>
        <w:t xml:space="preserve">potrà essere sostenuto dagli studenti nello stesso appello nel corso del quale viene sostenuto l’esame relativo al </w:t>
      </w:r>
      <w:r>
        <w:rPr>
          <w:rFonts w:ascii="Times" w:hAnsi="Times"/>
          <w:noProof/>
          <w:sz w:val="18"/>
          <w:szCs w:val="20"/>
        </w:rPr>
        <w:t xml:space="preserve">primo </w:t>
      </w:r>
      <w:r w:rsidRPr="006173E6">
        <w:rPr>
          <w:rFonts w:ascii="Times" w:hAnsi="Times"/>
          <w:noProof/>
          <w:sz w:val="18"/>
          <w:szCs w:val="20"/>
        </w:rPr>
        <w:t xml:space="preserve">modulo </w:t>
      </w:r>
      <w:r>
        <w:rPr>
          <w:rFonts w:ascii="Times" w:hAnsi="Times"/>
          <w:noProof/>
          <w:sz w:val="18"/>
          <w:szCs w:val="20"/>
        </w:rPr>
        <w:t>di Pedagogia della disabilità.</w:t>
      </w:r>
      <w:r w:rsidRPr="006173E6">
        <w:rPr>
          <w:rFonts w:ascii="Times" w:hAnsi="Times"/>
          <w:noProof/>
          <w:sz w:val="18"/>
          <w:szCs w:val="20"/>
        </w:rPr>
        <w:t xml:space="preserve"> La valutazione finale sarà costituita dalla media tra le votazioni ottenute nei due moduli.</w:t>
      </w:r>
    </w:p>
    <w:p w14:paraId="4B60BEA5" w14:textId="77777777" w:rsidR="009B06A5" w:rsidRDefault="009B06A5" w:rsidP="009B06A5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597E8B9E" w14:textId="77777777" w:rsidR="009B06A5" w:rsidRDefault="009B06A5" w:rsidP="009B06A5">
      <w:pPr>
        <w:pStyle w:val="Testo2"/>
      </w:pPr>
      <w:r w:rsidRPr="006173E6">
        <w:t>Poiché il modulo ha carattere introduttivo, non sono richiesti agli studenti prerequisiti relativi ai contenuti. Si esigono tuttavia interesse e curiosità intellettuale per la riflessione psicologica e per l’educazione inclusiva.</w:t>
      </w:r>
    </w:p>
    <w:p w14:paraId="66BF17C5" w14:textId="77777777" w:rsidR="009B06A5" w:rsidRPr="00197584" w:rsidRDefault="009B06A5" w:rsidP="009B06A5">
      <w:pPr>
        <w:pStyle w:val="Testo2"/>
        <w:spacing w:before="120"/>
        <w:rPr>
          <w:i/>
        </w:rPr>
      </w:pPr>
      <w:r w:rsidRPr="00197584">
        <w:rPr>
          <w:i/>
        </w:rPr>
        <w:t>Orario e luogo di ricevimento</w:t>
      </w:r>
    </w:p>
    <w:p w14:paraId="4BFFC592" w14:textId="77777777" w:rsidR="009B06A5" w:rsidRPr="00376643" w:rsidRDefault="009B06A5" w:rsidP="009B06A5">
      <w:pPr>
        <w:pStyle w:val="Testo2"/>
      </w:pPr>
      <w:r>
        <w:t xml:space="preserve">La </w:t>
      </w:r>
      <w:r w:rsidRPr="006173E6">
        <w:t xml:space="preserve"> Prof. </w:t>
      </w:r>
      <w:r>
        <w:t xml:space="preserve">ssa Marina Giampietro  </w:t>
      </w:r>
      <w:r w:rsidRPr="006173E6">
        <w:t>riceve gli studenti</w:t>
      </w:r>
      <w:r>
        <w:t xml:space="preserve"> e le studentesse dopo le lezioni. Per una migliore organizzazione può essere utile  c</w:t>
      </w:r>
      <w:r w:rsidRPr="006173E6">
        <w:t xml:space="preserve">oncordare </w:t>
      </w:r>
      <w:r>
        <w:t xml:space="preserve">gli incontri </w:t>
      </w:r>
      <w:r w:rsidRPr="006173E6">
        <w:t>con la docente</w:t>
      </w:r>
      <w:r>
        <w:t xml:space="preserve"> prenotandosi </w:t>
      </w:r>
      <w:r w:rsidRPr="006173E6">
        <w:t>via mail (</w:t>
      </w:r>
      <w:r>
        <w:t>marina.giampietro</w:t>
      </w:r>
      <w:r w:rsidRPr="006173E6">
        <w:t>@unicatt.it)</w:t>
      </w:r>
      <w:r>
        <w:t>.</w:t>
      </w:r>
    </w:p>
    <w:p w14:paraId="4CDD31FF" w14:textId="77777777" w:rsidR="009B06A5" w:rsidRDefault="009B06A5" w:rsidP="00376643">
      <w:pPr>
        <w:pStyle w:val="Testo2"/>
      </w:pPr>
    </w:p>
    <w:sectPr w:rsidR="009B06A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75789" w14:textId="77777777" w:rsidR="008B51D7" w:rsidRDefault="008B51D7" w:rsidP="008B51D7">
      <w:pPr>
        <w:spacing w:line="240" w:lineRule="auto"/>
      </w:pPr>
      <w:r>
        <w:separator/>
      </w:r>
    </w:p>
  </w:endnote>
  <w:endnote w:type="continuationSeparator" w:id="0">
    <w:p w14:paraId="5E85C9AB" w14:textId="77777777" w:rsidR="008B51D7" w:rsidRDefault="008B51D7" w:rsidP="008B51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66E2D" w14:textId="77777777" w:rsidR="008B51D7" w:rsidRDefault="008B51D7" w:rsidP="008B51D7">
      <w:pPr>
        <w:spacing w:line="240" w:lineRule="auto"/>
      </w:pPr>
      <w:r>
        <w:separator/>
      </w:r>
    </w:p>
  </w:footnote>
  <w:footnote w:type="continuationSeparator" w:id="0">
    <w:p w14:paraId="5EA01EBE" w14:textId="77777777" w:rsidR="008B51D7" w:rsidRDefault="008B51D7" w:rsidP="008B51D7">
      <w:pPr>
        <w:spacing w:line="240" w:lineRule="auto"/>
      </w:pPr>
      <w:r>
        <w:continuationSeparator/>
      </w:r>
    </w:p>
  </w:footnote>
  <w:footnote w:id="1">
    <w:p w14:paraId="50CBBA3D" w14:textId="1B2DBECA" w:rsidR="002F7F34" w:rsidRDefault="002F7F3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</w:footnote>
  <w:footnote w:id="2">
    <w:p w14:paraId="5EAF7579" w14:textId="2C5C7795" w:rsidR="00051D09" w:rsidRDefault="00051D0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51A71"/>
    <w:multiLevelType w:val="hybridMultilevel"/>
    <w:tmpl w:val="A3F09CD4"/>
    <w:lvl w:ilvl="0" w:tplc="C01C937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43"/>
    <w:rsid w:val="00051D09"/>
    <w:rsid w:val="00187B99"/>
    <w:rsid w:val="00197584"/>
    <w:rsid w:val="002014DD"/>
    <w:rsid w:val="002470EB"/>
    <w:rsid w:val="002D5E17"/>
    <w:rsid w:val="002F7F34"/>
    <w:rsid w:val="00376643"/>
    <w:rsid w:val="004D1217"/>
    <w:rsid w:val="004D6008"/>
    <w:rsid w:val="004E554E"/>
    <w:rsid w:val="00565F65"/>
    <w:rsid w:val="00640794"/>
    <w:rsid w:val="006F1772"/>
    <w:rsid w:val="008942E7"/>
    <w:rsid w:val="008A1204"/>
    <w:rsid w:val="008B51D7"/>
    <w:rsid w:val="00900CCA"/>
    <w:rsid w:val="00924B77"/>
    <w:rsid w:val="00940DA2"/>
    <w:rsid w:val="009B06A5"/>
    <w:rsid w:val="009E055C"/>
    <w:rsid w:val="00A74F6F"/>
    <w:rsid w:val="00AD7557"/>
    <w:rsid w:val="00B50C5D"/>
    <w:rsid w:val="00B51253"/>
    <w:rsid w:val="00B525CC"/>
    <w:rsid w:val="00CA61A1"/>
    <w:rsid w:val="00D404F2"/>
    <w:rsid w:val="00E607E6"/>
    <w:rsid w:val="00F9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E8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6643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76643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376643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8B51D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B51D7"/>
  </w:style>
  <w:style w:type="character" w:styleId="Rimandonotaapidipagina">
    <w:name w:val="footnote reference"/>
    <w:basedOn w:val="Carpredefinitoparagrafo"/>
    <w:rsid w:val="008B51D7"/>
    <w:rPr>
      <w:vertAlign w:val="superscri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B06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6643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76643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376643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8B51D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B51D7"/>
  </w:style>
  <w:style w:type="character" w:styleId="Rimandonotaapidipagina">
    <w:name w:val="footnote reference"/>
    <w:basedOn w:val="Carpredefinitoparagrafo"/>
    <w:rsid w:val="008B51D7"/>
    <w:rPr>
      <w:vertAlign w:val="superscri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B0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sorrentino-anna-m/figli-disabili-9788860300188-175413.htm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ilvia.maggiolini@unicatt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luigi-dalonzo/pedagogia-speciale-per-linclusione-9788828400356-55290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B1A41-2FE3-4D6F-B804-0E3197DC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21</TotalTime>
  <Pages>4</Pages>
  <Words>1033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11</cp:revision>
  <cp:lastPrinted>2003-03-27T10:42:00Z</cp:lastPrinted>
  <dcterms:created xsi:type="dcterms:W3CDTF">2019-06-21T09:21:00Z</dcterms:created>
  <dcterms:modified xsi:type="dcterms:W3CDTF">2022-09-01T06:45:00Z</dcterms:modified>
</cp:coreProperties>
</file>