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4FFE" w14:textId="77777777" w:rsidR="002D5E17" w:rsidRDefault="0059432A" w:rsidP="002D5E17">
      <w:pPr>
        <w:pStyle w:val="Titolo1"/>
      </w:pPr>
      <w:r>
        <w:t>Seminario: Carcere, sicurezza e risocializzazioen del detenuto</w:t>
      </w:r>
    </w:p>
    <w:p w14:paraId="5B859ADD" w14:textId="77777777" w:rsidR="0059432A" w:rsidRDefault="0059432A" w:rsidP="0059432A">
      <w:pPr>
        <w:pStyle w:val="Titolo2"/>
      </w:pPr>
      <w:r>
        <w:t>Prof. Gianluca Varraso</w:t>
      </w:r>
    </w:p>
    <w:p w14:paraId="2F92F717" w14:textId="77777777" w:rsidR="0059432A" w:rsidRDefault="0059432A" w:rsidP="005943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41DE8ED" w14:textId="612CE5D6" w:rsidR="00C4738A" w:rsidRDefault="00C4738A" w:rsidP="003C085A">
      <w:pPr>
        <w:spacing w:line="240" w:lineRule="exact"/>
      </w:pPr>
      <w:r w:rsidRPr="00982E4E">
        <w:t>Il</w:t>
      </w:r>
      <w:r>
        <w:t xml:space="preserve"> seminario si pone come occasione di approfondimento su diverse aree tematiche: sicurezza e trattamento penitenziario, osservazione scientifica della personalità dell’imputato e del condannato e giustizia riparativa. L’alternarsi delle voci dei docenti intende offrire agli studenti la possibilità di riflettere sul fenomeno della detenzione integrando punti di osservazione diversi. </w:t>
      </w:r>
      <w:r>
        <w:rPr>
          <w:szCs w:val="20"/>
        </w:rPr>
        <w:t>Per il conseguimento dell’obiettivo ci si avvarrà anche delle testimonianze di operatori del settore (organi dell’esecuzione penale, magistrati di sorveglianza, assistenti sociali, educatori, criminologi) e si organizzeranno visite all’interno dei principali Istituti di detenzione di Milano.</w:t>
      </w:r>
    </w:p>
    <w:p w14:paraId="7A7D8F15" w14:textId="77777777" w:rsidR="00C4738A" w:rsidRDefault="00C4738A" w:rsidP="003C085A">
      <w:pPr>
        <w:spacing w:line="240" w:lineRule="exact"/>
        <w:rPr>
          <w:szCs w:val="20"/>
        </w:rPr>
      </w:pPr>
      <w:r>
        <w:t xml:space="preserve">Al termine del seminario gli Studenti grazie saranno in grado di dimostrare conoscenza operativa e di apprezzare la complessità </w:t>
      </w:r>
      <w:r>
        <w:rPr>
          <w:szCs w:val="20"/>
        </w:rPr>
        <w:t xml:space="preserve">della realtà penitenziaria in Italia, con una migliore  comprensione di come possano conciliarsi le ragioni di sicurezza all’interno delle Case circondariali e di reclusione con la finalità rieducativa della pena sancita dall’art. 27 comma 2 Cost., soprattutto dopo che la Corte europea dei diritti dell’uomo ha condannato l’Italia per violazione dell’art. </w:t>
      </w:r>
      <w:smartTag w:uri="urn:schemas-microsoft-com:office:smarttags" w:element="metricconverter">
        <w:smartTagPr>
          <w:attr w:name="ProductID" w:val="3 C"/>
        </w:smartTagPr>
        <w:r>
          <w:rPr>
            <w:szCs w:val="20"/>
          </w:rPr>
          <w:t>3 C</w:t>
        </w:r>
      </w:smartTag>
      <w:r>
        <w:rPr>
          <w:szCs w:val="20"/>
        </w:rPr>
        <w:t xml:space="preserve">.e.d.u., ravvisando gli estremi di un trattamento “inumano e degradante” nel sovraffollamento che esiste all’interno delle nostre carceri. </w:t>
      </w:r>
    </w:p>
    <w:p w14:paraId="3DE7014E" w14:textId="77777777" w:rsidR="0059432A" w:rsidRDefault="00C4738A" w:rsidP="00C473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229DDBB" w14:textId="235CC143" w:rsidR="00C4738A" w:rsidRDefault="00C4738A" w:rsidP="003C085A">
      <w:pPr>
        <w:spacing w:line="240" w:lineRule="exact"/>
      </w:pPr>
      <w:r>
        <w:t xml:space="preserve">Il seminario che si svolgerà nella seconda parte dell’anno accademico nelle date che saranno pubblicate sulla pagina personale del Prof. Gianluca Varraso che cura il coordinamento generale e sulla piattaforma </w:t>
      </w:r>
      <w:r>
        <w:rPr>
          <w:bCs/>
        </w:rPr>
        <w:t>Blackboard</w:t>
      </w:r>
      <w:r>
        <w:t xml:space="preserve"> dei corsi di Diritto processuale penale e di Diritto penitenziario sarà costituito da vari moduli</w:t>
      </w:r>
      <w:r w:rsidR="00192F4F">
        <w:t>.</w:t>
      </w:r>
    </w:p>
    <w:p w14:paraId="6D5229FB" w14:textId="77777777" w:rsidR="00C4738A" w:rsidRDefault="00C4738A" w:rsidP="003C085A">
      <w:pPr>
        <w:spacing w:line="240" w:lineRule="exact"/>
      </w:pPr>
      <w:r>
        <w:t>–</w:t>
      </w:r>
      <w:r>
        <w:tab/>
        <w:t>metodologia di analisi del fenomeno detentivo.</w:t>
      </w:r>
    </w:p>
    <w:p w14:paraId="04216E02" w14:textId="77777777" w:rsidR="00C4738A" w:rsidRPr="00AC5567" w:rsidRDefault="00C4738A" w:rsidP="003C085A">
      <w:pPr>
        <w:spacing w:line="240" w:lineRule="exact"/>
        <w:ind w:left="284" w:hanging="284"/>
      </w:pPr>
      <w:r>
        <w:t>–</w:t>
      </w:r>
      <w:r>
        <w:tab/>
        <w:t>P</w:t>
      </w:r>
      <w:r w:rsidRPr="00AC5567">
        <w:t>anoramica e cronologia su</w:t>
      </w:r>
      <w:r>
        <w:t xml:space="preserve"> norme interne e sovranazionali.</w:t>
      </w:r>
    </w:p>
    <w:p w14:paraId="118604E4" w14:textId="77777777" w:rsidR="00C4738A" w:rsidRPr="00AC5567" w:rsidRDefault="00C4738A" w:rsidP="003C085A">
      <w:pPr>
        <w:spacing w:line="240" w:lineRule="exact"/>
        <w:ind w:left="284" w:hanging="284"/>
      </w:pPr>
      <w:r>
        <w:t>–</w:t>
      </w:r>
      <w:r>
        <w:tab/>
        <w:t>G</w:t>
      </w:r>
      <w:r w:rsidRPr="00C4738A">
        <w:t>iurisprudenza interna e sovranazionale</w:t>
      </w:r>
      <w:r>
        <w:t>.</w:t>
      </w:r>
    </w:p>
    <w:p w14:paraId="5D766137" w14:textId="77777777" w:rsidR="00C4738A" w:rsidRPr="00AC5567" w:rsidRDefault="00C4738A" w:rsidP="003C085A">
      <w:pPr>
        <w:spacing w:line="240" w:lineRule="exact"/>
        <w:ind w:left="284" w:hanging="284"/>
      </w:pPr>
      <w:r>
        <w:t>–</w:t>
      </w:r>
      <w:r>
        <w:tab/>
        <w:t xml:space="preserve">Indicazioni della </w:t>
      </w:r>
      <w:proofErr w:type="gramStart"/>
      <w:r>
        <w:t>Corte Costituzionale</w:t>
      </w:r>
      <w:proofErr w:type="gramEnd"/>
      <w:r>
        <w:t>.</w:t>
      </w:r>
    </w:p>
    <w:p w14:paraId="217C5246" w14:textId="77777777" w:rsidR="00C4738A" w:rsidRDefault="00C4738A" w:rsidP="003C085A">
      <w:pPr>
        <w:spacing w:line="240" w:lineRule="exact"/>
        <w:ind w:left="284" w:hanging="284"/>
      </w:pPr>
      <w:r>
        <w:t>–</w:t>
      </w:r>
      <w:r>
        <w:tab/>
        <w:t>Spinte riformiste e occasioni mancate.</w:t>
      </w:r>
    </w:p>
    <w:p w14:paraId="396D125C" w14:textId="77777777" w:rsidR="00C4738A" w:rsidRPr="00D15108" w:rsidRDefault="00C4738A" w:rsidP="003C085A">
      <w:pPr>
        <w:spacing w:line="240" w:lineRule="exact"/>
        <w:ind w:left="284" w:hanging="284"/>
      </w:pPr>
      <w:r>
        <w:t>–</w:t>
      </w:r>
      <w:r>
        <w:tab/>
        <w:t>C</w:t>
      </w:r>
      <w:r w:rsidRPr="00C4738A">
        <w:t>onsiderazioni di politica criminale</w:t>
      </w:r>
      <w:r>
        <w:t>.</w:t>
      </w:r>
    </w:p>
    <w:p w14:paraId="28661F7A" w14:textId="77777777" w:rsidR="00C4738A" w:rsidRPr="00AC5567" w:rsidRDefault="00C4738A" w:rsidP="003C085A">
      <w:pPr>
        <w:spacing w:line="240" w:lineRule="exact"/>
        <w:ind w:left="284" w:hanging="284"/>
      </w:pPr>
      <w:r>
        <w:t>–</w:t>
      </w:r>
      <w:r>
        <w:tab/>
        <w:t>I</w:t>
      </w:r>
      <w:r w:rsidRPr="00D15108">
        <w:t xml:space="preserve">l punto di osservazione del </w:t>
      </w:r>
      <w:r>
        <w:t>difensore.</w:t>
      </w:r>
    </w:p>
    <w:p w14:paraId="70D24CCE" w14:textId="77777777" w:rsidR="00C4738A" w:rsidRDefault="00C4738A" w:rsidP="003C085A">
      <w:pPr>
        <w:spacing w:line="240" w:lineRule="exact"/>
        <w:ind w:left="284" w:hanging="284"/>
      </w:pPr>
      <w:r>
        <w:t>–</w:t>
      </w:r>
      <w:r>
        <w:tab/>
        <w:t>T</w:t>
      </w:r>
      <w:r w:rsidRPr="00AC5567">
        <w:t>rattamento, osservazione della personalità e</w:t>
      </w:r>
      <w:r>
        <w:t xml:space="preserve"> riflessione critica: cosa è previsto e cosa è attuato.</w:t>
      </w:r>
    </w:p>
    <w:p w14:paraId="06E7D0AE" w14:textId="52081BE4" w:rsidR="00C4738A" w:rsidRPr="00536E12" w:rsidRDefault="00C4738A" w:rsidP="003C085A">
      <w:pPr>
        <w:spacing w:line="240" w:lineRule="exact"/>
        <w:ind w:left="284" w:hanging="284"/>
      </w:pPr>
      <w:r>
        <w:t>–</w:t>
      </w:r>
      <w:r>
        <w:tab/>
        <w:t>Giustizia riparativa: principi e declinazioni in sede penitenziaria.</w:t>
      </w:r>
    </w:p>
    <w:p w14:paraId="063D4B60" w14:textId="77777777" w:rsidR="00C4738A" w:rsidRPr="00536E12" w:rsidRDefault="00C4738A" w:rsidP="003C085A">
      <w:pPr>
        <w:spacing w:line="240" w:lineRule="exact"/>
        <w:ind w:left="284" w:hanging="284"/>
      </w:pPr>
      <w:r>
        <w:lastRenderedPageBreak/>
        <w:t>–</w:t>
      </w:r>
      <w:r>
        <w:tab/>
      </w:r>
      <w:r w:rsidRPr="00536E12">
        <w:t>Il carcere come istituzione totale</w:t>
      </w:r>
      <w:r>
        <w:t>.</w:t>
      </w:r>
    </w:p>
    <w:p w14:paraId="78816322" w14:textId="77777777" w:rsidR="00C4738A" w:rsidRPr="00536E12" w:rsidRDefault="00C4738A" w:rsidP="003C085A">
      <w:pPr>
        <w:spacing w:line="240" w:lineRule="exact"/>
        <w:ind w:left="284" w:hanging="284"/>
      </w:pPr>
      <w:r>
        <w:t>–</w:t>
      </w:r>
      <w:r>
        <w:tab/>
      </w:r>
      <w:r w:rsidRPr="00536E12">
        <w:t>Il sistema penitenziario italiano: evoluzione storica, modello organizzativo e quadro normativo di riferimento</w:t>
      </w:r>
      <w:r>
        <w:t>.</w:t>
      </w:r>
    </w:p>
    <w:p w14:paraId="16C51793" w14:textId="77777777" w:rsidR="00C4738A" w:rsidRPr="00536E12" w:rsidRDefault="00C4738A" w:rsidP="003C085A">
      <w:pPr>
        <w:spacing w:line="240" w:lineRule="exact"/>
        <w:ind w:left="284" w:hanging="284"/>
      </w:pPr>
      <w:r>
        <w:t>–</w:t>
      </w:r>
      <w:r>
        <w:tab/>
      </w:r>
      <w:r w:rsidRPr="00536E12">
        <w:t>La sicurezza ed il trattamento tra ordinamento nazionale e fonti internazionali (Consiglio d’Europa, ONU)</w:t>
      </w:r>
      <w:r>
        <w:t>.</w:t>
      </w:r>
    </w:p>
    <w:p w14:paraId="22261E92" w14:textId="77777777" w:rsidR="00C4738A" w:rsidRDefault="00C4738A" w:rsidP="003C085A">
      <w:pPr>
        <w:spacing w:line="240" w:lineRule="exact"/>
        <w:ind w:left="284" w:hanging="284"/>
      </w:pPr>
      <w:r>
        <w:t>–</w:t>
      </w:r>
      <w:r>
        <w:tab/>
      </w:r>
      <w:r w:rsidRPr="00E15E07">
        <w:t>Il regime penitenziario (Capo IV o.p.), con particolare riferimento al regolamento di istituto, regime disciplinare</w:t>
      </w:r>
      <w:r>
        <w:t xml:space="preserve"> (ricompense e sanzioni)</w:t>
      </w:r>
      <w:r w:rsidRPr="00E15E07">
        <w:t>, perquisizioni ed isolamento</w:t>
      </w:r>
      <w:r>
        <w:t>.</w:t>
      </w:r>
    </w:p>
    <w:p w14:paraId="2B6F9B69" w14:textId="77777777" w:rsidR="00C4738A" w:rsidRPr="00926C94" w:rsidRDefault="00C4738A" w:rsidP="003C085A">
      <w:pPr>
        <w:spacing w:line="240" w:lineRule="exact"/>
        <w:ind w:left="284" w:hanging="284"/>
      </w:pPr>
      <w:r>
        <w:t>–</w:t>
      </w:r>
      <w:r>
        <w:tab/>
      </w:r>
      <w:r w:rsidRPr="00E15E07">
        <w:t>I circuiti detentivi (</w:t>
      </w:r>
      <w:r w:rsidRPr="00E15E07">
        <w:rPr>
          <w:rFonts w:cs="Calibri Bold"/>
          <w:bCs/>
        </w:rPr>
        <w:t>assegnazione, raggruppamento e categorie dei detenuti e degli internati; circolari DAP in merito)</w:t>
      </w:r>
      <w:r>
        <w:rPr>
          <w:rFonts w:cs="Calibri Bold"/>
          <w:bCs/>
        </w:rPr>
        <w:t>.</w:t>
      </w:r>
    </w:p>
    <w:p w14:paraId="73A9D2D9" w14:textId="77777777" w:rsidR="00C4738A" w:rsidRPr="00E15E07" w:rsidRDefault="00C4738A" w:rsidP="003C085A">
      <w:pPr>
        <w:spacing w:line="240" w:lineRule="exact"/>
        <w:ind w:left="284" w:hanging="284"/>
      </w:pPr>
      <w:r>
        <w:t>–</w:t>
      </w:r>
      <w:r>
        <w:tab/>
        <w:t>Saranno inoltre organizzati incontri con i detenuti e gli operatori delle principali carceri milanesi.</w:t>
      </w:r>
    </w:p>
    <w:p w14:paraId="550AC884" w14:textId="77777777" w:rsidR="00C4738A" w:rsidRDefault="00C4738A" w:rsidP="00C4738A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9BB4932" w14:textId="77777777" w:rsidR="00C4738A" w:rsidRPr="006F7DFD" w:rsidRDefault="00C4738A" w:rsidP="00C4738A">
      <w:pPr>
        <w:pStyle w:val="Testo2"/>
      </w:pPr>
      <w:r>
        <w:t>Il materiale presentato nel corso dei Seminari, appositamente predisposto dai docenti e aggiornato in occasione di ogni edizione annuale del seminario, verrà caricato su Blackboard.</w:t>
      </w:r>
    </w:p>
    <w:p w14:paraId="40F3C374" w14:textId="77777777" w:rsidR="00C4738A" w:rsidRDefault="00C4738A" w:rsidP="00C473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9E0D22" w14:textId="77777777" w:rsidR="00B60280" w:rsidRDefault="00B60280" w:rsidP="00B60280">
      <w:pPr>
        <w:pStyle w:val="Testo2"/>
      </w:pPr>
      <w:r w:rsidRPr="004960EC">
        <w:t xml:space="preserve">Didattica partecipata, volta a favorire il confronto e la riflessione personale, </w:t>
      </w:r>
      <w:r>
        <w:t>accanto alla</w:t>
      </w:r>
      <w:r w:rsidRPr="004960EC">
        <w:t xml:space="preserve"> presentazione teorica dei contenuti. </w:t>
      </w:r>
    </w:p>
    <w:p w14:paraId="646AC2F1" w14:textId="77777777" w:rsidR="00B60280" w:rsidRDefault="00B60280" w:rsidP="00B60280">
      <w:pPr>
        <w:pStyle w:val="Testo2"/>
      </w:pPr>
      <w:r w:rsidRPr="004960EC">
        <w:t xml:space="preserve">La metodologia di lavoro </w:t>
      </w:r>
      <w:r>
        <w:t xml:space="preserve">potrà </w:t>
      </w:r>
      <w:r w:rsidRPr="004960EC">
        <w:t>prevede</w:t>
      </w:r>
      <w:r>
        <w:t>re</w:t>
      </w:r>
      <w:r w:rsidRPr="004960EC">
        <w:t xml:space="preserve"> il diretto coinvolgimento dei partecipanti in attività pratiche. </w:t>
      </w:r>
    </w:p>
    <w:p w14:paraId="6EC57F79" w14:textId="77777777" w:rsidR="00B60280" w:rsidRDefault="00B60280" w:rsidP="00B6028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9B842B0" w14:textId="77777777" w:rsidR="00B60280" w:rsidRDefault="00B60280" w:rsidP="00B60280">
      <w:pPr>
        <w:pStyle w:val="Testo2"/>
      </w:pPr>
      <w:r>
        <w:t>Al termine degli incontri verrà chiesto agli studenti di redigere un breve elaborato su una delle tematiche affrontate.</w:t>
      </w:r>
      <w:r w:rsidRPr="00926C94">
        <w:t xml:space="preserve"> </w:t>
      </w:r>
    </w:p>
    <w:p w14:paraId="1CE32BFD" w14:textId="77777777" w:rsidR="00B60280" w:rsidRDefault="00B60280" w:rsidP="00B60280">
      <w:pPr>
        <w:pStyle w:val="Testo2"/>
      </w:pPr>
      <w:r>
        <w:t>L’esito positivo sarà valutato verificando, anche alla luce della partecipazione attiva agli incontri e al contenuto della relazione scritta finale, che lo studente sappia orientarsi tra i temi e le questioni di fondo discussi, dimostrando di saper argomentare e di individuare nessi concettuali e questioni aperte.</w:t>
      </w:r>
    </w:p>
    <w:p w14:paraId="521B386A" w14:textId="77777777" w:rsidR="00C4738A" w:rsidRDefault="00B60280" w:rsidP="00B6028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501A7D" w14:textId="77777777" w:rsidR="00B60280" w:rsidRDefault="00B60280" w:rsidP="00B60280">
      <w:pPr>
        <w:pStyle w:val="Testo2"/>
      </w:pPr>
      <w:r>
        <w:t>È richiesta la conoscenza di base degli istituti penalistici ed è vivamente consigliata la contestuale partecipazione al Corso di Diritto processuale penale e di Diritto Penitenziario.</w:t>
      </w:r>
    </w:p>
    <w:p w14:paraId="11152167" w14:textId="77777777" w:rsidR="00B60280" w:rsidRDefault="00B60280" w:rsidP="00B60280">
      <w:pPr>
        <w:pStyle w:val="Testo2"/>
      </w:pPr>
      <w:r>
        <w:t>Il riconoscimento del credito formativo presuppone, oltre alla presenza ad almeno l’80% degli incontri, la partecipazione alle visite negli istituti penitenziari milanesi.</w:t>
      </w:r>
    </w:p>
    <w:p w14:paraId="72AF26C9" w14:textId="77777777" w:rsidR="00B60280" w:rsidRPr="000A6B73" w:rsidRDefault="00B60280" w:rsidP="00B60280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46FD9F7" w14:textId="77777777" w:rsidR="00B60280" w:rsidRPr="00B60280" w:rsidRDefault="00B60280" w:rsidP="00B60280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B60280">
        <w:rPr>
          <w:bCs/>
          <w:i/>
        </w:rPr>
        <w:t xml:space="preserve">rario e luogo di ricevimento </w:t>
      </w:r>
    </w:p>
    <w:p w14:paraId="1209B6C5" w14:textId="77777777" w:rsidR="00B60280" w:rsidRPr="009E20DB" w:rsidRDefault="00B60280" w:rsidP="00B60280">
      <w:pPr>
        <w:pStyle w:val="Testo2"/>
      </w:pPr>
      <w:r w:rsidRPr="009E20DB">
        <w:lastRenderedPageBreak/>
        <w:t>Il</w:t>
      </w:r>
      <w:r>
        <w:t xml:space="preserve"> ricevimento avverrà su appuntamento, in data da concordarsi tra lo studente e i docenti.</w:t>
      </w:r>
      <w:r w:rsidRPr="009E20DB">
        <w:t xml:space="preserve"> </w:t>
      </w:r>
    </w:p>
    <w:sectPr w:rsidR="00B60280" w:rsidRPr="009E20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67B14"/>
    <w:multiLevelType w:val="hybridMultilevel"/>
    <w:tmpl w:val="FA6ED852"/>
    <w:lvl w:ilvl="0" w:tplc="E94A7A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</w:rPr>
    </w:lvl>
    <w:lvl w:ilvl="1" w:tplc="FAAC55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062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CA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C4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C1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8B2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8C9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C59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918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EE"/>
    <w:rsid w:val="001670CF"/>
    <w:rsid w:val="00187B99"/>
    <w:rsid w:val="00192F4F"/>
    <w:rsid w:val="002014DD"/>
    <w:rsid w:val="00207EA8"/>
    <w:rsid w:val="002D5E17"/>
    <w:rsid w:val="003C085A"/>
    <w:rsid w:val="004A4DEE"/>
    <w:rsid w:val="004D1217"/>
    <w:rsid w:val="004D6008"/>
    <w:rsid w:val="0059432A"/>
    <w:rsid w:val="00640794"/>
    <w:rsid w:val="00644788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60280"/>
    <w:rsid w:val="00C4738A"/>
    <w:rsid w:val="00D404F2"/>
    <w:rsid w:val="00DE29C6"/>
    <w:rsid w:val="00E607E6"/>
    <w:rsid w:val="00F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9CB562"/>
  <w15:chartTrackingRefBased/>
  <w15:docId w15:val="{1DBAB70D-C4B8-4051-BF9F-3F778B1E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4738A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3A6C-5475-4359-9E3A-EDA2285D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618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2022-07-18T09:47:00Z</dcterms:created>
  <dcterms:modified xsi:type="dcterms:W3CDTF">2022-07-18T09:48:00Z</dcterms:modified>
</cp:coreProperties>
</file>