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1096" w14:textId="0BD0E8B2" w:rsidR="002D5E17" w:rsidRDefault="00E4211C" w:rsidP="00E4211C">
      <w:pPr>
        <w:pStyle w:val="Titolo1"/>
        <w:ind w:left="0" w:firstLine="0"/>
      </w:pPr>
      <w:r w:rsidRPr="00FD387C">
        <w:t>Programmazione e controllo</w:t>
      </w:r>
      <w:r w:rsidR="00312153">
        <w:t xml:space="preserve"> (serale)</w:t>
      </w:r>
    </w:p>
    <w:p w14:paraId="00BE1F3E" w14:textId="54CFA1A6" w:rsidR="00E4211C" w:rsidRDefault="00E4211C" w:rsidP="00E4211C">
      <w:pPr>
        <w:pStyle w:val="Titolo2"/>
      </w:pPr>
      <w:r w:rsidRPr="00FD387C">
        <w:t xml:space="preserve">Prof. </w:t>
      </w:r>
      <w:r w:rsidR="00312153">
        <w:t>Andrea Cioffi</w:t>
      </w:r>
    </w:p>
    <w:p w14:paraId="18C12B59" w14:textId="77777777" w:rsidR="00E4211C" w:rsidRDefault="00E4211C" w:rsidP="00E4211C">
      <w:pPr>
        <w:spacing w:before="240" w:after="120" w:line="240" w:lineRule="exact"/>
        <w:rPr>
          <w:b/>
          <w:sz w:val="18"/>
        </w:rPr>
      </w:pPr>
      <w:r>
        <w:rPr>
          <w:b/>
          <w:i/>
          <w:sz w:val="18"/>
        </w:rPr>
        <w:t>OBIETTIVO DEL CORSO E RISULTATI DI APPRENDIMENTO ATTESI</w:t>
      </w:r>
    </w:p>
    <w:p w14:paraId="45A8B40C" w14:textId="77777777" w:rsidR="00E4211C" w:rsidRDefault="00E4211C" w:rsidP="004B5D95">
      <w:pPr>
        <w:spacing w:line="240" w:lineRule="exact"/>
      </w:pPr>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741016F9" w14:textId="77777777" w:rsidR="00E4211C" w:rsidRDefault="00E4211C" w:rsidP="004B5D95">
      <w:pPr>
        <w:spacing w:line="240" w:lineRule="exact"/>
      </w:pPr>
      <w:r>
        <w:t>Al termine del corso, lo studente:</w:t>
      </w:r>
    </w:p>
    <w:p w14:paraId="284E321D" w14:textId="77777777" w:rsidR="00E4211C" w:rsidRDefault="00E4211C" w:rsidP="004B5D95">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5AE54C7D" w14:textId="77777777" w:rsidR="00E4211C" w:rsidRDefault="00E4211C" w:rsidP="004B5D95">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29B43BF7" w14:textId="77777777" w:rsidR="00E4211C" w:rsidRDefault="00E4211C" w:rsidP="004B5D95">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026D436F" w14:textId="77777777" w:rsidR="00E4211C" w:rsidRDefault="00E4211C" w:rsidP="004B5D95">
      <w:pPr>
        <w:pStyle w:val="Paragrafoelenco"/>
        <w:numPr>
          <w:ilvl w:val="0"/>
          <w:numId w:val="1"/>
        </w:numPr>
        <w:ind w:left="284" w:hanging="284"/>
      </w:pPr>
      <w:r>
        <w:t>saprà interpretare in autonomia le informazioni prodotte dal sistema di programmazione e controllo per formulare giudizi di convenienza economica;</w:t>
      </w:r>
    </w:p>
    <w:p w14:paraId="34C09E7D" w14:textId="77777777" w:rsidR="00E4211C" w:rsidRDefault="00E4211C" w:rsidP="004B5D95">
      <w:pPr>
        <w:pStyle w:val="Paragrafoelenco"/>
        <w:numPr>
          <w:ilvl w:val="0"/>
          <w:numId w:val="1"/>
        </w:numPr>
        <w:ind w:left="284" w:hanging="284"/>
      </w:pPr>
      <w:r>
        <w:t>saprà comunicare le informazioni prodotte dal sistema di programmazione e controllo ai diversi destinatari aziendali;</w:t>
      </w:r>
    </w:p>
    <w:p w14:paraId="5C8CFED9" w14:textId="77777777" w:rsidR="00E4211C" w:rsidRDefault="00E4211C" w:rsidP="004B5D95">
      <w:pPr>
        <w:pStyle w:val="Paragrafoelenco"/>
        <w:numPr>
          <w:ilvl w:val="0"/>
          <w:numId w:val="1"/>
        </w:numPr>
        <w:ind w:left="284" w:hanging="284"/>
      </w:pPr>
      <w:r>
        <w:t>saprà valutare il contributo fornito dai sistemi di programmazione e controllo all’attività di direzione aziendale;</w:t>
      </w:r>
    </w:p>
    <w:p w14:paraId="2819A8B8" w14:textId="77777777" w:rsidR="00E4211C" w:rsidRDefault="00E4211C" w:rsidP="004B5D95">
      <w:pPr>
        <w:pStyle w:val="Paragrafoelenco"/>
        <w:numPr>
          <w:ilvl w:val="0"/>
          <w:numId w:val="1"/>
        </w:numPr>
        <w:ind w:left="284" w:hanging="284"/>
      </w:pPr>
      <w:r>
        <w:t>saprà avanzare negli studi di programmazione e controllo.</w:t>
      </w:r>
    </w:p>
    <w:p w14:paraId="7B6A652B" w14:textId="77777777" w:rsidR="00E4211C" w:rsidRDefault="00E4211C" w:rsidP="004B5D95">
      <w:pPr>
        <w:spacing w:before="240" w:after="120" w:line="240" w:lineRule="exact"/>
        <w:rPr>
          <w:b/>
          <w:sz w:val="18"/>
        </w:rPr>
      </w:pPr>
      <w:r>
        <w:rPr>
          <w:b/>
          <w:i/>
          <w:sz w:val="18"/>
        </w:rPr>
        <w:t>PROGRAMMA DEL CORSO</w:t>
      </w:r>
    </w:p>
    <w:p w14:paraId="3BB82A04" w14:textId="46C76065" w:rsidR="00E4211C" w:rsidRPr="00F2566E" w:rsidRDefault="00E4211C" w:rsidP="004B5D95">
      <w:pPr>
        <w:spacing w:line="240" w:lineRule="exact"/>
      </w:pPr>
      <w:r w:rsidRPr="00F2566E">
        <w:t>Il cor</w:t>
      </w:r>
      <w:r>
        <w:t>s</w:t>
      </w:r>
      <w:r w:rsidRPr="00F2566E">
        <w:t xml:space="preserve">o </w:t>
      </w:r>
      <w:r w:rsidR="00312153">
        <w:t>ha una durata di</w:t>
      </w:r>
      <w:r>
        <w:t xml:space="preserve"> </w:t>
      </w:r>
      <w:r w:rsidR="00312153">
        <w:t>6</w:t>
      </w:r>
      <w:r>
        <w:t xml:space="preserve">0 ore </w:t>
      </w:r>
      <w:r w:rsidR="00312153">
        <w:t>e si sviluppa</w:t>
      </w:r>
      <w:r>
        <w:t xml:space="preserve"> in tre gruppi di argomenti, di cui segue il dettaglio.</w:t>
      </w:r>
    </w:p>
    <w:p w14:paraId="2330BDFC" w14:textId="77777777" w:rsidR="00E4211C" w:rsidRDefault="00E4211C" w:rsidP="004B5D95">
      <w:pPr>
        <w:spacing w:line="240" w:lineRule="exact"/>
      </w:pPr>
      <w:r>
        <w:rPr>
          <w:smallCaps/>
          <w:sz w:val="18"/>
          <w:szCs w:val="18"/>
        </w:rPr>
        <w:t>Modulo 1 (parte 1)</w:t>
      </w:r>
      <w:r>
        <w:t xml:space="preserve">: </w:t>
      </w:r>
      <w:r w:rsidRPr="009E0539">
        <w:rPr>
          <w:i/>
        </w:rPr>
        <w:t>“I costi e le decisioni nella gestione di breve periodo”.</w:t>
      </w:r>
    </w:p>
    <w:p w14:paraId="1FF540EB" w14:textId="77777777" w:rsidR="00E4211C" w:rsidRDefault="00E4211C" w:rsidP="004B5D95">
      <w:pPr>
        <w:spacing w:line="240" w:lineRule="exact"/>
      </w:pPr>
      <w:r>
        <w:t>Il ruolo dei processi di Programmazione e Controllo in azienda: finalità ed elementi costitutivi.</w:t>
      </w:r>
    </w:p>
    <w:p w14:paraId="1EC83F14" w14:textId="77777777" w:rsidR="00E4211C" w:rsidRDefault="00E4211C" w:rsidP="004B5D95">
      <w:pPr>
        <w:spacing w:line="240" w:lineRule="exact"/>
      </w:pPr>
      <w:r>
        <w:t>Gli algoritmi a supporto delle scelte di convenienza economica nel breve periodo: l’analisi differenziale e l’analisi costi-volumi-risultati.</w:t>
      </w:r>
    </w:p>
    <w:p w14:paraId="0328B597" w14:textId="77777777" w:rsidR="00E4211C" w:rsidRDefault="00E4211C" w:rsidP="004B5D95">
      <w:pPr>
        <w:spacing w:before="120" w:line="240" w:lineRule="exact"/>
      </w:pPr>
      <w:r>
        <w:rPr>
          <w:smallCaps/>
          <w:sz w:val="18"/>
          <w:szCs w:val="18"/>
        </w:rPr>
        <w:lastRenderedPageBreak/>
        <w:t>Modulo 1 (parte 2)</w:t>
      </w:r>
      <w:r>
        <w:t xml:space="preserve">: </w:t>
      </w:r>
      <w:r w:rsidRPr="009E0539">
        <w:rPr>
          <w:i/>
        </w:rPr>
        <w:t>“I sistemi di contabilità analitica”.</w:t>
      </w:r>
    </w:p>
    <w:p w14:paraId="4BCB14BB" w14:textId="77777777" w:rsidR="00E4211C" w:rsidRDefault="00E4211C" w:rsidP="004B5D95">
      <w:pPr>
        <w:spacing w:line="240" w:lineRule="exact"/>
      </w:pPr>
      <w:r>
        <w:t>Il sistema di contabilità direzionale: finalità ed articolazione.</w:t>
      </w:r>
    </w:p>
    <w:p w14:paraId="48E73096" w14:textId="77777777" w:rsidR="00E4211C" w:rsidRDefault="00E4211C" w:rsidP="004B5D95">
      <w:pPr>
        <w:spacing w:line="240" w:lineRule="exact"/>
      </w:pPr>
      <w:r>
        <w:t>I criteri di progettazione dei sistemi di contabilità analitica. La definizione degli oggetti di calcolo. La scelta della configurazione di costo. Le metodologie di calcolo dei costi.</w:t>
      </w:r>
    </w:p>
    <w:p w14:paraId="683FD57D" w14:textId="77777777" w:rsidR="00E4211C" w:rsidRDefault="00E4211C" w:rsidP="004B5D95">
      <w:pPr>
        <w:spacing w:before="120" w:line="240" w:lineRule="exact"/>
      </w:pPr>
      <w:r>
        <w:rPr>
          <w:smallCaps/>
          <w:sz w:val="18"/>
          <w:szCs w:val="18"/>
        </w:rPr>
        <w:t>Modulo 2</w:t>
      </w:r>
      <w:r>
        <w:t xml:space="preserve">: </w:t>
      </w:r>
      <w:r w:rsidRPr="009E0539">
        <w:rPr>
          <w:i/>
        </w:rPr>
        <w:t>“Il sistema di budget e di reporting”.</w:t>
      </w:r>
    </w:p>
    <w:p w14:paraId="73EE04EF" w14:textId="77777777" w:rsidR="00E4211C" w:rsidRPr="00E4211C" w:rsidRDefault="00E4211C" w:rsidP="004B5D95">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D402D94" w14:textId="787B3FF9" w:rsidR="00E4211C" w:rsidRPr="009F2AE8" w:rsidRDefault="00E4211C" w:rsidP="009F2AE8">
      <w:pPr>
        <w:spacing w:before="240" w:after="120"/>
        <w:rPr>
          <w:b/>
          <w:i/>
          <w:sz w:val="18"/>
        </w:rPr>
      </w:pPr>
      <w:r>
        <w:rPr>
          <w:b/>
          <w:i/>
          <w:sz w:val="18"/>
        </w:rPr>
        <w:t>BIBLIOGRAFIA</w:t>
      </w:r>
      <w:r w:rsidR="00AB07F3">
        <w:rPr>
          <w:rStyle w:val="Rimandonotaapidipagina"/>
          <w:b/>
          <w:i/>
          <w:sz w:val="18"/>
        </w:rPr>
        <w:footnoteReference w:id="1"/>
      </w:r>
    </w:p>
    <w:p w14:paraId="722137D7" w14:textId="77777777" w:rsidR="00E4211C" w:rsidRDefault="00E4211C" w:rsidP="009F2AE8">
      <w:pPr>
        <w:pStyle w:val="Testo2"/>
        <w:ind w:firstLine="0"/>
      </w:pPr>
      <w:r>
        <w:t>È richiesto lo studio approfondito dei due testi seguenti.</w:t>
      </w:r>
    </w:p>
    <w:p w14:paraId="7F683255" w14:textId="6D159006"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AB07F3">
        <w:rPr>
          <w:spacing w:val="-5"/>
        </w:rPr>
        <w:t xml:space="preserve"> </w:t>
      </w:r>
      <w:hyperlink r:id="rId9" w:history="1">
        <w:r w:rsidR="00AB07F3" w:rsidRPr="00AB07F3">
          <w:rPr>
            <w:rStyle w:val="Collegamentoipertestuale"/>
            <w:rFonts w:ascii="Times New Roman" w:hAnsi="Times New Roman"/>
            <w:i/>
            <w:sz w:val="16"/>
            <w:szCs w:val="16"/>
          </w:rPr>
          <w:t>Acquista da VP</w:t>
        </w:r>
      </w:hyperlink>
    </w:p>
    <w:p w14:paraId="5B5FD133" w14:textId="76C4ACD9"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2013 (quarta edizione-</w:t>
      </w:r>
      <w:r w:rsidRPr="00FD387C">
        <w:rPr>
          <w:spacing w:val="-5"/>
        </w:rPr>
        <w:t>ristampa riveduta).</w:t>
      </w:r>
      <w:r w:rsidR="00AB07F3">
        <w:rPr>
          <w:spacing w:val="-5"/>
        </w:rPr>
        <w:t xml:space="preserve"> </w:t>
      </w:r>
      <w:hyperlink r:id="rId10" w:history="1">
        <w:r w:rsidR="00AB07F3" w:rsidRPr="00AB07F3">
          <w:rPr>
            <w:rStyle w:val="Collegamentoipertestuale"/>
            <w:rFonts w:ascii="Times New Roman" w:hAnsi="Times New Roman"/>
            <w:i/>
            <w:sz w:val="16"/>
            <w:szCs w:val="16"/>
          </w:rPr>
          <w:t>Acquista da VP</w:t>
        </w:r>
      </w:hyperlink>
      <w:bookmarkStart w:id="0" w:name="_GoBack"/>
      <w:bookmarkEnd w:id="0"/>
    </w:p>
    <w:p w14:paraId="05E98825"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6B189528" w14:textId="77777777" w:rsidR="00E4211C" w:rsidRDefault="00E4211C" w:rsidP="00E4211C">
      <w:pPr>
        <w:spacing w:before="240" w:after="120"/>
        <w:rPr>
          <w:b/>
          <w:i/>
          <w:sz w:val="18"/>
        </w:rPr>
      </w:pPr>
      <w:r>
        <w:rPr>
          <w:b/>
          <w:i/>
          <w:sz w:val="18"/>
        </w:rPr>
        <w:t>DIDATTICA DEL CORSO</w:t>
      </w:r>
    </w:p>
    <w:p w14:paraId="291F15B2" w14:textId="77777777" w:rsidR="00536E47" w:rsidRDefault="00536E47" w:rsidP="00E4211C">
      <w:pPr>
        <w:pStyle w:val="Testo2"/>
      </w:pPr>
      <w:r>
        <w:t>Lungo l’intero corso, le lezioni frontali alternano spiegazioni teoriche, esemplificazioni ed esercitazioni applicative.</w:t>
      </w:r>
    </w:p>
    <w:p w14:paraId="28901260" w14:textId="77777777" w:rsidR="00E4211C" w:rsidRDefault="00E4211C" w:rsidP="00E4211C">
      <w:pPr>
        <w:spacing w:before="240" w:after="120"/>
        <w:rPr>
          <w:b/>
          <w:i/>
          <w:sz w:val="18"/>
        </w:rPr>
      </w:pPr>
      <w:r>
        <w:rPr>
          <w:b/>
          <w:i/>
          <w:sz w:val="18"/>
        </w:rPr>
        <w:t>METODO E CRITERI DI VALUTAZIONE</w:t>
      </w:r>
    </w:p>
    <w:p w14:paraId="3A1DB601" w14:textId="6C68B411" w:rsidR="00E4211C" w:rsidRDefault="00E4211C" w:rsidP="00E4211C">
      <w:pPr>
        <w:pStyle w:val="Testo2"/>
      </w:pPr>
      <w:r>
        <w:t xml:space="preserve">L’esame si </w:t>
      </w:r>
      <w:r w:rsidR="0021243B">
        <w:t>svolge mediante una prova scritta strutturata in domande ed esercizi</w:t>
      </w:r>
      <w:r w:rsidR="00386AC2">
        <w:t xml:space="preserve"> a cui far seguire un esame orale, qualora l’esito della prova scritta sia positivo.</w:t>
      </w:r>
    </w:p>
    <w:p w14:paraId="391D6FF1" w14:textId="07D0CF43" w:rsidR="00907F0A" w:rsidRDefault="00907F0A" w:rsidP="00907F0A">
      <w:pPr>
        <w:pStyle w:val="Testo2"/>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21243B">
        <w:t xml:space="preserve">al 50% ciascuna </w:t>
      </w:r>
      <w:r>
        <w:t xml:space="preserve">alla determinazione della valutazione finale. </w:t>
      </w:r>
    </w:p>
    <w:p w14:paraId="395C37F5" w14:textId="77777777" w:rsidR="00E253C1" w:rsidRPr="00536E47" w:rsidRDefault="00E253C1" w:rsidP="00536E47">
      <w:pPr>
        <w:pStyle w:val="Testo2"/>
      </w:pPr>
      <w:r w:rsidRPr="00536E47">
        <w:lastRenderedPageBreak/>
        <w:t xml:space="preserve">La preparazione dello studente è valutata in base ai seguenti criteri: </w:t>
      </w:r>
      <w:r w:rsidR="00536E47" w:rsidRPr="00536E47">
        <w:t xml:space="preserve">conoscenza e </w:t>
      </w:r>
      <w:r w:rsidRPr="00536E47">
        <w:t xml:space="preserve">comprensione non solo del significato dei modelli studiati, ma anche della loro applicazione (dimostrando di saper identificare le informazioni rilevanti, scegliere quale metodologia applicare ad un dato problema, </w:t>
      </w:r>
      <w:r w:rsidR="00536E47" w:rsidRPr="00536E47">
        <w:t xml:space="preserve">utilizzare </w:t>
      </w:r>
      <w:r w:rsidRPr="00536E47">
        <w:t xml:space="preserve">correttamente gli strumenti tecnico-contabili,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290848" w14:textId="5E7994A2" w:rsidR="00907F0A" w:rsidRDefault="00907F0A" w:rsidP="00907F0A">
      <w:pPr>
        <w:spacing w:before="240" w:after="120"/>
        <w:rPr>
          <w:b/>
          <w:i/>
          <w:sz w:val="18"/>
        </w:rPr>
      </w:pPr>
      <w:r>
        <w:rPr>
          <w:b/>
          <w:i/>
          <w:sz w:val="18"/>
        </w:rPr>
        <w:t>AVVERTENZE</w:t>
      </w:r>
      <w:r w:rsidR="008B3FC8">
        <w:rPr>
          <w:b/>
          <w:i/>
          <w:sz w:val="18"/>
        </w:rPr>
        <w:t xml:space="preserve"> E PREREQUISITI</w:t>
      </w:r>
    </w:p>
    <w:p w14:paraId="642FBDAC"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2027B858" w14:textId="77777777" w:rsidR="008B3FC8" w:rsidRDefault="008B3FC8" w:rsidP="008B3FC8">
      <w:pPr>
        <w:pStyle w:val="Testo2"/>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sectPr w:rsidR="008B3F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A7FB" w14:textId="77777777" w:rsidR="00AB07F3" w:rsidRDefault="00AB07F3" w:rsidP="00AB07F3">
      <w:pPr>
        <w:spacing w:line="240" w:lineRule="auto"/>
      </w:pPr>
      <w:r>
        <w:separator/>
      </w:r>
    </w:p>
  </w:endnote>
  <w:endnote w:type="continuationSeparator" w:id="0">
    <w:p w14:paraId="41D3A9CA" w14:textId="77777777" w:rsidR="00AB07F3" w:rsidRDefault="00AB07F3" w:rsidP="00AB0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4D40D" w14:textId="77777777" w:rsidR="00AB07F3" w:rsidRDefault="00AB07F3" w:rsidP="00AB07F3">
      <w:pPr>
        <w:spacing w:line="240" w:lineRule="auto"/>
      </w:pPr>
      <w:r>
        <w:separator/>
      </w:r>
    </w:p>
  </w:footnote>
  <w:footnote w:type="continuationSeparator" w:id="0">
    <w:p w14:paraId="735076E4" w14:textId="77777777" w:rsidR="00AB07F3" w:rsidRDefault="00AB07F3" w:rsidP="00AB07F3">
      <w:pPr>
        <w:spacing w:line="240" w:lineRule="auto"/>
      </w:pPr>
      <w:r>
        <w:continuationSeparator/>
      </w:r>
    </w:p>
  </w:footnote>
  <w:footnote w:id="1">
    <w:p w14:paraId="2B52396E" w14:textId="65636583" w:rsidR="00AB07F3" w:rsidRDefault="00AB07F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082CEC"/>
    <w:rsid w:val="00187B99"/>
    <w:rsid w:val="002014DD"/>
    <w:rsid w:val="0021243B"/>
    <w:rsid w:val="002D5E17"/>
    <w:rsid w:val="00312153"/>
    <w:rsid w:val="00386AC2"/>
    <w:rsid w:val="004B0DB5"/>
    <w:rsid w:val="004B5D95"/>
    <w:rsid w:val="004D1217"/>
    <w:rsid w:val="004D6008"/>
    <w:rsid w:val="00536E47"/>
    <w:rsid w:val="00640794"/>
    <w:rsid w:val="006F1772"/>
    <w:rsid w:val="00723F21"/>
    <w:rsid w:val="00814CCE"/>
    <w:rsid w:val="008942E7"/>
    <w:rsid w:val="008A1204"/>
    <w:rsid w:val="008B3FC8"/>
    <w:rsid w:val="00900CCA"/>
    <w:rsid w:val="00907F0A"/>
    <w:rsid w:val="00924B77"/>
    <w:rsid w:val="00940DA2"/>
    <w:rsid w:val="009511A0"/>
    <w:rsid w:val="009E055C"/>
    <w:rsid w:val="009F2AE8"/>
    <w:rsid w:val="00A74F6F"/>
    <w:rsid w:val="00AB07F3"/>
    <w:rsid w:val="00AD7557"/>
    <w:rsid w:val="00B3757A"/>
    <w:rsid w:val="00B410C6"/>
    <w:rsid w:val="00B50C5D"/>
    <w:rsid w:val="00B51253"/>
    <w:rsid w:val="00B525CC"/>
    <w:rsid w:val="00C53861"/>
    <w:rsid w:val="00D34170"/>
    <w:rsid w:val="00D404F2"/>
    <w:rsid w:val="00D914E6"/>
    <w:rsid w:val="00E253C1"/>
    <w:rsid w:val="00E4211C"/>
    <w:rsid w:val="00E607E6"/>
    <w:rsid w:val="00F77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C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AB07F3"/>
    <w:pPr>
      <w:spacing w:line="240" w:lineRule="auto"/>
    </w:pPr>
    <w:rPr>
      <w:szCs w:val="20"/>
    </w:rPr>
  </w:style>
  <w:style w:type="character" w:customStyle="1" w:styleId="TestonotaapidipaginaCarattere">
    <w:name w:val="Testo nota a piè di pagina Carattere"/>
    <w:basedOn w:val="Carpredefinitoparagrafo"/>
    <w:link w:val="Testonotaapidipagina"/>
    <w:rsid w:val="00AB07F3"/>
  </w:style>
  <w:style w:type="character" w:styleId="Rimandonotaapidipagina">
    <w:name w:val="footnote reference"/>
    <w:basedOn w:val="Carpredefinitoparagrafo"/>
    <w:rsid w:val="00AB07F3"/>
    <w:rPr>
      <w:vertAlign w:val="superscript"/>
    </w:rPr>
  </w:style>
  <w:style w:type="character" w:styleId="Collegamentoipertestuale">
    <w:name w:val="Hyperlink"/>
    <w:basedOn w:val="Carpredefinitoparagrafo"/>
    <w:rsid w:val="00AB07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AB07F3"/>
    <w:pPr>
      <w:spacing w:line="240" w:lineRule="auto"/>
    </w:pPr>
    <w:rPr>
      <w:szCs w:val="20"/>
    </w:rPr>
  </w:style>
  <w:style w:type="character" w:customStyle="1" w:styleId="TestonotaapidipaginaCarattere">
    <w:name w:val="Testo nota a piè di pagina Carattere"/>
    <w:basedOn w:val="Carpredefinitoparagrafo"/>
    <w:link w:val="Testonotaapidipagina"/>
    <w:rsid w:val="00AB07F3"/>
  </w:style>
  <w:style w:type="character" w:styleId="Rimandonotaapidipagina">
    <w:name w:val="footnote reference"/>
    <w:basedOn w:val="Carpredefinitoparagrafo"/>
    <w:rsid w:val="00AB07F3"/>
    <w:rPr>
      <w:vertAlign w:val="superscript"/>
    </w:rPr>
  </w:style>
  <w:style w:type="character" w:styleId="Collegamentoipertestuale">
    <w:name w:val="Hyperlink"/>
    <w:basedOn w:val="Carpredefinitoparagrafo"/>
    <w:rsid w:val="00AB0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fano-baraldi-antonella-cifalino-paola-sacco/esercizi-svolti-di-programmazione-e-controllo-9788892141452-700968.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4794-BC56-406E-8DA9-2161AE45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787</Words>
  <Characters>5197</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2019-06-12T10:55:00Z</cp:lastPrinted>
  <dcterms:created xsi:type="dcterms:W3CDTF">2022-07-13T06:51:00Z</dcterms:created>
  <dcterms:modified xsi:type="dcterms:W3CDTF">2022-07-25T08:33:00Z</dcterms:modified>
</cp:coreProperties>
</file>