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418C8CB3" w:rsidR="00B00AE7" w:rsidRDefault="001B1525" w:rsidP="00B00AE7">
      <w:pPr>
        <w:pStyle w:val="Titolo2"/>
        <w:jc w:val="both"/>
      </w:pPr>
      <w:r w:rsidRPr="001B1525">
        <w:t>Prof. Luciana La Maida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2A57DC5B" w14:textId="62A851E6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Persona e soggettività nei contesti lavorativi</w:t>
      </w:r>
    </w:p>
    <w:p w14:paraId="1B4A579D" w14:textId="2F1DE2A0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La comunicazione interpersonale</w:t>
      </w:r>
    </w:p>
    <w:p w14:paraId="34B47597" w14:textId="196EC2D7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Il gruppo e le sue dinamiche</w:t>
      </w:r>
    </w:p>
    <w:p w14:paraId="3D6D1DCD" w14:textId="204D5964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 xml:space="preserve">La </w:t>
      </w:r>
      <w:r w:rsidR="0000316D">
        <w:t>g</w:t>
      </w:r>
      <w:r w:rsidRPr="00296228">
        <w:t xml:space="preserve">estione delle </w:t>
      </w:r>
      <w:r w:rsidR="0000316D">
        <w:t>persone</w:t>
      </w:r>
    </w:p>
    <w:p w14:paraId="0D2B35D1" w14:textId="7E6C687D" w:rsidR="00B84A36" w:rsidRDefault="00B84A36" w:rsidP="00B84A36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7F9F8CCD" w14:textId="7465C461" w:rsidR="0000316D" w:rsidRDefault="0000316D" w:rsidP="00296228">
      <w:pPr>
        <w:pStyle w:val="Paragrafoelenco"/>
        <w:numPr>
          <w:ilvl w:val="0"/>
          <w:numId w:val="3"/>
        </w:numPr>
        <w:spacing w:line="260" w:lineRule="atLeast"/>
      </w:pPr>
      <w:r>
        <w:t xml:space="preserve">Curare il benessere nella </w:t>
      </w:r>
      <w:r w:rsidR="005B19BD">
        <w:t xml:space="preserve">vita lavorativa </w:t>
      </w:r>
      <w:r>
        <w:t>e nei contesti organizzativi</w:t>
      </w:r>
    </w:p>
    <w:p w14:paraId="1F5E3682" w14:textId="7EA60622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E37A0">
        <w:rPr>
          <w:rStyle w:val="Rimandonotaapidipagina"/>
          <w:b/>
          <w:i/>
          <w:sz w:val="18"/>
        </w:rPr>
        <w:footnoteReference w:id="1"/>
      </w:r>
    </w:p>
    <w:p w14:paraId="7C5DEF51" w14:textId="6559ED50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  <w:r w:rsidR="00DE37A0">
        <w:t xml:space="preserve"> </w:t>
      </w:r>
      <w:hyperlink r:id="rId9" w:history="1">
        <w:r w:rsidR="00DE37A0" w:rsidRPr="00DE37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FA43AF" w14:textId="571B7083" w:rsidR="00A8788E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A21852">
      <w:pPr>
        <w:pStyle w:val="Testo1"/>
        <w:spacing w:before="120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1C997B92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  <w:r w:rsidR="00DE37A0">
        <w:t xml:space="preserve"> </w:t>
      </w:r>
      <w:hyperlink r:id="rId10" w:history="1">
        <w:r w:rsidR="00DE37A0" w:rsidRPr="00DE37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A21852" w:rsidRDefault="007A456A" w:rsidP="00A21852">
      <w:pPr>
        <w:pStyle w:val="Testo2"/>
      </w:pPr>
      <w:r w:rsidRPr="00A21852"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A21852">
        <w:rPr>
          <w:rFonts w:eastAsia="MS Mincho"/>
        </w:rPr>
        <w:t>casi</w:t>
      </w:r>
      <w:r w:rsidRPr="00A21852">
        <w:t xml:space="preserve"> e laboratori riflessivi plenari. Le attività in remoto prevedono la fruizione di videolezioni (asincrone), </w:t>
      </w:r>
      <w:r w:rsidR="00D35EA3" w:rsidRPr="00A21852">
        <w:t xml:space="preserve">e di </w:t>
      </w:r>
      <w:r w:rsidRPr="00A21852">
        <w:t>webinar esercitativi con un approfondimento di casi e tematiche e feedback-live (sincroni realizzati in webconference). Il programma analitico del corso sarà comunicato nel Syllabus dettagliato, disponibile in Blackboard.</w:t>
      </w:r>
      <w:r w:rsidR="00D35EA3" w:rsidRPr="00A21852">
        <w:t xml:space="preserve"> 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A21852" w:rsidRDefault="003A40F1" w:rsidP="00A21852">
      <w:pPr>
        <w:pStyle w:val="Testo2"/>
      </w:pPr>
      <w:r w:rsidRPr="00A21852">
        <w:t>Valutazione progressiva in itinere</w:t>
      </w:r>
    </w:p>
    <w:p w14:paraId="20377050" w14:textId="1AAE4D13" w:rsidR="00DF5930" w:rsidRPr="00A21852" w:rsidRDefault="003A40F1" w:rsidP="00A21852">
      <w:pPr>
        <w:pStyle w:val="Testo2"/>
      </w:pPr>
      <w:r w:rsidRPr="00A21852">
        <w:t>P</w:t>
      </w:r>
      <w:r w:rsidR="00DF5930" w:rsidRPr="00A21852">
        <w:t xml:space="preserve">er gli studenti </w:t>
      </w:r>
      <w:r w:rsidRPr="00A21852">
        <w:t xml:space="preserve">che optano per una valutazione progressiva in itinere </w:t>
      </w:r>
      <w:r w:rsidR="00DF5930" w:rsidRPr="00A21852">
        <w:t xml:space="preserve">si prevede che: il </w:t>
      </w:r>
      <w:r w:rsidR="006C5D7D" w:rsidRPr="00A21852">
        <w:t>5</w:t>
      </w:r>
      <w:r w:rsidR="00DF5930" w:rsidRPr="00A21852">
        <w:t xml:space="preserve">0% della valutazione sia effettuato mediante </w:t>
      </w:r>
      <w:r w:rsidR="00F025A7" w:rsidRPr="00A21852">
        <w:t xml:space="preserve">due </w:t>
      </w:r>
      <w:r w:rsidR="00DF5930" w:rsidRPr="00A21852">
        <w:t>prove (</w:t>
      </w:r>
      <w:r w:rsidR="00F025A7" w:rsidRPr="00A21852">
        <w:t>una prova d’aula</w:t>
      </w:r>
      <w:r w:rsidR="006C5D7D" w:rsidRPr="00A21852">
        <w:t xml:space="preserve"> pari al 20% </w:t>
      </w:r>
      <w:r w:rsidR="007A456A" w:rsidRPr="00A21852">
        <w:t xml:space="preserve">e un </w:t>
      </w:r>
      <w:r w:rsidRPr="00A21852">
        <w:t>assignment di gruppo</w:t>
      </w:r>
      <w:r w:rsidR="006C5D7D" w:rsidRPr="00A21852">
        <w:t xml:space="preserve"> pari al 30%</w:t>
      </w:r>
      <w:r w:rsidR="00DF5930" w:rsidRPr="00A21852">
        <w:t xml:space="preserve">) </w:t>
      </w:r>
      <w:r w:rsidRPr="00A21852">
        <w:t xml:space="preserve">somministrate </w:t>
      </w:r>
      <w:r w:rsidR="00C1662F" w:rsidRPr="00A21852">
        <w:t xml:space="preserve">durante </w:t>
      </w:r>
      <w:r w:rsidR="00DF5930" w:rsidRPr="00A21852">
        <w:t>lo svolgimento del corso</w:t>
      </w:r>
      <w:r w:rsidRPr="00A21852">
        <w:t>, secondo contenuti e tempistiche che saranno pubblicati nell’area Blackboard riservata agli studenti iscritti al corso</w:t>
      </w:r>
      <w:r w:rsidR="00DF5930" w:rsidRPr="00A21852">
        <w:t xml:space="preserve">; il </w:t>
      </w:r>
      <w:r w:rsidR="006C5D7D" w:rsidRPr="00A21852">
        <w:t>5</w:t>
      </w:r>
      <w:r w:rsidR="00DF5930" w:rsidRPr="00A21852">
        <w:t>0% della valutazione sia effettuato mediante prova finale</w:t>
      </w:r>
      <w:r w:rsidRPr="00A21852">
        <w:t xml:space="preserve"> </w:t>
      </w:r>
      <w:r w:rsidR="007A456A" w:rsidRPr="00A21852">
        <w:t xml:space="preserve">orale. </w:t>
      </w:r>
      <w:r w:rsidRPr="00A21852">
        <w:t xml:space="preserve">Si accede alla prova finale a fronte del conseguimento di una valutazione positiva delle prove </w:t>
      </w:r>
      <w:r w:rsidR="00C1662F" w:rsidRPr="00A21852">
        <w:t>somministrate durante lo svolgimento del corso</w:t>
      </w:r>
      <w:r w:rsidRPr="00A21852">
        <w:t xml:space="preserve">. Ai fini del superamento dell’esame, la prova finale (da tenersi in uno </w:t>
      </w:r>
      <w:r w:rsidR="00883F86" w:rsidRPr="00A21852">
        <w:t xml:space="preserve">solo </w:t>
      </w:r>
      <w:r w:rsidRPr="00A21852">
        <w:t xml:space="preserve">dei </w:t>
      </w:r>
      <w:r w:rsidR="00F070F1" w:rsidRPr="00A21852">
        <w:t xml:space="preserve">3 </w:t>
      </w:r>
      <w:r w:rsidRPr="00A21852">
        <w:t>appelli successivi al termine dell’insegnamento) deve essere positiva.</w:t>
      </w:r>
    </w:p>
    <w:p w14:paraId="66118412" w14:textId="77777777" w:rsidR="003A40F1" w:rsidRPr="00A21852" w:rsidRDefault="003A40F1" w:rsidP="00A21852">
      <w:pPr>
        <w:pStyle w:val="Testo2"/>
      </w:pPr>
      <w:r w:rsidRPr="00A21852">
        <w:t>Valutazione unitaria sommativa</w:t>
      </w:r>
    </w:p>
    <w:p w14:paraId="490494D5" w14:textId="79155CB5" w:rsidR="003A40F1" w:rsidRPr="00A21852" w:rsidRDefault="00DF5930" w:rsidP="00A21852">
      <w:pPr>
        <w:pStyle w:val="Testo2"/>
      </w:pPr>
      <w:r w:rsidRPr="00A21852">
        <w:t xml:space="preserve">Per gli studenti </w:t>
      </w:r>
      <w:r w:rsidR="003A40F1" w:rsidRPr="00A21852">
        <w:t xml:space="preserve">che intendono optare per una valutazione unitaria in sede di appello di esame, </w:t>
      </w:r>
      <w:r w:rsidRPr="00A21852">
        <w:t xml:space="preserve">l’esame si articola in </w:t>
      </w:r>
      <w:r w:rsidR="007A456A" w:rsidRPr="00A21852">
        <w:t>esame orale sull’intero contenuto del corso (testo di riferimento, materiali didattici</w:t>
      </w:r>
      <w:r w:rsidR="00D35EA3" w:rsidRPr="00A21852">
        <w:t xml:space="preserve"> </w:t>
      </w:r>
      <w:r w:rsidR="00244BD2" w:rsidRPr="00A21852">
        <w:t xml:space="preserve">quali </w:t>
      </w:r>
      <w:r w:rsidR="00D35EA3" w:rsidRPr="00A21852">
        <w:t>videolezioni, slides presentate a lezione, video suggeriti nel syllabus</w:t>
      </w:r>
      <w:r w:rsidR="007A456A" w:rsidRPr="00A21852">
        <w:t>, articoli e casi di studio</w:t>
      </w:r>
      <w:r w:rsidR="00D35EA3" w:rsidRPr="00A21852">
        <w:t xml:space="preserve"> utilizzati durante i webinar e i feedback live</w:t>
      </w:r>
      <w:r w:rsidR="007A456A" w:rsidRPr="00A21852"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A21852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p w14:paraId="4EE495A6" w14:textId="7DCB301B" w:rsidR="00A5640D" w:rsidRDefault="00A5640D" w:rsidP="00A21852">
      <w:pPr>
        <w:pStyle w:val="Testo2"/>
      </w:pPr>
      <w:r w:rsidRPr="00A5640D">
        <w:lastRenderedPageBreak/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74E5F3F" w14:textId="52460D55" w:rsidR="00D7311D" w:rsidRPr="00A21852" w:rsidRDefault="00A21852" w:rsidP="00A21852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A21852">
        <w:rPr>
          <w:bCs/>
          <w:i/>
        </w:rPr>
        <w:t xml:space="preserve">rario e luogo di ricevimento </w:t>
      </w:r>
    </w:p>
    <w:p w14:paraId="7ADEE456" w14:textId="18BF277D" w:rsidR="00D7311D" w:rsidRPr="00D7311D" w:rsidRDefault="00D7311D" w:rsidP="00A21852">
      <w:pPr>
        <w:pStyle w:val="Testo2"/>
        <w:rPr>
          <w:b/>
          <w:i/>
        </w:rPr>
      </w:pPr>
      <w:r>
        <w:t>Orario e luogo di ricevimento saranno concordati su appuntamento con le docenti</w:t>
      </w:r>
      <w:r w:rsidRPr="005C256F">
        <w:t>.</w:t>
      </w:r>
      <w:r>
        <w:t xml:space="preserve"> </w:t>
      </w:r>
    </w:p>
    <w:sectPr w:rsidR="00D7311D" w:rsidRPr="00D731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F6BB2" w14:textId="77777777" w:rsidR="00DE37A0" w:rsidRDefault="00DE37A0" w:rsidP="00DE37A0">
      <w:pPr>
        <w:spacing w:line="240" w:lineRule="auto"/>
      </w:pPr>
      <w:r>
        <w:separator/>
      </w:r>
    </w:p>
  </w:endnote>
  <w:endnote w:type="continuationSeparator" w:id="0">
    <w:p w14:paraId="2FE459D0" w14:textId="77777777" w:rsidR="00DE37A0" w:rsidRDefault="00DE37A0" w:rsidP="00DE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2F6F" w14:textId="77777777" w:rsidR="00DE37A0" w:rsidRDefault="00DE37A0" w:rsidP="00DE37A0">
      <w:pPr>
        <w:spacing w:line="240" w:lineRule="auto"/>
      </w:pPr>
      <w:r>
        <w:separator/>
      </w:r>
    </w:p>
  </w:footnote>
  <w:footnote w:type="continuationSeparator" w:id="0">
    <w:p w14:paraId="583ABD77" w14:textId="77777777" w:rsidR="00DE37A0" w:rsidRDefault="00DE37A0" w:rsidP="00DE37A0">
      <w:pPr>
        <w:spacing w:line="240" w:lineRule="auto"/>
      </w:pPr>
      <w:r>
        <w:continuationSeparator/>
      </w:r>
    </w:p>
  </w:footnote>
  <w:footnote w:id="1">
    <w:p w14:paraId="424647C1" w14:textId="5830D0BC" w:rsidR="00DE37A0" w:rsidRDefault="00DE3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78C9"/>
    <w:multiLevelType w:val="hybridMultilevel"/>
    <w:tmpl w:val="5E72D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0316D"/>
    <w:rsid w:val="00065CDF"/>
    <w:rsid w:val="00071DFA"/>
    <w:rsid w:val="00115071"/>
    <w:rsid w:val="00187BE4"/>
    <w:rsid w:val="001B1525"/>
    <w:rsid w:val="001F26F7"/>
    <w:rsid w:val="00244BD2"/>
    <w:rsid w:val="00296228"/>
    <w:rsid w:val="00317459"/>
    <w:rsid w:val="0033002A"/>
    <w:rsid w:val="003A15C9"/>
    <w:rsid w:val="003A40F1"/>
    <w:rsid w:val="00494701"/>
    <w:rsid w:val="004B3594"/>
    <w:rsid w:val="004D1217"/>
    <w:rsid w:val="004D6008"/>
    <w:rsid w:val="00557ED3"/>
    <w:rsid w:val="005A29C7"/>
    <w:rsid w:val="005B19BD"/>
    <w:rsid w:val="005C256F"/>
    <w:rsid w:val="005C44A3"/>
    <w:rsid w:val="006C5D7D"/>
    <w:rsid w:val="006F1772"/>
    <w:rsid w:val="007A319D"/>
    <w:rsid w:val="007A456A"/>
    <w:rsid w:val="00837AAD"/>
    <w:rsid w:val="00883F86"/>
    <w:rsid w:val="008B6E89"/>
    <w:rsid w:val="008E4880"/>
    <w:rsid w:val="00940DA2"/>
    <w:rsid w:val="00951B4A"/>
    <w:rsid w:val="009934C9"/>
    <w:rsid w:val="009B79D0"/>
    <w:rsid w:val="009E2977"/>
    <w:rsid w:val="00A21852"/>
    <w:rsid w:val="00A5640D"/>
    <w:rsid w:val="00A8788E"/>
    <w:rsid w:val="00AD1968"/>
    <w:rsid w:val="00B00AE7"/>
    <w:rsid w:val="00B81B4A"/>
    <w:rsid w:val="00B84A36"/>
    <w:rsid w:val="00BB4066"/>
    <w:rsid w:val="00C1662F"/>
    <w:rsid w:val="00C17C9A"/>
    <w:rsid w:val="00C74177"/>
    <w:rsid w:val="00CD01AC"/>
    <w:rsid w:val="00D35EA3"/>
    <w:rsid w:val="00D7311D"/>
    <w:rsid w:val="00DD11DE"/>
    <w:rsid w:val="00DE37A0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37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37A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E37A0"/>
    <w:rPr>
      <w:vertAlign w:val="superscript"/>
    </w:rPr>
  </w:style>
  <w:style w:type="character" w:styleId="Collegamentoipertestuale">
    <w:name w:val="Hyperlink"/>
    <w:basedOn w:val="Carpredefinitoparagrafo"/>
    <w:unhideWhenUsed/>
    <w:rsid w:val="00DE3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37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37A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DE37A0"/>
    <w:rPr>
      <w:vertAlign w:val="superscript"/>
    </w:rPr>
  </w:style>
  <w:style w:type="character" w:styleId="Collegamentoipertestuale">
    <w:name w:val="Hyperlink"/>
    <w:basedOn w:val="Carpredefinitoparagrafo"/>
    <w:unhideWhenUsed/>
    <w:rsid w:val="00DE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-l-cunliffe/il-management-approcci-culture-etica-9788860308764-2462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hein-edgar-h/la-consulenza-di-processo-9788870787177-175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6CD8-DD60-4820-83F3-82620A0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665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2022-05-13T10:23:00Z</dcterms:created>
  <dcterms:modified xsi:type="dcterms:W3CDTF">2022-07-26T06:53:00Z</dcterms:modified>
</cp:coreProperties>
</file>