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530B06" w14:textId="77777777" w:rsidR="00360F2F" w:rsidRDefault="00360F2F" w:rsidP="00360F2F">
      <w:pPr>
        <w:pStyle w:val="Titolo1"/>
        <w:rPr>
          <w:lang w:val="en-US"/>
        </w:rPr>
      </w:pPr>
      <w:r>
        <w:rPr>
          <w:lang w:val="en-US"/>
        </w:rPr>
        <w:t xml:space="preserve">Trade </w:t>
      </w:r>
      <w:r w:rsidR="00FF3348">
        <w:rPr>
          <w:lang w:val="en-US"/>
        </w:rPr>
        <w:t>marketing</w:t>
      </w:r>
      <w:r>
        <w:rPr>
          <w:lang w:val="en-US"/>
        </w:rPr>
        <w:t xml:space="preserve"> and Service </w:t>
      </w:r>
      <w:r w:rsidR="00FF3348">
        <w:rPr>
          <w:lang w:val="en-US"/>
        </w:rPr>
        <w:t>man</w:t>
      </w:r>
      <w:r>
        <w:rPr>
          <w:lang w:val="en-US"/>
        </w:rPr>
        <w:t>agement</w:t>
      </w:r>
    </w:p>
    <w:p w14:paraId="20DA9A4E" w14:textId="488FDD0A" w:rsidR="00360F2F" w:rsidRDefault="00360F2F" w:rsidP="00360F2F">
      <w:pPr>
        <w:pStyle w:val="Titolo2"/>
      </w:pPr>
      <w:r w:rsidRPr="00295456">
        <w:rPr>
          <w:lang w:val="en-US"/>
        </w:rPr>
        <w:t xml:space="preserve">Prof. </w:t>
      </w:r>
      <w:r w:rsidRPr="00AA251F">
        <w:t>Roberta Sebastiani</w:t>
      </w:r>
    </w:p>
    <w:p w14:paraId="7D5E73DB" w14:textId="77777777" w:rsidR="002D5E17" w:rsidRDefault="00360F2F" w:rsidP="00360F2F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2B8F8A60" w14:textId="3B69DAE0" w:rsidR="00360F2F" w:rsidRPr="006C279E" w:rsidRDefault="00C5464C" w:rsidP="00FF3348">
      <w:pPr>
        <w:spacing w:line="240" w:lineRule="exact"/>
      </w:pPr>
      <w:r w:rsidRPr="006C279E">
        <w:t xml:space="preserve">Il corso è strutturato in due parti. Nella prima parte, il corso si prefigge di analizzare le tematiche chiave relative all’evoluzione delle dinamiche relazionali, derivanti dal crescente processo di </w:t>
      </w:r>
      <w:proofErr w:type="spellStart"/>
      <w:r w:rsidRPr="006C279E">
        <w:rPr>
          <w:i/>
        </w:rPr>
        <w:t>servitization</w:t>
      </w:r>
      <w:proofErr w:type="spellEnd"/>
      <w:r w:rsidRPr="006C279E">
        <w:t xml:space="preserve"> dei mercati. A partire dalle più rilevanti aree di specificità legate al management dei servizi, si approfondiranno le implicazioni che tali dimensioni hanno rispetto alla gestione dei processi interni e di interazione con gli stakeholder di riferimento nell’ambito della filiera. Nella seconda parte, si approfondiranno </w:t>
      </w:r>
      <w:r w:rsidR="00360F2F" w:rsidRPr="006C279E">
        <w:t>le criticità proprie della relazione tra il mondo della produzione e quello della distribuzione, ai fini di una più efficace gestione delle fasi più a valle della filiera</w:t>
      </w:r>
      <w:r w:rsidRPr="006C279E">
        <w:t xml:space="preserve"> attraverso le logiche e gli strumenti del Trade Marketing</w:t>
      </w:r>
      <w:r w:rsidR="00360F2F" w:rsidRPr="006C279E">
        <w:t xml:space="preserve">. La chiave di lettura che verrà fornita è riconducibile alla comprensione dei processi di co-creazione del valore nell’interazione tra i diversi stakeholder: produttori, retailer e consumatori finali. </w:t>
      </w:r>
    </w:p>
    <w:p w14:paraId="3CBC5B6B" w14:textId="29AEFD3B" w:rsidR="00360F2F" w:rsidRPr="006C279E" w:rsidRDefault="00360F2F" w:rsidP="00FF3348">
      <w:pPr>
        <w:pStyle w:val="paragraph"/>
        <w:spacing w:before="120" w:beforeAutospacing="0" w:after="0" w:afterAutospacing="0" w:line="240" w:lineRule="exact"/>
        <w:jc w:val="both"/>
        <w:textAlignment w:val="baseline"/>
        <w:rPr>
          <w:rStyle w:val="normaltextrun"/>
          <w:bCs/>
          <w:iCs/>
          <w:sz w:val="20"/>
          <w:szCs w:val="20"/>
        </w:rPr>
      </w:pPr>
      <w:r w:rsidRPr="006C279E">
        <w:rPr>
          <w:rStyle w:val="normaltextrun"/>
          <w:bCs/>
          <w:iCs/>
          <w:sz w:val="20"/>
          <w:szCs w:val="20"/>
        </w:rPr>
        <w:t>Al termine del corso gli studenti saranno in grado di:</w:t>
      </w:r>
    </w:p>
    <w:p w14:paraId="582A2413" w14:textId="77777777" w:rsidR="0055175A" w:rsidRPr="006C279E" w:rsidRDefault="0055175A" w:rsidP="0055175A">
      <w:pPr>
        <w:pStyle w:val="paragraph"/>
        <w:numPr>
          <w:ilvl w:val="0"/>
          <w:numId w:val="1"/>
        </w:numPr>
        <w:spacing w:before="0" w:beforeAutospacing="0" w:after="0" w:afterAutospacing="0" w:line="240" w:lineRule="exact"/>
        <w:ind w:left="284" w:hanging="284"/>
        <w:jc w:val="both"/>
        <w:textAlignment w:val="baseline"/>
        <w:rPr>
          <w:rStyle w:val="normaltextrun"/>
          <w:bCs/>
          <w:iCs/>
          <w:sz w:val="20"/>
          <w:szCs w:val="20"/>
        </w:rPr>
      </w:pPr>
      <w:r w:rsidRPr="006C279E">
        <w:rPr>
          <w:rStyle w:val="normaltextrun"/>
          <w:bCs/>
          <w:iCs/>
          <w:sz w:val="20"/>
          <w:szCs w:val="20"/>
        </w:rPr>
        <w:t>Comprendere le specificità della gestione di un servizio in un contesto organizzativo;</w:t>
      </w:r>
    </w:p>
    <w:p w14:paraId="63B6D859" w14:textId="77777777" w:rsidR="0055175A" w:rsidRPr="006C279E" w:rsidRDefault="0055175A" w:rsidP="0055175A">
      <w:pPr>
        <w:pStyle w:val="paragraph"/>
        <w:numPr>
          <w:ilvl w:val="0"/>
          <w:numId w:val="1"/>
        </w:numPr>
        <w:spacing w:before="0" w:beforeAutospacing="0" w:after="0" w:afterAutospacing="0" w:line="240" w:lineRule="exact"/>
        <w:ind w:left="284" w:hanging="284"/>
        <w:jc w:val="both"/>
        <w:textAlignment w:val="baseline"/>
        <w:rPr>
          <w:rStyle w:val="normaltextrun"/>
          <w:bCs/>
          <w:iCs/>
          <w:sz w:val="20"/>
          <w:szCs w:val="20"/>
        </w:rPr>
      </w:pPr>
      <w:r w:rsidRPr="006C279E">
        <w:rPr>
          <w:rStyle w:val="normaltextrun"/>
          <w:bCs/>
          <w:iCs/>
          <w:sz w:val="20"/>
          <w:szCs w:val="20"/>
        </w:rPr>
        <w:t>Declinare tali specificità nei diversi contesti settoriali;</w:t>
      </w:r>
    </w:p>
    <w:p w14:paraId="7896BA4D" w14:textId="77777777" w:rsidR="0055175A" w:rsidRPr="006C279E" w:rsidRDefault="0055175A" w:rsidP="0055175A">
      <w:pPr>
        <w:pStyle w:val="paragraph"/>
        <w:numPr>
          <w:ilvl w:val="0"/>
          <w:numId w:val="1"/>
        </w:numPr>
        <w:spacing w:before="0" w:beforeAutospacing="0" w:after="0" w:afterAutospacing="0" w:line="240" w:lineRule="exact"/>
        <w:ind w:left="284" w:hanging="284"/>
        <w:jc w:val="both"/>
        <w:textAlignment w:val="baseline"/>
        <w:rPr>
          <w:rStyle w:val="normaltextrun"/>
          <w:bCs/>
          <w:iCs/>
          <w:sz w:val="20"/>
          <w:szCs w:val="20"/>
        </w:rPr>
      </w:pPr>
      <w:r w:rsidRPr="006C279E">
        <w:rPr>
          <w:rStyle w:val="normaltextrun"/>
          <w:bCs/>
          <w:iCs/>
          <w:sz w:val="20"/>
          <w:szCs w:val="20"/>
        </w:rPr>
        <w:t>Comprendere la centralità delle aspettative e delle percezioni del cliente e della gestione della “</w:t>
      </w:r>
      <w:proofErr w:type="spellStart"/>
      <w:r w:rsidRPr="006C279E">
        <w:rPr>
          <w:rStyle w:val="normaltextrun"/>
          <w:bCs/>
          <w:iCs/>
          <w:sz w:val="20"/>
          <w:szCs w:val="20"/>
        </w:rPr>
        <w:t>customer</w:t>
      </w:r>
      <w:proofErr w:type="spellEnd"/>
      <w:r w:rsidRPr="006C279E">
        <w:rPr>
          <w:rStyle w:val="normaltextrun"/>
          <w:bCs/>
          <w:iCs/>
          <w:sz w:val="20"/>
          <w:szCs w:val="20"/>
        </w:rPr>
        <w:t xml:space="preserve"> </w:t>
      </w:r>
      <w:proofErr w:type="spellStart"/>
      <w:r w:rsidRPr="006C279E">
        <w:rPr>
          <w:rStyle w:val="normaltextrun"/>
          <w:bCs/>
          <w:iCs/>
          <w:sz w:val="20"/>
          <w:szCs w:val="20"/>
        </w:rPr>
        <w:t>relationship</w:t>
      </w:r>
      <w:proofErr w:type="spellEnd"/>
      <w:r w:rsidRPr="006C279E">
        <w:rPr>
          <w:rStyle w:val="normaltextrun"/>
          <w:bCs/>
          <w:iCs/>
          <w:sz w:val="20"/>
          <w:szCs w:val="20"/>
        </w:rPr>
        <w:t>” nel contesto dei servizi;</w:t>
      </w:r>
    </w:p>
    <w:p w14:paraId="4976125C" w14:textId="77777777" w:rsidR="0055175A" w:rsidRPr="006C279E" w:rsidRDefault="0055175A" w:rsidP="0055175A">
      <w:pPr>
        <w:pStyle w:val="paragraph"/>
        <w:numPr>
          <w:ilvl w:val="0"/>
          <w:numId w:val="1"/>
        </w:numPr>
        <w:spacing w:before="0" w:beforeAutospacing="0" w:after="0" w:afterAutospacing="0" w:line="240" w:lineRule="exact"/>
        <w:ind w:left="284" w:hanging="284"/>
        <w:jc w:val="both"/>
        <w:textAlignment w:val="baseline"/>
        <w:rPr>
          <w:rStyle w:val="normaltextrun"/>
          <w:bCs/>
          <w:iCs/>
          <w:sz w:val="20"/>
          <w:szCs w:val="20"/>
        </w:rPr>
      </w:pPr>
      <w:r w:rsidRPr="006C279E">
        <w:rPr>
          <w:rStyle w:val="normaltextrun"/>
          <w:bCs/>
          <w:iCs/>
          <w:sz w:val="20"/>
          <w:szCs w:val="20"/>
        </w:rPr>
        <w:t xml:space="preserve">Individuare le opportunità e le sfide legate alla innovazione nell’ambito dei servizi; </w:t>
      </w:r>
    </w:p>
    <w:p w14:paraId="7F869549" w14:textId="77777777" w:rsidR="00CC1CBC" w:rsidRPr="006C279E" w:rsidRDefault="00CC1CBC" w:rsidP="00CC1CBC">
      <w:pPr>
        <w:pStyle w:val="paragraph"/>
        <w:numPr>
          <w:ilvl w:val="0"/>
          <w:numId w:val="1"/>
        </w:numPr>
        <w:spacing w:before="0" w:beforeAutospacing="0" w:after="0" w:afterAutospacing="0" w:line="240" w:lineRule="exact"/>
        <w:ind w:left="284" w:hanging="284"/>
        <w:jc w:val="both"/>
        <w:textAlignment w:val="baseline"/>
        <w:rPr>
          <w:rStyle w:val="normaltextrun"/>
          <w:bCs/>
          <w:iCs/>
          <w:sz w:val="20"/>
          <w:szCs w:val="20"/>
        </w:rPr>
      </w:pPr>
      <w:r w:rsidRPr="006C279E">
        <w:rPr>
          <w:rStyle w:val="normaltextrun"/>
          <w:bCs/>
          <w:iCs/>
          <w:sz w:val="20"/>
          <w:szCs w:val="20"/>
        </w:rPr>
        <w:t>Analizzare e gestire le problematiche relative alle dinamiche relazionali tra industria e distribuzione;</w:t>
      </w:r>
    </w:p>
    <w:p w14:paraId="472BD43A" w14:textId="77777777" w:rsidR="00CC1CBC" w:rsidRPr="006C279E" w:rsidRDefault="00CC1CBC" w:rsidP="00FF3348">
      <w:pPr>
        <w:pStyle w:val="paragraph"/>
        <w:numPr>
          <w:ilvl w:val="0"/>
          <w:numId w:val="1"/>
        </w:numPr>
        <w:spacing w:before="0" w:beforeAutospacing="0" w:after="0" w:afterAutospacing="0" w:line="240" w:lineRule="exact"/>
        <w:ind w:left="284" w:hanging="284"/>
        <w:jc w:val="both"/>
        <w:textAlignment w:val="baseline"/>
        <w:rPr>
          <w:rStyle w:val="normaltextrun"/>
          <w:bCs/>
          <w:iCs/>
          <w:sz w:val="20"/>
          <w:szCs w:val="20"/>
        </w:rPr>
      </w:pPr>
      <w:r w:rsidRPr="006C279E">
        <w:rPr>
          <w:rStyle w:val="normaltextrun"/>
          <w:bCs/>
          <w:iCs/>
          <w:sz w:val="20"/>
          <w:szCs w:val="20"/>
        </w:rPr>
        <w:t xml:space="preserve">Ripercorrere le fasi fondamentali del processo di Trade Marketing </w:t>
      </w:r>
    </w:p>
    <w:p w14:paraId="43914441" w14:textId="217BE484" w:rsidR="00360F2F" w:rsidRPr="006C279E" w:rsidRDefault="00360F2F" w:rsidP="00FF3348">
      <w:pPr>
        <w:pStyle w:val="paragraph"/>
        <w:numPr>
          <w:ilvl w:val="0"/>
          <w:numId w:val="1"/>
        </w:numPr>
        <w:spacing w:before="0" w:beforeAutospacing="0" w:after="0" w:afterAutospacing="0" w:line="240" w:lineRule="exact"/>
        <w:ind w:left="284" w:hanging="284"/>
        <w:jc w:val="both"/>
        <w:textAlignment w:val="baseline"/>
        <w:rPr>
          <w:rStyle w:val="normaltextrun"/>
          <w:bCs/>
          <w:iCs/>
          <w:sz w:val="20"/>
          <w:szCs w:val="20"/>
        </w:rPr>
      </w:pPr>
      <w:r w:rsidRPr="006C279E">
        <w:rPr>
          <w:rStyle w:val="normaltextrun"/>
          <w:bCs/>
          <w:iCs/>
          <w:sz w:val="20"/>
          <w:szCs w:val="20"/>
        </w:rPr>
        <w:t>Comprendere la centralità delle aspettative e delle percezioni del cliente e della gestione della “</w:t>
      </w:r>
      <w:proofErr w:type="spellStart"/>
      <w:r w:rsidRPr="006C279E">
        <w:rPr>
          <w:rStyle w:val="normaltextrun"/>
          <w:bCs/>
          <w:iCs/>
          <w:sz w:val="20"/>
          <w:szCs w:val="20"/>
        </w:rPr>
        <w:t>customer</w:t>
      </w:r>
      <w:proofErr w:type="spellEnd"/>
      <w:r w:rsidRPr="006C279E">
        <w:rPr>
          <w:rStyle w:val="normaltextrun"/>
          <w:bCs/>
          <w:iCs/>
          <w:sz w:val="20"/>
          <w:szCs w:val="20"/>
        </w:rPr>
        <w:t xml:space="preserve"> </w:t>
      </w:r>
      <w:proofErr w:type="spellStart"/>
      <w:r w:rsidRPr="006C279E">
        <w:rPr>
          <w:rStyle w:val="normaltextrun"/>
          <w:bCs/>
          <w:iCs/>
          <w:sz w:val="20"/>
          <w:szCs w:val="20"/>
        </w:rPr>
        <w:t>relationship</w:t>
      </w:r>
      <w:proofErr w:type="spellEnd"/>
      <w:r w:rsidRPr="006C279E">
        <w:rPr>
          <w:rStyle w:val="normaltextrun"/>
          <w:bCs/>
          <w:iCs/>
          <w:sz w:val="20"/>
          <w:szCs w:val="20"/>
        </w:rPr>
        <w:t>” nel contesto dei servizi</w:t>
      </w:r>
      <w:r w:rsidR="002E2257" w:rsidRPr="006C279E">
        <w:rPr>
          <w:rStyle w:val="normaltextrun"/>
          <w:bCs/>
          <w:iCs/>
          <w:sz w:val="20"/>
          <w:szCs w:val="20"/>
        </w:rPr>
        <w:t xml:space="preserve"> retail</w:t>
      </w:r>
      <w:r w:rsidRPr="006C279E">
        <w:rPr>
          <w:rStyle w:val="normaltextrun"/>
          <w:bCs/>
          <w:iCs/>
          <w:sz w:val="20"/>
          <w:szCs w:val="20"/>
        </w:rPr>
        <w:t>;</w:t>
      </w:r>
    </w:p>
    <w:p w14:paraId="08AEF153" w14:textId="77777777" w:rsidR="00360F2F" w:rsidRPr="006C279E" w:rsidRDefault="00360F2F" w:rsidP="00FF3348">
      <w:pPr>
        <w:pStyle w:val="paragraph"/>
        <w:numPr>
          <w:ilvl w:val="0"/>
          <w:numId w:val="1"/>
        </w:numPr>
        <w:spacing w:before="0" w:beforeAutospacing="0" w:after="0" w:afterAutospacing="0" w:line="240" w:lineRule="exact"/>
        <w:ind w:left="284" w:hanging="284"/>
        <w:jc w:val="both"/>
        <w:textAlignment w:val="baseline"/>
        <w:rPr>
          <w:rStyle w:val="normaltextrun"/>
          <w:bCs/>
          <w:iCs/>
          <w:sz w:val="20"/>
          <w:szCs w:val="20"/>
        </w:rPr>
      </w:pPr>
      <w:r w:rsidRPr="006C279E">
        <w:rPr>
          <w:rStyle w:val="normaltextrun"/>
          <w:bCs/>
          <w:iCs/>
          <w:sz w:val="20"/>
          <w:szCs w:val="20"/>
        </w:rPr>
        <w:t>Adottare una prospettiva di Category Management finalizzata a definire i confini della categoria, i ruoli che le diverse categorie possono assumere, le strategie ad essi correlate e le conseguenti azioni tattiche;</w:t>
      </w:r>
    </w:p>
    <w:p w14:paraId="64A28CC6" w14:textId="77777777" w:rsidR="00360F2F" w:rsidRDefault="00360F2F" w:rsidP="00360F2F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332B3E1C" w14:textId="77777777" w:rsidR="00880EE9" w:rsidRPr="006C279E" w:rsidRDefault="00360F2F" w:rsidP="00880EE9">
      <w:pPr>
        <w:spacing w:line="240" w:lineRule="exact"/>
        <w:ind w:left="284" w:hanging="284"/>
      </w:pPr>
      <w:r w:rsidRPr="006C279E">
        <w:t>–</w:t>
      </w:r>
      <w:r w:rsidRPr="006C279E">
        <w:tab/>
      </w:r>
      <w:r w:rsidR="00880EE9" w:rsidRPr="006C279E">
        <w:t>Caratteristiche e specificità di gestione di un servizio;</w:t>
      </w:r>
    </w:p>
    <w:p w14:paraId="1CFA782A" w14:textId="77777777" w:rsidR="00880EE9" w:rsidRPr="006C279E" w:rsidRDefault="00880EE9" w:rsidP="00880EE9">
      <w:pPr>
        <w:pStyle w:val="Paragrafoelenco"/>
        <w:numPr>
          <w:ilvl w:val="0"/>
          <w:numId w:val="3"/>
        </w:numPr>
        <w:spacing w:line="240" w:lineRule="exact"/>
        <w:ind w:left="426" w:hanging="426"/>
      </w:pPr>
      <w:proofErr w:type="spellStart"/>
      <w:r w:rsidRPr="006C279E">
        <w:t>Customer</w:t>
      </w:r>
      <w:proofErr w:type="spellEnd"/>
      <w:r w:rsidRPr="006C279E">
        <w:t xml:space="preserve"> </w:t>
      </w:r>
      <w:proofErr w:type="spellStart"/>
      <w:r w:rsidRPr="006C279E">
        <w:t>centricity</w:t>
      </w:r>
      <w:proofErr w:type="spellEnd"/>
      <w:r w:rsidRPr="006C279E">
        <w:t xml:space="preserve"> e modello dei Gap;</w:t>
      </w:r>
    </w:p>
    <w:p w14:paraId="4FE09B61" w14:textId="77777777" w:rsidR="00880EE9" w:rsidRPr="006C279E" w:rsidRDefault="00880EE9" w:rsidP="00880EE9">
      <w:pPr>
        <w:pStyle w:val="Paragrafoelenco"/>
        <w:numPr>
          <w:ilvl w:val="0"/>
          <w:numId w:val="3"/>
        </w:numPr>
        <w:spacing w:line="240" w:lineRule="exact"/>
        <w:ind w:left="426" w:hanging="426"/>
      </w:pPr>
      <w:r w:rsidRPr="006C279E">
        <w:lastRenderedPageBreak/>
        <w:t xml:space="preserve">La </w:t>
      </w:r>
      <w:proofErr w:type="spellStart"/>
      <w:r w:rsidRPr="006C279E">
        <w:t>customer</w:t>
      </w:r>
      <w:proofErr w:type="spellEnd"/>
      <w:r w:rsidRPr="006C279E">
        <w:t xml:space="preserve"> </w:t>
      </w:r>
      <w:proofErr w:type="spellStart"/>
      <w:r w:rsidRPr="006C279E">
        <w:t>experience</w:t>
      </w:r>
      <w:proofErr w:type="spellEnd"/>
      <w:r w:rsidRPr="006C279E">
        <w:t xml:space="preserve"> nei servizi e le sue determinanti: aspettative e percezioni nelle fasi del </w:t>
      </w:r>
      <w:proofErr w:type="spellStart"/>
      <w:r w:rsidRPr="006C279E">
        <w:t>customer</w:t>
      </w:r>
      <w:proofErr w:type="spellEnd"/>
      <w:r w:rsidRPr="006C279E">
        <w:t xml:space="preserve"> </w:t>
      </w:r>
      <w:proofErr w:type="spellStart"/>
      <w:r w:rsidRPr="006C279E">
        <w:t>journey</w:t>
      </w:r>
      <w:proofErr w:type="spellEnd"/>
      <w:r w:rsidRPr="006C279E">
        <w:t>;</w:t>
      </w:r>
    </w:p>
    <w:p w14:paraId="76B5B3F3" w14:textId="77777777" w:rsidR="00880EE9" w:rsidRPr="006C279E" w:rsidRDefault="00880EE9" w:rsidP="00880EE9">
      <w:pPr>
        <w:pStyle w:val="Paragrafoelenco"/>
        <w:numPr>
          <w:ilvl w:val="0"/>
          <w:numId w:val="3"/>
        </w:numPr>
        <w:spacing w:line="240" w:lineRule="exact"/>
        <w:ind w:left="426" w:hanging="426"/>
      </w:pPr>
      <w:r w:rsidRPr="006C279E">
        <w:t>Service innovation e risposte al cambiamento: tra dimensione fisica e dimensione virtuale;</w:t>
      </w:r>
    </w:p>
    <w:p w14:paraId="33C557B5" w14:textId="34C279EB" w:rsidR="00880EE9" w:rsidRPr="006C279E" w:rsidRDefault="00880EE9" w:rsidP="00880EE9">
      <w:pPr>
        <w:pStyle w:val="Paragrafoelenco"/>
        <w:numPr>
          <w:ilvl w:val="0"/>
          <w:numId w:val="3"/>
        </w:numPr>
        <w:spacing w:line="240" w:lineRule="exact"/>
        <w:ind w:left="426" w:hanging="426"/>
      </w:pPr>
      <w:r w:rsidRPr="006C279E">
        <w:t xml:space="preserve">Qualità dei servizi, </w:t>
      </w:r>
      <w:proofErr w:type="spellStart"/>
      <w:r w:rsidRPr="006C279E">
        <w:t>customer</w:t>
      </w:r>
      <w:proofErr w:type="spellEnd"/>
      <w:r w:rsidRPr="006C279E">
        <w:t xml:space="preserve"> </w:t>
      </w:r>
      <w:proofErr w:type="spellStart"/>
      <w:r w:rsidRPr="006C279E">
        <w:t>satisfaction</w:t>
      </w:r>
      <w:proofErr w:type="spellEnd"/>
      <w:r w:rsidRPr="006C279E">
        <w:t xml:space="preserve"> e </w:t>
      </w:r>
      <w:proofErr w:type="spellStart"/>
      <w:r w:rsidRPr="006C279E">
        <w:t>customer</w:t>
      </w:r>
      <w:proofErr w:type="spellEnd"/>
      <w:r w:rsidRPr="006C279E">
        <w:t xml:space="preserve"> </w:t>
      </w:r>
      <w:proofErr w:type="spellStart"/>
      <w:r w:rsidRPr="006C279E">
        <w:t>loyalty</w:t>
      </w:r>
      <w:proofErr w:type="spellEnd"/>
      <w:r w:rsidRPr="006C279E">
        <w:t>;</w:t>
      </w:r>
    </w:p>
    <w:p w14:paraId="31AFD83D" w14:textId="77777777" w:rsidR="00880EE9" w:rsidRPr="006C279E" w:rsidRDefault="00880EE9" w:rsidP="00880EE9">
      <w:pPr>
        <w:pStyle w:val="Paragrafoelenco"/>
        <w:numPr>
          <w:ilvl w:val="0"/>
          <w:numId w:val="3"/>
        </w:numPr>
        <w:spacing w:line="240" w:lineRule="exact"/>
        <w:ind w:left="426" w:hanging="426"/>
      </w:pPr>
      <w:r w:rsidRPr="006C279E">
        <w:t xml:space="preserve">La trasformazione dei rapporti industria-distribuzione: dal conflitto alla partnership; </w:t>
      </w:r>
    </w:p>
    <w:p w14:paraId="23CC0AEF" w14:textId="77777777" w:rsidR="00880EE9" w:rsidRPr="006C279E" w:rsidRDefault="00880EE9" w:rsidP="00880EE9">
      <w:pPr>
        <w:pStyle w:val="Paragrafoelenco"/>
        <w:spacing w:line="240" w:lineRule="exact"/>
        <w:ind w:left="426"/>
      </w:pPr>
    </w:p>
    <w:p w14:paraId="6CA67366" w14:textId="77777777" w:rsidR="00CC1CBC" w:rsidRPr="006C279E" w:rsidRDefault="00360F2F" w:rsidP="00CC1CBC">
      <w:pPr>
        <w:pStyle w:val="Paragrafoelenco"/>
        <w:numPr>
          <w:ilvl w:val="0"/>
          <w:numId w:val="3"/>
        </w:numPr>
        <w:spacing w:line="240" w:lineRule="exact"/>
        <w:ind w:left="426" w:hanging="426"/>
      </w:pPr>
      <w:r w:rsidRPr="006C279E">
        <w:t xml:space="preserve">Il </w:t>
      </w:r>
      <w:r w:rsidR="00CC1CBC" w:rsidRPr="006C279E">
        <w:t xml:space="preserve">Trade Marketing come risposta alle nuove dinamiche della filiera; </w:t>
      </w:r>
    </w:p>
    <w:p w14:paraId="399C9D9C" w14:textId="0982D903" w:rsidR="00CC1CBC" w:rsidRPr="006C279E" w:rsidRDefault="00724999" w:rsidP="00CC1CBC">
      <w:pPr>
        <w:spacing w:line="240" w:lineRule="exact"/>
        <w:ind w:left="284" w:hanging="284"/>
      </w:pPr>
      <w:r w:rsidRPr="006C279E">
        <w:t>–</w:t>
      </w:r>
      <w:r w:rsidRPr="006C279E">
        <w:tab/>
      </w:r>
      <w:r w:rsidR="00CC1CBC" w:rsidRPr="006C279E">
        <w:t>Lo sviluppo del</w:t>
      </w:r>
      <w:r w:rsidRPr="006C279E">
        <w:t xml:space="preserve"> Trade Marketing: processo di pianificazione e leve operative;</w:t>
      </w:r>
    </w:p>
    <w:p w14:paraId="7BCC030E" w14:textId="73FDFD6D" w:rsidR="00CC1CBC" w:rsidRPr="006C279E" w:rsidRDefault="00CC1CBC" w:rsidP="00CC1CBC">
      <w:pPr>
        <w:spacing w:line="240" w:lineRule="exact"/>
      </w:pPr>
      <w:r w:rsidRPr="006C279E">
        <w:t>–</w:t>
      </w:r>
      <w:r w:rsidRPr="006C279E">
        <w:tab/>
        <w:t>La gestione dell’assortimento: analisi e implicazioni a livello decisionale</w:t>
      </w:r>
      <w:r w:rsidR="00216199" w:rsidRPr="006C279E">
        <w:t>;</w:t>
      </w:r>
    </w:p>
    <w:p w14:paraId="63077F6A" w14:textId="77777777" w:rsidR="00724999" w:rsidRPr="006C279E" w:rsidRDefault="00724999" w:rsidP="00724999">
      <w:pPr>
        <w:spacing w:line="240" w:lineRule="exact"/>
      </w:pPr>
      <w:r w:rsidRPr="006C279E">
        <w:t>–</w:t>
      </w:r>
      <w:r w:rsidRPr="006C279E">
        <w:tab/>
        <w:t>Il Category Management: natura e sviluppo del processo;</w:t>
      </w:r>
    </w:p>
    <w:p w14:paraId="31AFF8D3" w14:textId="1183ECB2" w:rsidR="00724999" w:rsidRPr="006C279E" w:rsidRDefault="00724999" w:rsidP="00724999">
      <w:pPr>
        <w:spacing w:line="240" w:lineRule="exact"/>
      </w:pPr>
      <w:r w:rsidRPr="006C279E">
        <w:t>–</w:t>
      </w:r>
      <w:r w:rsidRPr="006C279E">
        <w:tab/>
      </w:r>
      <w:r w:rsidR="00CC1CBC" w:rsidRPr="006C279E">
        <w:t xml:space="preserve">Store management e merchandising: </w:t>
      </w:r>
      <w:r w:rsidR="00216199" w:rsidRPr="006C279E">
        <w:t xml:space="preserve">politiche di </w:t>
      </w:r>
      <w:r w:rsidR="007935D6" w:rsidRPr="006C279E">
        <w:t>layout e design del punto vendita;</w:t>
      </w:r>
    </w:p>
    <w:p w14:paraId="46E97F08" w14:textId="41CCE08A" w:rsidR="00724999" w:rsidRPr="006C279E" w:rsidRDefault="007935D6" w:rsidP="00724999">
      <w:pPr>
        <w:pStyle w:val="Paragrafoelenco"/>
        <w:numPr>
          <w:ilvl w:val="0"/>
          <w:numId w:val="2"/>
        </w:numPr>
        <w:tabs>
          <w:tab w:val="clear" w:pos="284"/>
        </w:tabs>
        <w:spacing w:line="240" w:lineRule="exact"/>
        <w:ind w:left="284" w:hanging="284"/>
      </w:pPr>
      <w:r w:rsidRPr="006C279E">
        <w:t>Le attivazioni in store</w:t>
      </w:r>
      <w:r w:rsidR="00724999" w:rsidRPr="006C279E">
        <w:t>;</w:t>
      </w:r>
    </w:p>
    <w:p w14:paraId="225BDF9E" w14:textId="706AAC35" w:rsidR="007935D6" w:rsidRPr="006C279E" w:rsidRDefault="00360F2F" w:rsidP="00FF3348">
      <w:pPr>
        <w:spacing w:line="240" w:lineRule="exact"/>
        <w:ind w:left="284" w:hanging="284"/>
      </w:pPr>
      <w:r w:rsidRPr="006C279E">
        <w:t>–</w:t>
      </w:r>
      <w:r w:rsidR="00FF3348" w:rsidRPr="006C279E">
        <w:tab/>
      </w:r>
      <w:r w:rsidR="007935D6" w:rsidRPr="006C279E">
        <w:t>Pricing e politiche promozionali</w:t>
      </w:r>
      <w:r w:rsidR="00880EE9" w:rsidRPr="006C279E">
        <w:t>.</w:t>
      </w:r>
    </w:p>
    <w:p w14:paraId="31047ED1" w14:textId="2ECBC230" w:rsidR="00360F2F" w:rsidRPr="00FF3348" w:rsidRDefault="00360F2F" w:rsidP="00FF3348">
      <w:pPr>
        <w:spacing w:before="240" w:after="120"/>
        <w:rPr>
          <w:b/>
          <w:i/>
          <w:sz w:val="18"/>
        </w:rPr>
      </w:pPr>
      <w:r w:rsidRPr="00FF3348">
        <w:rPr>
          <w:b/>
          <w:i/>
          <w:sz w:val="18"/>
        </w:rPr>
        <w:t>BIBLIOGRAFIA</w:t>
      </w:r>
      <w:r w:rsidR="000F366C">
        <w:rPr>
          <w:rStyle w:val="Rimandonotaapidipagina"/>
          <w:b/>
          <w:i/>
          <w:sz w:val="18"/>
        </w:rPr>
        <w:footnoteReference w:id="1"/>
      </w:r>
    </w:p>
    <w:p w14:paraId="1481F298" w14:textId="1EFF70EE" w:rsidR="00360F2F" w:rsidRPr="000F366C" w:rsidRDefault="00FF3348" w:rsidP="00FF3348">
      <w:pPr>
        <w:pStyle w:val="Testo1"/>
        <w:spacing w:before="0"/>
      </w:pPr>
      <w:r w:rsidRPr="00FF3348">
        <w:rPr>
          <w:lang w:val="en-US"/>
        </w:rPr>
        <w:t xml:space="preserve">D. </w:t>
      </w:r>
      <w:r w:rsidR="00360F2F" w:rsidRPr="00FF3348">
        <w:rPr>
          <w:lang w:val="en-US"/>
        </w:rPr>
        <w:t xml:space="preserve">Fornari </w:t>
      </w:r>
      <w:r w:rsidRPr="00FF3348">
        <w:rPr>
          <w:lang w:val="en-US"/>
        </w:rPr>
        <w:t>(2018),</w:t>
      </w:r>
      <w:r w:rsidR="00360F2F" w:rsidRPr="00FF3348">
        <w:rPr>
          <w:lang w:val="en-US"/>
        </w:rPr>
        <w:t xml:space="preserve"> Tra</w:t>
      </w:r>
      <w:r>
        <w:rPr>
          <w:lang w:val="en-US"/>
        </w:rPr>
        <w:t>de marketing &amp; sales management,</w:t>
      </w:r>
      <w:r w:rsidR="00360F2F" w:rsidRPr="00FF3348">
        <w:rPr>
          <w:lang w:val="en-US"/>
        </w:rPr>
        <w:t xml:space="preserve"> EGEA, Milano.</w:t>
      </w:r>
      <w:r w:rsidR="00D47D4A">
        <w:rPr>
          <w:lang w:val="en-US"/>
        </w:rPr>
        <w:t xml:space="preserve"> </w:t>
      </w:r>
      <w:r w:rsidR="00D47D4A" w:rsidRPr="000F366C">
        <w:t>I capitoli da studiare saranno indicati a lezione.</w:t>
      </w:r>
      <w:r w:rsidR="000F366C">
        <w:t xml:space="preserve"> </w:t>
      </w:r>
      <w:hyperlink r:id="rId9" w:history="1">
        <w:r w:rsidR="000F366C" w:rsidRPr="000F366C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58445C74" w14:textId="77777777" w:rsidR="00360F2F" w:rsidRPr="00FF3348" w:rsidRDefault="004D1675" w:rsidP="00FF3348">
      <w:pPr>
        <w:pStyle w:val="Testo1"/>
        <w:spacing w:before="0"/>
      </w:pPr>
      <w:r>
        <w:t xml:space="preserve">Il testo sarà completato da articoli e paper che, unitamente alle slide, saranno caricati durante il corso sulla piattaforma </w:t>
      </w:r>
      <w:r w:rsidR="00360F2F" w:rsidRPr="00FF3348">
        <w:t>Blackboard</w:t>
      </w:r>
      <w:r>
        <w:t xml:space="preserve"> e costituiranno materiale di studio integrante per sostenere l’esame</w:t>
      </w:r>
      <w:r w:rsidR="00360F2F" w:rsidRPr="00FF3348">
        <w:t>.</w:t>
      </w:r>
    </w:p>
    <w:p w14:paraId="519BA090" w14:textId="77777777" w:rsidR="00360F2F" w:rsidRDefault="00360F2F" w:rsidP="00360F2F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79A38FDE" w14:textId="0D10FDAE" w:rsidR="005F1EBD" w:rsidRPr="00360F2F" w:rsidRDefault="009917E7" w:rsidP="005F1EBD">
      <w:pPr>
        <w:pStyle w:val="Testo2"/>
      </w:pPr>
      <w:r>
        <w:t>N</w:t>
      </w:r>
      <w:r w:rsidR="005F1EBD">
        <w:t>ella prima parte</w:t>
      </w:r>
      <w:r>
        <w:t xml:space="preserve"> del corso</w:t>
      </w:r>
      <w:r w:rsidR="005F1EBD">
        <w:t xml:space="preserve"> si sviluperanno i temi portanti della disciplina attraverso lezioni frontali, analisi </w:t>
      </w:r>
      <w:r w:rsidR="005F1EBD" w:rsidRPr="00360F2F">
        <w:t xml:space="preserve">di casi aziendali, </w:t>
      </w:r>
      <w:r w:rsidR="005F1EBD">
        <w:t xml:space="preserve">esercitazioni in aula e </w:t>
      </w:r>
      <w:r w:rsidR="005F1EBD" w:rsidRPr="00360F2F">
        <w:t xml:space="preserve">testimonianze di operatori del settore. </w:t>
      </w:r>
      <w:r>
        <w:t>Nella seconda parte, più focalizzata sui temi del Trade Marketing</w:t>
      </w:r>
      <w:r w:rsidR="005F1EBD">
        <w:t xml:space="preserve">, verranno approfondite logiche e strumenti </w:t>
      </w:r>
      <w:r>
        <w:t xml:space="preserve">della disciplina anche attraverso applicazioni pratiche e sviluppo di progetti da svolgere in gruppo i cui dettagli verranno forniti </w:t>
      </w:r>
      <w:r w:rsidR="005F1EBD">
        <w:t xml:space="preserve"> nel momento dell’assegnazione d</w:t>
      </w:r>
      <w:r>
        <w:t>e</w:t>
      </w:r>
      <w:r w:rsidR="005F1EBD">
        <w:t>i compiti specifici.</w:t>
      </w:r>
    </w:p>
    <w:p w14:paraId="6A19CCC5" w14:textId="77777777" w:rsidR="00360F2F" w:rsidRDefault="00360F2F" w:rsidP="00360F2F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0F394C53" w14:textId="36C1D6E0" w:rsidR="009917E7" w:rsidRPr="00F03932" w:rsidRDefault="009917E7" w:rsidP="009917E7">
      <w:pPr>
        <w:pStyle w:val="Testo2"/>
        <w:rPr>
          <w:rFonts w:ascii="Times New Roman" w:hAnsi="Times New Roman"/>
          <w:szCs w:val="18"/>
        </w:rPr>
      </w:pPr>
      <w:r w:rsidRPr="00F03932">
        <w:rPr>
          <w:rFonts w:ascii="Times New Roman" w:hAnsi="Times New Roman"/>
          <w:szCs w:val="18"/>
        </w:rPr>
        <w:t xml:space="preserve">La valutazione finale è data dalla media pesata dei due voti (in 30/30) presi dallo studente rispettivamente </w:t>
      </w:r>
      <w:r>
        <w:rPr>
          <w:rFonts w:ascii="Times New Roman" w:hAnsi="Times New Roman"/>
          <w:szCs w:val="18"/>
        </w:rPr>
        <w:t>nella prova scritta e nelle applicazioni/progetti di gruppo.</w:t>
      </w:r>
      <w:r w:rsidRPr="00F03932">
        <w:rPr>
          <w:rFonts w:ascii="Times New Roman" w:hAnsi="Times New Roman"/>
          <w:szCs w:val="18"/>
        </w:rPr>
        <w:t xml:space="preserve"> Nello specifico, il voto preso </w:t>
      </w:r>
      <w:r>
        <w:rPr>
          <w:rFonts w:ascii="Times New Roman" w:hAnsi="Times New Roman"/>
          <w:szCs w:val="18"/>
        </w:rPr>
        <w:t>nella prova scritta</w:t>
      </w:r>
      <w:r w:rsidRPr="00F03932">
        <w:rPr>
          <w:rFonts w:ascii="Times New Roman" w:hAnsi="Times New Roman"/>
          <w:szCs w:val="18"/>
        </w:rPr>
        <w:t xml:space="preserve"> è individuale e pesa per </w:t>
      </w:r>
      <w:r>
        <w:rPr>
          <w:rFonts w:ascii="Times New Roman" w:hAnsi="Times New Roman"/>
          <w:szCs w:val="18"/>
        </w:rPr>
        <w:t>il 70</w:t>
      </w:r>
      <w:r w:rsidRPr="00F03932">
        <w:rPr>
          <w:rFonts w:ascii="Times New Roman" w:hAnsi="Times New Roman"/>
          <w:szCs w:val="18"/>
        </w:rPr>
        <w:t xml:space="preserve">% del voto finale mentre il voto preso </w:t>
      </w:r>
      <w:r>
        <w:rPr>
          <w:rFonts w:ascii="Times New Roman" w:hAnsi="Times New Roman"/>
          <w:szCs w:val="18"/>
        </w:rPr>
        <w:t>nelle applicazioni/progetti</w:t>
      </w:r>
      <w:r w:rsidRPr="00F03932">
        <w:rPr>
          <w:rFonts w:ascii="Times New Roman" w:hAnsi="Times New Roman"/>
          <w:szCs w:val="18"/>
        </w:rPr>
        <w:t xml:space="preserve"> è un voto di gruppo e pesa per il </w:t>
      </w:r>
      <w:r>
        <w:rPr>
          <w:rFonts w:ascii="Times New Roman" w:hAnsi="Times New Roman"/>
          <w:szCs w:val="18"/>
        </w:rPr>
        <w:t>3</w:t>
      </w:r>
      <w:r w:rsidRPr="00F03932">
        <w:rPr>
          <w:rFonts w:ascii="Times New Roman" w:hAnsi="Times New Roman"/>
          <w:szCs w:val="18"/>
        </w:rPr>
        <w:t>0%.</w:t>
      </w:r>
    </w:p>
    <w:p w14:paraId="2431B73D" w14:textId="22E32A91" w:rsidR="009917E7" w:rsidRPr="00F03932" w:rsidRDefault="009917E7" w:rsidP="009917E7">
      <w:pPr>
        <w:pStyle w:val="Testo2"/>
        <w:rPr>
          <w:rFonts w:ascii="Times New Roman" w:hAnsi="Times New Roman"/>
          <w:szCs w:val="18"/>
        </w:rPr>
      </w:pPr>
      <w:r w:rsidRPr="00F03932">
        <w:rPr>
          <w:rFonts w:ascii="Times New Roman" w:hAnsi="Times New Roman"/>
          <w:szCs w:val="18"/>
        </w:rPr>
        <w:lastRenderedPageBreak/>
        <w:t xml:space="preserve">La prova scritta si compone di domande aperte e domande specifiche. Attraverso le domande aperte vengono valutate la capacità dello studente di svolgere ragionamenti complessi sulle tematiche del programma e la capacità di applicare concetti e modelli interpretativi e gestionali a casi concreti. Con le domande specifiche si valuta il livello di approfondimento dello studio e l’acquisizione dei concetti principali. </w:t>
      </w:r>
    </w:p>
    <w:p w14:paraId="5AAE8B87" w14:textId="7203DB31" w:rsidR="009917E7" w:rsidRDefault="009917E7" w:rsidP="009917E7">
      <w:pPr>
        <w:pStyle w:val="Testo2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>Le applicazioni/project consisteranno in materiali da predisporre secondo le indicazioni che verranno fornite durante la seconda parte del corso e che dovranno essere inviati alle docenti per la loro valutazione.</w:t>
      </w:r>
    </w:p>
    <w:p w14:paraId="3814903F" w14:textId="07EEA272" w:rsidR="00CB7F8E" w:rsidRPr="00F03932" w:rsidRDefault="00CB7F8E" w:rsidP="00CB7F8E">
      <w:pPr>
        <w:pStyle w:val="Testo2"/>
        <w:rPr>
          <w:rFonts w:ascii="Times New Roman" w:hAnsi="Times New Roman"/>
          <w:szCs w:val="18"/>
        </w:rPr>
      </w:pPr>
      <w:r w:rsidRPr="00F03932">
        <w:rPr>
          <w:rFonts w:ascii="Times New Roman" w:hAnsi="Times New Roman"/>
          <w:szCs w:val="18"/>
        </w:rPr>
        <w:t>La lode verrà assegnata a discrezione delle docenti</w:t>
      </w:r>
      <w:r>
        <w:rPr>
          <w:rFonts w:ascii="Times New Roman" w:hAnsi="Times New Roman"/>
          <w:szCs w:val="18"/>
        </w:rPr>
        <w:t>.</w:t>
      </w:r>
    </w:p>
    <w:p w14:paraId="18FCDF70" w14:textId="77777777" w:rsidR="00CB7F8E" w:rsidRPr="00F03932" w:rsidRDefault="00CB7F8E" w:rsidP="009917E7">
      <w:pPr>
        <w:pStyle w:val="Testo2"/>
        <w:rPr>
          <w:rFonts w:ascii="Times New Roman" w:hAnsi="Times New Roman"/>
          <w:szCs w:val="18"/>
        </w:rPr>
      </w:pPr>
    </w:p>
    <w:p w14:paraId="752BAB08" w14:textId="77777777" w:rsidR="009917E7" w:rsidRDefault="009917E7" w:rsidP="009917E7">
      <w:pPr>
        <w:pStyle w:val="Testo2"/>
        <w:rPr>
          <w:rFonts w:ascii="Times New Roman" w:hAnsi="Times New Roman"/>
          <w:szCs w:val="18"/>
        </w:rPr>
      </w:pPr>
      <w:r w:rsidRPr="00F03932">
        <w:rPr>
          <w:rFonts w:ascii="Times New Roman" w:hAnsi="Times New Roman"/>
          <w:szCs w:val="18"/>
        </w:rPr>
        <w:t>Ulteriori indicazioni verranno pubblicate su Blackboard e comunicate in aula all’inizio del corso.</w:t>
      </w:r>
    </w:p>
    <w:p w14:paraId="7AD1976D" w14:textId="0C2E1848" w:rsidR="00360F2F" w:rsidRPr="000A5619" w:rsidRDefault="001556E9" w:rsidP="00360F2F">
      <w:pPr>
        <w:pStyle w:val="Testo2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 xml:space="preserve">Entrambe le </w:t>
      </w:r>
      <w:r w:rsidR="009917E7">
        <w:rPr>
          <w:rFonts w:ascii="Times New Roman" w:hAnsi="Times New Roman"/>
          <w:szCs w:val="18"/>
        </w:rPr>
        <w:t>prove d’esame</w:t>
      </w:r>
      <w:r>
        <w:rPr>
          <w:rFonts w:ascii="Times New Roman" w:hAnsi="Times New Roman"/>
          <w:szCs w:val="18"/>
        </w:rPr>
        <w:t xml:space="preserve"> consentiranno di accertare le conoscenze e competenze acquisite dagli studenti con riferimento alle dinamiche</w:t>
      </w:r>
      <w:r w:rsidR="009917E7">
        <w:rPr>
          <w:rFonts w:ascii="Times New Roman" w:hAnsi="Times New Roman"/>
          <w:szCs w:val="18"/>
        </w:rPr>
        <w:t xml:space="preserve"> del service management e</w:t>
      </w:r>
      <w:r>
        <w:rPr>
          <w:rFonts w:ascii="Times New Roman" w:hAnsi="Times New Roman"/>
          <w:szCs w:val="18"/>
        </w:rPr>
        <w:t xml:space="preserve"> del trade marketing, nonché degli strumenti operativi ad essi associati. La valutazione delle diverse prove terrà in considerazione la conoscenza dei temi proposti e la capacità di mettere in pratica tali conoscenze attraverso esemplificazioni ed applicazioni concrete. </w:t>
      </w:r>
      <w:r w:rsidR="00360F2F" w:rsidRPr="000A5619">
        <w:rPr>
          <w:rFonts w:ascii="Times New Roman" w:hAnsi="Times New Roman"/>
          <w:szCs w:val="18"/>
        </w:rPr>
        <w:t xml:space="preserve"> </w:t>
      </w:r>
    </w:p>
    <w:p w14:paraId="55AB2616" w14:textId="77777777" w:rsidR="00360F2F" w:rsidRPr="000A5619" w:rsidRDefault="00360F2F" w:rsidP="00360F2F">
      <w:pPr>
        <w:pStyle w:val="Testo2"/>
        <w:spacing w:before="120"/>
        <w:rPr>
          <w:rFonts w:ascii="Times New Roman" w:hAnsi="Times New Roman"/>
          <w:szCs w:val="18"/>
        </w:rPr>
      </w:pPr>
      <w:r w:rsidRPr="000A5619">
        <w:rPr>
          <w:rFonts w:ascii="Times New Roman" w:hAnsi="Times New Roman"/>
          <w:szCs w:val="18"/>
        </w:rPr>
        <w:t>Non è prevista una prova intermedia. Non sono previste integrazioni orali.</w:t>
      </w:r>
    </w:p>
    <w:p w14:paraId="21E0ECA4" w14:textId="77777777" w:rsidR="00360F2F" w:rsidRPr="000A5619" w:rsidRDefault="00360F2F" w:rsidP="00360F2F">
      <w:pPr>
        <w:spacing w:before="240" w:after="120" w:line="240" w:lineRule="exact"/>
        <w:rPr>
          <w:b/>
          <w:i/>
          <w:sz w:val="18"/>
        </w:rPr>
      </w:pPr>
      <w:r w:rsidRPr="000A5619">
        <w:rPr>
          <w:b/>
          <w:i/>
          <w:sz w:val="18"/>
        </w:rPr>
        <w:t>AVVERTENZE E PREREQUISITI</w:t>
      </w:r>
    </w:p>
    <w:p w14:paraId="4CE31077" w14:textId="77777777" w:rsidR="00360F2F" w:rsidRPr="000A5619" w:rsidRDefault="00360F2F" w:rsidP="00360F2F">
      <w:pPr>
        <w:pStyle w:val="Testo2"/>
      </w:pPr>
      <w:r w:rsidRPr="000A5619">
        <w:t>L’avvenuto superamento dell’esame di Marketing</w:t>
      </w:r>
      <w:r w:rsidR="00953D8E">
        <w:t xml:space="preserve"> o di esami dai contenuti assimilabili </w:t>
      </w:r>
      <w:r w:rsidRPr="000A5619">
        <w:t>ne</w:t>
      </w:r>
      <w:r w:rsidR="00953D8E">
        <w:t>l percorso di</w:t>
      </w:r>
      <w:r w:rsidRPr="000A5619">
        <w:t xml:space="preserve"> Laurea Triennale</w:t>
      </w:r>
      <w:r w:rsidR="00D7572C">
        <w:t xml:space="preserve"> o di Laurea Magistrale</w:t>
      </w:r>
      <w:r w:rsidRPr="000A5619">
        <w:t xml:space="preserve"> costituisce un prerequisito per l’accesso al corso.</w:t>
      </w:r>
    </w:p>
    <w:p w14:paraId="7601534B" w14:textId="377D6555" w:rsidR="00AB0A4A" w:rsidRPr="006C279E" w:rsidRDefault="006C279E" w:rsidP="006C279E">
      <w:pPr>
        <w:spacing w:before="120" w:line="240" w:lineRule="exact"/>
        <w:rPr>
          <w:bCs/>
          <w:i/>
          <w:caps/>
          <w:sz w:val="18"/>
        </w:rPr>
      </w:pPr>
      <w:r>
        <w:rPr>
          <w:bCs/>
          <w:i/>
          <w:sz w:val="18"/>
        </w:rPr>
        <w:tab/>
        <w:t>O</w:t>
      </w:r>
      <w:r w:rsidRPr="006C279E">
        <w:rPr>
          <w:bCs/>
          <w:i/>
          <w:sz w:val="18"/>
        </w:rPr>
        <w:t xml:space="preserve">rario e luogo di ricevimento degli studenti </w:t>
      </w:r>
    </w:p>
    <w:p w14:paraId="2BE54F2C" w14:textId="3A757ED7" w:rsidR="00AB0A4A" w:rsidRDefault="00AB0A4A" w:rsidP="00AB0A4A">
      <w:pPr>
        <w:pStyle w:val="Testo2"/>
      </w:pPr>
      <w:r w:rsidRPr="000A5619">
        <w:t>Nell</w:t>
      </w:r>
      <w:r w:rsidR="00AF6131">
        <w:t>a</w:t>
      </w:r>
      <w:r w:rsidRPr="000A5619">
        <w:t xml:space="preserve"> pagin</w:t>
      </w:r>
      <w:r w:rsidR="00AF6131">
        <w:t>a</w:t>
      </w:r>
      <w:r w:rsidRPr="000A5619">
        <w:t xml:space="preserve"> personal</w:t>
      </w:r>
      <w:r w:rsidR="00AF6131">
        <w:t>e</w:t>
      </w:r>
      <w:r w:rsidRPr="000A5619">
        <w:t xml:space="preserve"> dei docent</w:t>
      </w:r>
      <w:r w:rsidR="00AF6131">
        <w:t>e</w:t>
      </w:r>
      <w:r w:rsidRPr="000A5619">
        <w:t xml:space="preserve"> sono indicati gli orari di ricevimento e la modalità di richiesta tesi.</w:t>
      </w:r>
    </w:p>
    <w:p w14:paraId="171B0641" w14:textId="77777777" w:rsidR="00AB0A4A" w:rsidRPr="00AB0A4A" w:rsidRDefault="00AB0A4A" w:rsidP="00AB0A4A">
      <w:pPr>
        <w:spacing w:before="240" w:after="120" w:line="240" w:lineRule="exact"/>
        <w:rPr>
          <w:b/>
          <w:i/>
          <w:sz w:val="18"/>
        </w:rPr>
      </w:pPr>
    </w:p>
    <w:sectPr w:rsidR="00AB0A4A" w:rsidRPr="00AB0A4A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4BDD0C" w14:textId="77777777" w:rsidR="000F366C" w:rsidRDefault="000F366C" w:rsidP="000F366C">
      <w:pPr>
        <w:spacing w:line="240" w:lineRule="auto"/>
      </w:pPr>
      <w:r>
        <w:separator/>
      </w:r>
    </w:p>
  </w:endnote>
  <w:endnote w:type="continuationSeparator" w:id="0">
    <w:p w14:paraId="05AC0212" w14:textId="77777777" w:rsidR="000F366C" w:rsidRDefault="000F366C" w:rsidP="000F36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ED1361" w14:textId="77777777" w:rsidR="000F366C" w:rsidRDefault="000F366C" w:rsidP="000F366C">
      <w:pPr>
        <w:spacing w:line="240" w:lineRule="auto"/>
      </w:pPr>
      <w:r>
        <w:separator/>
      </w:r>
    </w:p>
  </w:footnote>
  <w:footnote w:type="continuationSeparator" w:id="0">
    <w:p w14:paraId="120B28B9" w14:textId="77777777" w:rsidR="000F366C" w:rsidRDefault="000F366C" w:rsidP="000F366C">
      <w:pPr>
        <w:spacing w:line="240" w:lineRule="auto"/>
      </w:pPr>
      <w:r>
        <w:continuationSeparator/>
      </w:r>
    </w:p>
  </w:footnote>
  <w:footnote w:id="1">
    <w:p w14:paraId="59E56FEC" w14:textId="70A5EA92" w:rsidR="000F366C" w:rsidRDefault="000F366C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40F58"/>
    <w:multiLevelType w:val="hybridMultilevel"/>
    <w:tmpl w:val="0B564B6A"/>
    <w:lvl w:ilvl="0" w:tplc="C2582D1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836E3D"/>
    <w:multiLevelType w:val="hybridMultilevel"/>
    <w:tmpl w:val="E722C604"/>
    <w:lvl w:ilvl="0" w:tplc="5860BCF8">
      <w:start w:val="5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270038"/>
    <w:multiLevelType w:val="hybridMultilevel"/>
    <w:tmpl w:val="80F49A30"/>
    <w:lvl w:ilvl="0" w:tplc="2E90A57E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B244E0"/>
    <w:multiLevelType w:val="multilevel"/>
    <w:tmpl w:val="05A292D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A82"/>
    <w:rsid w:val="000510A6"/>
    <w:rsid w:val="000A5619"/>
    <w:rsid w:val="000F366C"/>
    <w:rsid w:val="001556E9"/>
    <w:rsid w:val="00187B99"/>
    <w:rsid w:val="001C041A"/>
    <w:rsid w:val="002014DD"/>
    <w:rsid w:val="00216199"/>
    <w:rsid w:val="002A6269"/>
    <w:rsid w:val="002D5E17"/>
    <w:rsid w:val="002E2257"/>
    <w:rsid w:val="00360F2F"/>
    <w:rsid w:val="004D1217"/>
    <w:rsid w:val="004D1675"/>
    <w:rsid w:val="004D6008"/>
    <w:rsid w:val="0055175A"/>
    <w:rsid w:val="005F1EBD"/>
    <w:rsid w:val="00640794"/>
    <w:rsid w:val="006B35E2"/>
    <w:rsid w:val="006C279E"/>
    <w:rsid w:val="006E61D6"/>
    <w:rsid w:val="006F1772"/>
    <w:rsid w:val="00724999"/>
    <w:rsid w:val="00761521"/>
    <w:rsid w:val="007935D6"/>
    <w:rsid w:val="008044CB"/>
    <w:rsid w:val="00831FE6"/>
    <w:rsid w:val="008554FE"/>
    <w:rsid w:val="00880EE9"/>
    <w:rsid w:val="008942E7"/>
    <w:rsid w:val="008A1204"/>
    <w:rsid w:val="008F26B5"/>
    <w:rsid w:val="00900CCA"/>
    <w:rsid w:val="00924B77"/>
    <w:rsid w:val="00940DA2"/>
    <w:rsid w:val="00953D8E"/>
    <w:rsid w:val="009917E7"/>
    <w:rsid w:val="00992033"/>
    <w:rsid w:val="009E055C"/>
    <w:rsid w:val="00A74F6F"/>
    <w:rsid w:val="00A82329"/>
    <w:rsid w:val="00AB0A4A"/>
    <w:rsid w:val="00AD7557"/>
    <w:rsid w:val="00AF6131"/>
    <w:rsid w:val="00B50C5D"/>
    <w:rsid w:val="00B51253"/>
    <w:rsid w:val="00B525CC"/>
    <w:rsid w:val="00C5464C"/>
    <w:rsid w:val="00C6668F"/>
    <w:rsid w:val="00C97E21"/>
    <w:rsid w:val="00CB7F8E"/>
    <w:rsid w:val="00CC1CBC"/>
    <w:rsid w:val="00D404F2"/>
    <w:rsid w:val="00D47D4A"/>
    <w:rsid w:val="00D7572C"/>
    <w:rsid w:val="00DA4C6D"/>
    <w:rsid w:val="00E607E6"/>
    <w:rsid w:val="00F20A82"/>
    <w:rsid w:val="00FF3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887A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customStyle="1" w:styleId="paragraph">
    <w:name w:val="paragraph"/>
    <w:basedOn w:val="Normale"/>
    <w:rsid w:val="00360F2F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character" w:customStyle="1" w:styleId="normaltextrun">
    <w:name w:val="normaltextrun"/>
    <w:basedOn w:val="Carpredefinitoparagrafo"/>
    <w:rsid w:val="00360F2F"/>
  </w:style>
  <w:style w:type="character" w:customStyle="1" w:styleId="eop">
    <w:name w:val="eop"/>
    <w:basedOn w:val="Carpredefinitoparagrafo"/>
    <w:rsid w:val="00360F2F"/>
  </w:style>
  <w:style w:type="paragraph" w:styleId="Paragrafoelenco">
    <w:name w:val="List Paragraph"/>
    <w:basedOn w:val="Normale"/>
    <w:uiPriority w:val="34"/>
    <w:qFormat/>
    <w:rsid w:val="00360F2F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0F366C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0F366C"/>
  </w:style>
  <w:style w:type="character" w:styleId="Rimandonotaapidipagina">
    <w:name w:val="footnote reference"/>
    <w:basedOn w:val="Carpredefinitoparagrafo"/>
    <w:rsid w:val="000F366C"/>
    <w:rPr>
      <w:vertAlign w:val="superscript"/>
    </w:rPr>
  </w:style>
  <w:style w:type="character" w:styleId="Collegamentoipertestuale">
    <w:name w:val="Hyperlink"/>
    <w:basedOn w:val="Carpredefinitoparagrafo"/>
    <w:rsid w:val="000F366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customStyle="1" w:styleId="paragraph">
    <w:name w:val="paragraph"/>
    <w:basedOn w:val="Normale"/>
    <w:rsid w:val="00360F2F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character" w:customStyle="1" w:styleId="normaltextrun">
    <w:name w:val="normaltextrun"/>
    <w:basedOn w:val="Carpredefinitoparagrafo"/>
    <w:rsid w:val="00360F2F"/>
  </w:style>
  <w:style w:type="character" w:customStyle="1" w:styleId="eop">
    <w:name w:val="eop"/>
    <w:basedOn w:val="Carpredefinitoparagrafo"/>
    <w:rsid w:val="00360F2F"/>
  </w:style>
  <w:style w:type="paragraph" w:styleId="Paragrafoelenco">
    <w:name w:val="List Paragraph"/>
    <w:basedOn w:val="Normale"/>
    <w:uiPriority w:val="34"/>
    <w:qFormat/>
    <w:rsid w:val="00360F2F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0F366C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0F366C"/>
  </w:style>
  <w:style w:type="character" w:styleId="Rimandonotaapidipagina">
    <w:name w:val="footnote reference"/>
    <w:basedOn w:val="Carpredefinitoparagrafo"/>
    <w:rsid w:val="000F366C"/>
    <w:rPr>
      <w:vertAlign w:val="superscript"/>
    </w:rPr>
  </w:style>
  <w:style w:type="character" w:styleId="Collegamentoipertestuale">
    <w:name w:val="Hyperlink"/>
    <w:basedOn w:val="Carpredefinitoparagrafo"/>
    <w:rsid w:val="000F36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daniele-fornari/trade-marketing-sales-management-le-nuove-sfide-commerciali-9788823834613-554955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6BCC45-2A9C-408B-AAB3-B52AC0834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2</TotalTime>
  <Pages>3</Pages>
  <Words>840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6048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3</cp:revision>
  <cp:lastPrinted>2003-03-27T10:42:00Z</cp:lastPrinted>
  <dcterms:created xsi:type="dcterms:W3CDTF">2022-06-16T14:58:00Z</dcterms:created>
  <dcterms:modified xsi:type="dcterms:W3CDTF">2022-07-25T08:55:00Z</dcterms:modified>
</cp:coreProperties>
</file>