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9E8D" w14:textId="77777777" w:rsidR="00447FD3" w:rsidRPr="009D46C0" w:rsidRDefault="00EF1A59" w:rsidP="00447FD3">
      <w:pPr>
        <w:pStyle w:val="Titolo1"/>
        <w:rPr>
          <w:lang w:val="en-US"/>
        </w:rPr>
      </w:pPr>
      <w:r w:rsidRPr="009D46C0">
        <w:rPr>
          <w:lang w:val="en-US"/>
        </w:rPr>
        <w:t>New venture development and Data driven strategy</w:t>
      </w:r>
    </w:p>
    <w:p w14:paraId="6EE129E9" w14:textId="31530B60" w:rsidR="00447FD3" w:rsidRPr="00466F0C" w:rsidRDefault="00447FD3" w:rsidP="00447FD3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  <w:lang w:val="en-US"/>
        </w:rPr>
      </w:pPr>
      <w:r w:rsidRPr="00466F0C">
        <w:rPr>
          <w:rFonts w:ascii="Times" w:hAnsi="Times"/>
          <w:smallCaps/>
          <w:noProof/>
          <w:sz w:val="18"/>
          <w:szCs w:val="20"/>
          <w:lang w:val="en-US"/>
        </w:rPr>
        <w:t>Prof. Benedetto</w:t>
      </w:r>
      <w:r w:rsidR="00466F0C" w:rsidRPr="00466F0C">
        <w:rPr>
          <w:rFonts w:ascii="Times" w:hAnsi="Times"/>
          <w:smallCaps/>
          <w:noProof/>
          <w:sz w:val="18"/>
          <w:szCs w:val="20"/>
          <w:lang w:val="en-US"/>
        </w:rPr>
        <w:t xml:space="preserve"> Cannatelli</w:t>
      </w:r>
      <w:r w:rsidR="00466F0C">
        <w:rPr>
          <w:rFonts w:ascii="Times" w:hAnsi="Times"/>
          <w:smallCaps/>
          <w:noProof/>
          <w:sz w:val="18"/>
          <w:szCs w:val="20"/>
          <w:lang w:val="en-US"/>
        </w:rPr>
        <w:t>;</w:t>
      </w:r>
      <w:r w:rsidR="009E0870" w:rsidRPr="00466F0C">
        <w:rPr>
          <w:rFonts w:ascii="Times" w:hAnsi="Times"/>
          <w:smallCaps/>
          <w:noProof/>
          <w:sz w:val="18"/>
          <w:szCs w:val="20"/>
          <w:lang w:val="en-US"/>
        </w:rPr>
        <w:t xml:space="preserve"> Prof. </w:t>
      </w:r>
      <w:r w:rsidR="00EF1A59" w:rsidRPr="00466F0C">
        <w:rPr>
          <w:rFonts w:ascii="Times" w:hAnsi="Times"/>
          <w:smallCaps/>
          <w:noProof/>
          <w:sz w:val="18"/>
          <w:szCs w:val="20"/>
          <w:lang w:val="en-US"/>
        </w:rPr>
        <w:t>Alberto Saccardi</w:t>
      </w:r>
    </w:p>
    <w:p w14:paraId="4F11D3AB" w14:textId="4CD0CBDE" w:rsidR="00447FD3" w:rsidRPr="009D46C0" w:rsidRDefault="00447FD3" w:rsidP="00447FD3">
      <w:pPr>
        <w:spacing w:before="240" w:after="120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 xml:space="preserve">COURSE AIMS AND INTENDED LEARNING OUTCOMES </w:t>
      </w:r>
    </w:p>
    <w:p w14:paraId="79F2230E" w14:textId="77777777" w:rsidR="00447FD3" w:rsidRPr="009D46C0" w:rsidRDefault="00447FD3" w:rsidP="00EF1A59">
      <w:pPr>
        <w:rPr>
          <w:rFonts w:eastAsia="MS Mincho"/>
          <w:lang w:val="en-GB"/>
        </w:rPr>
      </w:pPr>
      <w:r w:rsidRPr="009D46C0">
        <w:rPr>
          <w:rFonts w:eastAsia="MS Mincho"/>
          <w:lang w:val="en-GB"/>
        </w:rPr>
        <w:t xml:space="preserve">The course has two modules. The </w:t>
      </w:r>
      <w:r w:rsidRPr="009D46C0">
        <w:rPr>
          <w:rFonts w:eastAsia="MS Mincho"/>
          <w:i/>
          <w:lang w:val="en-GB"/>
        </w:rPr>
        <w:t>first module</w:t>
      </w:r>
      <w:r w:rsidRPr="009D46C0">
        <w:rPr>
          <w:rFonts w:eastAsia="MS Mincho"/>
          <w:lang w:val="en-GB"/>
        </w:rPr>
        <w:t xml:space="preserve"> </w:t>
      </w:r>
      <w:r w:rsidR="00EF1A59" w:rsidRPr="009D46C0">
        <w:rPr>
          <w:lang w:val="en-US"/>
        </w:rPr>
        <w:t xml:space="preserve">aims at providing students with a set of frameworks and tools to design, innovate and validate compelling business models. </w:t>
      </w:r>
      <w:r w:rsidRPr="009D46C0">
        <w:rPr>
          <w:rFonts w:eastAsia="MS Mincho"/>
          <w:lang w:val="en-GB"/>
        </w:rPr>
        <w:t xml:space="preserve">The </w:t>
      </w:r>
      <w:r w:rsidRPr="009D46C0">
        <w:rPr>
          <w:rFonts w:eastAsia="MS Mincho"/>
          <w:i/>
          <w:lang w:val="en-GB"/>
        </w:rPr>
        <w:t>second module</w:t>
      </w:r>
      <w:r w:rsidRPr="009D46C0">
        <w:rPr>
          <w:rFonts w:eastAsia="MS Mincho"/>
          <w:lang w:val="en-GB"/>
        </w:rPr>
        <w:t xml:space="preserve"> </w:t>
      </w:r>
      <w:r w:rsidR="00EF1A59" w:rsidRPr="009D46C0">
        <w:rPr>
          <w:lang w:val="en-US"/>
        </w:rPr>
        <w:t>provides the foundations to address the main challenges which companies have to face when their business model is going towards Data Driven Customer Centricity.</w:t>
      </w:r>
    </w:p>
    <w:p w14:paraId="5937CB6B" w14:textId="77777777" w:rsidR="00447FD3" w:rsidRPr="009D46C0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At the end of the first module, students will:</w:t>
      </w:r>
    </w:p>
    <w:p w14:paraId="4C83A11C" w14:textId="77777777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have knowledge about the factors facilitating individual opportunity recognition;</w:t>
      </w:r>
    </w:p>
    <w:p w14:paraId="70C895D2" w14:textId="77777777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have familiarity with the notion of business model and frameworks to design it;</w:t>
      </w:r>
    </w:p>
    <w:p w14:paraId="5A2893A5" w14:textId="77777777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have knowledge about different types of business model innovation;</w:t>
      </w:r>
    </w:p>
    <w:p w14:paraId="61B5129B" w14:textId="77777777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be equipped with tools to design compelling value proposition and targeting customer segments and business plans;</w:t>
      </w:r>
    </w:p>
    <w:p w14:paraId="7A97B333" w14:textId="17AFE111" w:rsidR="00EF1A59" w:rsidRPr="009D46C0" w:rsidRDefault="00EF1A59" w:rsidP="00EF1A59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being familiar with the lean processes to start-up</w:t>
      </w:r>
      <w:r w:rsidR="00353B23" w:rsidRPr="009D46C0">
        <w:rPr>
          <w:rFonts w:eastAsia="MS Mincho"/>
          <w:szCs w:val="20"/>
          <w:lang w:val="en-GB"/>
        </w:rPr>
        <w:t>.</w:t>
      </w:r>
    </w:p>
    <w:p w14:paraId="28C2A523" w14:textId="306C3F7E" w:rsidR="00447FD3" w:rsidRPr="009D46C0" w:rsidRDefault="00F62133" w:rsidP="00101E9B">
      <w:pPr>
        <w:spacing w:before="120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At the end of the second module, we’ll have a full picture how data can play a crucial and strategic role for real business applications. Specifically,</w:t>
      </w:r>
      <w:r w:rsidR="0020417F" w:rsidRPr="009D46C0">
        <w:rPr>
          <w:rFonts w:eastAsia="MS Mincho"/>
          <w:szCs w:val="20"/>
          <w:lang w:val="en-GB"/>
        </w:rPr>
        <w:t xml:space="preserve"> students will have the opportunity to </w:t>
      </w:r>
      <w:r w:rsidR="0090291B" w:rsidRPr="009D46C0">
        <w:rPr>
          <w:rFonts w:eastAsia="MS Mincho"/>
          <w:szCs w:val="20"/>
          <w:lang w:val="en-GB"/>
        </w:rPr>
        <w:t>learn</w:t>
      </w:r>
      <w:r w:rsidR="00447FD3" w:rsidRPr="009D46C0">
        <w:rPr>
          <w:rFonts w:eastAsia="MS Mincho"/>
          <w:szCs w:val="20"/>
          <w:lang w:val="en-GB"/>
        </w:rPr>
        <w:t>:</w:t>
      </w:r>
    </w:p>
    <w:p w14:paraId="0179C3C4" w14:textId="5AB4EE6A" w:rsidR="00FF2DD4" w:rsidRPr="009D46C0" w:rsidRDefault="00FF2DD4" w:rsidP="0090291B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which are the</w:t>
      </w:r>
      <w:r w:rsidR="00BD40A6" w:rsidRPr="009D46C0">
        <w:rPr>
          <w:rFonts w:eastAsia="MS Mincho"/>
          <w:szCs w:val="20"/>
          <w:lang w:val="en-GB"/>
        </w:rPr>
        <w:t xml:space="preserve"> main</w:t>
      </w:r>
      <w:r w:rsidRPr="009D46C0">
        <w:rPr>
          <w:rFonts w:eastAsia="MS Mincho"/>
          <w:szCs w:val="20"/>
          <w:lang w:val="en-GB"/>
        </w:rPr>
        <w:t xml:space="preserve"> pillars to </w:t>
      </w:r>
      <w:r w:rsidR="00BD40A6" w:rsidRPr="009D46C0">
        <w:rPr>
          <w:rFonts w:eastAsia="MS Mincho"/>
          <w:szCs w:val="20"/>
          <w:lang w:val="en-GB"/>
        </w:rPr>
        <w:t>roll out a Customer Centric business strategy</w:t>
      </w:r>
      <w:r w:rsidR="00353B23" w:rsidRPr="009D46C0">
        <w:rPr>
          <w:rFonts w:eastAsia="MS Mincho"/>
          <w:szCs w:val="20"/>
          <w:lang w:val="en-GB"/>
        </w:rPr>
        <w:t>;</w:t>
      </w:r>
    </w:p>
    <w:p w14:paraId="1580C097" w14:textId="5159F96E" w:rsidR="00BD40A6" w:rsidRPr="009D46C0" w:rsidRDefault="00BD40A6" w:rsidP="00BD40A6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 xml:space="preserve">how to design a </w:t>
      </w:r>
      <w:r w:rsidR="0090291B" w:rsidRPr="009D46C0">
        <w:rPr>
          <w:rFonts w:eastAsia="MS Mincho"/>
          <w:szCs w:val="20"/>
          <w:lang w:val="en-GB"/>
        </w:rPr>
        <w:t>Customer Data Hub</w:t>
      </w:r>
      <w:r w:rsidRPr="009D46C0">
        <w:rPr>
          <w:rFonts w:eastAsia="MS Mincho"/>
          <w:szCs w:val="20"/>
          <w:lang w:val="en-GB"/>
        </w:rPr>
        <w:t xml:space="preserve"> in the “Big Data” era</w:t>
      </w:r>
      <w:r w:rsidR="00353B23" w:rsidRPr="009D46C0">
        <w:rPr>
          <w:rFonts w:eastAsia="MS Mincho"/>
          <w:szCs w:val="20"/>
          <w:lang w:val="en-GB"/>
        </w:rPr>
        <w:t>;</w:t>
      </w:r>
    </w:p>
    <w:p w14:paraId="73923E2D" w14:textId="03C2C9E8" w:rsidR="00FF2DD4" w:rsidRPr="009D46C0" w:rsidRDefault="0090291B" w:rsidP="0090291B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 xml:space="preserve">how </w:t>
      </w:r>
      <w:r w:rsidR="00BD40A6" w:rsidRPr="009D46C0">
        <w:rPr>
          <w:rFonts w:eastAsia="MS Mincho"/>
          <w:szCs w:val="20"/>
          <w:lang w:val="en-GB"/>
        </w:rPr>
        <w:t xml:space="preserve">to </w:t>
      </w:r>
      <w:r w:rsidRPr="009D46C0">
        <w:rPr>
          <w:rFonts w:eastAsia="MS Mincho"/>
          <w:szCs w:val="20"/>
          <w:lang w:val="en-GB"/>
        </w:rPr>
        <w:t xml:space="preserve">guarantee the quality </w:t>
      </w:r>
      <w:r w:rsidR="00BD40A6" w:rsidRPr="009D46C0">
        <w:rPr>
          <w:rFonts w:eastAsia="MS Mincho"/>
          <w:szCs w:val="20"/>
          <w:lang w:val="en-GB"/>
        </w:rPr>
        <w:t xml:space="preserve">and, by consequence, the usage </w:t>
      </w:r>
      <w:r w:rsidRPr="009D46C0">
        <w:rPr>
          <w:rFonts w:eastAsia="MS Mincho"/>
          <w:szCs w:val="20"/>
          <w:lang w:val="en-GB"/>
        </w:rPr>
        <w:t>of data</w:t>
      </w:r>
      <w:r w:rsidR="00353B23" w:rsidRPr="009D46C0">
        <w:rPr>
          <w:rFonts w:eastAsia="MS Mincho"/>
          <w:szCs w:val="20"/>
          <w:lang w:val="en-GB"/>
        </w:rPr>
        <w:t>;</w:t>
      </w:r>
    </w:p>
    <w:p w14:paraId="37442DBA" w14:textId="62C86DB2" w:rsidR="00BD40A6" w:rsidRPr="009D46C0" w:rsidRDefault="00BD40A6" w:rsidP="0090291B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how to organize data to support Business Intelligence analytical processes</w:t>
      </w:r>
      <w:r w:rsidR="00353B23" w:rsidRPr="009D46C0">
        <w:rPr>
          <w:rFonts w:eastAsia="MS Mincho"/>
          <w:szCs w:val="20"/>
          <w:lang w:val="en-GB"/>
        </w:rPr>
        <w:t>;</w:t>
      </w:r>
      <w:r w:rsidRPr="009D46C0">
        <w:rPr>
          <w:rFonts w:eastAsia="MS Mincho"/>
          <w:szCs w:val="20"/>
          <w:lang w:val="en-GB"/>
        </w:rPr>
        <w:t xml:space="preserve"> </w:t>
      </w:r>
    </w:p>
    <w:p w14:paraId="166E7DB7" w14:textId="3E252A25" w:rsidR="00BD40A6" w:rsidRPr="009D46C0" w:rsidRDefault="00F62133" w:rsidP="00BD40A6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how to structure data to execute machine learning and AI algorithms</w:t>
      </w:r>
      <w:r w:rsidR="00353B23" w:rsidRPr="009D46C0">
        <w:rPr>
          <w:rFonts w:eastAsia="MS Mincho"/>
          <w:szCs w:val="20"/>
          <w:lang w:val="en-GB"/>
        </w:rPr>
        <w:t>;</w:t>
      </w:r>
    </w:p>
    <w:p w14:paraId="21A64C5D" w14:textId="3783F13E" w:rsidR="00FF2DD4" w:rsidRPr="009D46C0" w:rsidRDefault="0090291B" w:rsidP="0090291B">
      <w:pPr>
        <w:pStyle w:val="Paragrafoelenco"/>
        <w:numPr>
          <w:ilvl w:val="0"/>
          <w:numId w:val="1"/>
        </w:num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how</w:t>
      </w:r>
      <w:r w:rsidR="00F62133" w:rsidRPr="009D46C0">
        <w:rPr>
          <w:rFonts w:eastAsia="MS Mincho"/>
          <w:szCs w:val="20"/>
          <w:lang w:val="en-GB"/>
        </w:rPr>
        <w:t xml:space="preserve"> to </w:t>
      </w:r>
      <w:r w:rsidRPr="009D46C0">
        <w:rPr>
          <w:rFonts w:eastAsia="MS Mincho"/>
          <w:szCs w:val="20"/>
          <w:lang w:val="en-GB"/>
        </w:rPr>
        <w:t xml:space="preserve">communicate key insights to business stakeholders to </w:t>
      </w:r>
      <w:r w:rsidR="00F62133" w:rsidRPr="009D46C0">
        <w:rPr>
          <w:rFonts w:eastAsia="MS Mincho"/>
          <w:szCs w:val="20"/>
          <w:lang w:val="en-GB"/>
        </w:rPr>
        <w:t xml:space="preserve">support and manage </w:t>
      </w:r>
      <w:r w:rsidRPr="009D46C0">
        <w:rPr>
          <w:rFonts w:eastAsia="MS Mincho"/>
          <w:szCs w:val="20"/>
          <w:lang w:val="en-GB"/>
        </w:rPr>
        <w:t xml:space="preserve">actions. </w:t>
      </w:r>
    </w:p>
    <w:p w14:paraId="6EC9EB30" w14:textId="652B1DE9" w:rsidR="00447FD3" w:rsidRPr="009D46C0" w:rsidRDefault="00353B23" w:rsidP="00447FD3">
      <w:pPr>
        <w:spacing w:before="240" w:after="120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>C</w:t>
      </w:r>
      <w:r w:rsidR="00447FD3" w:rsidRPr="009D46C0">
        <w:rPr>
          <w:b/>
          <w:i/>
          <w:sz w:val="18"/>
          <w:lang w:val="en-US"/>
        </w:rPr>
        <w:t>OURSE CONTENT</w:t>
      </w:r>
    </w:p>
    <w:p w14:paraId="5350864D" w14:textId="77777777" w:rsidR="00447FD3" w:rsidRPr="009D46C0" w:rsidRDefault="00447FD3" w:rsidP="00447FD3">
      <w:pPr>
        <w:rPr>
          <w:rFonts w:eastAsia="MS Mincho"/>
          <w:i/>
          <w:lang w:val="en-GB"/>
        </w:rPr>
      </w:pPr>
      <w:r w:rsidRPr="009D46C0">
        <w:rPr>
          <w:rFonts w:eastAsia="MS Mincho"/>
          <w:i/>
          <w:lang w:val="en-GB"/>
        </w:rPr>
        <w:t>I Module</w:t>
      </w:r>
    </w:p>
    <w:p w14:paraId="533D072C" w14:textId="77777777" w:rsidR="00EF1A59" w:rsidRPr="009D46C0" w:rsidRDefault="00447FD3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</w:r>
      <w:r w:rsidR="00EF1A59" w:rsidRPr="009D46C0">
        <w:rPr>
          <w:rFonts w:eastAsia="MS Mincho"/>
          <w:szCs w:val="20"/>
          <w:lang w:val="en-GB"/>
        </w:rPr>
        <w:t>Introduction to Entrepreneurship</w:t>
      </w:r>
    </w:p>
    <w:p w14:paraId="6748FC99" w14:textId="77777777" w:rsidR="00EF1A59" w:rsidRPr="009D46C0" w:rsidRDefault="00EF1A59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>Business model design</w:t>
      </w:r>
    </w:p>
    <w:p w14:paraId="760F5CB6" w14:textId="77777777" w:rsidR="00EF1A59" w:rsidRPr="009D46C0" w:rsidRDefault="00EF1A59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>Value proposition and customer segments</w:t>
      </w:r>
    </w:p>
    <w:p w14:paraId="466497DF" w14:textId="77777777" w:rsidR="00EF1A59" w:rsidRPr="009D46C0" w:rsidRDefault="00EF1A59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 xml:space="preserve">The lean approach to </w:t>
      </w:r>
      <w:proofErr w:type="spellStart"/>
      <w:r w:rsidRPr="009D46C0">
        <w:rPr>
          <w:rFonts w:eastAsia="MS Mincho"/>
          <w:szCs w:val="20"/>
          <w:lang w:val="en-GB"/>
        </w:rPr>
        <w:t>startup</w:t>
      </w:r>
      <w:proofErr w:type="spellEnd"/>
    </w:p>
    <w:p w14:paraId="1C231344" w14:textId="77777777" w:rsidR="00EF1A59" w:rsidRPr="009D46C0" w:rsidRDefault="00EF1A59" w:rsidP="00EF1A59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>From business model to business plan</w:t>
      </w:r>
    </w:p>
    <w:p w14:paraId="08A6D599" w14:textId="2329E580" w:rsidR="00447FD3" w:rsidRPr="009D46C0" w:rsidRDefault="00447FD3" w:rsidP="00101E9B">
      <w:pPr>
        <w:spacing w:before="120"/>
        <w:ind w:left="284" w:hanging="284"/>
        <w:rPr>
          <w:rFonts w:eastAsia="MS Mincho"/>
          <w:i/>
          <w:lang w:val="en-GB"/>
        </w:rPr>
      </w:pPr>
      <w:r w:rsidRPr="009D46C0">
        <w:rPr>
          <w:rFonts w:eastAsia="MS Mincho"/>
          <w:i/>
          <w:lang w:val="en-GB"/>
        </w:rPr>
        <w:t>II Module</w:t>
      </w:r>
    </w:p>
    <w:p w14:paraId="10693587" w14:textId="67F26A37" w:rsidR="00353B23" w:rsidRPr="009D46C0" w:rsidRDefault="00353B23" w:rsidP="00353B23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 xml:space="preserve">Introduction to </w:t>
      </w:r>
      <w:r w:rsidR="006425F3" w:rsidRPr="009D46C0">
        <w:rPr>
          <w:rFonts w:eastAsia="MS Mincho"/>
          <w:szCs w:val="20"/>
          <w:lang w:val="en-GB"/>
        </w:rPr>
        <w:t xml:space="preserve">Data Driven </w:t>
      </w:r>
      <w:r w:rsidRPr="009D46C0">
        <w:rPr>
          <w:rFonts w:eastAsia="MS Mincho"/>
          <w:szCs w:val="20"/>
          <w:lang w:val="en-GB"/>
        </w:rPr>
        <w:t>Customer Centricity</w:t>
      </w:r>
    </w:p>
    <w:p w14:paraId="569D5222" w14:textId="2464FF3B" w:rsidR="00353B23" w:rsidRPr="009D46C0" w:rsidRDefault="00353B23" w:rsidP="00353B23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lastRenderedPageBreak/>
        <w:t>–</w:t>
      </w:r>
      <w:r w:rsidRPr="009D46C0">
        <w:rPr>
          <w:rFonts w:eastAsia="MS Mincho"/>
          <w:szCs w:val="20"/>
          <w:lang w:val="en-GB"/>
        </w:rPr>
        <w:tab/>
        <w:t>Big and Small Data sources</w:t>
      </w:r>
    </w:p>
    <w:p w14:paraId="17B77251" w14:textId="52073C9C" w:rsidR="006425F3" w:rsidRPr="009D46C0" w:rsidRDefault="006425F3" w:rsidP="006425F3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  <w:t xml:space="preserve">Data Governance and Data Management policies </w:t>
      </w:r>
    </w:p>
    <w:p w14:paraId="30CC34AF" w14:textId="59E1A9A1" w:rsidR="00353B23" w:rsidRPr="009D46C0" w:rsidRDefault="00353B23" w:rsidP="006425F3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GB"/>
        </w:rPr>
        <w:t>–</w:t>
      </w:r>
      <w:r w:rsidRPr="009D46C0">
        <w:rPr>
          <w:rFonts w:eastAsia="MS Mincho"/>
          <w:szCs w:val="20"/>
          <w:lang w:val="en-GB"/>
        </w:rPr>
        <w:tab/>
      </w:r>
      <w:r w:rsidR="006425F3" w:rsidRPr="009D46C0">
        <w:rPr>
          <w:rFonts w:eastAsia="MS Mincho"/>
          <w:szCs w:val="20"/>
          <w:lang w:val="en-GB"/>
        </w:rPr>
        <w:t>L</w:t>
      </w:r>
      <w:r w:rsidR="00B147B7" w:rsidRPr="009D46C0">
        <w:rPr>
          <w:rFonts w:eastAsia="MS Mincho"/>
          <w:szCs w:val="20"/>
          <w:lang w:val="en-GB"/>
        </w:rPr>
        <w:t>ogical data models</w:t>
      </w:r>
      <w:r w:rsidR="006425F3" w:rsidRPr="009D46C0">
        <w:rPr>
          <w:rFonts w:eastAsia="MS Mincho"/>
          <w:szCs w:val="20"/>
          <w:lang w:val="en-GB"/>
        </w:rPr>
        <w:t xml:space="preserve"> for Customer Data Hub</w:t>
      </w:r>
    </w:p>
    <w:p w14:paraId="5CF3EB8D" w14:textId="20360EE3" w:rsidR="006425F3" w:rsidRPr="009D46C0" w:rsidRDefault="00353B23" w:rsidP="006425F3">
      <w:pPr>
        <w:ind w:left="284" w:hanging="284"/>
        <w:rPr>
          <w:rFonts w:eastAsia="MS Mincho"/>
          <w:szCs w:val="20"/>
          <w:lang w:val="en-US"/>
        </w:rPr>
      </w:pPr>
      <w:r w:rsidRPr="009D46C0">
        <w:rPr>
          <w:rFonts w:eastAsia="MS Mincho"/>
          <w:szCs w:val="20"/>
          <w:lang w:val="en-US"/>
        </w:rPr>
        <w:t>–</w:t>
      </w:r>
      <w:r w:rsidRPr="009D46C0">
        <w:rPr>
          <w:rFonts w:eastAsia="MS Mincho"/>
          <w:szCs w:val="20"/>
          <w:lang w:val="en-US"/>
        </w:rPr>
        <w:tab/>
      </w:r>
      <w:r w:rsidR="00B147B7" w:rsidRPr="009D46C0">
        <w:rPr>
          <w:rFonts w:eastAsia="MS Mincho"/>
          <w:szCs w:val="20"/>
          <w:lang w:val="en-US"/>
        </w:rPr>
        <w:t>Data Quality</w:t>
      </w:r>
      <w:r w:rsidR="006425F3" w:rsidRPr="009D46C0">
        <w:rPr>
          <w:rFonts w:eastAsia="MS Mincho"/>
          <w:szCs w:val="20"/>
          <w:lang w:val="en-US"/>
        </w:rPr>
        <w:t xml:space="preserve"> and Data Enrichment</w:t>
      </w:r>
    </w:p>
    <w:p w14:paraId="54B0F9D6" w14:textId="3E3B7F2D" w:rsidR="006425F3" w:rsidRPr="009D46C0" w:rsidRDefault="00B147B7" w:rsidP="00B147B7">
      <w:pPr>
        <w:ind w:left="284" w:hanging="284"/>
        <w:rPr>
          <w:rFonts w:eastAsia="MS Mincho"/>
          <w:szCs w:val="20"/>
          <w:lang w:val="en-US"/>
        </w:rPr>
      </w:pPr>
      <w:r w:rsidRPr="009D46C0">
        <w:rPr>
          <w:rFonts w:eastAsia="MS Mincho"/>
          <w:szCs w:val="20"/>
          <w:lang w:val="en-US"/>
        </w:rPr>
        <w:t>–</w:t>
      </w:r>
      <w:r w:rsidRPr="009D46C0">
        <w:rPr>
          <w:rFonts w:eastAsia="MS Mincho"/>
          <w:szCs w:val="20"/>
          <w:lang w:val="en-US"/>
        </w:rPr>
        <w:tab/>
      </w:r>
      <w:r w:rsidR="006425F3" w:rsidRPr="009D46C0">
        <w:rPr>
          <w:rFonts w:eastAsia="MS Mincho"/>
          <w:szCs w:val="20"/>
          <w:lang w:val="en-US"/>
        </w:rPr>
        <w:t>Data Matrix and Customer Tables design for machine learning and AI algorithms</w:t>
      </w:r>
    </w:p>
    <w:p w14:paraId="035D0369" w14:textId="42E65292" w:rsidR="00447FD3" w:rsidRPr="009D46C0" w:rsidRDefault="00601EB1" w:rsidP="00601EB1">
      <w:pPr>
        <w:ind w:left="284" w:hanging="284"/>
        <w:rPr>
          <w:rFonts w:eastAsia="MS Mincho"/>
          <w:szCs w:val="20"/>
          <w:lang w:val="en-GB"/>
        </w:rPr>
      </w:pPr>
      <w:r w:rsidRPr="009D46C0">
        <w:rPr>
          <w:rFonts w:eastAsia="MS Mincho"/>
          <w:szCs w:val="20"/>
          <w:lang w:val="en-US"/>
        </w:rPr>
        <w:t>–</w:t>
      </w:r>
      <w:r w:rsidRPr="009D46C0">
        <w:rPr>
          <w:rFonts w:eastAsia="MS Mincho"/>
          <w:szCs w:val="20"/>
          <w:lang w:val="en-US"/>
        </w:rPr>
        <w:tab/>
        <w:t>Key Performance Indexes and Dashboard</w:t>
      </w:r>
      <w:r w:rsidR="00503BF9" w:rsidRPr="009D46C0">
        <w:rPr>
          <w:rFonts w:eastAsia="MS Mincho"/>
          <w:szCs w:val="20"/>
          <w:lang w:val="en-US"/>
        </w:rPr>
        <w:t>s</w:t>
      </w:r>
      <w:r w:rsidRPr="009D46C0">
        <w:rPr>
          <w:rFonts w:eastAsia="MS Mincho"/>
          <w:szCs w:val="20"/>
          <w:lang w:val="en-US"/>
        </w:rPr>
        <w:t xml:space="preserve"> setting-up for Business actions measurement</w:t>
      </w:r>
    </w:p>
    <w:p w14:paraId="225888CC" w14:textId="77777777" w:rsidR="00447FD3" w:rsidRPr="009D46C0" w:rsidRDefault="00447FD3" w:rsidP="00447FD3">
      <w:pPr>
        <w:spacing w:before="240" w:after="120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>READING LIST</w:t>
      </w:r>
    </w:p>
    <w:p w14:paraId="3254A18B" w14:textId="0402BF83" w:rsidR="00EF1A59" w:rsidRPr="00101E9B" w:rsidRDefault="00EF1A59" w:rsidP="00EF1A59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>Articles, business cases and other readings will be provided at the beginning of the course and uploaded on Blackboard.</w:t>
      </w:r>
    </w:p>
    <w:p w14:paraId="73C62A95" w14:textId="6B0AE403" w:rsidR="00EF1A59" w:rsidRPr="00101E9B" w:rsidRDefault="00EF1A59" w:rsidP="00FE6D6F">
      <w:pPr>
        <w:pStyle w:val="Testo2"/>
        <w:ind w:firstLine="0"/>
        <w:rPr>
          <w:i/>
          <w:szCs w:val="18"/>
          <w:lang w:val="en-GB"/>
        </w:rPr>
      </w:pPr>
      <w:r w:rsidRPr="00101E9B">
        <w:rPr>
          <w:i/>
          <w:iCs/>
          <w:szCs w:val="18"/>
          <w:lang w:val="en-US"/>
        </w:rPr>
        <w:t>Books</w:t>
      </w:r>
      <w:r w:rsidR="00FE6D6F" w:rsidRPr="00101E9B">
        <w:rPr>
          <w:i/>
          <w:iCs/>
          <w:szCs w:val="18"/>
          <w:lang w:val="en-US"/>
        </w:rPr>
        <w:t xml:space="preserve"> </w:t>
      </w:r>
      <w:r w:rsidR="00FE6D6F" w:rsidRPr="00101E9B">
        <w:rPr>
          <w:i/>
          <w:iCs/>
          <w:szCs w:val="18"/>
          <w:lang w:val="en-GB"/>
        </w:rPr>
        <w:t>f</w:t>
      </w:r>
      <w:r w:rsidR="00FE6D6F" w:rsidRPr="00101E9B">
        <w:rPr>
          <w:i/>
          <w:szCs w:val="18"/>
          <w:lang w:val="en-GB"/>
        </w:rPr>
        <w:t>or the first module</w:t>
      </w:r>
      <w:r w:rsidR="00FE6D6F" w:rsidRPr="00101E9B">
        <w:rPr>
          <w:iCs/>
          <w:szCs w:val="18"/>
          <w:lang w:val="en-GB"/>
        </w:rPr>
        <w:t>:</w:t>
      </w:r>
    </w:p>
    <w:p w14:paraId="145C9536" w14:textId="77777777" w:rsidR="00EF1A59" w:rsidRPr="00101E9B" w:rsidRDefault="00EF1A59" w:rsidP="00EF1A59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>The startup owner manual (selected chapters), by S. Blank and B. Dorf</w:t>
      </w:r>
    </w:p>
    <w:p w14:paraId="3ED4EE7E" w14:textId="77777777" w:rsidR="00EF1A59" w:rsidRPr="00101E9B" w:rsidRDefault="00EF1A59" w:rsidP="00EF1A59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>Business model generation (selected chapters), by Osterwalder and Pigneur</w:t>
      </w:r>
    </w:p>
    <w:p w14:paraId="09CE2241" w14:textId="7188B64F" w:rsidR="00EF1A59" w:rsidRPr="00101E9B" w:rsidRDefault="00EF1A59" w:rsidP="00EF1A59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>Entrepreneurship – An evidence based guide (Ch. 2) by R. Baron</w:t>
      </w:r>
    </w:p>
    <w:p w14:paraId="70C68DE6" w14:textId="6D1363F3" w:rsidR="00FE6D6F" w:rsidRPr="00101E9B" w:rsidRDefault="00FE6D6F" w:rsidP="00FE6D6F">
      <w:pPr>
        <w:pStyle w:val="Testo2"/>
        <w:ind w:firstLine="0"/>
        <w:rPr>
          <w:iCs/>
          <w:szCs w:val="18"/>
          <w:lang w:val="en-GB"/>
        </w:rPr>
      </w:pPr>
      <w:r w:rsidRPr="00101E9B">
        <w:rPr>
          <w:i/>
          <w:iCs/>
          <w:szCs w:val="18"/>
          <w:lang w:val="en-US"/>
        </w:rPr>
        <w:t xml:space="preserve">Books </w:t>
      </w:r>
      <w:r w:rsidRPr="00101E9B">
        <w:rPr>
          <w:i/>
          <w:iCs/>
          <w:szCs w:val="18"/>
          <w:lang w:val="en-GB"/>
        </w:rPr>
        <w:t>f</w:t>
      </w:r>
      <w:r w:rsidRPr="00101E9B">
        <w:rPr>
          <w:i/>
          <w:szCs w:val="18"/>
          <w:lang w:val="en-GB"/>
        </w:rPr>
        <w:t>or the second module</w:t>
      </w:r>
      <w:r w:rsidRPr="00101E9B">
        <w:rPr>
          <w:iCs/>
          <w:szCs w:val="18"/>
          <w:lang w:val="en-GB"/>
        </w:rPr>
        <w:t>:</w:t>
      </w:r>
    </w:p>
    <w:p w14:paraId="3A0B7AB4" w14:textId="4D371A74" w:rsidR="00FE6D6F" w:rsidRPr="00101E9B" w:rsidRDefault="00FE6D6F" w:rsidP="00FE6D6F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 xml:space="preserve">Modern Data Strategy (selected chapters), by </w:t>
      </w:r>
      <w:hyperlink r:id="rId6" w:history="1">
        <w:r w:rsidRPr="00101E9B">
          <w:rPr>
            <w:szCs w:val="18"/>
            <w:lang w:val="en-US"/>
          </w:rPr>
          <w:t>Mike Fleckenstein</w:t>
        </w:r>
      </w:hyperlink>
      <w:r w:rsidRPr="00101E9B">
        <w:rPr>
          <w:szCs w:val="18"/>
          <w:lang w:val="en-US"/>
        </w:rPr>
        <w:t> </w:t>
      </w:r>
    </w:p>
    <w:p w14:paraId="651AB6D6" w14:textId="77777777" w:rsidR="00601EB1" w:rsidRPr="00101E9B" w:rsidRDefault="00FE6D6F" w:rsidP="00FE6D6F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>Data Strategy: How to Profit from a World of Big Data, Analytics and the Internet</w:t>
      </w:r>
    </w:p>
    <w:p w14:paraId="3D978958" w14:textId="0C598C06" w:rsidR="00FE6D6F" w:rsidRPr="00101E9B" w:rsidRDefault="00FE6D6F" w:rsidP="00FE6D6F">
      <w:pPr>
        <w:pStyle w:val="Testo1"/>
        <w:spacing w:before="0"/>
        <w:rPr>
          <w:szCs w:val="18"/>
          <w:lang w:val="en-US"/>
        </w:rPr>
      </w:pPr>
      <w:r w:rsidRPr="00101E9B">
        <w:rPr>
          <w:szCs w:val="18"/>
          <w:lang w:val="en-US"/>
        </w:rPr>
        <w:t xml:space="preserve">of Things (selected chapters), by </w:t>
      </w:r>
      <w:hyperlink r:id="rId7" w:history="1">
        <w:r w:rsidRPr="00101E9B">
          <w:rPr>
            <w:szCs w:val="18"/>
            <w:lang w:val="en-US"/>
          </w:rPr>
          <w:t>Bernard Marr</w:t>
        </w:r>
      </w:hyperlink>
    </w:p>
    <w:p w14:paraId="3A41A21A" w14:textId="77777777" w:rsidR="00447FD3" w:rsidRPr="009D46C0" w:rsidRDefault="00447FD3" w:rsidP="00447FD3">
      <w:pPr>
        <w:spacing w:before="240" w:after="120" w:line="220" w:lineRule="exact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>TEACHING METHOD</w:t>
      </w:r>
    </w:p>
    <w:p w14:paraId="02F4843C" w14:textId="57A8882D" w:rsidR="00EF1A59" w:rsidRPr="00101E9B" w:rsidRDefault="00EF1A59" w:rsidP="00EF1A59">
      <w:pPr>
        <w:pStyle w:val="Testo2"/>
        <w:rPr>
          <w:szCs w:val="18"/>
          <w:lang w:val="en-US"/>
        </w:rPr>
      </w:pPr>
      <w:r w:rsidRPr="00101E9B">
        <w:rPr>
          <w:szCs w:val="18"/>
          <w:lang w:val="en-US"/>
        </w:rPr>
        <w:t>Course activities consist of a series of lectures, class discussions of case histories. Students will take part to the course are required to actively attend lectures; to take part to discussions on case histories or examples of concrete situations; and to deliver public presentations in class when scheduled. Students are also required to participate to a group project, where they will bring forward a business project and pitch it by the end of the course.</w:t>
      </w:r>
    </w:p>
    <w:p w14:paraId="7C3890EA" w14:textId="77777777" w:rsidR="00447FD3" w:rsidRPr="009D46C0" w:rsidRDefault="00447FD3" w:rsidP="00447FD3">
      <w:pPr>
        <w:spacing w:before="240" w:after="120" w:line="220" w:lineRule="exact"/>
        <w:rPr>
          <w:b/>
          <w:i/>
          <w:sz w:val="18"/>
          <w:lang w:val="en-US"/>
        </w:rPr>
      </w:pPr>
      <w:r w:rsidRPr="009D46C0">
        <w:rPr>
          <w:b/>
          <w:i/>
          <w:sz w:val="18"/>
          <w:lang w:val="en-US"/>
        </w:rPr>
        <w:t>ASSESSMENT METHOD AND CRITERIA</w:t>
      </w:r>
    </w:p>
    <w:p w14:paraId="211C5021" w14:textId="203BBEBF" w:rsidR="00447FD3" w:rsidRPr="00101E9B" w:rsidRDefault="00447FD3" w:rsidP="00447FD3">
      <w:pPr>
        <w:pStyle w:val="Testo2"/>
        <w:rPr>
          <w:szCs w:val="18"/>
          <w:lang w:val="en-US"/>
        </w:rPr>
      </w:pPr>
      <w:r w:rsidRPr="00101E9B">
        <w:rPr>
          <w:szCs w:val="18"/>
          <w:lang w:val="en-US"/>
        </w:rPr>
        <w:t xml:space="preserve">The first and second modules will count for 50% each against the final overall grade for the course. </w:t>
      </w:r>
    </w:p>
    <w:p w14:paraId="563AC3D9" w14:textId="77777777" w:rsidR="00447FD3" w:rsidRPr="00101E9B" w:rsidRDefault="00447FD3" w:rsidP="00101E9B">
      <w:pPr>
        <w:pStyle w:val="Testo2"/>
        <w:spacing w:after="120"/>
        <w:rPr>
          <w:szCs w:val="18"/>
          <w:lang w:val="en-US"/>
        </w:rPr>
      </w:pPr>
      <w:r w:rsidRPr="00101E9B">
        <w:rPr>
          <w:szCs w:val="18"/>
          <w:lang w:val="en-US"/>
        </w:rPr>
        <w:t xml:space="preserve">The grade for the first module will be determined by a </w:t>
      </w:r>
      <w:r w:rsidR="006767BF" w:rsidRPr="00101E9B">
        <w:rPr>
          <w:szCs w:val="18"/>
          <w:lang w:val="en-US"/>
        </w:rPr>
        <w:t xml:space="preserve">field </w:t>
      </w:r>
      <w:r w:rsidRPr="00101E9B">
        <w:rPr>
          <w:szCs w:val="18"/>
          <w:lang w:val="en-US"/>
        </w:rPr>
        <w:t>project (2</w:t>
      </w:r>
      <w:r w:rsidR="00012F3F" w:rsidRPr="00101E9B">
        <w:rPr>
          <w:szCs w:val="18"/>
          <w:lang w:val="en-US"/>
        </w:rPr>
        <w:t>0</w:t>
      </w:r>
      <w:r w:rsidRPr="00101E9B">
        <w:rPr>
          <w:szCs w:val="18"/>
          <w:lang w:val="en-US"/>
        </w:rPr>
        <w:t>%) and a</w:t>
      </w:r>
      <w:r w:rsidR="001146AB" w:rsidRPr="00101E9B">
        <w:rPr>
          <w:szCs w:val="18"/>
          <w:lang w:val="en-US"/>
        </w:rPr>
        <w:t>n</w:t>
      </w:r>
      <w:r w:rsidRPr="00101E9B">
        <w:rPr>
          <w:szCs w:val="18"/>
          <w:lang w:val="en-US"/>
        </w:rPr>
        <w:t xml:space="preserve"> </w:t>
      </w:r>
      <w:r w:rsidR="00E36918" w:rsidRPr="00101E9B">
        <w:rPr>
          <w:szCs w:val="18"/>
          <w:lang w:val="en-US"/>
        </w:rPr>
        <w:t>oral exam</w:t>
      </w:r>
      <w:r w:rsidRPr="00101E9B">
        <w:rPr>
          <w:szCs w:val="18"/>
          <w:lang w:val="en-US"/>
        </w:rPr>
        <w:t xml:space="preserve"> (</w:t>
      </w:r>
      <w:r w:rsidR="00012F3F" w:rsidRPr="00101E9B">
        <w:rPr>
          <w:szCs w:val="18"/>
          <w:lang w:val="en-US"/>
        </w:rPr>
        <w:t>30</w:t>
      </w:r>
      <w:r w:rsidRPr="00101E9B">
        <w:rPr>
          <w:szCs w:val="18"/>
          <w:lang w:val="en-US"/>
        </w:rPr>
        <w:t xml:space="preserve">%) in the case of attending students. The </w:t>
      </w:r>
      <w:r w:rsidR="006767BF" w:rsidRPr="00101E9B">
        <w:rPr>
          <w:szCs w:val="18"/>
          <w:lang w:val="en-US"/>
        </w:rPr>
        <w:t>field</w:t>
      </w:r>
      <w:r w:rsidRPr="00101E9B">
        <w:rPr>
          <w:szCs w:val="18"/>
          <w:lang w:val="en-US"/>
        </w:rPr>
        <w:t xml:space="preserve"> project will be aimed at assessing the </w:t>
      </w:r>
      <w:r w:rsidR="001146AB" w:rsidRPr="00101E9B">
        <w:rPr>
          <w:szCs w:val="18"/>
          <w:lang w:val="en-US"/>
        </w:rPr>
        <w:t xml:space="preserve">students’ </w:t>
      </w:r>
      <w:r w:rsidRPr="00101E9B">
        <w:rPr>
          <w:szCs w:val="18"/>
          <w:lang w:val="en-US"/>
        </w:rPr>
        <w:t xml:space="preserve">ability to </w:t>
      </w:r>
      <w:r w:rsidR="00EF1A59" w:rsidRPr="00101E9B">
        <w:rPr>
          <w:szCs w:val="18"/>
          <w:lang w:val="en-US"/>
        </w:rPr>
        <w:t>design and validate compelling business models</w:t>
      </w:r>
      <w:r w:rsidRPr="00101E9B">
        <w:rPr>
          <w:szCs w:val="18"/>
          <w:lang w:val="en-US"/>
        </w:rPr>
        <w:t xml:space="preserve">. The </w:t>
      </w:r>
      <w:r w:rsidR="00012F3F" w:rsidRPr="00101E9B">
        <w:rPr>
          <w:szCs w:val="18"/>
          <w:lang w:val="en-US"/>
        </w:rPr>
        <w:t>oral</w:t>
      </w:r>
      <w:r w:rsidRPr="00101E9B">
        <w:rPr>
          <w:szCs w:val="18"/>
          <w:lang w:val="en-US"/>
        </w:rPr>
        <w:t xml:space="preserve"> </w:t>
      </w:r>
      <w:r w:rsidR="00E36918" w:rsidRPr="00101E9B">
        <w:rPr>
          <w:szCs w:val="18"/>
          <w:lang w:val="en-US"/>
        </w:rPr>
        <w:t>exam</w:t>
      </w:r>
      <w:r w:rsidRPr="00101E9B">
        <w:rPr>
          <w:szCs w:val="18"/>
          <w:lang w:val="en-US"/>
        </w:rPr>
        <w:t xml:space="preserve"> will be based on </w:t>
      </w:r>
      <w:r w:rsidR="00012F3F" w:rsidRPr="00101E9B">
        <w:rPr>
          <w:szCs w:val="18"/>
          <w:lang w:val="en-US"/>
        </w:rPr>
        <w:t>open</w:t>
      </w:r>
      <w:r w:rsidRPr="00101E9B">
        <w:rPr>
          <w:szCs w:val="18"/>
          <w:lang w:val="en-US"/>
        </w:rPr>
        <w:t xml:space="preserve"> questions and will assess students’ knowledge about </w:t>
      </w:r>
      <w:r w:rsidR="00EF1A59" w:rsidRPr="00101E9B">
        <w:rPr>
          <w:szCs w:val="18"/>
          <w:lang w:val="en-US"/>
        </w:rPr>
        <w:t>the tools and methodologies to put in place a successful business</w:t>
      </w:r>
      <w:r w:rsidRPr="00101E9B">
        <w:rPr>
          <w:szCs w:val="18"/>
          <w:lang w:val="en-US"/>
        </w:rPr>
        <w:t>.</w:t>
      </w:r>
    </w:p>
    <w:p w14:paraId="27784F13" w14:textId="474E8AAC" w:rsidR="00447FD3" w:rsidRPr="00101E9B" w:rsidRDefault="00447FD3" w:rsidP="00C163F3">
      <w:pPr>
        <w:pStyle w:val="Testo2"/>
        <w:rPr>
          <w:szCs w:val="18"/>
          <w:lang w:val="en-US"/>
        </w:rPr>
      </w:pPr>
      <w:r w:rsidRPr="00101E9B">
        <w:rPr>
          <w:szCs w:val="18"/>
          <w:lang w:val="en-US"/>
        </w:rPr>
        <w:t>The grade for the second module</w:t>
      </w:r>
      <w:r w:rsidR="00FE6D6F" w:rsidRPr="00101E9B">
        <w:rPr>
          <w:szCs w:val="18"/>
          <w:lang w:val="en-US"/>
        </w:rPr>
        <w:t xml:space="preserve"> will be </w:t>
      </w:r>
      <w:r w:rsidR="00C163F3" w:rsidRPr="00101E9B">
        <w:rPr>
          <w:szCs w:val="18"/>
          <w:lang w:val="en-US"/>
        </w:rPr>
        <w:t>set-up according the same criteria shown for the first module: 20% on charge to a field project, 30% to an oral exam. The field project will be focused on designing a data strategy business case, meanwhile the oral exam will cover the main topics of the module.</w:t>
      </w:r>
    </w:p>
    <w:p w14:paraId="7BCFDF21" w14:textId="23D50BA9" w:rsidR="00C163F3" w:rsidRPr="00101E9B" w:rsidRDefault="00C163F3" w:rsidP="00C163F3">
      <w:pPr>
        <w:pStyle w:val="Testo2"/>
        <w:rPr>
          <w:szCs w:val="18"/>
          <w:lang w:val="en-US"/>
        </w:rPr>
      </w:pPr>
      <w:r w:rsidRPr="00101E9B">
        <w:rPr>
          <w:szCs w:val="18"/>
          <w:lang w:val="en-US"/>
        </w:rPr>
        <w:t>For non attending student</w:t>
      </w:r>
      <w:r w:rsidR="00BE1295" w:rsidRPr="00101E9B">
        <w:rPr>
          <w:szCs w:val="18"/>
          <w:lang w:val="en-US"/>
        </w:rPr>
        <w:t>s</w:t>
      </w:r>
      <w:r w:rsidRPr="00101E9B">
        <w:rPr>
          <w:szCs w:val="18"/>
          <w:lang w:val="en-US"/>
        </w:rPr>
        <w:t xml:space="preserve"> the exam</w:t>
      </w:r>
      <w:r w:rsidR="00BE1295" w:rsidRPr="00101E9B">
        <w:rPr>
          <w:szCs w:val="18"/>
          <w:lang w:val="en-US"/>
        </w:rPr>
        <w:t>ination</w:t>
      </w:r>
      <w:r w:rsidRPr="00101E9B">
        <w:rPr>
          <w:szCs w:val="18"/>
          <w:lang w:val="en-US"/>
        </w:rPr>
        <w:t xml:space="preserve"> will be based on an oral test regarding the entire subjects of the course.</w:t>
      </w:r>
    </w:p>
    <w:p w14:paraId="4D7E4D50" w14:textId="40800891" w:rsidR="00447FD3" w:rsidRPr="00101E9B" w:rsidRDefault="00447FD3" w:rsidP="008E56E5">
      <w:pPr>
        <w:pStyle w:val="Testo2"/>
        <w:rPr>
          <w:szCs w:val="18"/>
          <w:lang w:val="en-US"/>
        </w:rPr>
      </w:pPr>
      <w:r w:rsidRPr="00101E9B">
        <w:rPr>
          <w:szCs w:val="18"/>
          <w:lang w:val="en-US"/>
        </w:rPr>
        <w:lastRenderedPageBreak/>
        <w:t>Further details will be provided at the beginning of the course and made available on Blackboard.</w:t>
      </w:r>
    </w:p>
    <w:sectPr w:rsidR="00447FD3" w:rsidRPr="00101E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0383"/>
    <w:multiLevelType w:val="hybridMultilevel"/>
    <w:tmpl w:val="BC0000C0"/>
    <w:lvl w:ilvl="0" w:tplc="42725E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679"/>
    <w:multiLevelType w:val="hybridMultilevel"/>
    <w:tmpl w:val="036CBF6A"/>
    <w:lvl w:ilvl="0" w:tplc="46D239A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0899616">
    <w:abstractNumId w:val="1"/>
  </w:num>
  <w:num w:numId="2" w16cid:durableId="103418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78"/>
    <w:rsid w:val="00012F3F"/>
    <w:rsid w:val="00101E9B"/>
    <w:rsid w:val="001146AB"/>
    <w:rsid w:val="00187B99"/>
    <w:rsid w:val="002014DD"/>
    <w:rsid w:val="0020417F"/>
    <w:rsid w:val="00235B33"/>
    <w:rsid w:val="002B50DA"/>
    <w:rsid w:val="002C1BBA"/>
    <w:rsid w:val="002D5E17"/>
    <w:rsid w:val="002E6A65"/>
    <w:rsid w:val="00353B23"/>
    <w:rsid w:val="003F27B2"/>
    <w:rsid w:val="0040778C"/>
    <w:rsid w:val="00447FD3"/>
    <w:rsid w:val="004660ED"/>
    <w:rsid w:val="00466F0C"/>
    <w:rsid w:val="004D1217"/>
    <w:rsid w:val="004D6008"/>
    <w:rsid w:val="00503BF9"/>
    <w:rsid w:val="005D7438"/>
    <w:rsid w:val="00601EB1"/>
    <w:rsid w:val="00640794"/>
    <w:rsid w:val="006425F3"/>
    <w:rsid w:val="006767BF"/>
    <w:rsid w:val="006F1772"/>
    <w:rsid w:val="007E3AFE"/>
    <w:rsid w:val="008942E7"/>
    <w:rsid w:val="008A1204"/>
    <w:rsid w:val="008B31E6"/>
    <w:rsid w:val="008E56E5"/>
    <w:rsid w:val="00900CCA"/>
    <w:rsid w:val="0090291B"/>
    <w:rsid w:val="00924B77"/>
    <w:rsid w:val="00940DA2"/>
    <w:rsid w:val="009A4338"/>
    <w:rsid w:val="009D46C0"/>
    <w:rsid w:val="009E055C"/>
    <w:rsid w:val="009E0870"/>
    <w:rsid w:val="00A45AED"/>
    <w:rsid w:val="00A74F6F"/>
    <w:rsid w:val="00AD7557"/>
    <w:rsid w:val="00B147B7"/>
    <w:rsid w:val="00B50C5D"/>
    <w:rsid w:val="00B51253"/>
    <w:rsid w:val="00B525CC"/>
    <w:rsid w:val="00BD40A6"/>
    <w:rsid w:val="00BE1295"/>
    <w:rsid w:val="00C163F3"/>
    <w:rsid w:val="00D404F2"/>
    <w:rsid w:val="00D80185"/>
    <w:rsid w:val="00E33678"/>
    <w:rsid w:val="00E36918"/>
    <w:rsid w:val="00E607E6"/>
    <w:rsid w:val="00EF1A59"/>
    <w:rsid w:val="00F62133"/>
    <w:rsid w:val="00FD1708"/>
    <w:rsid w:val="00FE6D6F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6DCB3"/>
  <w15:chartTrackingRefBased/>
  <w15:docId w15:val="{8DE98C54-49A4-4E86-9D7F-FF23C0BF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7F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7FD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5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5B33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EF1A5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azon.it/Bernard-Marr/e/B001H6KUSS/ref=dp_byline_cont_book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it/s/ref=dp_byline_sr_ebooks_1?ie=UTF8&amp;field-author=Mike+Fleckenstein&amp;text=Mike+Fleckenstein&amp;sort=relevancerank&amp;search-alias=digital-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2093-D5A4-4C3E-A9E4-C42A8DCD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682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2019-05-20T10:39:00Z</cp:lastPrinted>
  <dcterms:created xsi:type="dcterms:W3CDTF">2021-05-19T12:53:00Z</dcterms:created>
  <dcterms:modified xsi:type="dcterms:W3CDTF">2022-06-27T12:03:00Z</dcterms:modified>
</cp:coreProperties>
</file>