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3A" w:rsidRPr="00A927FE" w:rsidRDefault="00FF1B3A" w:rsidP="00FF1B3A">
      <w:pPr>
        <w:pStyle w:val="Titolo1"/>
        <w:rPr>
          <w:rFonts w:ascii="Times New Roman" w:hAnsi="Times New Roman"/>
          <w:b/>
          <w:color w:val="auto"/>
          <w:sz w:val="20"/>
          <w:szCs w:val="20"/>
          <w:lang w:val="en-GB"/>
        </w:rPr>
      </w:pPr>
      <w:r w:rsidRPr="00A927FE">
        <w:rPr>
          <w:rFonts w:ascii="Times New Roman" w:hAnsi="Times New Roman"/>
          <w:b/>
          <w:color w:val="auto"/>
          <w:sz w:val="20"/>
          <w:szCs w:val="20"/>
          <w:lang w:val="en-GB"/>
        </w:rPr>
        <w:t>Workshop on Public Speaking</w:t>
      </w:r>
    </w:p>
    <w:p w:rsidR="00FF1B3A" w:rsidRPr="00A927FE" w:rsidRDefault="00FF1B3A" w:rsidP="00FF1B3A">
      <w:pPr>
        <w:pStyle w:val="Titolo2"/>
        <w:rPr>
          <w:rFonts w:ascii="Times New Roman" w:hAnsi="Times New Roman"/>
          <w:smallCaps/>
          <w:color w:val="auto"/>
          <w:sz w:val="18"/>
          <w:szCs w:val="18"/>
          <w:lang w:val="en-GB"/>
        </w:rPr>
      </w:pPr>
      <w:proofErr w:type="spellStart"/>
      <w:r w:rsidRPr="00A927FE">
        <w:rPr>
          <w:rFonts w:ascii="Times New Roman" w:hAnsi="Times New Roman"/>
          <w:smallCaps/>
          <w:color w:val="auto"/>
          <w:sz w:val="18"/>
          <w:szCs w:val="18"/>
          <w:lang w:val="en-GB"/>
        </w:rPr>
        <w:t>Dr</w:t>
      </w:r>
      <w:r w:rsidR="00FD2A73" w:rsidRPr="00A927FE">
        <w:rPr>
          <w:rFonts w:ascii="Times New Roman" w:hAnsi="Times New Roman"/>
          <w:smallCaps/>
          <w:color w:val="auto"/>
          <w:sz w:val="18"/>
          <w:szCs w:val="18"/>
          <w:lang w:val="en-GB"/>
        </w:rPr>
        <w:t>.</w:t>
      </w:r>
      <w:proofErr w:type="spellEnd"/>
      <w:r w:rsidRPr="00A927FE">
        <w:rPr>
          <w:rFonts w:ascii="Times New Roman" w:hAnsi="Times New Roman"/>
          <w:smallCaps/>
          <w:color w:val="auto"/>
          <w:sz w:val="18"/>
          <w:szCs w:val="18"/>
          <w:lang w:val="en-GB"/>
        </w:rPr>
        <w:t xml:space="preserve"> Gaetano Vau</w:t>
      </w:r>
      <w:r w:rsidR="00893187" w:rsidRPr="00A927FE">
        <w:rPr>
          <w:rFonts w:ascii="Times New Roman" w:hAnsi="Times New Roman"/>
          <w:smallCaps/>
          <w:color w:val="auto"/>
          <w:sz w:val="18"/>
          <w:szCs w:val="18"/>
          <w:lang w:val="en-GB"/>
        </w:rPr>
        <w:t>d</w:t>
      </w:r>
      <w:r w:rsidRPr="00A927FE">
        <w:rPr>
          <w:rFonts w:ascii="Times New Roman" w:hAnsi="Times New Roman"/>
          <w:smallCaps/>
          <w:color w:val="auto"/>
          <w:sz w:val="18"/>
          <w:szCs w:val="18"/>
          <w:lang w:val="en-GB"/>
        </w:rPr>
        <w:t>o</w:t>
      </w:r>
    </w:p>
    <w:p w:rsidR="00AA3BDF" w:rsidRPr="00A927FE" w:rsidRDefault="00AA3BDF" w:rsidP="00AA3BDF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A927FE">
        <w:rPr>
          <w:rFonts w:ascii="Times New Roman" w:hAnsi="Times New Roman"/>
          <w:b/>
          <w:i/>
          <w:sz w:val="18"/>
          <w:lang w:val="en-GB"/>
        </w:rPr>
        <w:t xml:space="preserve">COURSE AIMS AND INTENDED LEARNING OUTCOMES </w:t>
      </w:r>
    </w:p>
    <w:p w:rsidR="00FF1B3A" w:rsidRPr="00A927FE" w:rsidRDefault="00FF1B3A" w:rsidP="0090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A927FE">
        <w:rPr>
          <w:rFonts w:ascii="Times New Roman" w:hAnsi="Times New Roman"/>
          <w:sz w:val="20"/>
          <w:szCs w:val="20"/>
          <w:lang w:val="en-GB"/>
        </w:rPr>
        <w:t>You want to know how to use words correctly and powerfully, before approaching a pr</w:t>
      </w:r>
      <w:r w:rsidR="00902DBC" w:rsidRPr="00A927FE">
        <w:rPr>
          <w:rFonts w:ascii="Times New Roman" w:hAnsi="Times New Roman"/>
          <w:sz w:val="20"/>
          <w:szCs w:val="20"/>
          <w:lang w:val="en-GB"/>
        </w:rPr>
        <w:t xml:space="preserve">ofessional world. The main goal 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for this Course is to provide the student with an effective strategic approach to </w:t>
      </w:r>
      <w:r w:rsidR="00902DBC" w:rsidRPr="00A927FE">
        <w:rPr>
          <w:rFonts w:ascii="Times New Roman" w:hAnsi="Times New Roman"/>
          <w:sz w:val="20"/>
          <w:szCs w:val="20"/>
          <w:lang w:val="en-GB"/>
        </w:rPr>
        <w:t xml:space="preserve">hold a speech in a professional </w:t>
      </w:r>
      <w:r w:rsidRPr="00A927FE">
        <w:rPr>
          <w:rFonts w:ascii="Times New Roman" w:hAnsi="Times New Roman"/>
          <w:sz w:val="20"/>
          <w:szCs w:val="20"/>
          <w:lang w:val="en-GB"/>
        </w:rPr>
        <w:t>environment, enhancing student’s professional awareness. Student will take advantage of theory, as well as practical</w:t>
      </w:r>
      <w:r w:rsidR="00902DBC" w:rsidRPr="00A927FE">
        <w:rPr>
          <w:rFonts w:ascii="Times New Roman" w:hAnsi="Times New Roman"/>
          <w:sz w:val="20"/>
          <w:szCs w:val="20"/>
          <w:lang w:val="en-GB"/>
        </w:rPr>
        <w:t xml:space="preserve"> ex</w:t>
      </w:r>
      <w:r w:rsidRPr="00A927FE">
        <w:rPr>
          <w:rFonts w:ascii="Times New Roman" w:hAnsi="Times New Roman"/>
          <w:sz w:val="20"/>
          <w:szCs w:val="20"/>
          <w:lang w:val="en-GB"/>
        </w:rPr>
        <w:t>ercises, to develop a better use of language and communication. In particular, t</w:t>
      </w:r>
      <w:r w:rsidR="00902DBC" w:rsidRPr="00A927FE">
        <w:rPr>
          <w:rFonts w:ascii="Times New Roman" w:hAnsi="Times New Roman"/>
          <w:sz w:val="20"/>
          <w:szCs w:val="20"/>
          <w:lang w:val="en-GB"/>
        </w:rPr>
        <w:t xml:space="preserve">he laboratory will focus on the </w:t>
      </w:r>
      <w:r w:rsidRPr="00A927FE">
        <w:rPr>
          <w:rFonts w:ascii="Times New Roman" w:hAnsi="Times New Roman"/>
          <w:sz w:val="20"/>
          <w:szCs w:val="20"/>
          <w:lang w:val="en-GB"/>
        </w:rPr>
        <w:t>importance of the role held by the audience in thinking and building an effective sp</w:t>
      </w:r>
      <w:r w:rsidR="00902DBC" w:rsidRPr="00A927FE">
        <w:rPr>
          <w:rFonts w:ascii="Times New Roman" w:hAnsi="Times New Roman"/>
          <w:sz w:val="20"/>
          <w:szCs w:val="20"/>
          <w:lang w:val="en-GB"/>
        </w:rPr>
        <w:t xml:space="preserve">eech, on the credibility of the </w:t>
      </w:r>
      <w:r w:rsidRPr="00A927FE">
        <w:rPr>
          <w:rFonts w:ascii="Times New Roman" w:hAnsi="Times New Roman"/>
          <w:sz w:val="20"/>
          <w:szCs w:val="20"/>
          <w:lang w:val="en-GB"/>
        </w:rPr>
        <w:t>speaker, on powerful communication tools and the i</w:t>
      </w:r>
      <w:r w:rsidR="00902DBC" w:rsidRPr="00A927FE">
        <w:rPr>
          <w:rFonts w:ascii="Times New Roman" w:hAnsi="Times New Roman"/>
          <w:sz w:val="20"/>
          <w:szCs w:val="20"/>
          <w:lang w:val="en-GB"/>
        </w:rPr>
        <w:t xml:space="preserve">mportance of a positive 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reaction </w:t>
      </w:r>
      <w:r w:rsidR="00902DBC" w:rsidRPr="00A927FE">
        <w:rPr>
          <w:rFonts w:ascii="Times New Roman" w:hAnsi="Times New Roman"/>
          <w:sz w:val="20"/>
          <w:szCs w:val="20"/>
          <w:lang w:val="en-GB"/>
        </w:rPr>
        <w:t xml:space="preserve">to the challenges involved in a </w:t>
      </w:r>
      <w:r w:rsidRPr="00A927FE">
        <w:rPr>
          <w:rFonts w:ascii="Times New Roman" w:hAnsi="Times New Roman"/>
          <w:sz w:val="20"/>
          <w:szCs w:val="20"/>
          <w:lang w:val="en-GB"/>
        </w:rPr>
        <w:t>speech situation, especially a job interview.</w:t>
      </w:r>
    </w:p>
    <w:p w:rsidR="00F54687" w:rsidRPr="00A927FE" w:rsidRDefault="00F54687" w:rsidP="00AA3BDF">
      <w:pPr>
        <w:spacing w:line="240" w:lineRule="exact"/>
        <w:rPr>
          <w:rFonts w:ascii="Times New Roman" w:hAnsi="Times New Roman"/>
          <w:sz w:val="20"/>
          <w:szCs w:val="20"/>
          <w:lang w:val="en-GB"/>
        </w:rPr>
      </w:pPr>
      <w:r w:rsidRPr="00A927FE">
        <w:rPr>
          <w:rFonts w:ascii="Times New Roman" w:hAnsi="Times New Roman"/>
          <w:sz w:val="20"/>
          <w:szCs w:val="20"/>
          <w:lang w:val="en-GB"/>
        </w:rPr>
        <w:t>At the end of the course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 xml:space="preserve">, </w:t>
      </w:r>
      <w:r w:rsidRPr="00A927FE">
        <w:rPr>
          <w:rFonts w:ascii="Times New Roman" w:hAnsi="Times New Roman"/>
          <w:sz w:val="20"/>
          <w:szCs w:val="20"/>
          <w:lang w:val="en-GB"/>
        </w:rPr>
        <w:t>student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s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will be able to correctly structure a speech with introduction, body and conclusion, to identify key ideas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to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communicate and the necessary supporting evidence, to enhance the body language.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Although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students will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practice on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structuring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a short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speech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they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will have </w:t>
      </w:r>
      <w:r w:rsidR="00446C04" w:rsidRPr="00A927FE">
        <w:rPr>
          <w:rFonts w:ascii="Times New Roman" w:hAnsi="Times New Roman"/>
          <w:sz w:val="20"/>
          <w:szCs w:val="20"/>
          <w:lang w:val="en-GB"/>
        </w:rPr>
        <w:t>acquired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the method and notions essential to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structuring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a longer and more articulated information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speech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In addition, they will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be able to approach job interview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>s</w:t>
      </w:r>
      <w:r w:rsidRPr="00A927FE">
        <w:rPr>
          <w:rFonts w:ascii="Times New Roman" w:hAnsi="Times New Roman"/>
          <w:sz w:val="20"/>
          <w:szCs w:val="20"/>
          <w:lang w:val="en-GB"/>
        </w:rPr>
        <w:t>, paying the utmost attention to the</w:t>
      </w:r>
      <w:r w:rsidR="00616DDF" w:rsidRPr="00A927FE">
        <w:rPr>
          <w:rFonts w:ascii="Times New Roman" w:hAnsi="Times New Roman"/>
          <w:sz w:val="20"/>
          <w:szCs w:val="20"/>
          <w:lang w:val="en-GB"/>
        </w:rPr>
        <w:t xml:space="preserve"> interlocutor’s</w:t>
      </w:r>
      <w:r w:rsidRPr="00A927FE">
        <w:rPr>
          <w:rFonts w:ascii="Times New Roman" w:hAnsi="Times New Roman"/>
          <w:sz w:val="20"/>
          <w:szCs w:val="20"/>
          <w:lang w:val="en-GB"/>
        </w:rPr>
        <w:t xml:space="preserve"> expectations and needs.</w:t>
      </w:r>
    </w:p>
    <w:p w:rsidR="00FF1B3A" w:rsidRPr="00A927FE" w:rsidRDefault="00FD2A73" w:rsidP="00FD2A73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 w:rsidRPr="00A927FE">
        <w:rPr>
          <w:rFonts w:ascii="Times New Roman" w:hAnsi="Times New Roman"/>
          <w:b/>
          <w:bCs/>
          <w:i/>
          <w:sz w:val="18"/>
          <w:szCs w:val="18"/>
          <w:lang w:val="en-GB"/>
        </w:rPr>
        <w:t>COURSE CONTENT</w:t>
      </w:r>
    </w:p>
    <w:p w:rsidR="00F54687" w:rsidRPr="00A927FE" w:rsidRDefault="00F54687" w:rsidP="00C72FB7">
      <w:pPr>
        <w:tabs>
          <w:tab w:val="left" w:pos="284"/>
        </w:tabs>
        <w:spacing w:after="0"/>
        <w:rPr>
          <w:rFonts w:ascii="Times" w:hAnsi="Times"/>
          <w:sz w:val="20"/>
          <w:szCs w:val="20"/>
          <w:lang w:val="en-GB"/>
        </w:rPr>
      </w:pPr>
      <w:r w:rsidRPr="00A927FE">
        <w:rPr>
          <w:rFonts w:ascii="Times" w:hAnsi="Times"/>
          <w:szCs w:val="20"/>
          <w:lang w:val="en-GB"/>
        </w:rPr>
        <w:t>1.</w:t>
      </w:r>
      <w:r w:rsidR="00C72FB7">
        <w:rPr>
          <w:rFonts w:ascii="Times" w:hAnsi="Times"/>
          <w:szCs w:val="20"/>
          <w:lang w:val="en-GB"/>
        </w:rPr>
        <w:tab/>
      </w:r>
      <w:r w:rsidRPr="00A927FE">
        <w:rPr>
          <w:rFonts w:ascii="Times" w:hAnsi="Times"/>
          <w:sz w:val="20"/>
          <w:szCs w:val="20"/>
          <w:lang w:val="en-GB"/>
        </w:rPr>
        <w:t>Think before speaking: effective attitude and actions.</w:t>
      </w:r>
    </w:p>
    <w:p w:rsidR="00F54687" w:rsidRPr="00A927FE" w:rsidRDefault="00F54687" w:rsidP="00C72FB7">
      <w:pPr>
        <w:spacing w:after="0"/>
        <w:rPr>
          <w:rFonts w:ascii="Times" w:hAnsi="Times"/>
          <w:sz w:val="20"/>
          <w:szCs w:val="20"/>
          <w:lang w:val="en-GB"/>
        </w:rPr>
      </w:pPr>
      <w:r w:rsidRPr="00A927FE">
        <w:rPr>
          <w:rFonts w:ascii="Times" w:hAnsi="Times"/>
          <w:sz w:val="20"/>
          <w:szCs w:val="20"/>
          <w:lang w:val="en-GB"/>
        </w:rPr>
        <w:t xml:space="preserve">The powerful </w:t>
      </w:r>
      <w:r w:rsidR="00616DDF" w:rsidRPr="00A927FE">
        <w:rPr>
          <w:rFonts w:ascii="Times" w:hAnsi="Times"/>
          <w:sz w:val="20"/>
          <w:szCs w:val="20"/>
          <w:lang w:val="en-GB"/>
        </w:rPr>
        <w:t>‘</w:t>
      </w:r>
      <w:r w:rsidRPr="00A927FE">
        <w:rPr>
          <w:rFonts w:ascii="Times" w:hAnsi="Times"/>
          <w:sz w:val="20"/>
          <w:szCs w:val="20"/>
          <w:lang w:val="en-GB"/>
        </w:rPr>
        <w:t>attack</w:t>
      </w:r>
      <w:r w:rsidR="00616DDF" w:rsidRPr="00A927FE">
        <w:rPr>
          <w:rFonts w:ascii="Times" w:hAnsi="Times"/>
          <w:sz w:val="20"/>
          <w:szCs w:val="20"/>
          <w:lang w:val="en-GB"/>
        </w:rPr>
        <w:t>’</w:t>
      </w:r>
      <w:r w:rsidRPr="00A927FE">
        <w:rPr>
          <w:rFonts w:ascii="Times" w:hAnsi="Times"/>
          <w:sz w:val="20"/>
          <w:szCs w:val="20"/>
          <w:lang w:val="en-GB"/>
        </w:rPr>
        <w:t>: attracting attention.</w:t>
      </w:r>
    </w:p>
    <w:p w:rsidR="00F54687" w:rsidRPr="00A927FE" w:rsidRDefault="00F54687" w:rsidP="00F54687">
      <w:pPr>
        <w:rPr>
          <w:rFonts w:ascii="Times" w:hAnsi="Times"/>
          <w:sz w:val="20"/>
          <w:szCs w:val="20"/>
          <w:lang w:val="en-GB"/>
        </w:rPr>
      </w:pPr>
      <w:r w:rsidRPr="00A927FE">
        <w:rPr>
          <w:rFonts w:ascii="Times" w:hAnsi="Times"/>
          <w:sz w:val="20"/>
          <w:szCs w:val="20"/>
          <w:lang w:val="en-GB"/>
        </w:rPr>
        <w:t xml:space="preserve">Exercise with brief </w:t>
      </w:r>
      <w:r w:rsidR="00C82677" w:rsidRPr="00A927FE">
        <w:rPr>
          <w:rFonts w:ascii="Times" w:hAnsi="Times"/>
          <w:sz w:val="20"/>
          <w:szCs w:val="20"/>
          <w:lang w:val="en-GB"/>
        </w:rPr>
        <w:t>assigned to</w:t>
      </w:r>
      <w:r w:rsidRPr="00A927FE">
        <w:rPr>
          <w:rFonts w:ascii="Times" w:hAnsi="Times"/>
          <w:sz w:val="20"/>
          <w:szCs w:val="20"/>
          <w:lang w:val="en-GB"/>
        </w:rPr>
        <w:t xml:space="preserve"> student</w:t>
      </w:r>
      <w:r w:rsidR="00C82677" w:rsidRPr="00A927FE">
        <w:rPr>
          <w:rFonts w:ascii="Times" w:hAnsi="Times"/>
          <w:sz w:val="20"/>
          <w:szCs w:val="20"/>
          <w:lang w:val="en-GB"/>
        </w:rPr>
        <w:t>s</w:t>
      </w:r>
      <w:r w:rsidRPr="00A927FE">
        <w:rPr>
          <w:rFonts w:ascii="Times" w:hAnsi="Times"/>
          <w:sz w:val="20"/>
          <w:szCs w:val="20"/>
          <w:lang w:val="en-GB"/>
        </w:rPr>
        <w:t xml:space="preserve"> and </w:t>
      </w:r>
      <w:r w:rsidR="00446C04" w:rsidRPr="00A927FE">
        <w:rPr>
          <w:rFonts w:ascii="Times" w:hAnsi="Times"/>
          <w:sz w:val="20"/>
          <w:szCs w:val="20"/>
          <w:lang w:val="en-GB"/>
        </w:rPr>
        <w:t>present</w:t>
      </w:r>
      <w:r w:rsidRPr="00A927FE">
        <w:rPr>
          <w:rFonts w:ascii="Times" w:hAnsi="Times"/>
          <w:sz w:val="20"/>
          <w:szCs w:val="20"/>
          <w:lang w:val="en-GB"/>
        </w:rPr>
        <w:t xml:space="preserve"> in front of the class.</w:t>
      </w:r>
    </w:p>
    <w:p w:rsidR="00F54687" w:rsidRPr="00A927FE" w:rsidRDefault="00C72FB7" w:rsidP="00C72FB7">
      <w:pPr>
        <w:tabs>
          <w:tab w:val="left" w:pos="284"/>
        </w:tabs>
        <w:spacing w:after="0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2.</w:t>
      </w:r>
      <w:r>
        <w:rPr>
          <w:rFonts w:ascii="Times" w:hAnsi="Times"/>
          <w:sz w:val="20"/>
          <w:szCs w:val="20"/>
          <w:lang w:val="en-GB"/>
        </w:rPr>
        <w:tab/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Identify </w:t>
      </w:r>
      <w:r w:rsidR="00446C04" w:rsidRPr="00A927FE">
        <w:rPr>
          <w:rFonts w:ascii="Times" w:hAnsi="Times"/>
          <w:sz w:val="20"/>
          <w:szCs w:val="20"/>
          <w:lang w:val="en-GB"/>
        </w:rPr>
        <w:t>the theme</w:t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 of the speech and enhance it in the </w:t>
      </w:r>
      <w:r w:rsidR="00C82677" w:rsidRPr="00A927FE">
        <w:rPr>
          <w:rFonts w:ascii="Times" w:hAnsi="Times"/>
          <w:sz w:val="20"/>
          <w:szCs w:val="20"/>
          <w:lang w:val="en-GB"/>
        </w:rPr>
        <w:t xml:space="preserve">assigned </w:t>
      </w:r>
      <w:r w:rsidR="00F54687" w:rsidRPr="00A927FE">
        <w:rPr>
          <w:rFonts w:ascii="Times" w:hAnsi="Times"/>
          <w:sz w:val="20"/>
          <w:szCs w:val="20"/>
          <w:lang w:val="en-GB"/>
        </w:rPr>
        <w:t>time.</w:t>
      </w:r>
    </w:p>
    <w:p w:rsidR="00F54687" w:rsidRPr="00A927FE" w:rsidRDefault="00F54687" w:rsidP="00F54687">
      <w:pPr>
        <w:rPr>
          <w:rFonts w:ascii="Times" w:hAnsi="Times"/>
          <w:sz w:val="20"/>
          <w:szCs w:val="20"/>
          <w:lang w:val="en-GB"/>
        </w:rPr>
      </w:pPr>
      <w:r w:rsidRPr="00A927FE">
        <w:rPr>
          <w:rFonts w:ascii="Times" w:hAnsi="Times"/>
          <w:sz w:val="20"/>
          <w:szCs w:val="20"/>
          <w:lang w:val="en-GB"/>
        </w:rPr>
        <w:t xml:space="preserve">Exercise on key messages </w:t>
      </w:r>
      <w:r w:rsidR="00C82677" w:rsidRPr="00A927FE">
        <w:rPr>
          <w:rFonts w:ascii="Times" w:hAnsi="Times"/>
          <w:sz w:val="20"/>
          <w:szCs w:val="20"/>
          <w:lang w:val="en-GB"/>
        </w:rPr>
        <w:t>students</w:t>
      </w:r>
      <w:r w:rsidRPr="00A927FE">
        <w:rPr>
          <w:rFonts w:ascii="Times" w:hAnsi="Times"/>
          <w:sz w:val="20"/>
          <w:szCs w:val="20"/>
          <w:lang w:val="en-GB"/>
        </w:rPr>
        <w:t xml:space="preserve"> want to communicate in the</w:t>
      </w:r>
      <w:r w:rsidR="00C82677" w:rsidRPr="00A927FE">
        <w:rPr>
          <w:rFonts w:ascii="Times" w:hAnsi="Times"/>
          <w:sz w:val="20"/>
          <w:szCs w:val="20"/>
          <w:lang w:val="en-GB"/>
        </w:rPr>
        <w:t>ir</w:t>
      </w:r>
      <w:r w:rsidRPr="00A927FE">
        <w:rPr>
          <w:rFonts w:ascii="Times" w:hAnsi="Times"/>
          <w:sz w:val="20"/>
          <w:szCs w:val="20"/>
          <w:lang w:val="en-GB"/>
        </w:rPr>
        <w:t xml:space="preserve"> speech and on the supporting </w:t>
      </w:r>
      <w:r w:rsidR="00C82677" w:rsidRPr="00A927FE">
        <w:rPr>
          <w:rFonts w:ascii="Times" w:hAnsi="Times"/>
          <w:sz w:val="20"/>
          <w:szCs w:val="20"/>
          <w:lang w:val="en-GB"/>
        </w:rPr>
        <w:t>arguments</w:t>
      </w:r>
      <w:r w:rsidRPr="00A927FE">
        <w:rPr>
          <w:rFonts w:ascii="Times" w:hAnsi="Times"/>
          <w:sz w:val="20"/>
          <w:szCs w:val="20"/>
          <w:lang w:val="en-GB"/>
        </w:rPr>
        <w:t>.</w:t>
      </w:r>
    </w:p>
    <w:p w:rsidR="00F54687" w:rsidRPr="00A927FE" w:rsidRDefault="00C72FB7" w:rsidP="00C72FB7">
      <w:pPr>
        <w:tabs>
          <w:tab w:val="left" w:pos="284"/>
        </w:tabs>
        <w:spacing w:after="0"/>
        <w:ind w:left="284" w:hanging="284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3.</w:t>
      </w:r>
      <w:r>
        <w:rPr>
          <w:rFonts w:ascii="Times" w:hAnsi="Times"/>
          <w:sz w:val="20"/>
          <w:szCs w:val="20"/>
          <w:lang w:val="en-GB"/>
        </w:rPr>
        <w:tab/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The </w:t>
      </w:r>
      <w:r w:rsidR="00C82677" w:rsidRPr="00A927FE">
        <w:rPr>
          <w:rFonts w:ascii="Times" w:hAnsi="Times"/>
          <w:sz w:val="20"/>
          <w:szCs w:val="20"/>
          <w:lang w:val="en-GB"/>
        </w:rPr>
        <w:t>short speech</w:t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 and the structure as "</w:t>
      </w:r>
      <w:r w:rsidR="00BF2E61" w:rsidRPr="00A927FE">
        <w:rPr>
          <w:rFonts w:ascii="Times" w:hAnsi="Times"/>
          <w:sz w:val="20"/>
          <w:szCs w:val="20"/>
          <w:lang w:val="en-GB"/>
        </w:rPr>
        <w:t xml:space="preserve">thoughts </w:t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still </w:t>
      </w:r>
      <w:r w:rsidR="00BF2E61" w:rsidRPr="00A927FE">
        <w:rPr>
          <w:rFonts w:ascii="Times" w:hAnsi="Times"/>
          <w:sz w:val="20"/>
          <w:szCs w:val="20"/>
          <w:lang w:val="en-GB"/>
        </w:rPr>
        <w:t>in</w:t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 </w:t>
      </w:r>
      <w:r w:rsidR="00BF2E61" w:rsidRPr="00A927FE">
        <w:rPr>
          <w:rFonts w:ascii="Times" w:hAnsi="Times"/>
          <w:sz w:val="20"/>
          <w:szCs w:val="20"/>
          <w:lang w:val="en-GB"/>
        </w:rPr>
        <w:t>progress</w:t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 ": expressing a thought in a clear and structured way</w:t>
      </w:r>
      <w:r w:rsidR="00BF2E61" w:rsidRPr="00A927FE">
        <w:rPr>
          <w:rFonts w:ascii="Times" w:hAnsi="Times"/>
          <w:sz w:val="20"/>
          <w:szCs w:val="20"/>
          <w:lang w:val="en-GB"/>
        </w:rPr>
        <w:t>.</w:t>
      </w:r>
    </w:p>
    <w:p w:rsidR="00F54687" w:rsidRPr="00A927FE" w:rsidRDefault="00F54687" w:rsidP="00F54687">
      <w:pPr>
        <w:rPr>
          <w:rFonts w:ascii="Times" w:hAnsi="Times"/>
          <w:sz w:val="20"/>
          <w:szCs w:val="20"/>
          <w:lang w:val="en-GB"/>
        </w:rPr>
      </w:pPr>
      <w:r w:rsidRPr="00A927FE">
        <w:rPr>
          <w:rFonts w:ascii="Times" w:hAnsi="Times"/>
          <w:sz w:val="20"/>
          <w:szCs w:val="20"/>
          <w:lang w:val="en-GB"/>
        </w:rPr>
        <w:t>Exercise in pairs, with speech in front of the class.</w:t>
      </w:r>
    </w:p>
    <w:p w:rsidR="00F54687" w:rsidRPr="00A927FE" w:rsidRDefault="00C72FB7" w:rsidP="00C72FB7">
      <w:pPr>
        <w:tabs>
          <w:tab w:val="left" w:pos="284"/>
        </w:tabs>
        <w:spacing w:after="0"/>
        <w:ind w:left="284" w:hanging="284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4.</w:t>
      </w:r>
      <w:r>
        <w:rPr>
          <w:rFonts w:ascii="Times" w:hAnsi="Times"/>
          <w:sz w:val="20"/>
          <w:szCs w:val="20"/>
          <w:lang w:val="en-GB"/>
        </w:rPr>
        <w:tab/>
      </w:r>
      <w:r w:rsidR="00F54687" w:rsidRPr="00A927FE">
        <w:rPr>
          <w:rFonts w:ascii="Times" w:hAnsi="Times"/>
          <w:sz w:val="20"/>
          <w:szCs w:val="20"/>
          <w:lang w:val="en-GB"/>
        </w:rPr>
        <w:t>The job interview: get in tune with the interviewer, authoritative and reliable</w:t>
      </w:r>
      <w:r w:rsidR="00BF2E61" w:rsidRPr="00A927FE">
        <w:rPr>
          <w:rFonts w:ascii="Times" w:hAnsi="Times"/>
          <w:sz w:val="20"/>
          <w:szCs w:val="20"/>
          <w:lang w:val="en-GB"/>
        </w:rPr>
        <w:t xml:space="preserve"> look</w:t>
      </w:r>
    </w:p>
    <w:p w:rsidR="00F54687" w:rsidRPr="00A927FE" w:rsidRDefault="00BF2E61" w:rsidP="00F54687">
      <w:pPr>
        <w:rPr>
          <w:rFonts w:ascii="Times" w:hAnsi="Times"/>
          <w:sz w:val="20"/>
          <w:szCs w:val="20"/>
          <w:lang w:val="en-GB"/>
        </w:rPr>
      </w:pPr>
      <w:r w:rsidRPr="00A927FE">
        <w:rPr>
          <w:rFonts w:ascii="Times" w:hAnsi="Times"/>
          <w:sz w:val="20"/>
          <w:szCs w:val="20"/>
          <w:lang w:val="en-GB"/>
        </w:rPr>
        <w:t>I</w:t>
      </w:r>
      <w:r w:rsidR="00F54687" w:rsidRPr="00A927FE">
        <w:rPr>
          <w:rFonts w:ascii="Times" w:hAnsi="Times"/>
          <w:sz w:val="20"/>
          <w:szCs w:val="20"/>
          <w:lang w:val="en-GB"/>
        </w:rPr>
        <w:t>nterview simulation</w:t>
      </w:r>
    </w:p>
    <w:p w:rsidR="00F54687" w:rsidRPr="00A927FE" w:rsidRDefault="00C72FB7" w:rsidP="00C72FB7">
      <w:pPr>
        <w:spacing w:after="0"/>
        <w:ind w:left="284" w:hanging="284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5</w:t>
      </w:r>
      <w:r>
        <w:rPr>
          <w:rFonts w:ascii="Times" w:hAnsi="Times"/>
          <w:sz w:val="20"/>
          <w:szCs w:val="20"/>
          <w:lang w:val="en-GB"/>
        </w:rPr>
        <w:tab/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Communicate </w:t>
      </w:r>
      <w:r w:rsidR="00BF2E61" w:rsidRPr="00A927FE">
        <w:rPr>
          <w:rFonts w:ascii="Times" w:hAnsi="Times"/>
          <w:sz w:val="20"/>
          <w:szCs w:val="20"/>
          <w:lang w:val="en-GB"/>
        </w:rPr>
        <w:t>confidently</w:t>
      </w:r>
      <w:r w:rsidR="00F54687" w:rsidRPr="00A927FE">
        <w:rPr>
          <w:rFonts w:ascii="Times" w:hAnsi="Times"/>
          <w:sz w:val="20"/>
          <w:szCs w:val="20"/>
          <w:lang w:val="en-GB"/>
        </w:rPr>
        <w:t xml:space="preserve"> through body and voice: the postures to be used and </w:t>
      </w:r>
      <w:bookmarkStart w:id="0" w:name="_GoBack"/>
      <w:r w:rsidR="00F54687" w:rsidRPr="00A927FE">
        <w:rPr>
          <w:rFonts w:ascii="Times" w:hAnsi="Times"/>
          <w:sz w:val="20"/>
          <w:szCs w:val="20"/>
          <w:lang w:val="en-GB"/>
        </w:rPr>
        <w:t>those to be avoided; intonation as the basis of expressiveness.</w:t>
      </w:r>
    </w:p>
    <w:p w:rsidR="00F54687" w:rsidRPr="00A927FE" w:rsidRDefault="00F54687" w:rsidP="00C72FB7">
      <w:pPr>
        <w:spacing w:after="0"/>
        <w:rPr>
          <w:rFonts w:ascii="Times" w:hAnsi="Times"/>
          <w:sz w:val="20"/>
          <w:szCs w:val="20"/>
          <w:lang w:val="en-GB"/>
        </w:rPr>
      </w:pPr>
      <w:r w:rsidRPr="00A927FE">
        <w:rPr>
          <w:rFonts w:ascii="Times" w:hAnsi="Times"/>
          <w:sz w:val="20"/>
          <w:szCs w:val="20"/>
          <w:lang w:val="en-GB"/>
        </w:rPr>
        <w:t>Final speech of student</w:t>
      </w:r>
      <w:r w:rsidR="00BF2E61" w:rsidRPr="00A927FE">
        <w:rPr>
          <w:rFonts w:ascii="Times" w:hAnsi="Times"/>
          <w:sz w:val="20"/>
          <w:szCs w:val="20"/>
          <w:lang w:val="en-GB"/>
        </w:rPr>
        <w:t>s</w:t>
      </w:r>
      <w:r w:rsidRPr="00A927FE">
        <w:rPr>
          <w:rFonts w:ascii="Times" w:hAnsi="Times"/>
          <w:sz w:val="20"/>
          <w:szCs w:val="20"/>
          <w:lang w:val="en-GB"/>
        </w:rPr>
        <w:t xml:space="preserve"> in front of the class</w:t>
      </w:r>
    </w:p>
    <w:bookmarkEnd w:id="0"/>
    <w:p w:rsidR="00FF1B3A" w:rsidRPr="00A927FE" w:rsidRDefault="00902DBC" w:rsidP="00FD2A73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 w:rsidRPr="00A927FE">
        <w:rPr>
          <w:rFonts w:ascii="Times New Roman" w:hAnsi="Times New Roman"/>
          <w:b/>
          <w:bCs/>
          <w:i/>
          <w:sz w:val="18"/>
          <w:szCs w:val="18"/>
          <w:lang w:val="en-GB"/>
        </w:rPr>
        <w:t>READING LIST</w:t>
      </w:r>
    </w:p>
    <w:p w:rsidR="00AA3BDF" w:rsidRPr="00A927FE" w:rsidRDefault="00AA3BDF" w:rsidP="00AA3BDF">
      <w:pPr>
        <w:pStyle w:val="Testo1"/>
        <w:rPr>
          <w:noProof w:val="0"/>
          <w:lang w:val="en-GB"/>
        </w:rPr>
      </w:pPr>
      <w:r w:rsidRPr="00A927FE">
        <w:rPr>
          <w:smallCaps/>
          <w:noProof w:val="0"/>
          <w:sz w:val="16"/>
          <w:lang w:val="en-GB"/>
        </w:rPr>
        <w:t xml:space="preserve">B. </w:t>
      </w:r>
      <w:proofErr w:type="spellStart"/>
      <w:r w:rsidRPr="00A927FE">
        <w:rPr>
          <w:smallCaps/>
          <w:noProof w:val="0"/>
          <w:sz w:val="16"/>
          <w:lang w:val="en-GB"/>
        </w:rPr>
        <w:t>Bryski</w:t>
      </w:r>
      <w:proofErr w:type="spellEnd"/>
      <w:r w:rsidRPr="00A927FE">
        <w:rPr>
          <w:smallCaps/>
          <w:noProof w:val="0"/>
          <w:sz w:val="16"/>
          <w:lang w:val="en-GB"/>
        </w:rPr>
        <w:t>-T. Brown</w:t>
      </w:r>
      <w:r w:rsidRPr="00A927FE">
        <w:rPr>
          <w:noProof w:val="0"/>
          <w:lang w:val="en-GB"/>
        </w:rPr>
        <w:t xml:space="preserve">, </w:t>
      </w:r>
      <w:r w:rsidRPr="00A927FE">
        <w:rPr>
          <w:i/>
          <w:noProof w:val="0"/>
          <w:lang w:val="en-GB"/>
        </w:rPr>
        <w:t xml:space="preserve">Public Speaking </w:t>
      </w:r>
      <w:proofErr w:type="gramStart"/>
      <w:r w:rsidRPr="00A927FE">
        <w:rPr>
          <w:i/>
          <w:noProof w:val="0"/>
          <w:lang w:val="en-GB"/>
        </w:rPr>
        <w:t>For</w:t>
      </w:r>
      <w:proofErr w:type="gramEnd"/>
      <w:r w:rsidRPr="00A927FE">
        <w:rPr>
          <w:i/>
          <w:noProof w:val="0"/>
          <w:lang w:val="en-GB"/>
        </w:rPr>
        <w:t xml:space="preserve"> Success: strategies for diverse audiences and occasions</w:t>
      </w:r>
      <w:r w:rsidRPr="00A927FE">
        <w:rPr>
          <w:noProof w:val="0"/>
          <w:lang w:val="en-GB"/>
        </w:rPr>
        <w:t>, Fifth Edition, Hayden-McNeil Publishing, Inc., Plymouth, 2018.</w:t>
      </w:r>
    </w:p>
    <w:p w:rsidR="00FF1B3A" w:rsidRPr="00A927FE" w:rsidRDefault="00FF1B3A" w:rsidP="00902D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 w:rsidRPr="00A927FE">
        <w:rPr>
          <w:rFonts w:ascii="Times New Roman" w:hAnsi="Times New Roman"/>
          <w:sz w:val="18"/>
          <w:szCs w:val="18"/>
          <w:lang w:val="en-GB"/>
        </w:rPr>
        <w:t>Teacher will suggest some readings in class.</w:t>
      </w:r>
    </w:p>
    <w:p w:rsidR="00902DBC" w:rsidRPr="00A927FE" w:rsidRDefault="00902DBC" w:rsidP="00902DBC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 w:rsidRPr="00A927FE">
        <w:rPr>
          <w:rFonts w:ascii="Times New Roman" w:hAnsi="Times New Roman"/>
          <w:b/>
          <w:bCs/>
          <w:i/>
          <w:sz w:val="18"/>
          <w:szCs w:val="18"/>
          <w:lang w:val="en-GB"/>
        </w:rPr>
        <w:t>TEACHING METHOD</w:t>
      </w:r>
    </w:p>
    <w:p w:rsidR="00902DBC" w:rsidRPr="00A927FE" w:rsidRDefault="00902DBC" w:rsidP="00902D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en-GB"/>
        </w:rPr>
      </w:pPr>
      <w:r w:rsidRPr="00A927FE">
        <w:rPr>
          <w:rFonts w:ascii="Times New Roman" w:hAnsi="Times New Roman"/>
          <w:sz w:val="18"/>
          <w:szCs w:val="18"/>
          <w:lang w:val="en-GB"/>
        </w:rPr>
        <w:t xml:space="preserve">The 20 hours’ laboratory is open to a maximum of 25 students, who must be present in class for at least a 70% of the total amount of the hours (a little more than a day of absence allowed). The educational approach will invite students to think over the Classical lessons from </w:t>
      </w:r>
      <w:proofErr w:type="spellStart"/>
      <w:r w:rsidRPr="00A927FE">
        <w:rPr>
          <w:rFonts w:ascii="Times New Roman" w:hAnsi="Times New Roman"/>
          <w:sz w:val="18"/>
          <w:szCs w:val="18"/>
          <w:lang w:val="en-GB"/>
        </w:rPr>
        <w:t>Rethoric</w:t>
      </w:r>
      <w:proofErr w:type="spellEnd"/>
      <w:r w:rsidRPr="00A927FE">
        <w:rPr>
          <w:rFonts w:ascii="Times New Roman" w:hAnsi="Times New Roman"/>
          <w:sz w:val="18"/>
          <w:szCs w:val="18"/>
          <w:lang w:val="en-GB"/>
        </w:rPr>
        <w:t xml:space="preserve"> and modern Theory of Language, </w:t>
      </w:r>
      <w:proofErr w:type="spellStart"/>
      <w:r w:rsidRPr="00A927FE">
        <w:rPr>
          <w:rFonts w:ascii="Times New Roman" w:hAnsi="Times New Roman"/>
          <w:sz w:val="18"/>
          <w:szCs w:val="18"/>
          <w:lang w:val="en-GB"/>
        </w:rPr>
        <w:t>analyzing</w:t>
      </w:r>
      <w:proofErr w:type="spellEnd"/>
      <w:r w:rsidRPr="00A927FE">
        <w:rPr>
          <w:rFonts w:ascii="Times New Roman" w:hAnsi="Times New Roman"/>
          <w:sz w:val="18"/>
          <w:szCs w:val="18"/>
          <w:lang w:val="en-GB"/>
        </w:rPr>
        <w:t xml:space="preserve"> concrete examples and constantly</w:t>
      </w:r>
    </w:p>
    <w:p w:rsidR="00902DBC" w:rsidRPr="00A927FE" w:rsidRDefault="00902DBC" w:rsidP="00902DB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  <w:lang w:val="en-GB"/>
        </w:rPr>
      </w:pPr>
      <w:r w:rsidRPr="00A927FE">
        <w:rPr>
          <w:rFonts w:ascii="Times New Roman" w:hAnsi="Times New Roman"/>
          <w:sz w:val="18"/>
          <w:szCs w:val="18"/>
          <w:lang w:val="en-GB"/>
        </w:rPr>
        <w:t>interacting with peers in class. A Coaching approach in the interaction between teacher and students is always privileged. Exercises will consist in speeches facing the class, one to one speech simulations, working with peers.</w:t>
      </w:r>
    </w:p>
    <w:p w:rsidR="00AA3BDF" w:rsidRPr="00A927FE" w:rsidRDefault="00AA3BDF" w:rsidP="00AA3BDF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 w:rsidRPr="00A927FE">
        <w:rPr>
          <w:rFonts w:ascii="Times New Roman" w:hAnsi="Times New Roman"/>
          <w:b/>
          <w:bCs/>
          <w:i/>
          <w:sz w:val="18"/>
          <w:szCs w:val="18"/>
          <w:lang w:val="en-GB"/>
        </w:rPr>
        <w:t>ASSESSMENT METHOD AND CRITERIA</w:t>
      </w:r>
    </w:p>
    <w:p w:rsidR="004C5A48" w:rsidRPr="00A927FE" w:rsidRDefault="00F54687" w:rsidP="00275F7B">
      <w:pPr>
        <w:pStyle w:val="Testo2"/>
        <w:rPr>
          <w:noProof w:val="0"/>
          <w:lang w:val="en-GB"/>
        </w:rPr>
      </w:pPr>
      <w:r w:rsidRPr="00A927FE">
        <w:rPr>
          <w:rFonts w:ascii="Times New Roman" w:hAnsi="Times New Roman"/>
          <w:noProof w:val="0"/>
          <w:szCs w:val="18"/>
          <w:lang w:val="en-GB"/>
        </w:rPr>
        <w:t xml:space="preserve">Class attendance and constant </w:t>
      </w:r>
      <w:r w:rsidR="00403BD5" w:rsidRPr="00A927FE">
        <w:rPr>
          <w:rFonts w:ascii="Times New Roman" w:hAnsi="Times New Roman"/>
          <w:noProof w:val="0"/>
          <w:szCs w:val="18"/>
          <w:lang w:val="en-GB"/>
        </w:rPr>
        <w:t>active</w:t>
      </w:r>
      <w:r w:rsidRPr="00A927FE">
        <w:rPr>
          <w:rFonts w:ascii="Times New Roman" w:hAnsi="Times New Roman"/>
          <w:noProof w:val="0"/>
          <w:szCs w:val="18"/>
          <w:lang w:val="en-GB"/>
        </w:rPr>
        <w:t xml:space="preserve"> participation </w:t>
      </w:r>
      <w:r w:rsidR="00F22CB8" w:rsidRPr="00A927FE">
        <w:rPr>
          <w:rFonts w:ascii="Times New Roman" w:hAnsi="Times New Roman"/>
          <w:noProof w:val="0"/>
          <w:szCs w:val="18"/>
          <w:lang w:val="en-GB"/>
        </w:rPr>
        <w:t>will be part of</w:t>
      </w:r>
      <w:r w:rsidRPr="00A927FE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EB12DA" w:rsidRPr="00A927FE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Pr="00A927FE">
        <w:rPr>
          <w:rFonts w:ascii="Times New Roman" w:hAnsi="Times New Roman"/>
          <w:noProof w:val="0"/>
          <w:szCs w:val="18"/>
          <w:lang w:val="en-GB"/>
        </w:rPr>
        <w:t>evaluation. S</w:t>
      </w:r>
      <w:r w:rsidR="00902DBC" w:rsidRPr="00A927FE">
        <w:rPr>
          <w:rFonts w:ascii="Times New Roman" w:hAnsi="Times New Roman"/>
          <w:noProof w:val="0"/>
          <w:szCs w:val="18"/>
          <w:lang w:val="en-GB"/>
        </w:rPr>
        <w:t xml:space="preserve">tudents are required </w:t>
      </w:r>
      <w:r w:rsidR="00FF1B3A" w:rsidRPr="00A927FE">
        <w:rPr>
          <w:rFonts w:ascii="Times New Roman" w:hAnsi="Times New Roman"/>
          <w:noProof w:val="0"/>
          <w:szCs w:val="18"/>
          <w:lang w:val="en-GB"/>
        </w:rPr>
        <w:t>to be enthusiastic and motivated and give an original and valuable contribution to the work in class</w:t>
      </w:r>
      <w:r w:rsidR="00902DBC" w:rsidRPr="00A927FE">
        <w:rPr>
          <w:rFonts w:ascii="Times New Roman" w:hAnsi="Times New Roman"/>
          <w:noProof w:val="0"/>
          <w:szCs w:val="18"/>
          <w:lang w:val="en-GB"/>
        </w:rPr>
        <w:t>.</w:t>
      </w:r>
      <w:r w:rsidR="00275F7B" w:rsidRPr="00A927FE">
        <w:rPr>
          <w:noProof w:val="0"/>
          <w:lang w:val="en-GB"/>
        </w:rPr>
        <w:t xml:space="preserve"> </w:t>
      </w:r>
    </w:p>
    <w:p w:rsidR="00F54687" w:rsidRPr="00A927FE" w:rsidRDefault="00F17C58" w:rsidP="00AA3BDF">
      <w:pPr>
        <w:pStyle w:val="Testo2"/>
        <w:spacing w:before="120"/>
        <w:rPr>
          <w:noProof w:val="0"/>
          <w:lang w:val="en-GB"/>
        </w:rPr>
      </w:pPr>
      <w:r w:rsidRPr="00A927FE">
        <w:rPr>
          <w:noProof w:val="0"/>
          <w:lang w:val="en-GB"/>
        </w:rPr>
        <w:t xml:space="preserve">At the end of the course </w:t>
      </w:r>
      <w:r w:rsidR="003C52EC" w:rsidRPr="00A927FE">
        <w:rPr>
          <w:noProof w:val="0"/>
          <w:lang w:val="en-GB"/>
        </w:rPr>
        <w:t>t</w:t>
      </w:r>
      <w:r w:rsidR="00F54687" w:rsidRPr="00A927FE">
        <w:rPr>
          <w:noProof w:val="0"/>
          <w:lang w:val="en-GB"/>
        </w:rPr>
        <w:t>here is also an oral exam in which student</w:t>
      </w:r>
      <w:r w:rsidR="003C52EC" w:rsidRPr="00A927FE">
        <w:rPr>
          <w:noProof w:val="0"/>
          <w:lang w:val="en-GB"/>
        </w:rPr>
        <w:t>s</w:t>
      </w:r>
      <w:r w:rsidR="00F54687" w:rsidRPr="00A927FE">
        <w:rPr>
          <w:noProof w:val="0"/>
          <w:lang w:val="en-GB"/>
        </w:rPr>
        <w:t xml:space="preserve"> will have to perform a short speech in front of the </w:t>
      </w:r>
      <w:r w:rsidR="003C52EC" w:rsidRPr="00A927FE">
        <w:rPr>
          <w:noProof w:val="0"/>
          <w:lang w:val="en-GB"/>
        </w:rPr>
        <w:t>lecturer</w:t>
      </w:r>
      <w:r w:rsidR="00F54687" w:rsidRPr="00A927FE">
        <w:rPr>
          <w:noProof w:val="0"/>
          <w:lang w:val="en-GB"/>
        </w:rPr>
        <w:t xml:space="preserve"> and the other students</w:t>
      </w:r>
      <w:r w:rsidR="003C52EC" w:rsidRPr="00A927FE">
        <w:rPr>
          <w:noProof w:val="0"/>
          <w:lang w:val="en-GB"/>
        </w:rPr>
        <w:t xml:space="preserve"> and</w:t>
      </w:r>
      <w:r w:rsidR="00F54687" w:rsidRPr="00A927FE">
        <w:rPr>
          <w:noProof w:val="0"/>
          <w:lang w:val="en-GB"/>
        </w:rPr>
        <w:t xml:space="preserve"> whose theme will be the same for all and will be provided in class. </w:t>
      </w:r>
      <w:r w:rsidR="003C52EC" w:rsidRPr="00A927FE">
        <w:rPr>
          <w:noProof w:val="0"/>
          <w:lang w:val="en-GB"/>
        </w:rPr>
        <w:t>C</w:t>
      </w:r>
      <w:r w:rsidR="00F54687" w:rsidRPr="00A927FE">
        <w:rPr>
          <w:noProof w:val="0"/>
          <w:lang w:val="en-GB"/>
        </w:rPr>
        <w:t>oherent and reasoned</w:t>
      </w:r>
      <w:r w:rsidR="003C52EC" w:rsidRPr="00A927FE">
        <w:rPr>
          <w:noProof w:val="0"/>
          <w:lang w:val="en-GB"/>
        </w:rPr>
        <w:t xml:space="preserve"> speech</w:t>
      </w:r>
      <w:r w:rsidR="00F54687" w:rsidRPr="00A927FE">
        <w:rPr>
          <w:noProof w:val="0"/>
          <w:lang w:val="en-GB"/>
        </w:rPr>
        <w:t xml:space="preserve"> structur</w:t>
      </w:r>
      <w:r w:rsidR="003C52EC" w:rsidRPr="00A927FE">
        <w:rPr>
          <w:noProof w:val="0"/>
          <w:lang w:val="en-GB"/>
        </w:rPr>
        <w:t>e</w:t>
      </w:r>
      <w:r w:rsidR="00F54687" w:rsidRPr="00A927FE">
        <w:rPr>
          <w:noProof w:val="0"/>
          <w:lang w:val="en-GB"/>
        </w:rPr>
        <w:t xml:space="preserve">, effective ideas and their formulation, choice of </w:t>
      </w:r>
      <w:r w:rsidR="003C52EC" w:rsidRPr="00A927FE">
        <w:rPr>
          <w:noProof w:val="0"/>
          <w:lang w:val="en-GB"/>
        </w:rPr>
        <w:t>arguments</w:t>
      </w:r>
      <w:r w:rsidR="00F54687" w:rsidRPr="00A927FE">
        <w:rPr>
          <w:noProof w:val="0"/>
          <w:lang w:val="en-GB"/>
        </w:rPr>
        <w:t xml:space="preserve">, consistency in the use of body language and voice and </w:t>
      </w:r>
      <w:r w:rsidR="003C52EC" w:rsidRPr="00A927FE">
        <w:rPr>
          <w:noProof w:val="0"/>
          <w:lang w:val="en-GB"/>
        </w:rPr>
        <w:t xml:space="preserve">effective of the thesis </w:t>
      </w:r>
      <w:r w:rsidR="00F54687" w:rsidRPr="00A927FE">
        <w:rPr>
          <w:noProof w:val="0"/>
          <w:lang w:val="en-GB"/>
        </w:rPr>
        <w:t>will be evaluated.</w:t>
      </w:r>
    </w:p>
    <w:p w:rsidR="00AA3BDF" w:rsidRPr="00A927FE" w:rsidRDefault="00AA3BDF" w:rsidP="00AA3BDF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i/>
          <w:sz w:val="18"/>
          <w:szCs w:val="18"/>
          <w:lang w:val="en-GB"/>
        </w:rPr>
      </w:pPr>
      <w:r w:rsidRPr="00A927FE">
        <w:rPr>
          <w:rFonts w:ascii="Times New Roman" w:hAnsi="Times New Roman"/>
          <w:b/>
          <w:bCs/>
          <w:i/>
          <w:sz w:val="18"/>
          <w:szCs w:val="18"/>
          <w:lang w:val="en-GB"/>
        </w:rPr>
        <w:t>NOTES AND PREREQUISITES</w:t>
      </w:r>
    </w:p>
    <w:p w:rsidR="00F54687" w:rsidRPr="00A927FE" w:rsidRDefault="00F54687" w:rsidP="00F54687">
      <w:pPr>
        <w:pStyle w:val="Testo2"/>
        <w:rPr>
          <w:i/>
          <w:noProof w:val="0"/>
          <w:lang w:val="en-GB"/>
        </w:rPr>
      </w:pPr>
      <w:r w:rsidRPr="00A927FE">
        <w:rPr>
          <w:i/>
          <w:noProof w:val="0"/>
          <w:lang w:val="en-GB"/>
        </w:rPr>
        <w:t>Prerequisites</w:t>
      </w:r>
    </w:p>
    <w:p w:rsidR="00AA3BDF" w:rsidRPr="00A927FE" w:rsidRDefault="00F54687" w:rsidP="00F54687">
      <w:pPr>
        <w:pStyle w:val="Testo2"/>
        <w:rPr>
          <w:noProof w:val="0"/>
          <w:lang w:val="en-GB"/>
        </w:rPr>
      </w:pPr>
      <w:r w:rsidRPr="00A927FE">
        <w:rPr>
          <w:noProof w:val="0"/>
          <w:lang w:val="en-GB"/>
        </w:rPr>
        <w:t>A basic knowledge of English is useful</w:t>
      </w:r>
      <w:r w:rsidR="003C52EC" w:rsidRPr="00A927FE">
        <w:rPr>
          <w:noProof w:val="0"/>
          <w:lang w:val="en-GB"/>
        </w:rPr>
        <w:t>.</w:t>
      </w:r>
    </w:p>
    <w:p w:rsidR="00F54687" w:rsidRPr="00A927FE" w:rsidRDefault="003C52EC" w:rsidP="00F54687">
      <w:pPr>
        <w:pStyle w:val="Testo2"/>
        <w:rPr>
          <w:i/>
          <w:noProof w:val="0"/>
          <w:lang w:val="en-GB"/>
        </w:rPr>
      </w:pPr>
      <w:r w:rsidRPr="00A927FE">
        <w:rPr>
          <w:i/>
          <w:noProof w:val="0"/>
          <w:lang w:val="en-GB"/>
        </w:rPr>
        <w:t>Notes</w:t>
      </w:r>
    </w:p>
    <w:p w:rsidR="00F54687" w:rsidRPr="00A927FE" w:rsidRDefault="00F54687" w:rsidP="00F54687">
      <w:pPr>
        <w:pStyle w:val="Testo2"/>
        <w:rPr>
          <w:noProof w:val="0"/>
          <w:lang w:val="en-GB"/>
        </w:rPr>
      </w:pPr>
      <w:r w:rsidRPr="00A927FE">
        <w:rPr>
          <w:noProof w:val="0"/>
          <w:lang w:val="en-GB"/>
        </w:rPr>
        <w:t xml:space="preserve">The course does not include </w:t>
      </w:r>
      <w:r w:rsidR="00F85993" w:rsidRPr="00A927FE">
        <w:rPr>
          <w:noProof w:val="0"/>
          <w:lang w:val="en-GB"/>
        </w:rPr>
        <w:t>providing</w:t>
      </w:r>
      <w:r w:rsidRPr="00A927FE">
        <w:rPr>
          <w:noProof w:val="0"/>
          <w:lang w:val="en-GB"/>
        </w:rPr>
        <w:t xml:space="preserve"> notes or slides. </w:t>
      </w:r>
      <w:r w:rsidR="00F85993" w:rsidRPr="00A927FE">
        <w:rPr>
          <w:noProof w:val="0"/>
          <w:lang w:val="en-GB"/>
        </w:rPr>
        <w:t>S</w:t>
      </w:r>
      <w:r w:rsidRPr="00A927FE">
        <w:rPr>
          <w:noProof w:val="0"/>
          <w:lang w:val="en-GB"/>
        </w:rPr>
        <w:t>tudent</w:t>
      </w:r>
      <w:r w:rsidR="00F85993" w:rsidRPr="00A927FE">
        <w:rPr>
          <w:noProof w:val="0"/>
          <w:lang w:val="en-GB"/>
        </w:rPr>
        <w:t>s</w:t>
      </w:r>
      <w:r w:rsidRPr="00A927FE">
        <w:rPr>
          <w:noProof w:val="0"/>
          <w:lang w:val="en-GB"/>
        </w:rPr>
        <w:t xml:space="preserve"> </w:t>
      </w:r>
      <w:r w:rsidR="00F85993" w:rsidRPr="00A927FE">
        <w:rPr>
          <w:noProof w:val="0"/>
          <w:lang w:val="en-GB"/>
        </w:rPr>
        <w:t>are</w:t>
      </w:r>
      <w:r w:rsidRPr="00A927FE">
        <w:rPr>
          <w:noProof w:val="0"/>
          <w:lang w:val="en-GB"/>
        </w:rPr>
        <w:t xml:space="preserve"> required </w:t>
      </w:r>
      <w:r w:rsidR="00F85993" w:rsidRPr="00A927FE">
        <w:rPr>
          <w:noProof w:val="0"/>
          <w:lang w:val="en-GB"/>
        </w:rPr>
        <w:t xml:space="preserve">to </w:t>
      </w:r>
      <w:r w:rsidR="00446C04" w:rsidRPr="00A927FE">
        <w:rPr>
          <w:noProof w:val="0"/>
          <w:lang w:val="en-GB"/>
        </w:rPr>
        <w:t>independently</w:t>
      </w:r>
      <w:r w:rsidR="00F85993" w:rsidRPr="00A927FE">
        <w:rPr>
          <w:noProof w:val="0"/>
          <w:lang w:val="en-GB"/>
        </w:rPr>
        <w:t xml:space="preserve"> </w:t>
      </w:r>
      <w:r w:rsidRPr="00A927FE">
        <w:rPr>
          <w:noProof w:val="0"/>
          <w:lang w:val="en-GB"/>
        </w:rPr>
        <w:t>tak</w:t>
      </w:r>
      <w:r w:rsidR="00F85993" w:rsidRPr="00A927FE">
        <w:rPr>
          <w:noProof w:val="0"/>
          <w:lang w:val="en-GB"/>
        </w:rPr>
        <w:t>e</w:t>
      </w:r>
      <w:r w:rsidRPr="00A927FE">
        <w:rPr>
          <w:noProof w:val="0"/>
          <w:lang w:val="en-GB"/>
        </w:rPr>
        <w:t xml:space="preserve"> notes and ask questions </w:t>
      </w:r>
      <w:r w:rsidR="00F85993" w:rsidRPr="00A927FE">
        <w:rPr>
          <w:noProof w:val="0"/>
          <w:lang w:val="en-GB"/>
        </w:rPr>
        <w:t>if</w:t>
      </w:r>
      <w:r w:rsidRPr="00A927FE">
        <w:rPr>
          <w:noProof w:val="0"/>
          <w:lang w:val="en-GB"/>
        </w:rPr>
        <w:t xml:space="preserve"> content is not clear. In this regard, continuous </w:t>
      </w:r>
      <w:r w:rsidR="00F85993" w:rsidRPr="00A927FE">
        <w:rPr>
          <w:noProof w:val="0"/>
          <w:lang w:val="en-GB"/>
        </w:rPr>
        <w:t>discussion with clas</w:t>
      </w:r>
      <w:r w:rsidR="00446C04" w:rsidRPr="00A927FE">
        <w:rPr>
          <w:noProof w:val="0"/>
          <w:lang w:val="en-GB"/>
        </w:rPr>
        <w:t>s</w:t>
      </w:r>
      <w:r w:rsidR="00F85993" w:rsidRPr="00A927FE">
        <w:rPr>
          <w:noProof w:val="0"/>
          <w:lang w:val="en-GB"/>
        </w:rPr>
        <w:t>mates</w:t>
      </w:r>
      <w:r w:rsidRPr="00A927FE">
        <w:rPr>
          <w:noProof w:val="0"/>
          <w:lang w:val="en-GB"/>
        </w:rPr>
        <w:t xml:space="preserve"> is encouraged</w:t>
      </w:r>
      <w:r w:rsidR="00F85993" w:rsidRPr="00A927FE">
        <w:rPr>
          <w:noProof w:val="0"/>
          <w:lang w:val="en-GB"/>
        </w:rPr>
        <w:t xml:space="preserve"> through </w:t>
      </w:r>
      <w:r w:rsidRPr="00A927FE">
        <w:rPr>
          <w:noProof w:val="0"/>
          <w:lang w:val="en-GB"/>
        </w:rPr>
        <w:t xml:space="preserve">a collaboration that stimulates continuous exercise in discourse, the spontaneous creation of </w:t>
      </w:r>
      <w:r w:rsidR="00F85993" w:rsidRPr="00A927FE">
        <w:rPr>
          <w:noProof w:val="0"/>
          <w:lang w:val="en-GB"/>
        </w:rPr>
        <w:t>group work</w:t>
      </w:r>
      <w:r w:rsidRPr="00A927FE">
        <w:rPr>
          <w:noProof w:val="0"/>
          <w:lang w:val="en-GB"/>
        </w:rPr>
        <w:t xml:space="preserve"> and support for those forced to be absent. The </w:t>
      </w:r>
      <w:r w:rsidR="00A75329" w:rsidRPr="00A927FE">
        <w:rPr>
          <w:noProof w:val="0"/>
          <w:lang w:val="en-GB"/>
        </w:rPr>
        <w:t>lecturer</w:t>
      </w:r>
      <w:r w:rsidRPr="00A927FE">
        <w:rPr>
          <w:noProof w:val="0"/>
          <w:lang w:val="en-GB"/>
        </w:rPr>
        <w:t xml:space="preserve"> will </w:t>
      </w:r>
      <w:r w:rsidR="00A75329" w:rsidRPr="00A927FE">
        <w:rPr>
          <w:noProof w:val="0"/>
          <w:lang w:val="en-GB"/>
        </w:rPr>
        <w:t>see</w:t>
      </w:r>
      <w:r w:rsidRPr="00A927FE">
        <w:rPr>
          <w:noProof w:val="0"/>
          <w:lang w:val="en-GB"/>
        </w:rPr>
        <w:t xml:space="preserve"> students at the end of each lesson in the same classroom.</w:t>
      </w:r>
    </w:p>
    <w:p w:rsidR="005C0A9D" w:rsidRPr="005C0A9D" w:rsidRDefault="005C0A9D" w:rsidP="005C0A9D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5C0A9D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902DBC" w:rsidRPr="00902DBC" w:rsidRDefault="00902DBC" w:rsidP="00902DBC">
      <w:pPr>
        <w:pStyle w:val="Testo2"/>
        <w:rPr>
          <w:rFonts w:ascii="Times New Roman" w:hAnsi="Times New Roman"/>
          <w:noProof w:val="0"/>
          <w:lang w:val="en-GB"/>
        </w:rPr>
      </w:pPr>
      <w:r w:rsidRPr="00A927FE">
        <w:rPr>
          <w:rFonts w:ascii="Times New Roman" w:hAnsi="Times New Roman"/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902DBC" w:rsidRPr="00902DBC" w:rsidSect="00FF1B3A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5C9B"/>
    <w:multiLevelType w:val="hybridMultilevel"/>
    <w:tmpl w:val="EC9CA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342"/>
    <w:multiLevelType w:val="hybridMultilevel"/>
    <w:tmpl w:val="9CB69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3A"/>
    <w:rsid w:val="000128DC"/>
    <w:rsid w:val="00237181"/>
    <w:rsid w:val="00275F7B"/>
    <w:rsid w:val="00344406"/>
    <w:rsid w:val="00397BF9"/>
    <w:rsid w:val="003A6956"/>
    <w:rsid w:val="003C52EC"/>
    <w:rsid w:val="003D561F"/>
    <w:rsid w:val="00403BD5"/>
    <w:rsid w:val="0043395C"/>
    <w:rsid w:val="00440238"/>
    <w:rsid w:val="00446C04"/>
    <w:rsid w:val="004C5A48"/>
    <w:rsid w:val="005C0A9D"/>
    <w:rsid w:val="00616DDF"/>
    <w:rsid w:val="00893187"/>
    <w:rsid w:val="00902DBC"/>
    <w:rsid w:val="009F4EB9"/>
    <w:rsid w:val="00A75329"/>
    <w:rsid w:val="00A927FE"/>
    <w:rsid w:val="00AA3BDF"/>
    <w:rsid w:val="00B02905"/>
    <w:rsid w:val="00B70332"/>
    <w:rsid w:val="00BF2E61"/>
    <w:rsid w:val="00C72FB7"/>
    <w:rsid w:val="00C82677"/>
    <w:rsid w:val="00E3782A"/>
    <w:rsid w:val="00EB12DA"/>
    <w:rsid w:val="00ED77BF"/>
    <w:rsid w:val="00F17C58"/>
    <w:rsid w:val="00F22CB8"/>
    <w:rsid w:val="00F261F0"/>
    <w:rsid w:val="00F54687"/>
    <w:rsid w:val="00F85993"/>
    <w:rsid w:val="00FD2A73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795B"/>
  <w15:chartTrackingRefBased/>
  <w15:docId w15:val="{2C556A3B-B52D-49CA-9F41-0A48E405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1F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1B3A"/>
    <w:pPr>
      <w:keepNext/>
      <w:keepLines/>
      <w:spacing w:before="240" w:after="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1B3A"/>
    <w:pPr>
      <w:keepNext/>
      <w:keepLines/>
      <w:spacing w:before="40" w:after="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next w:val="Normale"/>
    <w:link w:val="IntestazioneCarattere"/>
    <w:rsid w:val="00FF1B3A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link w:val="Intestazione"/>
    <w:rsid w:val="00FF1B3A"/>
    <w:rPr>
      <w:rFonts w:ascii="Times" w:eastAsia="Arial Unicode MS" w:hAnsi="Times" w:cs="Arial Unicode MS"/>
      <w:b/>
      <w:bCs/>
      <w:color w:val="000000"/>
      <w:u w:color="000000"/>
      <w:bdr w:val="nil"/>
      <w:lang w:val="en-US" w:eastAsia="it-IT" w:bidi="ar-SA"/>
    </w:rPr>
  </w:style>
  <w:style w:type="character" w:customStyle="1" w:styleId="Titolo1Carattere">
    <w:name w:val="Titolo 1 Carattere"/>
    <w:link w:val="Titolo1"/>
    <w:uiPriority w:val="9"/>
    <w:rsid w:val="00FF1B3A"/>
    <w:rPr>
      <w:rFonts w:ascii="Calibri Light" w:eastAsia="Yu Gothic Light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FF1B3A"/>
    <w:rPr>
      <w:rFonts w:ascii="Calibri Light" w:eastAsia="Yu Gothic Light" w:hAnsi="Calibri Light" w:cs="Times New Roman"/>
      <w:color w:val="2E74B5"/>
      <w:sz w:val="26"/>
      <w:szCs w:val="26"/>
    </w:rPr>
  </w:style>
  <w:style w:type="paragraph" w:customStyle="1" w:styleId="Testo2">
    <w:name w:val="Testo 2"/>
    <w:rsid w:val="00902DBC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AA3BDF"/>
    <w:pPr>
      <w:tabs>
        <w:tab w:val="left" w:pos="284"/>
      </w:tabs>
      <w:spacing w:after="0" w:line="220" w:lineRule="exact"/>
      <w:ind w:left="720"/>
      <w:contextualSpacing/>
      <w:jc w:val="both"/>
    </w:pPr>
    <w:rPr>
      <w:rFonts w:ascii="Times New Roman" w:eastAsia="Times New Roman" w:hAnsi="Times New Roman"/>
      <w:sz w:val="20"/>
      <w:szCs w:val="24"/>
      <w:lang w:eastAsia="it-IT"/>
    </w:rPr>
  </w:style>
  <w:style w:type="paragraph" w:customStyle="1" w:styleId="Testo1">
    <w:name w:val="Testo 1"/>
    <w:rsid w:val="00AA3BDF"/>
    <w:pP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cp:lastModifiedBy>Guglielmetti Pietro</cp:lastModifiedBy>
  <cp:revision>3</cp:revision>
  <dcterms:created xsi:type="dcterms:W3CDTF">2020-07-28T12:48:00Z</dcterms:created>
  <dcterms:modified xsi:type="dcterms:W3CDTF">2021-06-08T08:24:00Z</dcterms:modified>
</cp:coreProperties>
</file>