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E38" w:rsidRPr="00920E38" w:rsidRDefault="00920E38" w:rsidP="00920E38">
      <w:pPr>
        <w:widowControl/>
        <w:autoSpaceDE/>
        <w:autoSpaceDN/>
        <w:spacing w:before="480" w:line="240" w:lineRule="exact"/>
        <w:ind w:left="493" w:firstLine="436"/>
        <w:outlineLvl w:val="0"/>
        <w:rPr>
          <w:rFonts w:ascii="Times" w:hAnsi="Times"/>
          <w:b/>
          <w:noProof/>
          <w:sz w:val="20"/>
          <w:szCs w:val="20"/>
          <w:lang w:val="en-GB"/>
        </w:rPr>
      </w:pPr>
      <w:r w:rsidRPr="00920E38">
        <w:rPr>
          <w:rFonts w:ascii="Times" w:hAnsi="Times"/>
          <w:b/>
          <w:noProof/>
          <w:sz w:val="20"/>
          <w:szCs w:val="20"/>
          <w:lang w:val="en-GB"/>
        </w:rPr>
        <w:t xml:space="preserve">Workshop on Project Cycles and Elements of Financial Reporting </w:t>
      </w:r>
    </w:p>
    <w:p w:rsidR="00972FA6" w:rsidRDefault="00920E38">
      <w:pPr>
        <w:spacing w:before="20"/>
        <w:ind w:left="929"/>
        <w:jc w:val="both"/>
        <w:rPr>
          <w:sz w:val="14"/>
          <w:lang w:val="en-GB"/>
        </w:rPr>
      </w:pPr>
      <w:r w:rsidRPr="00DF607A">
        <w:rPr>
          <w:smallCaps/>
          <w:sz w:val="18"/>
          <w:lang w:val="en-GB"/>
        </w:rPr>
        <w:t>Prof.</w:t>
      </w:r>
      <w:r w:rsidRPr="00DF607A">
        <w:rPr>
          <w:lang w:val="en-GB"/>
        </w:rPr>
        <w:t xml:space="preserve"> </w:t>
      </w:r>
      <w:r w:rsidRPr="00A3760E">
        <w:rPr>
          <w:sz w:val="18"/>
          <w:lang w:val="en-GB"/>
        </w:rPr>
        <w:t>P</w:t>
      </w:r>
      <w:r w:rsidRPr="00A3760E">
        <w:rPr>
          <w:sz w:val="14"/>
          <w:lang w:val="en-GB"/>
        </w:rPr>
        <w:t xml:space="preserve">AOLA </w:t>
      </w:r>
      <w:r w:rsidRPr="00A3760E">
        <w:rPr>
          <w:sz w:val="18"/>
          <w:lang w:val="en-GB"/>
        </w:rPr>
        <w:t>F</w:t>
      </w:r>
      <w:r w:rsidRPr="00A3760E">
        <w:rPr>
          <w:sz w:val="14"/>
          <w:lang w:val="en-GB"/>
        </w:rPr>
        <w:t xml:space="preserve">ARRIS  </w:t>
      </w:r>
    </w:p>
    <w:p w:rsidR="006A06E2" w:rsidRPr="00A3760E" w:rsidRDefault="00920E38" w:rsidP="00A3760E">
      <w:pPr>
        <w:spacing w:before="240" w:after="120"/>
        <w:ind w:left="929"/>
        <w:jc w:val="both"/>
        <w:rPr>
          <w:b/>
          <w:i/>
          <w:sz w:val="18"/>
          <w:lang w:val="en-GB"/>
        </w:rPr>
      </w:pPr>
      <w:bookmarkStart w:id="0" w:name="_GoBack"/>
      <w:bookmarkEnd w:id="0"/>
      <w:r w:rsidRPr="00A3760E">
        <w:rPr>
          <w:b/>
          <w:i/>
          <w:sz w:val="18"/>
          <w:lang w:val="en-GB"/>
        </w:rPr>
        <w:t>COURSE AIMS AND INTENDED LEARNING OUTCOMES</w:t>
      </w:r>
    </w:p>
    <w:p w:rsidR="006A06E2" w:rsidRPr="00A3760E" w:rsidRDefault="00920E38" w:rsidP="00A3760E">
      <w:pPr>
        <w:spacing w:line="249" w:lineRule="auto"/>
        <w:ind w:left="929" w:right="925"/>
        <w:jc w:val="both"/>
        <w:rPr>
          <w:sz w:val="20"/>
          <w:lang w:val="en-GB"/>
        </w:rPr>
      </w:pPr>
      <w:r w:rsidRPr="00A3760E">
        <w:rPr>
          <w:sz w:val="20"/>
          <w:lang w:val="en-GB"/>
        </w:rPr>
        <w:t xml:space="preserve">The </w:t>
      </w:r>
      <w:r w:rsidR="00A04F37">
        <w:rPr>
          <w:sz w:val="20"/>
          <w:lang w:val="en-GB"/>
        </w:rPr>
        <w:t>module</w:t>
      </w:r>
      <w:r w:rsidRPr="00A3760E">
        <w:rPr>
          <w:sz w:val="20"/>
          <w:lang w:val="en-GB"/>
        </w:rPr>
        <w:t xml:space="preserve"> aims to provide students with the basic skills they need to plan, implement, manage, and assess an international cooperation intervention, and know the most widely-used methodologies and tools in this field.</w:t>
      </w:r>
    </w:p>
    <w:p w:rsidR="006A06E2" w:rsidRPr="00A3760E" w:rsidRDefault="00920E38" w:rsidP="00A3760E">
      <w:pPr>
        <w:spacing w:before="1" w:line="249" w:lineRule="auto"/>
        <w:ind w:left="929" w:right="923"/>
        <w:jc w:val="both"/>
        <w:rPr>
          <w:sz w:val="20"/>
          <w:lang w:val="en-GB"/>
        </w:rPr>
      </w:pPr>
      <w:r w:rsidRPr="00A3760E">
        <w:rPr>
          <w:sz w:val="20"/>
          <w:lang w:val="en-GB"/>
        </w:rPr>
        <w:t>At the end of the course, students will be able to understand and use the key elements of Project Cycle Management and the Logical Framework for the design and planning of an international cooperation project. In addition, they will be able to describe the structure of NGOs working on the ground, and develop the skills they need to manage a project in the field.</w:t>
      </w:r>
    </w:p>
    <w:p w:rsidR="006A06E2" w:rsidRPr="00A3760E" w:rsidRDefault="00920E38" w:rsidP="00A3760E">
      <w:pPr>
        <w:spacing w:before="240" w:after="120"/>
        <w:ind w:left="929"/>
        <w:jc w:val="both"/>
        <w:rPr>
          <w:b/>
          <w:i/>
          <w:sz w:val="18"/>
          <w:lang w:val="en-GB"/>
        </w:rPr>
      </w:pPr>
      <w:r w:rsidRPr="00A3760E">
        <w:rPr>
          <w:b/>
          <w:i/>
          <w:sz w:val="18"/>
          <w:lang w:val="en-GB"/>
        </w:rPr>
        <w:t>COURSE CONTENT</w:t>
      </w:r>
    </w:p>
    <w:p w:rsidR="006A06E2" w:rsidRPr="00A3760E" w:rsidRDefault="00920E38" w:rsidP="00A3760E">
      <w:pPr>
        <w:spacing w:line="249" w:lineRule="auto"/>
        <w:ind w:left="929" w:right="922"/>
        <w:jc w:val="both"/>
        <w:rPr>
          <w:sz w:val="20"/>
          <w:lang w:val="en-GB"/>
        </w:rPr>
      </w:pPr>
      <w:r w:rsidRPr="00A3760E">
        <w:rPr>
          <w:sz w:val="20"/>
          <w:lang w:val="en-GB"/>
        </w:rPr>
        <w:t>The course will introduce the ke</w:t>
      </w:r>
      <w:r w:rsidR="00972FA6">
        <w:rPr>
          <w:sz w:val="20"/>
          <w:lang w:val="en-GB"/>
        </w:rPr>
        <w:t xml:space="preserve">y elements of each phase of </w:t>
      </w:r>
      <w:r w:rsidRPr="00A3760E">
        <w:rPr>
          <w:sz w:val="20"/>
          <w:lang w:val="en-GB"/>
        </w:rPr>
        <w:t>Project Cycle, as well as the most widely used tools. Furthermore, it will be based on</w:t>
      </w:r>
      <w:r w:rsidR="00972FA6">
        <w:rPr>
          <w:sz w:val="20"/>
          <w:lang w:val="en-GB"/>
        </w:rPr>
        <w:t xml:space="preserve"> the</w:t>
      </w:r>
      <w:r w:rsidRPr="00A3760E">
        <w:rPr>
          <w:sz w:val="20"/>
          <w:lang w:val="en-GB"/>
        </w:rPr>
        <w:t xml:space="preserve"> in-depth analysis of specific topics (in particular, project assessment and budgeting/reporting), practical activities, and practical cases.</w:t>
      </w:r>
    </w:p>
    <w:p w:rsidR="006A06E2" w:rsidRPr="00A3760E" w:rsidRDefault="00920E38" w:rsidP="00A3760E">
      <w:pPr>
        <w:spacing w:before="120" w:line="228" w:lineRule="exact"/>
        <w:ind w:left="929"/>
        <w:jc w:val="both"/>
        <w:rPr>
          <w:i/>
          <w:sz w:val="20"/>
          <w:lang w:val="en-GB"/>
        </w:rPr>
      </w:pPr>
      <w:r w:rsidRPr="00A3760E">
        <w:rPr>
          <w:i/>
          <w:sz w:val="20"/>
          <w:lang w:val="en-GB"/>
        </w:rPr>
        <w:t>Overview</w:t>
      </w:r>
    </w:p>
    <w:p w:rsidR="006A06E2" w:rsidRDefault="00920E38">
      <w:pPr>
        <w:pStyle w:val="Paragrafoelenco"/>
        <w:numPr>
          <w:ilvl w:val="0"/>
          <w:numId w:val="1"/>
        </w:numPr>
        <w:tabs>
          <w:tab w:val="left" w:pos="1649"/>
          <w:tab w:val="left" w:pos="1650"/>
        </w:tabs>
        <w:rPr>
          <w:sz w:val="20"/>
          <w:lang w:val="en-GB"/>
        </w:rPr>
      </w:pPr>
      <w:r>
        <w:rPr>
          <w:sz w:val="20"/>
          <w:lang w:val="en-GB"/>
        </w:rPr>
        <w:t>What is a project?</w:t>
      </w:r>
    </w:p>
    <w:p w:rsidR="006A06E2" w:rsidRDefault="00920E38">
      <w:pPr>
        <w:pStyle w:val="Paragrafoelenco"/>
        <w:numPr>
          <w:ilvl w:val="0"/>
          <w:numId w:val="1"/>
        </w:numPr>
        <w:tabs>
          <w:tab w:val="left" w:pos="1649"/>
          <w:tab w:val="left" w:pos="1650"/>
        </w:tabs>
        <w:rPr>
          <w:sz w:val="20"/>
          <w:lang w:val="en-GB"/>
        </w:rPr>
      </w:pPr>
      <w:r>
        <w:rPr>
          <w:sz w:val="20"/>
          <w:lang w:val="en-GB"/>
        </w:rPr>
        <w:t>Policies, Plans, and Projects</w:t>
      </w:r>
    </w:p>
    <w:p w:rsidR="006A06E2" w:rsidRPr="00A3760E" w:rsidRDefault="00920E38" w:rsidP="00A3760E">
      <w:pPr>
        <w:pStyle w:val="Paragrafoelenco"/>
        <w:numPr>
          <w:ilvl w:val="0"/>
          <w:numId w:val="1"/>
        </w:numPr>
        <w:tabs>
          <w:tab w:val="left" w:pos="1649"/>
          <w:tab w:val="left" w:pos="1650"/>
        </w:tabs>
        <w:spacing w:line="243" w:lineRule="exact"/>
        <w:rPr>
          <w:sz w:val="20"/>
          <w:lang w:val="en-GB"/>
        </w:rPr>
      </w:pPr>
      <w:r w:rsidRPr="00A3760E">
        <w:rPr>
          <w:sz w:val="20"/>
          <w:lang w:val="en-GB"/>
        </w:rPr>
        <w:t>A short history of development projects</w:t>
      </w:r>
    </w:p>
    <w:p w:rsidR="006A06E2" w:rsidRPr="00A3760E" w:rsidRDefault="00920E38" w:rsidP="00A3760E">
      <w:pPr>
        <w:spacing w:before="120" w:line="228" w:lineRule="exact"/>
        <w:ind w:left="929"/>
        <w:jc w:val="both"/>
        <w:rPr>
          <w:i/>
          <w:sz w:val="20"/>
          <w:lang w:val="en-GB"/>
        </w:rPr>
      </w:pPr>
      <w:r w:rsidRPr="00A3760E">
        <w:rPr>
          <w:i/>
          <w:sz w:val="20"/>
          <w:lang w:val="en-GB"/>
        </w:rPr>
        <w:t>Project Cycle Management (PCM)</w:t>
      </w:r>
    </w:p>
    <w:p w:rsidR="006A06E2" w:rsidRPr="00A3760E" w:rsidRDefault="00920E38">
      <w:pPr>
        <w:pStyle w:val="Paragrafoelenco"/>
        <w:numPr>
          <w:ilvl w:val="0"/>
          <w:numId w:val="1"/>
        </w:numPr>
        <w:tabs>
          <w:tab w:val="left" w:pos="1649"/>
          <w:tab w:val="left" w:pos="1650"/>
        </w:tabs>
        <w:rPr>
          <w:sz w:val="20"/>
          <w:lang w:val="en-GB"/>
        </w:rPr>
      </w:pPr>
      <w:r w:rsidRPr="00A3760E">
        <w:rPr>
          <w:sz w:val="20"/>
          <w:lang w:val="en-GB"/>
        </w:rPr>
        <w:t>Definition of PCM and Logical Framework Approach (LFA)</w:t>
      </w:r>
    </w:p>
    <w:p w:rsidR="006A06E2" w:rsidRDefault="00920E38">
      <w:pPr>
        <w:pStyle w:val="Paragrafoelenco"/>
        <w:numPr>
          <w:ilvl w:val="0"/>
          <w:numId w:val="1"/>
        </w:numPr>
        <w:tabs>
          <w:tab w:val="left" w:pos="1649"/>
          <w:tab w:val="left" w:pos="1650"/>
        </w:tabs>
        <w:rPr>
          <w:sz w:val="20"/>
          <w:lang w:val="en-GB"/>
        </w:rPr>
      </w:pPr>
      <w:r>
        <w:rPr>
          <w:sz w:val="20"/>
          <w:lang w:val="en-GB"/>
        </w:rPr>
        <w:t>Planning and Identification</w:t>
      </w:r>
    </w:p>
    <w:p w:rsidR="006A06E2" w:rsidRDefault="00920E38">
      <w:pPr>
        <w:pStyle w:val="Paragrafoelenco"/>
        <w:numPr>
          <w:ilvl w:val="0"/>
          <w:numId w:val="1"/>
        </w:numPr>
        <w:tabs>
          <w:tab w:val="left" w:pos="1649"/>
          <w:tab w:val="left" w:pos="1650"/>
        </w:tabs>
        <w:rPr>
          <w:sz w:val="20"/>
          <w:lang w:val="en-GB"/>
        </w:rPr>
      </w:pPr>
      <w:r>
        <w:rPr>
          <w:sz w:val="20"/>
          <w:lang w:val="en-GB"/>
        </w:rPr>
        <w:t>Elaboration</w:t>
      </w:r>
    </w:p>
    <w:p w:rsidR="006A06E2" w:rsidRDefault="00920E38">
      <w:pPr>
        <w:pStyle w:val="Paragrafoelenco"/>
        <w:numPr>
          <w:ilvl w:val="0"/>
          <w:numId w:val="1"/>
        </w:numPr>
        <w:tabs>
          <w:tab w:val="left" w:pos="1649"/>
          <w:tab w:val="left" w:pos="1650"/>
        </w:tabs>
        <w:rPr>
          <w:sz w:val="20"/>
          <w:lang w:val="en-GB"/>
        </w:rPr>
      </w:pPr>
      <w:r>
        <w:rPr>
          <w:sz w:val="20"/>
          <w:lang w:val="en-GB"/>
        </w:rPr>
        <w:t>Implementation</w:t>
      </w:r>
    </w:p>
    <w:p w:rsidR="006A06E2" w:rsidRPr="00A3760E" w:rsidRDefault="00920E38" w:rsidP="00A3760E">
      <w:pPr>
        <w:pStyle w:val="Paragrafoelenco"/>
        <w:numPr>
          <w:ilvl w:val="0"/>
          <w:numId w:val="1"/>
        </w:numPr>
        <w:tabs>
          <w:tab w:val="left" w:pos="1649"/>
          <w:tab w:val="left" w:pos="1650"/>
        </w:tabs>
        <w:spacing w:line="243" w:lineRule="exact"/>
        <w:rPr>
          <w:sz w:val="20"/>
          <w:lang w:val="en-GB"/>
        </w:rPr>
      </w:pPr>
      <w:r>
        <w:rPr>
          <w:sz w:val="20"/>
          <w:lang w:val="en-GB"/>
        </w:rPr>
        <w:t>Assessment</w:t>
      </w:r>
    </w:p>
    <w:p w:rsidR="006A06E2" w:rsidRPr="00A3760E" w:rsidRDefault="00920E38" w:rsidP="00A3760E">
      <w:pPr>
        <w:spacing w:before="120" w:line="228" w:lineRule="exact"/>
        <w:ind w:left="929"/>
        <w:jc w:val="both"/>
        <w:rPr>
          <w:i/>
          <w:sz w:val="20"/>
          <w:lang w:val="en-GB"/>
        </w:rPr>
      </w:pPr>
      <w:r w:rsidRPr="00A3760E">
        <w:rPr>
          <w:i/>
          <w:sz w:val="20"/>
          <w:lang w:val="en-GB"/>
        </w:rPr>
        <w:t>Implementing a project on the ground</w:t>
      </w:r>
    </w:p>
    <w:p w:rsidR="006A06E2" w:rsidRDefault="00920E38">
      <w:pPr>
        <w:pStyle w:val="Paragrafoelenco"/>
        <w:numPr>
          <w:ilvl w:val="0"/>
          <w:numId w:val="1"/>
        </w:numPr>
        <w:tabs>
          <w:tab w:val="left" w:pos="1649"/>
          <w:tab w:val="left" w:pos="1650"/>
        </w:tabs>
        <w:spacing w:line="241" w:lineRule="exact"/>
        <w:rPr>
          <w:sz w:val="20"/>
          <w:lang w:val="en-GB"/>
        </w:rPr>
      </w:pPr>
      <w:r>
        <w:rPr>
          <w:sz w:val="20"/>
          <w:lang w:val="en-GB"/>
        </w:rPr>
        <w:t>Structuring an NGO on the ground</w:t>
      </w:r>
    </w:p>
    <w:p w:rsidR="006A06E2" w:rsidRDefault="00920E38">
      <w:pPr>
        <w:pStyle w:val="Paragrafoelenco"/>
        <w:numPr>
          <w:ilvl w:val="0"/>
          <w:numId w:val="1"/>
        </w:numPr>
        <w:tabs>
          <w:tab w:val="left" w:pos="1649"/>
          <w:tab w:val="left" w:pos="1650"/>
        </w:tabs>
        <w:rPr>
          <w:sz w:val="20"/>
          <w:lang w:val="en-GB"/>
        </w:rPr>
      </w:pPr>
      <w:r>
        <w:rPr>
          <w:sz w:val="20"/>
          <w:lang w:val="en-GB"/>
        </w:rPr>
        <w:t>Stakeholders and networking</w:t>
      </w:r>
    </w:p>
    <w:p w:rsidR="006A06E2" w:rsidRPr="00A3760E" w:rsidRDefault="00920E38" w:rsidP="00A3760E">
      <w:pPr>
        <w:pStyle w:val="Paragrafoelenco"/>
        <w:numPr>
          <w:ilvl w:val="0"/>
          <w:numId w:val="1"/>
        </w:numPr>
        <w:tabs>
          <w:tab w:val="left" w:pos="1649"/>
          <w:tab w:val="left" w:pos="1650"/>
        </w:tabs>
        <w:spacing w:line="243" w:lineRule="exact"/>
        <w:rPr>
          <w:sz w:val="20"/>
          <w:lang w:val="en-GB"/>
        </w:rPr>
        <w:sectPr w:rsidR="006A06E2" w:rsidRPr="00A3760E">
          <w:type w:val="continuous"/>
          <w:pgSz w:w="11910" w:h="16840"/>
          <w:pgMar w:top="1580" w:right="1680" w:bottom="280" w:left="1680" w:header="720" w:footer="720" w:gutter="0"/>
          <w:cols w:space="720"/>
        </w:sectPr>
      </w:pPr>
      <w:r w:rsidRPr="00A3760E">
        <w:rPr>
          <w:sz w:val="20"/>
          <w:lang w:val="en-GB"/>
        </w:rPr>
        <w:t>Human resources: employees, interns, volunteers</w:t>
      </w:r>
    </w:p>
    <w:p w:rsidR="006A06E2" w:rsidRDefault="00920E38">
      <w:pPr>
        <w:pStyle w:val="Paragrafoelenco"/>
        <w:numPr>
          <w:ilvl w:val="0"/>
          <w:numId w:val="1"/>
        </w:numPr>
        <w:tabs>
          <w:tab w:val="left" w:pos="1649"/>
          <w:tab w:val="left" w:pos="1650"/>
        </w:tabs>
        <w:spacing w:before="99" w:line="243" w:lineRule="exact"/>
        <w:rPr>
          <w:sz w:val="20"/>
          <w:lang w:val="en-GB"/>
        </w:rPr>
      </w:pPr>
      <w:r>
        <w:rPr>
          <w:sz w:val="20"/>
          <w:lang w:val="en-GB"/>
        </w:rPr>
        <w:lastRenderedPageBreak/>
        <w:t>Safeguarding Policies</w:t>
      </w:r>
    </w:p>
    <w:p w:rsidR="006A06E2" w:rsidRDefault="00920E38">
      <w:pPr>
        <w:pStyle w:val="Paragrafoelenco"/>
        <w:numPr>
          <w:ilvl w:val="0"/>
          <w:numId w:val="1"/>
        </w:numPr>
        <w:tabs>
          <w:tab w:val="left" w:pos="1649"/>
          <w:tab w:val="left" w:pos="1650"/>
        </w:tabs>
        <w:rPr>
          <w:sz w:val="20"/>
          <w:lang w:val="en-GB"/>
        </w:rPr>
      </w:pPr>
      <w:r>
        <w:rPr>
          <w:sz w:val="20"/>
          <w:lang w:val="en-GB"/>
        </w:rPr>
        <w:t>Budgeting and reporting</w:t>
      </w:r>
    </w:p>
    <w:p w:rsidR="006A06E2" w:rsidRDefault="00920E38">
      <w:pPr>
        <w:pStyle w:val="Paragrafoelenco"/>
        <w:numPr>
          <w:ilvl w:val="0"/>
          <w:numId w:val="1"/>
        </w:numPr>
        <w:tabs>
          <w:tab w:val="left" w:pos="1649"/>
          <w:tab w:val="left" w:pos="1650"/>
        </w:tabs>
        <w:rPr>
          <w:sz w:val="20"/>
          <w:lang w:val="en-GB"/>
        </w:rPr>
      </w:pPr>
      <w:r>
        <w:rPr>
          <w:sz w:val="20"/>
          <w:lang w:val="en-GB"/>
        </w:rPr>
        <w:t>Exposure and Dissemination</w:t>
      </w:r>
    </w:p>
    <w:p w:rsidR="006A06E2" w:rsidRPr="00A3760E" w:rsidRDefault="00920E38">
      <w:pPr>
        <w:pStyle w:val="Paragrafoelenco"/>
        <w:numPr>
          <w:ilvl w:val="0"/>
          <w:numId w:val="1"/>
        </w:numPr>
        <w:tabs>
          <w:tab w:val="left" w:pos="1649"/>
          <w:tab w:val="left" w:pos="1650"/>
        </w:tabs>
        <w:spacing w:line="243" w:lineRule="exact"/>
        <w:rPr>
          <w:sz w:val="20"/>
          <w:lang w:val="en-GB"/>
        </w:rPr>
      </w:pPr>
      <w:r w:rsidRPr="00A3760E">
        <w:rPr>
          <w:sz w:val="20"/>
          <w:lang w:val="en-GB"/>
        </w:rPr>
        <w:t>Working in international cooperation: where to start</w:t>
      </w:r>
    </w:p>
    <w:p w:rsidR="006A06E2" w:rsidRDefault="00920E38" w:rsidP="00A3760E">
      <w:pPr>
        <w:spacing w:before="240" w:after="120"/>
        <w:ind w:left="929"/>
        <w:rPr>
          <w:b/>
          <w:i/>
          <w:sz w:val="18"/>
          <w:lang w:val="en-GB"/>
        </w:rPr>
      </w:pPr>
      <w:r>
        <w:rPr>
          <w:b/>
          <w:i/>
          <w:sz w:val="18"/>
          <w:lang w:val="en-GB"/>
        </w:rPr>
        <w:t>READING LIST</w:t>
      </w:r>
    </w:p>
    <w:p w:rsidR="006A06E2" w:rsidRDefault="00920E38">
      <w:pPr>
        <w:pStyle w:val="Corpotesto"/>
        <w:spacing w:before="136" w:line="256" w:lineRule="auto"/>
        <w:ind w:left="1212" w:right="843" w:hanging="284"/>
      </w:pPr>
      <w:r w:rsidRPr="0024386E">
        <w:rPr>
          <w:smallCaps/>
          <w:sz w:val="16"/>
        </w:rPr>
        <w:t>Aid Delivery Methods</w:t>
      </w:r>
      <w:r w:rsidRPr="0024386E">
        <w:rPr>
          <w:sz w:val="16"/>
        </w:rPr>
        <w:t xml:space="preserve"> </w:t>
      </w:r>
      <w:r>
        <w:t xml:space="preserve">– </w:t>
      </w:r>
      <w:r w:rsidRPr="0024386E">
        <w:rPr>
          <w:i/>
        </w:rPr>
        <w:t>Project Cycle Management Guidelines</w:t>
      </w:r>
      <w:r>
        <w:t xml:space="preserve"> (European Commission, 2004).</w:t>
      </w:r>
    </w:p>
    <w:p w:rsidR="006A06E2" w:rsidRPr="00972FA6" w:rsidRDefault="00920E38">
      <w:pPr>
        <w:pStyle w:val="Corpotesto"/>
        <w:spacing w:before="120"/>
        <w:ind w:left="929"/>
        <w:rPr>
          <w:lang w:val="it-IT"/>
        </w:rPr>
      </w:pPr>
      <w:r w:rsidRPr="00972FA6">
        <w:rPr>
          <w:lang w:val="it-IT"/>
        </w:rPr>
        <w:t>Il ciclo del progetto (Javier Schunk, D</w:t>
      </w:r>
      <w:r w:rsidR="00972FA6">
        <w:rPr>
          <w:lang w:val="it-IT"/>
        </w:rPr>
        <w:t>ecember</w:t>
      </w:r>
      <w:r w:rsidRPr="00972FA6">
        <w:rPr>
          <w:lang w:val="it-IT"/>
        </w:rPr>
        <w:t xml:space="preserve"> 2020).</w:t>
      </w:r>
    </w:p>
    <w:p w:rsidR="006A06E2" w:rsidRPr="00972FA6" w:rsidRDefault="00920E38">
      <w:pPr>
        <w:pStyle w:val="Corpotesto"/>
        <w:spacing w:before="131" w:line="256" w:lineRule="auto"/>
        <w:ind w:left="1212" w:right="843" w:hanging="284"/>
        <w:rPr>
          <w:lang w:val="it-IT"/>
        </w:rPr>
      </w:pPr>
      <w:r w:rsidRPr="00972FA6">
        <w:rPr>
          <w:lang w:val="it-IT"/>
        </w:rPr>
        <w:t>SOCIAL IMPACT NAVIGATOR - Guida pratica per organizzazioni orientate A raggiungere migliori risultati (Phineo &amp; Social Value Italia, 2017).</w:t>
      </w:r>
    </w:p>
    <w:p w:rsidR="006A06E2" w:rsidRPr="00A3760E" w:rsidRDefault="00920E38">
      <w:pPr>
        <w:pStyle w:val="Corpotesto"/>
        <w:spacing w:before="119"/>
        <w:ind w:left="929"/>
        <w:rPr>
          <w:lang w:val="en-GB"/>
        </w:rPr>
      </w:pPr>
      <w:r w:rsidRPr="00A3760E">
        <w:rPr>
          <w:lang w:val="en-GB"/>
        </w:rPr>
        <w:t>Further information on the reading list will be made available during the Workshop.</w:t>
      </w:r>
    </w:p>
    <w:p w:rsidR="006A06E2" w:rsidRPr="00A3760E" w:rsidRDefault="006A06E2">
      <w:pPr>
        <w:pStyle w:val="Corpotesto"/>
        <w:rPr>
          <w:sz w:val="22"/>
          <w:lang w:val="en-GB"/>
        </w:rPr>
      </w:pPr>
    </w:p>
    <w:p w:rsidR="006A06E2" w:rsidRPr="00A3760E" w:rsidRDefault="00920E38">
      <w:pPr>
        <w:ind w:left="929"/>
        <w:rPr>
          <w:b/>
          <w:i/>
          <w:sz w:val="18"/>
          <w:lang w:val="en-GB"/>
        </w:rPr>
      </w:pPr>
      <w:r w:rsidRPr="00A3760E">
        <w:rPr>
          <w:b/>
          <w:i/>
          <w:sz w:val="18"/>
          <w:lang w:val="en-GB"/>
        </w:rPr>
        <w:t>TEACHING METHOD</w:t>
      </w:r>
    </w:p>
    <w:p w:rsidR="006A06E2" w:rsidRPr="00A3760E" w:rsidRDefault="00920E38" w:rsidP="00A04F37">
      <w:pPr>
        <w:pStyle w:val="Corpotesto"/>
        <w:spacing w:before="131"/>
        <w:ind w:left="1212"/>
        <w:rPr>
          <w:lang w:val="en-GB"/>
        </w:rPr>
      </w:pPr>
      <w:r w:rsidRPr="00A3760E">
        <w:rPr>
          <w:lang w:val="en-GB"/>
        </w:rPr>
        <w:t>Each lecture will be composed of a theoretical introduction, followed by a practical activity to be carried out in groups,</w:t>
      </w:r>
      <w:r w:rsidR="00A04F37">
        <w:rPr>
          <w:lang w:val="en-GB"/>
        </w:rPr>
        <w:t xml:space="preserve"> </w:t>
      </w:r>
      <w:r w:rsidRPr="00A3760E">
        <w:rPr>
          <w:lang w:val="en-GB"/>
        </w:rPr>
        <w:t>consisting in the simulation of one of the phases of a project.</w:t>
      </w:r>
    </w:p>
    <w:p w:rsidR="006A06E2" w:rsidRPr="00A3760E" w:rsidRDefault="00920E38">
      <w:pPr>
        <w:pStyle w:val="Corpotesto"/>
        <w:spacing w:before="11" w:line="256" w:lineRule="auto"/>
        <w:ind w:left="929" w:right="923" w:firstLine="283"/>
        <w:jc w:val="both"/>
        <w:rPr>
          <w:lang w:val="en-GB"/>
        </w:rPr>
      </w:pPr>
      <w:r w:rsidRPr="00A3760E">
        <w:rPr>
          <w:lang w:val="en-GB"/>
        </w:rPr>
        <w:t>The workshop will have a duration of 30 hours. Some of the lectures will be held by a subject matter expert with extensive knowledge</w:t>
      </w:r>
      <w:r w:rsidR="00972FA6">
        <w:rPr>
          <w:lang w:val="en-GB"/>
        </w:rPr>
        <w:t xml:space="preserve"> in the field</w:t>
      </w:r>
      <w:r w:rsidRPr="00A3760E">
        <w:rPr>
          <w:lang w:val="en-GB"/>
        </w:rPr>
        <w:t xml:space="preserve"> of </w:t>
      </w:r>
      <w:r w:rsidR="00972FA6">
        <w:rPr>
          <w:lang w:val="en-GB"/>
        </w:rPr>
        <w:t xml:space="preserve">international cooperation </w:t>
      </w:r>
      <w:r w:rsidRPr="00A3760E">
        <w:rPr>
          <w:lang w:val="en-GB"/>
        </w:rPr>
        <w:t>project management.</w:t>
      </w:r>
    </w:p>
    <w:p w:rsidR="006A06E2" w:rsidRPr="00A3760E" w:rsidRDefault="00920E38">
      <w:pPr>
        <w:pStyle w:val="Corpotesto"/>
        <w:spacing w:before="119" w:line="254" w:lineRule="auto"/>
        <w:ind w:left="929" w:right="922" w:firstLine="283"/>
        <w:jc w:val="both"/>
        <w:rPr>
          <w:lang w:val="en-GB"/>
        </w:rPr>
      </w:pPr>
      <w:r w:rsidRPr="00A3760E">
        <w:rPr>
          <w:i/>
          <w:lang w:val="en-GB"/>
        </w:rPr>
        <w:t>Note</w:t>
      </w:r>
      <w:r w:rsidRPr="00A3760E">
        <w:rPr>
          <w:lang w:val="en-GB"/>
        </w:rPr>
        <w:t>: during Workshops and seminars, class attendance is highly recommended. The students who do not have the possibility to attend classes will have to inform the lecturer, in order to define alternative modes of attendance.</w:t>
      </w:r>
    </w:p>
    <w:p w:rsidR="006A06E2" w:rsidRPr="00A3760E" w:rsidRDefault="006A06E2">
      <w:pPr>
        <w:pStyle w:val="Corpotesto"/>
        <w:spacing w:before="11"/>
        <w:rPr>
          <w:sz w:val="20"/>
          <w:lang w:val="en-GB"/>
        </w:rPr>
      </w:pPr>
    </w:p>
    <w:p w:rsidR="006A06E2" w:rsidRPr="00A3760E" w:rsidRDefault="00920E38">
      <w:pPr>
        <w:ind w:left="929"/>
        <w:rPr>
          <w:b/>
          <w:i/>
          <w:sz w:val="18"/>
          <w:lang w:val="en-GB"/>
        </w:rPr>
      </w:pPr>
      <w:r w:rsidRPr="00A3760E">
        <w:rPr>
          <w:b/>
          <w:i/>
          <w:sz w:val="18"/>
          <w:lang w:val="en-GB"/>
        </w:rPr>
        <w:t>ASSESSMENT METHOD AND CRITERIA</w:t>
      </w:r>
    </w:p>
    <w:p w:rsidR="006A06E2" w:rsidRPr="00A3760E" w:rsidRDefault="00920E38">
      <w:pPr>
        <w:pStyle w:val="Corpotesto"/>
        <w:spacing w:before="131" w:line="254" w:lineRule="auto"/>
        <w:ind w:left="929" w:right="924" w:firstLine="283"/>
        <w:jc w:val="both"/>
        <w:rPr>
          <w:lang w:val="en-GB"/>
        </w:rPr>
      </w:pPr>
      <w:r w:rsidRPr="00A3760E">
        <w:rPr>
          <w:lang w:val="en-GB"/>
        </w:rPr>
        <w:t xml:space="preserve">For the final assessment, students will be asked to write an essay consisting in the basic planning of an </w:t>
      </w:r>
      <w:r w:rsidR="00972FA6">
        <w:rPr>
          <w:lang w:val="en-GB"/>
        </w:rPr>
        <w:t xml:space="preserve">international cooperation </w:t>
      </w:r>
      <w:r w:rsidRPr="00A3760E">
        <w:rPr>
          <w:lang w:val="en-GB"/>
        </w:rPr>
        <w:t>intervention – also in the light of the practical activities carried out in class –</w:t>
      </w:r>
      <w:r w:rsidR="00972FA6">
        <w:rPr>
          <w:lang w:val="en-GB"/>
        </w:rPr>
        <w:t>,</w:t>
      </w:r>
      <w:r w:rsidRPr="00A3760E">
        <w:rPr>
          <w:lang w:val="en-GB"/>
        </w:rPr>
        <w:t xml:space="preserve"> so that they can assimilate the theoretical concepts and their practical application.</w:t>
      </w:r>
    </w:p>
    <w:p w:rsidR="006A06E2" w:rsidRPr="00A3760E" w:rsidRDefault="00920E38">
      <w:pPr>
        <w:pStyle w:val="Corpotesto"/>
        <w:spacing w:before="1"/>
        <w:ind w:left="1212"/>
        <w:rPr>
          <w:lang w:val="en-GB"/>
        </w:rPr>
      </w:pPr>
      <w:r w:rsidRPr="00A3760E">
        <w:rPr>
          <w:lang w:val="en-GB"/>
        </w:rPr>
        <w:t>Furthermore, the final mark will take into account also the</w:t>
      </w:r>
      <w:r w:rsidR="00972FA6">
        <w:rPr>
          <w:lang w:val="en-GB"/>
        </w:rPr>
        <w:t>ir</w:t>
      </w:r>
      <w:r w:rsidRPr="00A3760E">
        <w:rPr>
          <w:lang w:val="en-GB"/>
        </w:rPr>
        <w:t xml:space="preserve"> active participation in class.</w:t>
      </w:r>
    </w:p>
    <w:p w:rsidR="006A06E2" w:rsidRPr="00A3760E" w:rsidRDefault="006A06E2">
      <w:pPr>
        <w:pStyle w:val="Corpotesto"/>
        <w:spacing w:before="3"/>
        <w:rPr>
          <w:sz w:val="23"/>
          <w:lang w:val="en-GB"/>
        </w:rPr>
      </w:pPr>
    </w:p>
    <w:p w:rsidR="006A06E2" w:rsidRPr="00A3760E" w:rsidRDefault="00920E38">
      <w:pPr>
        <w:ind w:left="929"/>
        <w:rPr>
          <w:b/>
          <w:i/>
          <w:sz w:val="18"/>
          <w:lang w:val="en-GB"/>
        </w:rPr>
      </w:pPr>
      <w:r w:rsidRPr="00A3760E">
        <w:rPr>
          <w:b/>
          <w:i/>
          <w:sz w:val="18"/>
          <w:lang w:val="en-GB"/>
        </w:rPr>
        <w:t>NOTES AND PREREQUISITES</w:t>
      </w:r>
    </w:p>
    <w:p w:rsidR="00920E38" w:rsidRPr="00920E38" w:rsidRDefault="00920E38" w:rsidP="00920E38">
      <w:pPr>
        <w:widowControl/>
        <w:autoSpaceDE/>
        <w:autoSpaceDN/>
        <w:spacing w:before="120" w:after="160" w:line="259" w:lineRule="auto"/>
        <w:ind w:left="929" w:firstLine="347"/>
        <w:rPr>
          <w:rFonts w:eastAsia="Calibri"/>
          <w:sz w:val="18"/>
          <w:szCs w:val="18"/>
          <w:lang w:val="en-GB"/>
        </w:rPr>
      </w:pPr>
      <w:r w:rsidRPr="00920E38">
        <w:rPr>
          <w:rFonts w:eastAsia="Calibri"/>
          <w:sz w:val="18"/>
          <w:szCs w:val="18"/>
          <w:lang w:val="en-GB"/>
        </w:rPr>
        <w:t>In case the current Covid-19 health emergency does not allow frontal teaching, remote teaching and assessment will be carried out following procedures that will be promptly notified to students.</w:t>
      </w:r>
    </w:p>
    <w:p w:rsidR="00920E38" w:rsidRPr="00920E38" w:rsidRDefault="00920E38" w:rsidP="00920E38">
      <w:pPr>
        <w:widowControl/>
        <w:tabs>
          <w:tab w:val="left" w:pos="284"/>
        </w:tabs>
        <w:autoSpaceDE/>
        <w:autoSpaceDN/>
        <w:spacing w:line="220" w:lineRule="exact"/>
        <w:ind w:left="929" w:firstLine="347"/>
        <w:jc w:val="both"/>
        <w:rPr>
          <w:rFonts w:ascii="Times" w:hAnsi="Times"/>
          <w:noProof/>
          <w:sz w:val="18"/>
          <w:szCs w:val="20"/>
          <w:lang w:val="en-GB"/>
        </w:rPr>
      </w:pPr>
      <w:r w:rsidRPr="00920E38">
        <w:rPr>
          <w:rFonts w:ascii="Times" w:hAnsi="Times"/>
          <w:noProof/>
          <w:sz w:val="18"/>
          <w:szCs w:val="20"/>
          <w:lang w:val="en-GB"/>
        </w:rPr>
        <w:t>Further information can be found on the lecturer's webpage at http://docenti.unicatt.it/w</w:t>
      </w:r>
      <w:r w:rsidR="00B57CA2">
        <w:rPr>
          <w:rFonts w:ascii="Times" w:hAnsi="Times"/>
          <w:noProof/>
          <w:sz w:val="18"/>
          <w:szCs w:val="20"/>
          <w:lang w:val="en-GB"/>
        </w:rPr>
        <w:t>eb/searchByName.do?language=ENG</w:t>
      </w:r>
      <w:r w:rsidRPr="00920E38">
        <w:rPr>
          <w:rFonts w:ascii="Times" w:hAnsi="Times"/>
          <w:noProof/>
          <w:sz w:val="18"/>
          <w:szCs w:val="20"/>
          <w:lang w:val="en-GB"/>
        </w:rPr>
        <w:t xml:space="preserve"> or on the Faculty notice board.</w:t>
      </w:r>
    </w:p>
    <w:p w:rsidR="006A06E2" w:rsidRPr="00920E38" w:rsidRDefault="006A06E2" w:rsidP="00920E38">
      <w:pPr>
        <w:pStyle w:val="Corpotesto"/>
        <w:spacing w:before="138" w:line="254" w:lineRule="auto"/>
        <w:ind w:left="929" w:right="925" w:firstLine="283"/>
        <w:jc w:val="both"/>
      </w:pPr>
    </w:p>
    <w:sectPr w:rsidR="006A06E2" w:rsidRPr="00920E38">
      <w:pgSz w:w="11910" w:h="16840"/>
      <w:pgMar w:top="158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DF2CC8"/>
    <w:multiLevelType w:val="hybridMultilevel"/>
    <w:tmpl w:val="746E3D94"/>
    <w:lvl w:ilvl="0" w:tplc="B37659CC">
      <w:numFmt w:val="bullet"/>
      <w:lvlText w:val=""/>
      <w:lvlJc w:val="left"/>
      <w:pPr>
        <w:ind w:left="1649" w:hanging="360"/>
      </w:pPr>
      <w:rPr>
        <w:rFonts w:ascii="Symbol" w:eastAsia="Symbol" w:hAnsi="Symbol" w:cs="Symbol" w:hint="default"/>
        <w:w w:val="99"/>
        <w:sz w:val="20"/>
        <w:szCs w:val="20"/>
      </w:rPr>
    </w:lvl>
    <w:lvl w:ilvl="1" w:tplc="68086B82">
      <w:numFmt w:val="bullet"/>
      <w:lvlText w:val="•"/>
      <w:lvlJc w:val="left"/>
      <w:pPr>
        <w:ind w:left="2330" w:hanging="360"/>
      </w:pPr>
      <w:rPr>
        <w:rFonts w:hint="default"/>
      </w:rPr>
    </w:lvl>
    <w:lvl w:ilvl="2" w:tplc="B20E5740">
      <w:numFmt w:val="bullet"/>
      <w:lvlText w:val="•"/>
      <w:lvlJc w:val="left"/>
      <w:pPr>
        <w:ind w:left="3021" w:hanging="360"/>
      </w:pPr>
      <w:rPr>
        <w:rFonts w:hint="default"/>
      </w:rPr>
    </w:lvl>
    <w:lvl w:ilvl="3" w:tplc="BEA8BAA8">
      <w:numFmt w:val="bullet"/>
      <w:lvlText w:val="•"/>
      <w:lvlJc w:val="left"/>
      <w:pPr>
        <w:ind w:left="3711" w:hanging="360"/>
      </w:pPr>
      <w:rPr>
        <w:rFonts w:hint="default"/>
      </w:rPr>
    </w:lvl>
    <w:lvl w:ilvl="4" w:tplc="51DA92A4">
      <w:numFmt w:val="bullet"/>
      <w:lvlText w:val="•"/>
      <w:lvlJc w:val="left"/>
      <w:pPr>
        <w:ind w:left="4402" w:hanging="360"/>
      </w:pPr>
      <w:rPr>
        <w:rFonts w:hint="default"/>
      </w:rPr>
    </w:lvl>
    <w:lvl w:ilvl="5" w:tplc="30BCF01E">
      <w:numFmt w:val="bullet"/>
      <w:lvlText w:val="•"/>
      <w:lvlJc w:val="left"/>
      <w:pPr>
        <w:ind w:left="5093" w:hanging="360"/>
      </w:pPr>
      <w:rPr>
        <w:rFonts w:hint="default"/>
      </w:rPr>
    </w:lvl>
    <w:lvl w:ilvl="6" w:tplc="60D2C92A">
      <w:numFmt w:val="bullet"/>
      <w:lvlText w:val="•"/>
      <w:lvlJc w:val="left"/>
      <w:pPr>
        <w:ind w:left="5783" w:hanging="360"/>
      </w:pPr>
      <w:rPr>
        <w:rFonts w:hint="default"/>
      </w:rPr>
    </w:lvl>
    <w:lvl w:ilvl="7" w:tplc="0BF03B42">
      <w:numFmt w:val="bullet"/>
      <w:lvlText w:val="•"/>
      <w:lvlJc w:val="left"/>
      <w:pPr>
        <w:ind w:left="6474" w:hanging="360"/>
      </w:pPr>
      <w:rPr>
        <w:rFonts w:hint="default"/>
      </w:rPr>
    </w:lvl>
    <w:lvl w:ilvl="8" w:tplc="DC2AF296">
      <w:numFmt w:val="bullet"/>
      <w:lvlText w:val="•"/>
      <w:lvlJc w:val="left"/>
      <w:pPr>
        <w:ind w:left="716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6A06E2"/>
    <w:rsid w:val="0024386E"/>
    <w:rsid w:val="003E5FAC"/>
    <w:rsid w:val="006A06E2"/>
    <w:rsid w:val="00920E38"/>
    <w:rsid w:val="00972FA6"/>
    <w:rsid w:val="00A04F37"/>
    <w:rsid w:val="00A3760E"/>
    <w:rsid w:val="00B57CA2"/>
    <w:rsid w:val="00DF60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18F5D"/>
  <w15:docId w15:val="{00BF5B45-8C87-4FBC-8527-F6EE8C81E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spacing w:line="228" w:lineRule="exact"/>
      <w:ind w:left="929"/>
      <w:jc w:val="both"/>
      <w:outlineLvl w:val="0"/>
    </w:pPr>
    <w:rPr>
      <w:b/>
      <w:bCs/>
      <w:sz w:val="20"/>
      <w:szCs w:val="20"/>
    </w:rPr>
  </w:style>
  <w:style w:type="paragraph" w:styleId="Titolo2">
    <w:name w:val="heading 2"/>
    <w:basedOn w:val="Normale"/>
    <w:uiPriority w:val="1"/>
    <w:qFormat/>
    <w:pPr>
      <w:spacing w:line="240" w:lineRule="exact"/>
      <w:ind w:left="1649" w:hanging="360"/>
      <w:outlineLvl w:val="1"/>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spacing w:line="240" w:lineRule="exact"/>
      <w:ind w:left="1649" w:hanging="360"/>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499</Words>
  <Characters>2848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8</cp:revision>
  <dcterms:created xsi:type="dcterms:W3CDTF">2021-06-25T15:16:00Z</dcterms:created>
  <dcterms:modified xsi:type="dcterms:W3CDTF">2021-11-16T09:07:00Z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2021-05-17T00:00:00Z</vt:filetime>
  </property>
  <property fmtid="{D5CDD505-2E9C-101B-9397-08002B2CF9AE}" pid="3" name="Creator">
    <vt:lpwstr>Microsoft® Word per Microsoft 365</vt:lpwstr>
  </property>
  <property fmtid="{D5CDD505-2E9C-101B-9397-08002B2CF9AE}" pid="4" name="LastSaved">
    <vt:filetime>2021-05-18T00:00:00Z</vt:filetime>
  </property>
</Properties>
</file>