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F5A2" w14:textId="64506DB9" w:rsidR="00A17CE0" w:rsidRPr="00B70E5A" w:rsidRDefault="00A17CE0" w:rsidP="000D2771">
      <w:pPr>
        <w:pStyle w:val="Titolo2"/>
        <w:rPr>
          <w:b/>
          <w:smallCaps w:val="0"/>
          <w:noProof w:val="0"/>
          <w:sz w:val="20"/>
          <w:lang w:val="en-GB"/>
        </w:rPr>
      </w:pPr>
      <w:r w:rsidRPr="00B70E5A">
        <w:rPr>
          <w:b/>
          <w:smallCaps w:val="0"/>
          <w:noProof w:val="0"/>
          <w:sz w:val="20"/>
          <w:lang w:val="en-GB"/>
        </w:rPr>
        <w:t>Theory and techniques of business management</w:t>
      </w:r>
    </w:p>
    <w:p w14:paraId="278D0951" w14:textId="3EEC46C8" w:rsidR="000D2771" w:rsidRPr="00B70E5A" w:rsidRDefault="00DC6818" w:rsidP="000D2771">
      <w:pPr>
        <w:pStyle w:val="Titolo2"/>
        <w:rPr>
          <w:noProof w:val="0"/>
          <w:szCs w:val="18"/>
          <w:lang w:val="en-GB"/>
        </w:rPr>
      </w:pPr>
      <w:r w:rsidRPr="00324D9E">
        <w:rPr>
          <w:noProof w:val="0"/>
          <w:szCs w:val="18"/>
        </w:rPr>
        <w:t>Gr. A-K</w:t>
      </w:r>
      <w:r w:rsidR="000D2771" w:rsidRPr="00324D9E">
        <w:rPr>
          <w:noProof w:val="0"/>
          <w:szCs w:val="18"/>
        </w:rPr>
        <w:t>: Prof. Mario Molten</w:t>
      </w:r>
      <w:r w:rsidRPr="00324D9E">
        <w:rPr>
          <w:noProof w:val="0"/>
          <w:szCs w:val="18"/>
        </w:rPr>
        <w:t>i; Prof. Andrea Mezzadri; Gr. L</w:t>
      </w:r>
      <w:r w:rsidR="000D2771" w:rsidRPr="00324D9E">
        <w:rPr>
          <w:noProof w:val="0"/>
          <w:szCs w:val="18"/>
        </w:rPr>
        <w:t xml:space="preserve">-Z: Prof. </w:t>
      </w:r>
      <w:r w:rsidR="00663700" w:rsidRPr="00B70E5A">
        <w:rPr>
          <w:noProof w:val="0"/>
          <w:szCs w:val="18"/>
          <w:lang w:val="en-GB"/>
        </w:rPr>
        <w:t>Donatella Depperu</w:t>
      </w:r>
    </w:p>
    <w:p w14:paraId="5B0E17C3" w14:textId="77777777" w:rsidR="00486ADA" w:rsidRPr="00B70E5A" w:rsidRDefault="00486ADA" w:rsidP="00486ADA">
      <w:pPr>
        <w:spacing w:before="240" w:after="120"/>
        <w:rPr>
          <w:b/>
          <w:i/>
          <w:sz w:val="18"/>
          <w:lang w:val="en-GB"/>
        </w:rPr>
      </w:pPr>
      <w:r w:rsidRPr="00B70E5A">
        <w:rPr>
          <w:b/>
          <w:i/>
          <w:sz w:val="18"/>
          <w:lang w:val="en-GB"/>
        </w:rPr>
        <w:t xml:space="preserve">COURSE AIMS AND INTENDED LEARNING OUTCOMES </w:t>
      </w:r>
    </w:p>
    <w:p w14:paraId="1C080261" w14:textId="002E95BE" w:rsidR="000D2771" w:rsidRPr="00B70E5A" w:rsidRDefault="00486ADA" w:rsidP="008070C6">
      <w:pPr>
        <w:tabs>
          <w:tab w:val="clear" w:pos="284"/>
          <w:tab w:val="left" w:pos="0"/>
        </w:tabs>
        <w:spacing w:line="240" w:lineRule="exact"/>
        <w:rPr>
          <w:rFonts w:ascii="Times" w:hAnsi="Times" w:cs="Times"/>
          <w:szCs w:val="20"/>
          <w:lang w:val="en-GB"/>
        </w:rPr>
      </w:pPr>
      <w:r w:rsidRPr="00B70E5A">
        <w:rPr>
          <w:rFonts w:ascii="Times" w:hAnsi="Times" w:cs="Times"/>
          <w:szCs w:val="20"/>
          <w:lang w:val="en-GB"/>
        </w:rPr>
        <w:t xml:space="preserve">The course in Theory and Technique of business management aims to provide students with the fundamental principles and the typical language of business economics. </w:t>
      </w:r>
    </w:p>
    <w:p w14:paraId="1199E319" w14:textId="106149A2" w:rsidR="00486ADA" w:rsidRPr="00B70E5A" w:rsidRDefault="00486ADA" w:rsidP="00486ADA">
      <w:pPr>
        <w:tabs>
          <w:tab w:val="clear" w:pos="284"/>
        </w:tabs>
        <w:autoSpaceDE w:val="0"/>
        <w:autoSpaceDN w:val="0"/>
        <w:adjustRightInd w:val="0"/>
        <w:spacing w:before="120"/>
        <w:jc w:val="left"/>
        <w:rPr>
          <w:rFonts w:cs="Times"/>
          <w:lang w:val="en-GB"/>
        </w:rPr>
      </w:pPr>
      <w:r w:rsidRPr="00B70E5A">
        <w:rPr>
          <w:rFonts w:cs="Times"/>
          <w:lang w:val="en-GB"/>
        </w:rPr>
        <w:t>At the end of the course, students will:</w:t>
      </w:r>
    </w:p>
    <w:p w14:paraId="683741F8" w14:textId="57A9F7F1" w:rsidR="000D2771" w:rsidRPr="00B70E5A" w:rsidRDefault="00486ADA" w:rsidP="00486ADA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0"/>
          <w:lang w:val="en-GB"/>
        </w:rPr>
      </w:pPr>
      <w:r w:rsidRPr="00B70E5A">
        <w:rPr>
          <w:rFonts w:ascii="Times" w:hAnsi="Times" w:cs="Times"/>
          <w:lang w:val="en-GB"/>
        </w:rPr>
        <w:t>know the nature and objectives of the institutions and companies, their structure and operating model</w:t>
      </w:r>
      <w:r w:rsidR="000D2771" w:rsidRPr="00B70E5A">
        <w:rPr>
          <w:rFonts w:ascii="Times" w:hAnsi="Times" w:cs="Times"/>
          <w:szCs w:val="20"/>
          <w:lang w:val="en-GB"/>
        </w:rPr>
        <w:t>;</w:t>
      </w:r>
    </w:p>
    <w:p w14:paraId="2AEAC08E" w14:textId="5D580609" w:rsidR="000D2771" w:rsidRPr="00B70E5A" w:rsidRDefault="00486ADA" w:rsidP="00E202E1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0"/>
          <w:lang w:val="en-GB"/>
        </w:rPr>
      </w:pPr>
      <w:r w:rsidRPr="00B70E5A">
        <w:rPr>
          <w:rFonts w:ascii="Times" w:hAnsi="Times" w:cs="Times"/>
          <w:lang w:val="en-GB"/>
        </w:rPr>
        <w:t>possess a basic knowledge for understanding the managerial and organisational needs of companies</w:t>
      </w:r>
      <w:r w:rsidR="000D2771" w:rsidRPr="00B70E5A">
        <w:rPr>
          <w:rFonts w:ascii="Times" w:hAnsi="Times" w:cs="Times"/>
          <w:szCs w:val="20"/>
          <w:lang w:val="en-GB"/>
        </w:rPr>
        <w:t>;</w:t>
      </w:r>
    </w:p>
    <w:p w14:paraId="4640E963" w14:textId="03D04B01" w:rsidR="000D2771" w:rsidRPr="00B70E5A" w:rsidRDefault="00486ADA" w:rsidP="00E202E1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0"/>
          <w:lang w:val="en-GB"/>
        </w:rPr>
      </w:pPr>
      <w:r w:rsidRPr="00B70E5A">
        <w:rPr>
          <w:rFonts w:ascii="Times" w:hAnsi="Times" w:cs="Times"/>
          <w:lang w:val="en-GB"/>
        </w:rPr>
        <w:t>possess a basic knowledge for reading and interpreting accounting documents in order to understand the income, assets and financial situation of companies</w:t>
      </w:r>
      <w:r w:rsidR="000D2771" w:rsidRPr="00B70E5A">
        <w:rPr>
          <w:rFonts w:ascii="Times" w:hAnsi="Times" w:cs="Times"/>
          <w:szCs w:val="20"/>
          <w:lang w:val="en-GB"/>
        </w:rPr>
        <w:t>;</w:t>
      </w:r>
    </w:p>
    <w:p w14:paraId="43464DD6" w14:textId="41F68EBD" w:rsidR="000D2771" w:rsidRPr="00B70E5A" w:rsidRDefault="00486ADA" w:rsidP="00E202E1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0"/>
          <w:lang w:val="en-GB"/>
        </w:rPr>
      </w:pPr>
      <w:r w:rsidRPr="00B70E5A">
        <w:rPr>
          <w:rFonts w:ascii="Times" w:hAnsi="Times" w:cs="Times"/>
          <w:lang w:val="en-GB"/>
        </w:rPr>
        <w:t>use a technical language to communicate their acquired knowledge clearly and effectively</w:t>
      </w:r>
      <w:r w:rsidR="008070C6" w:rsidRPr="00B70E5A">
        <w:rPr>
          <w:rFonts w:ascii="Times" w:hAnsi="Times" w:cs="Times"/>
          <w:szCs w:val="20"/>
          <w:lang w:val="en-GB"/>
        </w:rPr>
        <w:t>.</w:t>
      </w:r>
    </w:p>
    <w:p w14:paraId="74F85DC8" w14:textId="77777777" w:rsidR="00532EDD" w:rsidRPr="00B70E5A" w:rsidRDefault="00532EDD" w:rsidP="00532EDD">
      <w:pPr>
        <w:suppressAutoHyphens/>
        <w:spacing w:before="240" w:after="120"/>
        <w:rPr>
          <w:b/>
          <w:bCs/>
          <w:sz w:val="18"/>
          <w:szCs w:val="18"/>
          <w:shd w:val="clear" w:color="auto" w:fill="FFFFFF"/>
          <w:lang w:val="en-GB"/>
        </w:rPr>
      </w:pPr>
      <w:r w:rsidRPr="00B70E5A">
        <w:rPr>
          <w:b/>
          <w:bCs/>
          <w:i/>
          <w:iCs/>
          <w:sz w:val="18"/>
          <w:szCs w:val="18"/>
          <w:shd w:val="clear" w:color="auto" w:fill="FFFFFF"/>
          <w:lang w:val="en-GB"/>
        </w:rPr>
        <w:t>COURSE CONTENT</w:t>
      </w:r>
    </w:p>
    <w:p w14:paraId="73DEB0C3" w14:textId="712B44F4" w:rsidR="000D2771" w:rsidRPr="00B70E5A" w:rsidRDefault="00532EDD" w:rsidP="00532EDD">
      <w:pPr>
        <w:spacing w:before="240" w:after="120"/>
        <w:rPr>
          <w:b/>
          <w:sz w:val="18"/>
          <w:lang w:val="en-GB"/>
        </w:rPr>
      </w:pPr>
      <w:r w:rsidRPr="00B70E5A">
        <w:rPr>
          <w:shd w:val="clear" w:color="auto" w:fill="FFFFFF"/>
          <w:lang w:val="en-GB"/>
        </w:rPr>
        <w:t xml:space="preserve">The </w:t>
      </w:r>
      <w:r w:rsidRPr="00B70E5A">
        <w:rPr>
          <w:i/>
          <w:iCs/>
          <w:shd w:val="clear" w:color="auto" w:fill="FFFFFF"/>
          <w:lang w:val="en-GB"/>
        </w:rPr>
        <w:t>first part</w:t>
      </w:r>
      <w:r w:rsidRPr="00B70E5A">
        <w:rPr>
          <w:shd w:val="clear" w:color="auto" w:fill="FFFFFF"/>
          <w:lang w:val="en-GB"/>
        </w:rPr>
        <w:t xml:space="preserve"> of the course will introduce some basic concepts relative to the institutions through which individuals carry out economic activity and companies. A description of company structure will be followed by a discussion of the main problems involving the institutional framework. Finally, the study of the company assets and the</w:t>
      </w:r>
      <w:r w:rsidR="00F55E6F" w:rsidRPr="00B70E5A">
        <w:rPr>
          <w:shd w:val="clear" w:color="auto" w:fill="FFFFFF"/>
          <w:lang w:val="en-GB"/>
        </w:rPr>
        <w:t xml:space="preserve"> company</w:t>
      </w:r>
      <w:r w:rsidRPr="00B70E5A">
        <w:rPr>
          <w:shd w:val="clear" w:color="auto" w:fill="FFFFFF"/>
          <w:lang w:val="en-GB"/>
        </w:rPr>
        <w:t xml:space="preserve"> personnel will be introduced.</w:t>
      </w:r>
      <w:r w:rsidRPr="00B70E5A">
        <w:rPr>
          <w:b/>
          <w:sz w:val="18"/>
          <w:lang w:val="en-GB"/>
        </w:rPr>
        <w:t xml:space="preserve"> </w:t>
      </w:r>
      <w:r w:rsidRPr="00B70E5A">
        <w:rPr>
          <w:shd w:val="clear" w:color="auto" w:fill="FFFFFF"/>
          <w:lang w:val="en-GB"/>
        </w:rPr>
        <w:t xml:space="preserve">The </w:t>
      </w:r>
      <w:r w:rsidRPr="00B70E5A">
        <w:rPr>
          <w:i/>
          <w:iCs/>
          <w:shd w:val="clear" w:color="auto" w:fill="FFFFFF"/>
          <w:lang w:val="en-GB"/>
        </w:rPr>
        <w:t>second part</w:t>
      </w:r>
      <w:r w:rsidRPr="00B70E5A">
        <w:rPr>
          <w:shd w:val="clear" w:color="auto" w:fill="FFFFFF"/>
          <w:lang w:val="en-GB"/>
        </w:rPr>
        <w:t xml:space="preserve"> of the course </w:t>
      </w:r>
      <w:r w:rsidR="00F55E6F" w:rsidRPr="00B70E5A">
        <w:rPr>
          <w:rFonts w:ascii="Times" w:hAnsi="Times" w:cs="Times"/>
          <w:szCs w:val="20"/>
          <w:lang w:val="en-GB"/>
        </w:rPr>
        <w:t>tackles</w:t>
      </w:r>
      <w:r w:rsidRPr="00B70E5A">
        <w:rPr>
          <w:shd w:val="clear" w:color="auto" w:fill="FFFFFF"/>
          <w:lang w:val="en-GB"/>
        </w:rPr>
        <w:t xml:space="preserve"> the study of business management</w:t>
      </w:r>
      <w:r w:rsidR="000D2771" w:rsidRPr="00B70E5A">
        <w:rPr>
          <w:rFonts w:ascii="Times" w:hAnsi="Times" w:cs="Times"/>
          <w:szCs w:val="20"/>
          <w:lang w:val="en-GB"/>
        </w:rPr>
        <w:t xml:space="preserve">. </w:t>
      </w:r>
      <w:r w:rsidRPr="00B70E5A">
        <w:rPr>
          <w:rFonts w:ascii="Times" w:hAnsi="Times" w:cs="Times"/>
          <w:szCs w:val="20"/>
          <w:lang w:val="en-GB"/>
        </w:rPr>
        <w:t xml:space="preserve">The </w:t>
      </w:r>
      <w:r w:rsidR="00F26D83" w:rsidRPr="00B70E5A">
        <w:rPr>
          <w:rFonts w:ascii="Times" w:hAnsi="Times" w:cs="Times"/>
          <w:i/>
          <w:szCs w:val="20"/>
          <w:lang w:val="en-GB"/>
        </w:rPr>
        <w:t>t</w:t>
      </w:r>
      <w:r w:rsidRPr="00B70E5A">
        <w:rPr>
          <w:rFonts w:ascii="Times" w:hAnsi="Times" w:cs="Times"/>
          <w:i/>
          <w:szCs w:val="20"/>
          <w:lang w:val="en-GB"/>
        </w:rPr>
        <w:t>hird part</w:t>
      </w:r>
      <w:r w:rsidR="000D2771" w:rsidRPr="00B70E5A">
        <w:rPr>
          <w:rFonts w:ascii="Times" w:hAnsi="Times" w:cs="Times"/>
          <w:szCs w:val="20"/>
          <w:lang w:val="en-GB"/>
        </w:rPr>
        <w:t xml:space="preserve"> </w:t>
      </w:r>
      <w:r w:rsidRPr="00B70E5A">
        <w:rPr>
          <w:rFonts w:ascii="Times" w:hAnsi="Times" w:cs="Times"/>
          <w:szCs w:val="20"/>
          <w:lang w:val="en-GB"/>
        </w:rPr>
        <w:t>of the course</w:t>
      </w:r>
      <w:r w:rsidR="00F55E6F" w:rsidRPr="00B70E5A">
        <w:rPr>
          <w:rFonts w:ascii="Times" w:hAnsi="Times" w:cs="Times"/>
          <w:szCs w:val="20"/>
          <w:lang w:val="en-GB"/>
        </w:rPr>
        <w:t xml:space="preserve"> examines</w:t>
      </w:r>
      <w:r w:rsidRPr="00B70E5A">
        <w:rPr>
          <w:rFonts w:ascii="Times" w:hAnsi="Times" w:cs="Times"/>
          <w:szCs w:val="20"/>
          <w:lang w:val="en-GB"/>
        </w:rPr>
        <w:t xml:space="preserve"> the company labour force and its organization. Finally</w:t>
      </w:r>
      <w:r w:rsidR="00B70E5A">
        <w:rPr>
          <w:rFonts w:ascii="Times" w:hAnsi="Times" w:cs="Times"/>
          <w:szCs w:val="20"/>
          <w:lang w:val="en-GB"/>
        </w:rPr>
        <w:t>,</w:t>
      </w:r>
      <w:r w:rsidRPr="00B70E5A">
        <w:rPr>
          <w:rFonts w:ascii="Times" w:hAnsi="Times" w:cs="Times"/>
          <w:szCs w:val="20"/>
          <w:lang w:val="en-GB"/>
        </w:rPr>
        <w:t xml:space="preserve"> the</w:t>
      </w:r>
      <w:r w:rsidR="00F26D83" w:rsidRPr="00B70E5A">
        <w:rPr>
          <w:rFonts w:ascii="Times" w:hAnsi="Times" w:cs="Times"/>
          <w:szCs w:val="20"/>
          <w:lang w:val="en-GB"/>
        </w:rPr>
        <w:t xml:space="preserve"> </w:t>
      </w:r>
      <w:r w:rsidRPr="00B70E5A">
        <w:rPr>
          <w:rFonts w:ascii="Times" w:hAnsi="Times" w:cs="Times"/>
          <w:i/>
          <w:iCs/>
          <w:szCs w:val="20"/>
          <w:lang w:val="en-GB"/>
        </w:rPr>
        <w:t>fou</w:t>
      </w:r>
      <w:r w:rsidR="00B70E5A">
        <w:rPr>
          <w:rFonts w:ascii="Times" w:hAnsi="Times" w:cs="Times"/>
          <w:i/>
          <w:iCs/>
          <w:szCs w:val="20"/>
          <w:lang w:val="en-GB"/>
        </w:rPr>
        <w:t>r</w:t>
      </w:r>
      <w:r w:rsidRPr="00B70E5A">
        <w:rPr>
          <w:rFonts w:ascii="Times" w:hAnsi="Times" w:cs="Times"/>
          <w:i/>
          <w:iCs/>
          <w:szCs w:val="20"/>
          <w:lang w:val="en-GB"/>
        </w:rPr>
        <w:t>th part</w:t>
      </w:r>
      <w:r w:rsidR="00F26D83" w:rsidRPr="00B70E5A">
        <w:rPr>
          <w:rFonts w:ascii="Times" w:hAnsi="Times" w:cs="Times"/>
          <w:szCs w:val="20"/>
          <w:lang w:val="en-GB"/>
        </w:rPr>
        <w:t xml:space="preserve"> introduce</w:t>
      </w:r>
      <w:r w:rsidRPr="00B70E5A">
        <w:rPr>
          <w:rFonts w:ascii="Times" w:hAnsi="Times" w:cs="Times"/>
          <w:szCs w:val="20"/>
          <w:lang w:val="en-GB"/>
        </w:rPr>
        <w:t>s the concept of economy and the basic tools for the recla</w:t>
      </w:r>
      <w:r w:rsidR="00B70E5A">
        <w:rPr>
          <w:rFonts w:ascii="Times" w:hAnsi="Times" w:cs="Times"/>
          <w:szCs w:val="20"/>
          <w:lang w:val="en-GB"/>
        </w:rPr>
        <w:t>s</w:t>
      </w:r>
      <w:r w:rsidRPr="00B70E5A">
        <w:rPr>
          <w:rFonts w:ascii="Times" w:hAnsi="Times" w:cs="Times"/>
          <w:szCs w:val="20"/>
          <w:lang w:val="en-GB"/>
        </w:rPr>
        <w:t>sification of the financi</w:t>
      </w:r>
      <w:r w:rsidR="00B70E5A">
        <w:rPr>
          <w:rFonts w:ascii="Times" w:hAnsi="Times" w:cs="Times"/>
          <w:szCs w:val="20"/>
          <w:lang w:val="en-GB"/>
        </w:rPr>
        <w:t>a</w:t>
      </w:r>
      <w:r w:rsidRPr="00B70E5A">
        <w:rPr>
          <w:rFonts w:ascii="Times" w:hAnsi="Times" w:cs="Times"/>
          <w:szCs w:val="20"/>
          <w:lang w:val="en-GB"/>
        </w:rPr>
        <w:t xml:space="preserve">l statements and the analysis by indices.  </w:t>
      </w:r>
    </w:p>
    <w:p w14:paraId="3CC1C50D" w14:textId="1EB15FBD" w:rsidR="001C443C" w:rsidRPr="00B70E5A" w:rsidRDefault="00F55E6F" w:rsidP="00E202E1">
      <w:pPr>
        <w:spacing w:line="240" w:lineRule="exact"/>
        <w:rPr>
          <w:rFonts w:ascii="Times" w:hAnsi="Times" w:cs="Times"/>
          <w:szCs w:val="20"/>
          <w:lang w:val="en-GB"/>
        </w:rPr>
      </w:pPr>
      <w:r w:rsidRPr="00B70E5A">
        <w:rPr>
          <w:rFonts w:ascii="Times" w:hAnsi="Times" w:cs="Times"/>
          <w:szCs w:val="20"/>
          <w:lang w:val="en-GB"/>
        </w:rPr>
        <w:t>Since each lecturer personali</w:t>
      </w:r>
      <w:r w:rsidR="00324D9E">
        <w:rPr>
          <w:rFonts w:ascii="Times" w:hAnsi="Times" w:cs="Times"/>
          <w:szCs w:val="20"/>
          <w:lang w:val="en-GB"/>
        </w:rPr>
        <w:t>s</w:t>
      </w:r>
      <w:r w:rsidRPr="00B70E5A">
        <w:rPr>
          <w:rFonts w:ascii="Times" w:hAnsi="Times" w:cs="Times"/>
          <w:szCs w:val="20"/>
          <w:lang w:val="en-GB"/>
        </w:rPr>
        <w:t>es content and teaching methods, students are invited to carefully read the syllabus published on Blackboard.</w:t>
      </w:r>
    </w:p>
    <w:p w14:paraId="34CF454A" w14:textId="77777777" w:rsidR="00D0578D" w:rsidRPr="00B70E5A" w:rsidRDefault="00D0578D" w:rsidP="00D0578D">
      <w:pPr>
        <w:suppressAutoHyphens/>
        <w:spacing w:before="240" w:after="120"/>
        <w:rPr>
          <w:b/>
          <w:bCs/>
          <w:i/>
          <w:iCs/>
          <w:sz w:val="18"/>
          <w:szCs w:val="18"/>
          <w:shd w:val="clear" w:color="auto" w:fill="FFFFFF"/>
          <w:lang w:val="en-GB"/>
        </w:rPr>
      </w:pPr>
      <w:r w:rsidRPr="00B70E5A">
        <w:rPr>
          <w:b/>
          <w:bCs/>
          <w:i/>
          <w:iCs/>
          <w:sz w:val="18"/>
          <w:szCs w:val="18"/>
          <w:shd w:val="clear" w:color="auto" w:fill="FFFFFF"/>
          <w:lang w:val="en-GB"/>
        </w:rPr>
        <w:t>READING LIST</w:t>
      </w:r>
    </w:p>
    <w:p w14:paraId="709D7190" w14:textId="7F4A1CD1" w:rsidR="000D2771" w:rsidRPr="00324D9E" w:rsidRDefault="000D2771" w:rsidP="00A17CE0">
      <w:pPr>
        <w:pStyle w:val="Testo1"/>
        <w:rPr>
          <w:noProof w:val="0"/>
        </w:rPr>
      </w:pPr>
      <w:r w:rsidRPr="00B70E5A">
        <w:rPr>
          <w:smallCaps/>
          <w:noProof w:val="0"/>
          <w:sz w:val="16"/>
          <w:szCs w:val="18"/>
          <w:lang w:val="en-GB"/>
        </w:rPr>
        <w:t xml:space="preserve">G. Airoldi-G. </w:t>
      </w:r>
      <w:r w:rsidRPr="00324D9E">
        <w:rPr>
          <w:smallCaps/>
          <w:noProof w:val="0"/>
          <w:sz w:val="16"/>
          <w:szCs w:val="18"/>
        </w:rPr>
        <w:t>Brunetti-V. Coda</w:t>
      </w:r>
      <w:r w:rsidRPr="00324D9E">
        <w:rPr>
          <w:noProof w:val="0"/>
        </w:rPr>
        <w:t xml:space="preserve">, </w:t>
      </w:r>
      <w:r w:rsidRPr="00324D9E">
        <w:rPr>
          <w:i/>
          <w:iCs/>
          <w:noProof w:val="0"/>
        </w:rPr>
        <w:t>Corso di Economia aziendale, Il Mulino, Bologna</w:t>
      </w:r>
      <w:r w:rsidRPr="00324D9E">
        <w:rPr>
          <w:noProof w:val="0"/>
        </w:rPr>
        <w:t xml:space="preserve">, </w:t>
      </w:r>
      <w:r w:rsidR="00E12D4E" w:rsidRPr="00324D9E">
        <w:rPr>
          <w:noProof w:val="0"/>
        </w:rPr>
        <w:t xml:space="preserve">2020 </w:t>
      </w:r>
      <w:r w:rsidRPr="00324D9E">
        <w:rPr>
          <w:noProof w:val="0"/>
        </w:rPr>
        <w:t>[In partic</w:t>
      </w:r>
      <w:r w:rsidR="00D0578D" w:rsidRPr="00324D9E">
        <w:rPr>
          <w:noProof w:val="0"/>
        </w:rPr>
        <w:t>u</w:t>
      </w:r>
      <w:r w:rsidRPr="00324D9E">
        <w:rPr>
          <w:noProof w:val="0"/>
        </w:rPr>
        <w:t xml:space="preserve">lar, </w:t>
      </w:r>
      <w:r w:rsidR="00D0578D" w:rsidRPr="00324D9E">
        <w:rPr>
          <w:noProof w:val="0"/>
        </w:rPr>
        <w:t>the following paragraph</w:t>
      </w:r>
      <w:r w:rsidR="0057264D" w:rsidRPr="00324D9E">
        <w:rPr>
          <w:noProof w:val="0"/>
        </w:rPr>
        <w:t>s</w:t>
      </w:r>
      <w:r w:rsidR="00D0578D" w:rsidRPr="00324D9E">
        <w:rPr>
          <w:noProof w:val="0"/>
        </w:rPr>
        <w:t xml:space="preserve"> will be subject to assessment</w:t>
      </w:r>
      <w:r w:rsidRPr="00324D9E">
        <w:rPr>
          <w:noProof w:val="0"/>
        </w:rPr>
        <w:t xml:space="preserve">: </w:t>
      </w:r>
      <w:r w:rsidR="00E12D4E" w:rsidRPr="00324D9E">
        <w:rPr>
          <w:noProof w:val="0"/>
        </w:rPr>
        <w:t>1.1, 1.2.1, 1.3, 2.1, 2.2.1, 2.2.2, 2.2.3, 2.2.4, 3.1, 3.2.1, 3.2.2, 4.1, 4.2.1, 4.2.2, 5.1, 5.2, 7.1 (e</w:t>
      </w:r>
      <w:r w:rsidR="00D0578D" w:rsidRPr="00324D9E">
        <w:rPr>
          <w:noProof w:val="0"/>
        </w:rPr>
        <w:t>xcluding</w:t>
      </w:r>
      <w:r w:rsidR="00E12D4E" w:rsidRPr="00324D9E">
        <w:rPr>
          <w:noProof w:val="0"/>
        </w:rPr>
        <w:t xml:space="preserve"> “I flussi di cassa e l’equilibrio monetario”), 9.1.1, 9.1.2, 9.2, 9.3, 11.2, 11.3, 11.4, 11.5, 12.1 (e</w:t>
      </w:r>
      <w:r w:rsidR="00D0578D" w:rsidRPr="00324D9E">
        <w:rPr>
          <w:noProof w:val="0"/>
        </w:rPr>
        <w:t xml:space="preserve">xcluding </w:t>
      </w:r>
      <w:r w:rsidR="00E12D4E" w:rsidRPr="00324D9E">
        <w:rPr>
          <w:noProof w:val="0"/>
        </w:rPr>
        <w:t>page</w:t>
      </w:r>
      <w:r w:rsidR="00D0578D" w:rsidRPr="00324D9E">
        <w:rPr>
          <w:noProof w:val="0"/>
        </w:rPr>
        <w:t>s</w:t>
      </w:r>
      <w:r w:rsidR="00E12D4E" w:rsidRPr="00324D9E">
        <w:rPr>
          <w:noProof w:val="0"/>
        </w:rPr>
        <w:t xml:space="preserve"> 414-417), 14.1, 14.2, 15.1, 15.2, 15.3, 15.4, 15.6, 15.7, 16.2, 16.3, 18.1, 18.2, 18.3.1, 18.4</w:t>
      </w:r>
      <w:r w:rsidRPr="00324D9E">
        <w:rPr>
          <w:noProof w:val="0"/>
        </w:rPr>
        <w:t>].</w:t>
      </w:r>
      <w:r w:rsidR="00156800" w:rsidRPr="00324D9E">
        <w:rPr>
          <w:noProof w:val="0"/>
        </w:rPr>
        <w:t xml:space="preserve"> </w:t>
      </w:r>
    </w:p>
    <w:p w14:paraId="777A3C57" w14:textId="77777777" w:rsidR="00D0578D" w:rsidRPr="00B70E5A" w:rsidRDefault="00D0578D" w:rsidP="00D0578D">
      <w:pPr>
        <w:suppressAutoHyphens/>
        <w:spacing w:before="240" w:after="120"/>
        <w:rPr>
          <w:b/>
          <w:bCs/>
          <w:i/>
          <w:iCs/>
          <w:sz w:val="18"/>
          <w:szCs w:val="18"/>
          <w:shd w:val="clear" w:color="auto" w:fill="FFFFFF"/>
          <w:lang w:val="en-GB"/>
        </w:rPr>
      </w:pPr>
      <w:r w:rsidRPr="00B70E5A">
        <w:rPr>
          <w:b/>
          <w:bCs/>
          <w:i/>
          <w:iCs/>
          <w:sz w:val="18"/>
          <w:szCs w:val="18"/>
          <w:shd w:val="clear" w:color="auto" w:fill="FFFFFF"/>
          <w:lang w:val="en-GB"/>
        </w:rPr>
        <w:lastRenderedPageBreak/>
        <w:t>TEACHING METHOD</w:t>
      </w:r>
    </w:p>
    <w:p w14:paraId="2F50CEEE" w14:textId="2769C194" w:rsidR="000D2771" w:rsidRPr="00B70E5A" w:rsidRDefault="00D0578D" w:rsidP="00D0578D">
      <w:pPr>
        <w:pStyle w:val="Testo2"/>
        <w:rPr>
          <w:noProof w:val="0"/>
          <w:szCs w:val="18"/>
          <w:lang w:val="en-GB"/>
        </w:rPr>
      </w:pPr>
      <w:r w:rsidRPr="00B70E5A">
        <w:rPr>
          <w:noProof w:val="0"/>
          <w:shd w:val="clear" w:color="auto" w:fill="FFFFFF"/>
          <w:lang w:val="en-GB"/>
        </w:rPr>
        <w:t>The course will mainly be taught through lectures, which will be supplemented by experts' presentations and by discussion of case studies</w:t>
      </w:r>
      <w:r w:rsidR="000D2771" w:rsidRPr="00B70E5A">
        <w:rPr>
          <w:noProof w:val="0"/>
          <w:szCs w:val="18"/>
          <w:lang w:val="en-GB"/>
        </w:rPr>
        <w:t xml:space="preserve">. </w:t>
      </w:r>
    </w:p>
    <w:p w14:paraId="56FDEEAB" w14:textId="77777777" w:rsidR="00D0578D" w:rsidRPr="00B70E5A" w:rsidRDefault="00D0578D" w:rsidP="00D0578D">
      <w:pPr>
        <w:spacing w:before="240" w:after="120"/>
        <w:rPr>
          <w:b/>
          <w:i/>
          <w:sz w:val="18"/>
          <w:lang w:val="en-GB"/>
        </w:rPr>
      </w:pPr>
      <w:r w:rsidRPr="00B70E5A">
        <w:rPr>
          <w:b/>
          <w:i/>
          <w:sz w:val="18"/>
          <w:lang w:val="en-GB"/>
        </w:rPr>
        <w:t>ASSESSMENT METHOD AND CRITERIA</w:t>
      </w:r>
    </w:p>
    <w:p w14:paraId="6D001D8A" w14:textId="15B2853E" w:rsidR="000D2771" w:rsidRPr="00B70E5A" w:rsidRDefault="00D0578D" w:rsidP="00D0578D">
      <w:pPr>
        <w:pStyle w:val="Testo2"/>
        <w:rPr>
          <w:noProof w:val="0"/>
          <w:szCs w:val="18"/>
          <w:lang w:val="en-GB"/>
        </w:rPr>
      </w:pPr>
      <w:r w:rsidRPr="00B70E5A">
        <w:rPr>
          <w:noProof w:val="0"/>
          <w:shd w:val="clear" w:color="auto" w:fill="FFFFFF"/>
          <w:lang w:val="en-GB"/>
        </w:rPr>
        <w:t>The exam consists of a written test aimed at assessing students’ knowledge of the topics indicated in the Faculty Guide.</w:t>
      </w:r>
      <w:r w:rsidR="006E5B9F" w:rsidRPr="00B70E5A">
        <w:rPr>
          <w:noProof w:val="0"/>
          <w:szCs w:val="18"/>
          <w:lang w:val="en-GB"/>
        </w:rPr>
        <w:t xml:space="preserve"> </w:t>
      </w:r>
      <w:r w:rsidRPr="00B70E5A">
        <w:rPr>
          <w:noProof w:val="0"/>
          <w:shd w:val="clear" w:color="auto" w:fill="FFFFFF"/>
          <w:lang w:val="en-GB"/>
        </w:rPr>
        <w:t>The theoretical questions included in the exam concern single subjects related to the topics listed in the Faculty Guide; students shall thus deal with questions that require a greater or lesser level of detail.</w:t>
      </w:r>
    </w:p>
    <w:p w14:paraId="7994C991" w14:textId="77777777" w:rsidR="00D0578D" w:rsidRPr="00B70E5A" w:rsidRDefault="00D0578D" w:rsidP="00D0578D">
      <w:pPr>
        <w:spacing w:before="240" w:after="120"/>
        <w:rPr>
          <w:b/>
          <w:i/>
          <w:sz w:val="18"/>
          <w:lang w:val="en-GB"/>
        </w:rPr>
      </w:pPr>
      <w:r w:rsidRPr="00B70E5A">
        <w:rPr>
          <w:b/>
          <w:i/>
          <w:sz w:val="18"/>
          <w:lang w:val="en-GB"/>
        </w:rPr>
        <w:t>NOTES AND PREREQUISITES</w:t>
      </w:r>
    </w:p>
    <w:p w14:paraId="1838A0BA" w14:textId="3DD1F75D" w:rsidR="00663700" w:rsidRPr="00B70E5A" w:rsidRDefault="00D0578D" w:rsidP="00D0578D">
      <w:pPr>
        <w:pStyle w:val="Testo2"/>
        <w:rPr>
          <w:noProof w:val="0"/>
          <w:szCs w:val="18"/>
          <w:lang w:val="en-GB"/>
        </w:rPr>
      </w:pPr>
      <w:r w:rsidRPr="00B70E5A">
        <w:rPr>
          <w:noProof w:val="0"/>
          <w:shd w:val="clear" w:color="auto" w:fill="FFFFFF"/>
          <w:lang w:val="en-GB"/>
        </w:rPr>
        <w:t>The detailed course syllabus will be uploaded on th</w:t>
      </w:r>
      <w:r w:rsidR="00705B60" w:rsidRPr="00B70E5A">
        <w:rPr>
          <w:noProof w:val="0"/>
          <w:shd w:val="clear" w:color="auto" w:fill="FFFFFF"/>
          <w:lang w:val="en-GB"/>
        </w:rPr>
        <w:t>e Bl</w:t>
      </w:r>
      <w:r w:rsidR="00B70E5A">
        <w:rPr>
          <w:noProof w:val="0"/>
          <w:shd w:val="clear" w:color="auto" w:fill="FFFFFF"/>
          <w:lang w:val="en-GB"/>
        </w:rPr>
        <w:t>a</w:t>
      </w:r>
      <w:r w:rsidR="00705B60" w:rsidRPr="00B70E5A">
        <w:rPr>
          <w:noProof w:val="0"/>
          <w:shd w:val="clear" w:color="auto" w:fill="FFFFFF"/>
          <w:lang w:val="en-GB"/>
        </w:rPr>
        <w:t>ckboard page under ‘</w:t>
      </w:r>
      <w:r w:rsidR="000D2771" w:rsidRPr="00B70E5A">
        <w:rPr>
          <w:noProof w:val="0"/>
          <w:szCs w:val="18"/>
          <w:lang w:val="en-GB"/>
        </w:rPr>
        <w:t>Syllabus</w:t>
      </w:r>
      <w:r w:rsidR="00705B60" w:rsidRPr="00B70E5A">
        <w:rPr>
          <w:noProof w:val="0"/>
          <w:szCs w:val="18"/>
          <w:lang w:val="en-GB"/>
        </w:rPr>
        <w:t>’</w:t>
      </w:r>
      <w:r w:rsidR="000D2771" w:rsidRPr="00B70E5A">
        <w:rPr>
          <w:noProof w:val="0"/>
          <w:szCs w:val="18"/>
          <w:lang w:val="en-GB"/>
        </w:rPr>
        <w:t>.</w:t>
      </w:r>
    </w:p>
    <w:p w14:paraId="3154670A" w14:textId="7A952F9E" w:rsidR="00663700" w:rsidRPr="00B70E5A" w:rsidRDefault="00705B60" w:rsidP="00D51986">
      <w:pPr>
        <w:pStyle w:val="Testo2"/>
        <w:rPr>
          <w:noProof w:val="0"/>
          <w:szCs w:val="18"/>
          <w:lang w:val="en-GB"/>
        </w:rPr>
      </w:pPr>
      <w:r w:rsidRPr="00B70E5A">
        <w:rPr>
          <w:noProof w:val="0"/>
          <w:szCs w:val="18"/>
          <w:lang w:val="en-GB"/>
        </w:rPr>
        <w:t xml:space="preserve">Attendance is highly recommended. </w:t>
      </w:r>
    </w:p>
    <w:p w14:paraId="1B1F210C" w14:textId="3E12838D" w:rsidR="00744762" w:rsidRPr="00B70E5A" w:rsidRDefault="00A17CE0" w:rsidP="00A17CE0">
      <w:pPr>
        <w:pStyle w:val="Testo2"/>
        <w:rPr>
          <w:noProof w:val="0"/>
          <w:lang w:val="en-GB"/>
        </w:rPr>
      </w:pPr>
      <w:r w:rsidRPr="00B70E5A">
        <w:rPr>
          <w:noProof w:val="0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674D8373" w14:textId="69E8F0CE" w:rsidR="00A17CE0" w:rsidRPr="00B70E5A" w:rsidRDefault="00A17CE0" w:rsidP="00A17CE0">
      <w:pPr>
        <w:pStyle w:val="Testo2"/>
        <w:rPr>
          <w:noProof w:val="0"/>
          <w:lang w:val="en-GB"/>
        </w:rPr>
      </w:pPr>
      <w:r w:rsidRPr="00B70E5A">
        <w:rPr>
          <w:noProof w:val="0"/>
          <w:lang w:val="en-GB"/>
        </w:rPr>
        <w:t>Further information can be found on the lecturer’s webpage at http://docenti.unicatt.it/web/searchByName.do?language=ENGor on the Faculty notice board.</w:t>
      </w:r>
    </w:p>
    <w:sectPr w:rsidR="00A17CE0" w:rsidRPr="00B70E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BA4F" w14:textId="77777777" w:rsidR="00143766" w:rsidRDefault="00143766" w:rsidP="000D2771">
      <w:pPr>
        <w:spacing w:line="240" w:lineRule="auto"/>
      </w:pPr>
      <w:r>
        <w:separator/>
      </w:r>
    </w:p>
  </w:endnote>
  <w:endnote w:type="continuationSeparator" w:id="0">
    <w:p w14:paraId="5B96A45D" w14:textId="77777777" w:rsidR="00143766" w:rsidRDefault="00143766" w:rsidP="000D2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334F" w14:textId="77777777" w:rsidR="00143766" w:rsidRDefault="00143766" w:rsidP="000D2771">
      <w:pPr>
        <w:spacing w:line="240" w:lineRule="auto"/>
      </w:pPr>
      <w:r>
        <w:separator/>
      </w:r>
    </w:p>
  </w:footnote>
  <w:footnote w:type="continuationSeparator" w:id="0">
    <w:p w14:paraId="145E524A" w14:textId="77777777" w:rsidR="00143766" w:rsidRDefault="00143766" w:rsidP="000D2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26A1"/>
    <w:multiLevelType w:val="hybridMultilevel"/>
    <w:tmpl w:val="2C344084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1798"/>
    <w:multiLevelType w:val="hybridMultilevel"/>
    <w:tmpl w:val="CDB42348"/>
    <w:lvl w:ilvl="0" w:tplc="FE9EC2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7B76"/>
    <w:multiLevelType w:val="hybridMultilevel"/>
    <w:tmpl w:val="C7105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6F4D76"/>
    <w:multiLevelType w:val="hybridMultilevel"/>
    <w:tmpl w:val="EB10693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61DF3"/>
    <w:multiLevelType w:val="hybridMultilevel"/>
    <w:tmpl w:val="60CAB2BE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5E0F220B"/>
    <w:multiLevelType w:val="hybridMultilevel"/>
    <w:tmpl w:val="52200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1034"/>
    <w:multiLevelType w:val="hybridMultilevel"/>
    <w:tmpl w:val="AADE9040"/>
    <w:lvl w:ilvl="0" w:tplc="8DC2B4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AE82086"/>
    <w:multiLevelType w:val="hybridMultilevel"/>
    <w:tmpl w:val="524CA2C4"/>
    <w:lvl w:ilvl="0" w:tplc="17C2B2AE">
      <w:start w:val="1"/>
      <w:numFmt w:val="bullet"/>
      <w:lvlText w:val="–"/>
      <w:lvlJc w:val="left"/>
      <w:pPr>
        <w:ind w:left="1004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92625777">
    <w:abstractNumId w:val="1"/>
  </w:num>
  <w:num w:numId="2" w16cid:durableId="598677817">
    <w:abstractNumId w:val="0"/>
  </w:num>
  <w:num w:numId="3" w16cid:durableId="290937713">
    <w:abstractNumId w:val="2"/>
  </w:num>
  <w:num w:numId="4" w16cid:durableId="509487848">
    <w:abstractNumId w:val="4"/>
  </w:num>
  <w:num w:numId="5" w16cid:durableId="118644977">
    <w:abstractNumId w:val="8"/>
  </w:num>
  <w:num w:numId="6" w16cid:durableId="2091193199">
    <w:abstractNumId w:val="3"/>
  </w:num>
  <w:num w:numId="7" w16cid:durableId="149644108">
    <w:abstractNumId w:val="6"/>
  </w:num>
  <w:num w:numId="8" w16cid:durableId="1805124094">
    <w:abstractNumId w:val="5"/>
  </w:num>
  <w:num w:numId="9" w16cid:durableId="1187451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F0"/>
    <w:rsid w:val="00005A3F"/>
    <w:rsid w:val="00070CD0"/>
    <w:rsid w:val="000D2771"/>
    <w:rsid w:val="000F391F"/>
    <w:rsid w:val="00121DDF"/>
    <w:rsid w:val="0013176C"/>
    <w:rsid w:val="00143766"/>
    <w:rsid w:val="00156800"/>
    <w:rsid w:val="00187B99"/>
    <w:rsid w:val="001C443C"/>
    <w:rsid w:val="001E279E"/>
    <w:rsid w:val="002014DD"/>
    <w:rsid w:val="00225E26"/>
    <w:rsid w:val="00255ECD"/>
    <w:rsid w:val="002B1E8F"/>
    <w:rsid w:val="002D5E17"/>
    <w:rsid w:val="002E2E1A"/>
    <w:rsid w:val="002F1462"/>
    <w:rsid w:val="00324D9E"/>
    <w:rsid w:val="0039250B"/>
    <w:rsid w:val="003F7388"/>
    <w:rsid w:val="00452002"/>
    <w:rsid w:val="00482455"/>
    <w:rsid w:val="004834AA"/>
    <w:rsid w:val="00486ADA"/>
    <w:rsid w:val="004D03B9"/>
    <w:rsid w:val="004D1217"/>
    <w:rsid w:val="004D6008"/>
    <w:rsid w:val="004F0CF0"/>
    <w:rsid w:val="00532EDD"/>
    <w:rsid w:val="0057264D"/>
    <w:rsid w:val="005B62AE"/>
    <w:rsid w:val="005D6740"/>
    <w:rsid w:val="00640794"/>
    <w:rsid w:val="00652028"/>
    <w:rsid w:val="00663633"/>
    <w:rsid w:val="00663700"/>
    <w:rsid w:val="006B4BA3"/>
    <w:rsid w:val="006E5B9F"/>
    <w:rsid w:val="006F002D"/>
    <w:rsid w:val="006F1772"/>
    <w:rsid w:val="006F2BE3"/>
    <w:rsid w:val="00705B60"/>
    <w:rsid w:val="0072271F"/>
    <w:rsid w:val="00727BE0"/>
    <w:rsid w:val="00741109"/>
    <w:rsid w:val="00744762"/>
    <w:rsid w:val="007D3106"/>
    <w:rsid w:val="008070C6"/>
    <w:rsid w:val="008148D5"/>
    <w:rsid w:val="00886F1B"/>
    <w:rsid w:val="008942E7"/>
    <w:rsid w:val="008A1204"/>
    <w:rsid w:val="008C4B8D"/>
    <w:rsid w:val="008E29E2"/>
    <w:rsid w:val="008E32B8"/>
    <w:rsid w:val="00900CCA"/>
    <w:rsid w:val="00924B77"/>
    <w:rsid w:val="00940DA2"/>
    <w:rsid w:val="009D05C3"/>
    <w:rsid w:val="009E055C"/>
    <w:rsid w:val="00A17CE0"/>
    <w:rsid w:val="00A35CCB"/>
    <w:rsid w:val="00A74F6F"/>
    <w:rsid w:val="00AD3BBB"/>
    <w:rsid w:val="00AD7557"/>
    <w:rsid w:val="00B50C5D"/>
    <w:rsid w:val="00B51253"/>
    <w:rsid w:val="00B525CC"/>
    <w:rsid w:val="00B62E33"/>
    <w:rsid w:val="00B70E5A"/>
    <w:rsid w:val="00B97ED4"/>
    <w:rsid w:val="00C36CF3"/>
    <w:rsid w:val="00C41E9A"/>
    <w:rsid w:val="00C47B0C"/>
    <w:rsid w:val="00C73CAE"/>
    <w:rsid w:val="00C77D2B"/>
    <w:rsid w:val="00CA0152"/>
    <w:rsid w:val="00CC52F6"/>
    <w:rsid w:val="00CD34F6"/>
    <w:rsid w:val="00D0578D"/>
    <w:rsid w:val="00D404F2"/>
    <w:rsid w:val="00D51986"/>
    <w:rsid w:val="00D91597"/>
    <w:rsid w:val="00DC6818"/>
    <w:rsid w:val="00E12D4E"/>
    <w:rsid w:val="00E202E1"/>
    <w:rsid w:val="00E3781C"/>
    <w:rsid w:val="00E607E6"/>
    <w:rsid w:val="00F26D83"/>
    <w:rsid w:val="00F55E6F"/>
    <w:rsid w:val="00FA0032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7AEE7"/>
  <w15:docId w15:val="{E3AD6789-20BB-47DB-804C-00BED860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D2771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D277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0D277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2771"/>
  </w:style>
  <w:style w:type="character" w:styleId="Rimandonotaapidipagina">
    <w:name w:val="footnote reference"/>
    <w:basedOn w:val="Carpredefinitoparagrafo"/>
    <w:rsid w:val="000D2771"/>
    <w:rPr>
      <w:vertAlign w:val="superscript"/>
    </w:rPr>
  </w:style>
  <w:style w:type="paragraph" w:styleId="Testofumetto">
    <w:name w:val="Balloon Text"/>
    <w:basedOn w:val="Normale"/>
    <w:link w:val="TestofumettoCarattere"/>
    <w:rsid w:val="0066363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3633"/>
    <w:rPr>
      <w:sz w:val="18"/>
      <w:szCs w:val="18"/>
    </w:rPr>
  </w:style>
  <w:style w:type="paragraph" w:styleId="Revisione">
    <w:name w:val="Revision"/>
    <w:hidden/>
    <w:uiPriority w:val="99"/>
    <w:semiHidden/>
    <w:rsid w:val="00FB23F7"/>
    <w:rPr>
      <w:szCs w:val="24"/>
    </w:rPr>
  </w:style>
  <w:style w:type="paragraph" w:customStyle="1" w:styleId="Intestazioneepidipagina">
    <w:name w:val="Intestazione e piè di pagina"/>
    <w:rsid w:val="00D057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1889-82B8-4D5D-AE32-9D1A3474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33</TotalTime>
  <Pages>2</Pages>
  <Words>471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14</cp:revision>
  <cp:lastPrinted>2022-09-22T08:23:00Z</cp:lastPrinted>
  <dcterms:created xsi:type="dcterms:W3CDTF">2022-09-23T09:53:00Z</dcterms:created>
  <dcterms:modified xsi:type="dcterms:W3CDTF">2022-12-06T10:40:00Z</dcterms:modified>
</cp:coreProperties>
</file>