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A155" w14:textId="77777777" w:rsidR="00C1463D" w:rsidRPr="00F54F2D" w:rsidRDefault="00C1463D" w:rsidP="00C1463D">
      <w:pPr>
        <w:pStyle w:val="Titolo1"/>
        <w:spacing w:before="0"/>
        <w:rPr>
          <w:noProof w:val="0"/>
        </w:rPr>
      </w:pPr>
      <w:r w:rsidRPr="00F54F2D">
        <w:rPr>
          <w:noProof w:val="0"/>
        </w:rPr>
        <w:t>Family Social Psychology</w:t>
      </w:r>
    </w:p>
    <w:p w14:paraId="36412361" w14:textId="77777777" w:rsidR="00691FC0" w:rsidRPr="00F54F2D" w:rsidRDefault="00691FC0" w:rsidP="00691FC0">
      <w:pPr>
        <w:pStyle w:val="Titolo2"/>
        <w:rPr>
          <w:noProof w:val="0"/>
          <w:lang w:val="en-US"/>
        </w:rPr>
      </w:pPr>
      <w:r w:rsidRPr="00F54F2D">
        <w:rPr>
          <w:noProof w:val="0"/>
        </w:rPr>
        <w:t xml:space="preserve">Prof. Rosa </w:t>
      </w:r>
      <w:proofErr w:type="spellStart"/>
      <w:r w:rsidRPr="00F54F2D">
        <w:rPr>
          <w:noProof w:val="0"/>
        </w:rPr>
        <w:t>Rosnati</w:t>
      </w:r>
      <w:proofErr w:type="spellEnd"/>
      <w:r w:rsidRPr="00F54F2D">
        <w:rPr>
          <w:noProof w:val="0"/>
        </w:rPr>
        <w:t xml:space="preserve">; Prof. </w:t>
      </w:r>
      <w:r w:rsidRPr="00F54F2D">
        <w:rPr>
          <w:noProof w:val="0"/>
          <w:lang w:val="en-US"/>
        </w:rPr>
        <w:t>Elena Canzi</w:t>
      </w:r>
    </w:p>
    <w:p w14:paraId="2EC5DCB0" w14:textId="4E62456D" w:rsidR="00077D8C" w:rsidRPr="00F54F2D" w:rsidRDefault="00691FC0" w:rsidP="00077D8C">
      <w:pPr>
        <w:spacing w:before="240" w:after="120" w:line="240" w:lineRule="auto"/>
        <w:rPr>
          <w:b/>
          <w:i/>
          <w:caps/>
          <w:sz w:val="18"/>
          <w:szCs w:val="18"/>
        </w:rPr>
      </w:pPr>
      <w:r w:rsidRPr="00F54F2D">
        <w:rPr>
          <w:b/>
          <w:i/>
          <w:caps/>
          <w:sz w:val="18"/>
          <w:szCs w:val="18"/>
        </w:rPr>
        <w:t>COURSE AIMS AND INTENDED LEARNING OUTCOMES</w:t>
      </w:r>
    </w:p>
    <w:p w14:paraId="5040537E" w14:textId="70B6C58E" w:rsidR="00691FC0" w:rsidRPr="00F54F2D" w:rsidRDefault="00691FC0" w:rsidP="00077D8C">
      <w:pPr>
        <w:spacing w:before="120" w:line="240" w:lineRule="auto"/>
        <w:rPr>
          <w:rFonts w:eastAsia="Times New Roman"/>
          <w:b/>
          <w:i/>
          <w:caps/>
          <w:sz w:val="18"/>
          <w:szCs w:val="18"/>
        </w:rPr>
      </w:pPr>
      <w:r w:rsidRPr="00F54F2D">
        <w:rPr>
          <w:szCs w:val="20"/>
        </w:rPr>
        <w:t xml:space="preserve">The course offers students theoretical knowledge and a critical </w:t>
      </w:r>
      <w:r w:rsidR="00C96CC5" w:rsidRPr="00F54F2D">
        <w:rPr>
          <w:szCs w:val="20"/>
        </w:rPr>
        <w:t>interpretation</w:t>
      </w:r>
      <w:r w:rsidRPr="00F54F2D">
        <w:rPr>
          <w:szCs w:val="20"/>
        </w:rPr>
        <w:t xml:space="preserve"> of the foundations of social psychology and the main theories in the field, with particular reference to group </w:t>
      </w:r>
      <w:r w:rsidR="001E30D3" w:rsidRPr="00F54F2D">
        <w:rPr>
          <w:szCs w:val="20"/>
        </w:rPr>
        <w:t>processes</w:t>
      </w:r>
      <w:r w:rsidRPr="00F54F2D">
        <w:rPr>
          <w:szCs w:val="20"/>
        </w:rPr>
        <w:t xml:space="preserve">. The course will then focus on a particular, historic group: the family. </w:t>
      </w:r>
      <w:r w:rsidR="009338CA" w:rsidRPr="00F54F2D">
        <w:rPr>
          <w:szCs w:val="20"/>
        </w:rPr>
        <w:t>Specifically</w:t>
      </w:r>
      <w:r w:rsidRPr="00F54F2D">
        <w:rPr>
          <w:szCs w:val="20"/>
        </w:rPr>
        <w:t xml:space="preserve">, the course will illustrate the founding elements of the social psychology of the family from a relational perspective, the fundamental aspects of the identity of the family and its key transitions. </w:t>
      </w:r>
    </w:p>
    <w:p w14:paraId="25B6677D" w14:textId="234F1DB9" w:rsidR="00AA5710" w:rsidRPr="00F54F2D" w:rsidRDefault="00FD2292" w:rsidP="00AA5710">
      <w:pPr>
        <w:rPr>
          <w:b/>
          <w:i/>
          <w:szCs w:val="20"/>
          <w:lang w:val="en-US"/>
        </w:rPr>
      </w:pPr>
      <w:r w:rsidRPr="00F54F2D">
        <w:rPr>
          <w:b/>
          <w:i/>
          <w:szCs w:val="20"/>
          <w:lang w:val="en-US"/>
        </w:rPr>
        <w:t xml:space="preserve">Expected learning outcomes </w:t>
      </w:r>
    </w:p>
    <w:p w14:paraId="61ACE1D4" w14:textId="6EF2C3E5" w:rsidR="00AA5710" w:rsidRPr="00F54F2D" w:rsidRDefault="00FD2292" w:rsidP="00AA5710">
      <w:pPr>
        <w:rPr>
          <w:i/>
          <w:szCs w:val="20"/>
          <w:lang w:val="en-US"/>
        </w:rPr>
      </w:pPr>
      <w:r w:rsidRPr="00F54F2D">
        <w:rPr>
          <w:i/>
          <w:szCs w:val="20"/>
          <w:lang w:val="en-US"/>
        </w:rPr>
        <w:t xml:space="preserve">Knowledge and understanding </w:t>
      </w:r>
    </w:p>
    <w:p w14:paraId="34434FC9" w14:textId="77777777" w:rsidR="00AA5710" w:rsidRPr="00F54F2D" w:rsidRDefault="00691FC0" w:rsidP="00AA5710">
      <w:pPr>
        <w:rPr>
          <w:szCs w:val="20"/>
        </w:rPr>
      </w:pPr>
      <w:r w:rsidRPr="00F54F2D">
        <w:rPr>
          <w:szCs w:val="20"/>
        </w:rPr>
        <w:t>By the end of the course, students must know the main findings</w:t>
      </w:r>
      <w:r w:rsidR="001E30D3" w:rsidRPr="00F54F2D">
        <w:rPr>
          <w:szCs w:val="20"/>
        </w:rPr>
        <w:t xml:space="preserve"> </w:t>
      </w:r>
      <w:r w:rsidR="00671BBE" w:rsidRPr="00F54F2D">
        <w:rPr>
          <w:szCs w:val="20"/>
        </w:rPr>
        <w:t>and theories</w:t>
      </w:r>
      <w:r w:rsidRPr="00F54F2D">
        <w:rPr>
          <w:szCs w:val="20"/>
        </w:rPr>
        <w:t xml:space="preserve"> of social psychology and soci</w:t>
      </w:r>
      <w:r w:rsidR="001E30D3" w:rsidRPr="00F54F2D">
        <w:rPr>
          <w:szCs w:val="20"/>
        </w:rPr>
        <w:t>al psychology of the family,</w:t>
      </w:r>
      <w:r w:rsidRPr="00F54F2D">
        <w:rPr>
          <w:szCs w:val="20"/>
        </w:rPr>
        <w:t xml:space="preserve"> demonstrate that they have acquired greater awareness of the complexity of soc</w:t>
      </w:r>
      <w:r w:rsidR="001E30D3" w:rsidRPr="00F54F2D">
        <w:rPr>
          <w:szCs w:val="20"/>
        </w:rPr>
        <w:t xml:space="preserve">ial and family-based situations </w:t>
      </w:r>
      <w:r w:rsidR="00671BBE" w:rsidRPr="00F54F2D">
        <w:rPr>
          <w:szCs w:val="20"/>
        </w:rPr>
        <w:t>of the current cultural context</w:t>
      </w:r>
      <w:r w:rsidR="001E30D3" w:rsidRPr="00F54F2D">
        <w:rPr>
          <w:szCs w:val="20"/>
        </w:rPr>
        <w:t xml:space="preserve">; </w:t>
      </w:r>
    </w:p>
    <w:p w14:paraId="1038FD29" w14:textId="737A2CA9" w:rsidR="00AA5710" w:rsidRPr="00F54F2D" w:rsidRDefault="00FD2292" w:rsidP="00AA5710">
      <w:pPr>
        <w:spacing w:before="120"/>
        <w:rPr>
          <w:szCs w:val="20"/>
        </w:rPr>
      </w:pPr>
      <w:r w:rsidRPr="00F54F2D">
        <w:rPr>
          <w:i/>
          <w:szCs w:val="20"/>
        </w:rPr>
        <w:t>Ability to a</w:t>
      </w:r>
      <w:r w:rsidR="006F1631" w:rsidRPr="00F54F2D">
        <w:rPr>
          <w:i/>
          <w:szCs w:val="20"/>
        </w:rPr>
        <w:t>p</w:t>
      </w:r>
      <w:r w:rsidRPr="00F54F2D">
        <w:rPr>
          <w:i/>
          <w:szCs w:val="20"/>
        </w:rPr>
        <w:t>ply knowledge and understanding</w:t>
      </w:r>
    </w:p>
    <w:p w14:paraId="7554D992" w14:textId="23AE89FF" w:rsidR="00AA5710" w:rsidRPr="00F54F2D" w:rsidRDefault="004E3AAE" w:rsidP="00AA5710">
      <w:r w:rsidRPr="00F54F2D">
        <w:t>At the end of the course, students will be able to recogni</w:t>
      </w:r>
      <w:r w:rsidR="00F54F2D" w:rsidRPr="00F54F2D">
        <w:t>s</w:t>
      </w:r>
      <w:r w:rsidRPr="00F54F2D">
        <w:t xml:space="preserve">e </w:t>
      </w:r>
      <w:r w:rsidR="00F54F2D" w:rsidRPr="00F54F2D">
        <w:t>the</w:t>
      </w:r>
      <w:r w:rsidRPr="00F54F2D">
        <w:t xml:space="preserve"> practical implications of the theoretical knowledge acquired and be able to use them for designing and implementing interventions to promote family ties.</w:t>
      </w:r>
    </w:p>
    <w:p w14:paraId="16BA03C8" w14:textId="77777777" w:rsidR="00691FC0" w:rsidRPr="00F54F2D" w:rsidRDefault="00691FC0" w:rsidP="00691FC0">
      <w:pPr>
        <w:spacing w:before="240" w:after="120"/>
        <w:rPr>
          <w:b/>
          <w:sz w:val="18"/>
          <w:szCs w:val="18"/>
        </w:rPr>
      </w:pPr>
      <w:r w:rsidRPr="00F54F2D">
        <w:rPr>
          <w:b/>
          <w:i/>
          <w:sz w:val="18"/>
          <w:szCs w:val="18"/>
        </w:rPr>
        <w:t>COURSE CONTENT</w:t>
      </w:r>
    </w:p>
    <w:p w14:paraId="792FC993" w14:textId="4E77E6FC" w:rsidR="00691FC0" w:rsidRPr="00F54F2D" w:rsidRDefault="00691FC0" w:rsidP="00077D8C">
      <w:pPr>
        <w:rPr>
          <w:szCs w:val="18"/>
        </w:rPr>
      </w:pPr>
      <w:r w:rsidRPr="00F54F2D">
        <w:rPr>
          <w:szCs w:val="18"/>
        </w:rPr>
        <w:t>The first part of the course will cover the main thematic areas of social psychology, such as perception of the self and of others, intragroup and intergroup processes, social influence, conformism, leadership, stereotypes and prejudices, discrimination, conflict</w:t>
      </w:r>
      <w:r w:rsidR="001E30D3" w:rsidRPr="00F54F2D">
        <w:rPr>
          <w:szCs w:val="18"/>
        </w:rPr>
        <w:t xml:space="preserve">, </w:t>
      </w:r>
      <w:r w:rsidR="00282077" w:rsidRPr="00F54F2D">
        <w:rPr>
          <w:szCs w:val="18"/>
        </w:rPr>
        <w:t>aggression</w:t>
      </w:r>
      <w:r w:rsidRPr="00F54F2D">
        <w:rPr>
          <w:szCs w:val="18"/>
        </w:rPr>
        <w:t xml:space="preserve"> and pro-social behaviour.</w:t>
      </w:r>
    </w:p>
    <w:p w14:paraId="3954F5E7" w14:textId="6B17E666" w:rsidR="001E30D3" w:rsidRPr="00F54F2D" w:rsidRDefault="00691FC0" w:rsidP="00077D8C">
      <w:r w:rsidRPr="00F54F2D">
        <w:rPr>
          <w:szCs w:val="18"/>
        </w:rPr>
        <w:t xml:space="preserve">In the second part, after presenting the definition and development of the theoretical matrices of the social psychology of the family, the course will tackle two fundamental issues: the identity of the family (what family is) and its transitions (cultural change and the family life cycle). In light of the symbolic relational approach, the course will cover the relational dynamics in the main </w:t>
      </w:r>
      <w:proofErr w:type="gramStart"/>
      <w:r w:rsidRPr="00F54F2D">
        <w:rPr>
          <w:szCs w:val="18"/>
        </w:rPr>
        <w:t>transitions</w:t>
      </w:r>
      <w:proofErr w:type="gramEnd"/>
      <w:r w:rsidRPr="00F54F2D">
        <w:rPr>
          <w:szCs w:val="18"/>
        </w:rPr>
        <w:t xml:space="preserve"> families make: couple forming and establishing the conjugal bond, birth of a child an</w:t>
      </w:r>
      <w:r w:rsidR="009338CA" w:rsidRPr="00F54F2D">
        <w:rPr>
          <w:szCs w:val="18"/>
        </w:rPr>
        <w:t xml:space="preserve">d establishing parental bonds, </w:t>
      </w:r>
      <w:r w:rsidRPr="00F54F2D">
        <w:rPr>
          <w:szCs w:val="18"/>
        </w:rPr>
        <w:t>transition to adult life and transition to old age</w:t>
      </w:r>
      <w:r w:rsidR="001E30D3" w:rsidRPr="00F54F2D">
        <w:rPr>
          <w:szCs w:val="18"/>
        </w:rPr>
        <w:t>.</w:t>
      </w:r>
      <w:r w:rsidR="001E30D3" w:rsidRPr="00F54F2D">
        <w:t xml:space="preserve"> </w:t>
      </w:r>
      <w:r w:rsidR="00282077" w:rsidRPr="00F54F2D">
        <w:t>In addition, some peculiar transitions will be examined: separation and divorce, migration, foster care and adoption and</w:t>
      </w:r>
      <w:r w:rsidR="00F70E22" w:rsidRPr="00F54F2D">
        <w:t xml:space="preserve"> an overview of some topics such as medical assisted fertili</w:t>
      </w:r>
      <w:r w:rsidR="008F3DB0" w:rsidRPr="00F54F2D">
        <w:t>s</w:t>
      </w:r>
      <w:r w:rsidR="00F70E22" w:rsidRPr="00F54F2D">
        <w:t>ation, LGBT parenting, and</w:t>
      </w:r>
      <w:r w:rsidR="009B208B" w:rsidRPr="00F54F2D">
        <w:t xml:space="preserve"> recomposed families. Finally, </w:t>
      </w:r>
      <w:r w:rsidR="00F9661D" w:rsidRPr="00F54F2D">
        <w:t xml:space="preserve">the course will focus on </w:t>
      </w:r>
      <w:r w:rsidR="009B208B" w:rsidRPr="00F54F2D">
        <w:t xml:space="preserve">the possible operational implications of these issues and some preventive programmes aimed at starting </w:t>
      </w:r>
      <w:r w:rsidR="008F3DB0" w:rsidRPr="00F54F2D">
        <w:t xml:space="preserve">to </w:t>
      </w:r>
      <w:r w:rsidR="009B208B" w:rsidRPr="00F54F2D">
        <w:t>suppor</w:t>
      </w:r>
      <w:r w:rsidR="008F3DB0" w:rsidRPr="00F54F2D">
        <w:t>t</w:t>
      </w:r>
      <w:r w:rsidR="009B208B" w:rsidRPr="00F54F2D">
        <w:t xml:space="preserve"> processes with and for families.</w:t>
      </w:r>
    </w:p>
    <w:p w14:paraId="0B6A6F2B" w14:textId="77777777" w:rsidR="00691FC0" w:rsidRPr="00F54F2D" w:rsidRDefault="00691FC0" w:rsidP="001E30D3">
      <w:pPr>
        <w:spacing w:before="240" w:after="120"/>
        <w:rPr>
          <w:b/>
          <w:i/>
          <w:sz w:val="18"/>
          <w:szCs w:val="18"/>
        </w:rPr>
      </w:pPr>
      <w:r w:rsidRPr="00F54F2D">
        <w:rPr>
          <w:b/>
          <w:i/>
          <w:sz w:val="18"/>
          <w:szCs w:val="18"/>
        </w:rPr>
        <w:lastRenderedPageBreak/>
        <w:t>READING LIST</w:t>
      </w:r>
    </w:p>
    <w:p w14:paraId="74D76995" w14:textId="58AA51A5" w:rsidR="00AA5710" w:rsidRPr="00F54F2D" w:rsidRDefault="006F1631" w:rsidP="00AA5710">
      <w:pPr>
        <w:pStyle w:val="Testo1"/>
        <w:spacing w:before="0"/>
        <w:ind w:left="0" w:firstLine="284"/>
        <w:rPr>
          <w:i/>
          <w:lang w:val="en-US"/>
        </w:rPr>
      </w:pPr>
      <w:r w:rsidRPr="00F54F2D">
        <w:rPr>
          <w:i/>
          <w:lang w:val="en-US"/>
        </w:rPr>
        <w:t>For the programme</w:t>
      </w:r>
      <w:r w:rsidR="00AA5710" w:rsidRPr="00F54F2D">
        <w:rPr>
          <w:i/>
          <w:lang w:val="en-US"/>
        </w:rPr>
        <w:t xml:space="preserve"> </w:t>
      </w:r>
      <w:r w:rsidR="004E3AAE" w:rsidRPr="00F54F2D">
        <w:rPr>
          <w:i/>
          <w:lang w:val="en-US"/>
        </w:rPr>
        <w:t xml:space="preserve">based on lecture content and texts: </w:t>
      </w:r>
    </w:p>
    <w:p w14:paraId="06FA6554" w14:textId="2E9950CD" w:rsidR="00AA5710" w:rsidRPr="00F54F2D" w:rsidRDefault="004E3AAE" w:rsidP="00AA5710">
      <w:pPr>
        <w:pStyle w:val="Testo1"/>
        <w:spacing w:before="0"/>
        <w:ind w:left="0" w:firstLine="284"/>
        <w:rPr>
          <w:lang w:val="en-US"/>
        </w:rPr>
      </w:pPr>
      <w:r w:rsidRPr="00F54F2D">
        <w:rPr>
          <w:lang w:val="en-US"/>
        </w:rPr>
        <w:t xml:space="preserve">Study material for the exam includes lecture slides which will be available online on Blackboard. Students will also study the following texts: </w:t>
      </w:r>
    </w:p>
    <w:p w14:paraId="4F0E0615" w14:textId="6EF9BD67" w:rsidR="00AA5710" w:rsidRPr="00F54F2D" w:rsidRDefault="00AA5710" w:rsidP="00AA5710">
      <w:pPr>
        <w:pStyle w:val="Testo1"/>
        <w:spacing w:before="0" w:line="240" w:lineRule="atLeast"/>
        <w:rPr>
          <w:spacing w:val="-5"/>
          <w:lang w:val="en-US"/>
        </w:rPr>
      </w:pPr>
      <w:r w:rsidRPr="00F54F2D">
        <w:rPr>
          <w:smallCaps/>
          <w:spacing w:val="-5"/>
          <w:sz w:val="16"/>
          <w:lang w:val="en-US"/>
        </w:rPr>
        <w:t xml:space="preserve">D.G. Myers-J. Twenge-E. Marta-M. Pozzi., </w:t>
      </w:r>
      <w:r w:rsidRPr="00F54F2D">
        <w:rPr>
          <w:i/>
          <w:spacing w:val="-5"/>
          <w:lang w:val="en-US"/>
        </w:rPr>
        <w:t>Psicologia sociale,</w:t>
      </w:r>
      <w:r w:rsidRPr="00F54F2D">
        <w:rPr>
          <w:spacing w:val="-5"/>
          <w:lang w:val="en-US"/>
        </w:rPr>
        <w:t xml:space="preserve"> Mc Graw Hill, Milan, t</w:t>
      </w:r>
      <w:r w:rsidR="004E3AAE" w:rsidRPr="00F54F2D">
        <w:rPr>
          <w:spacing w:val="-5"/>
          <w:lang w:val="en-US"/>
        </w:rPr>
        <w:t>hird</w:t>
      </w:r>
      <w:r w:rsidRPr="00F54F2D">
        <w:rPr>
          <w:spacing w:val="-5"/>
          <w:lang w:val="en-US"/>
        </w:rPr>
        <w:t xml:space="preserve"> edi</w:t>
      </w:r>
      <w:r w:rsidR="004E3AAE" w:rsidRPr="00F54F2D">
        <w:rPr>
          <w:spacing w:val="-5"/>
          <w:lang w:val="en-US"/>
        </w:rPr>
        <w:t>t</w:t>
      </w:r>
      <w:r w:rsidRPr="00F54F2D">
        <w:rPr>
          <w:spacing w:val="-5"/>
          <w:lang w:val="en-US"/>
        </w:rPr>
        <w:t>ion 2019 (e</w:t>
      </w:r>
      <w:r w:rsidR="004E3AAE" w:rsidRPr="00F54F2D">
        <w:rPr>
          <w:spacing w:val="-5"/>
          <w:lang w:val="en-US"/>
        </w:rPr>
        <w:t>xcept</w:t>
      </w:r>
      <w:r w:rsidRPr="00F54F2D">
        <w:rPr>
          <w:spacing w:val="-5"/>
          <w:lang w:val="en-US"/>
        </w:rPr>
        <w:t xml:space="preserve"> </w:t>
      </w:r>
      <w:r w:rsidR="004E3AAE" w:rsidRPr="00F54F2D">
        <w:rPr>
          <w:spacing w:val="-5"/>
          <w:lang w:val="en-US"/>
        </w:rPr>
        <w:t xml:space="preserve">chs. </w:t>
      </w:r>
      <w:r w:rsidRPr="00F54F2D">
        <w:rPr>
          <w:spacing w:val="-5"/>
          <w:lang w:val="en-US"/>
        </w:rPr>
        <w:t xml:space="preserve">1, 2, 5 , 7 </w:t>
      </w:r>
      <w:r w:rsidR="004E3AAE" w:rsidRPr="00F54F2D">
        <w:rPr>
          <w:spacing w:val="-5"/>
          <w:lang w:val="en-US"/>
        </w:rPr>
        <w:t>and</w:t>
      </w:r>
      <w:r w:rsidRPr="00F54F2D">
        <w:rPr>
          <w:spacing w:val="-5"/>
          <w:lang w:val="en-US"/>
        </w:rPr>
        <w:t xml:space="preserve"> 11). </w:t>
      </w:r>
    </w:p>
    <w:p w14:paraId="680C20CE" w14:textId="759E8F28" w:rsidR="00AA5710" w:rsidRPr="00F54F2D" w:rsidRDefault="00AA5710" w:rsidP="00AA5710">
      <w:pPr>
        <w:pStyle w:val="Testo1"/>
        <w:spacing w:before="0" w:line="240" w:lineRule="atLeast"/>
        <w:rPr>
          <w:spacing w:val="-5"/>
          <w:lang w:val="en-US"/>
        </w:rPr>
      </w:pPr>
      <w:r w:rsidRPr="00F54F2D">
        <w:rPr>
          <w:smallCaps/>
          <w:spacing w:val="-5"/>
          <w:sz w:val="16"/>
          <w:lang w:val="it-IT"/>
        </w:rPr>
        <w:t>E. Scabini-R. Iafrate,</w:t>
      </w:r>
      <w:r w:rsidRPr="00F54F2D">
        <w:rPr>
          <w:i/>
          <w:spacing w:val="-5"/>
          <w:lang w:val="it-IT"/>
        </w:rPr>
        <w:t xml:space="preserve"> Psicologia dei legami familiari,</w:t>
      </w:r>
      <w:r w:rsidRPr="00F54F2D">
        <w:rPr>
          <w:spacing w:val="-5"/>
          <w:lang w:val="it-IT"/>
        </w:rPr>
        <w:t xml:space="preserve"> Il Mulino, Bologna, n</w:t>
      </w:r>
      <w:r w:rsidR="004E3AAE" w:rsidRPr="00F54F2D">
        <w:rPr>
          <w:spacing w:val="-5"/>
          <w:lang w:val="it-IT"/>
        </w:rPr>
        <w:t>ew</w:t>
      </w:r>
      <w:r w:rsidRPr="00F54F2D">
        <w:rPr>
          <w:spacing w:val="-5"/>
          <w:lang w:val="it-IT"/>
        </w:rPr>
        <w:t xml:space="preserve"> edi</w:t>
      </w:r>
      <w:r w:rsidR="004E3AAE" w:rsidRPr="00F54F2D">
        <w:rPr>
          <w:spacing w:val="-5"/>
          <w:lang w:val="it-IT"/>
        </w:rPr>
        <w:t>t</w:t>
      </w:r>
      <w:r w:rsidRPr="00F54F2D">
        <w:rPr>
          <w:spacing w:val="-5"/>
          <w:lang w:val="it-IT"/>
        </w:rPr>
        <w:t xml:space="preserve">ion, 2019. </w:t>
      </w:r>
      <w:r w:rsidRPr="00F54F2D">
        <w:rPr>
          <w:spacing w:val="-5"/>
          <w:lang w:val="en-US"/>
        </w:rPr>
        <w:t>(e</w:t>
      </w:r>
      <w:r w:rsidR="004E3AAE" w:rsidRPr="00F54F2D">
        <w:rPr>
          <w:spacing w:val="-5"/>
          <w:lang w:val="en-US"/>
        </w:rPr>
        <w:t>xcept</w:t>
      </w:r>
      <w:r w:rsidRPr="00F54F2D">
        <w:rPr>
          <w:spacing w:val="-5"/>
          <w:lang w:val="en-US"/>
        </w:rPr>
        <w:t xml:space="preserve"> </w:t>
      </w:r>
      <w:r w:rsidR="004E3AAE" w:rsidRPr="00F54F2D">
        <w:rPr>
          <w:spacing w:val="-5"/>
          <w:lang w:val="en-US"/>
        </w:rPr>
        <w:t>paragraphs</w:t>
      </w:r>
      <w:r w:rsidRPr="00F54F2D">
        <w:rPr>
          <w:spacing w:val="-5"/>
          <w:lang w:val="en-US"/>
        </w:rPr>
        <w:t xml:space="preserve"> 1.2 </w:t>
      </w:r>
      <w:r w:rsidR="004E3AAE" w:rsidRPr="00F54F2D">
        <w:rPr>
          <w:spacing w:val="-5"/>
          <w:lang w:val="en-US"/>
        </w:rPr>
        <w:t>and</w:t>
      </w:r>
      <w:r w:rsidRPr="00F54F2D">
        <w:rPr>
          <w:spacing w:val="-5"/>
          <w:lang w:val="en-US"/>
        </w:rPr>
        <w:t xml:space="preserve"> 1.3 </w:t>
      </w:r>
      <w:r w:rsidR="004E3AAE" w:rsidRPr="00F54F2D">
        <w:rPr>
          <w:spacing w:val="-5"/>
          <w:lang w:val="en-US"/>
        </w:rPr>
        <w:t>and ch.</w:t>
      </w:r>
      <w:r w:rsidRPr="00F54F2D">
        <w:rPr>
          <w:spacing w:val="-5"/>
          <w:lang w:val="en-US"/>
        </w:rPr>
        <w:t xml:space="preserve"> 9).</w:t>
      </w:r>
    </w:p>
    <w:p w14:paraId="7D01F091" w14:textId="4C79CE56" w:rsidR="00AA5710" w:rsidRPr="008144D9" w:rsidRDefault="004E3AAE" w:rsidP="00AA5710">
      <w:pPr>
        <w:pStyle w:val="Testo1"/>
        <w:rPr>
          <w:lang w:val="en-US"/>
        </w:rPr>
      </w:pPr>
      <w:bookmarkStart w:id="0" w:name="_GoBack"/>
      <w:r w:rsidRPr="008144D9">
        <w:rPr>
          <w:lang w:val="en-US"/>
        </w:rPr>
        <w:t xml:space="preserve">A book of students’ choice in one of the following </w:t>
      </w:r>
      <w:r w:rsidR="00A31932" w:rsidRPr="008144D9">
        <w:rPr>
          <w:lang w:val="en-US"/>
        </w:rPr>
        <w:t>field</w:t>
      </w:r>
      <w:r w:rsidRPr="008144D9">
        <w:rPr>
          <w:lang w:val="en-US"/>
        </w:rPr>
        <w:t>s:</w:t>
      </w:r>
      <w:r w:rsidR="00AA5710" w:rsidRPr="008144D9">
        <w:rPr>
          <w:lang w:val="en-US"/>
        </w:rPr>
        <w:t xml:space="preserve"> </w:t>
      </w:r>
    </w:p>
    <w:bookmarkEnd w:id="0"/>
    <w:p w14:paraId="4E76ECAD" w14:textId="47CC682D" w:rsidR="00AA5710" w:rsidRPr="00F54F2D" w:rsidRDefault="00A31932" w:rsidP="00AA5710">
      <w:pPr>
        <w:pStyle w:val="Testo1"/>
        <w:numPr>
          <w:ilvl w:val="0"/>
          <w:numId w:val="1"/>
        </w:numPr>
        <w:spacing w:before="0" w:line="240" w:lineRule="exact"/>
        <w:rPr>
          <w:spacing w:val="-5"/>
          <w:szCs w:val="18"/>
        </w:rPr>
      </w:pPr>
      <w:r w:rsidRPr="00F54F2D">
        <w:rPr>
          <w:spacing w:val="-5"/>
          <w:szCs w:val="18"/>
        </w:rPr>
        <w:t>Field</w:t>
      </w:r>
      <w:r w:rsidR="004E3AAE" w:rsidRPr="00F54F2D">
        <w:rPr>
          <w:spacing w:val="-5"/>
          <w:szCs w:val="18"/>
        </w:rPr>
        <w:t xml:space="preserve"> of social psychology: </w:t>
      </w:r>
    </w:p>
    <w:p w14:paraId="43628862" w14:textId="3216CF44" w:rsidR="00AA5710" w:rsidRPr="00F54F2D" w:rsidRDefault="00AA5710" w:rsidP="00AA5710">
      <w:pPr>
        <w:pStyle w:val="Testo1"/>
        <w:spacing w:before="0" w:line="240" w:lineRule="exact"/>
        <w:rPr>
          <w:lang w:val="it-IT"/>
        </w:rPr>
      </w:pPr>
      <w:r w:rsidRPr="00F54F2D">
        <w:rPr>
          <w:smallCaps/>
          <w:spacing w:val="-5"/>
          <w:sz w:val="16"/>
          <w:lang w:val="it-IT"/>
        </w:rPr>
        <w:t xml:space="preserve">P. Bocchiaro, </w:t>
      </w:r>
      <w:r w:rsidRPr="00F54F2D">
        <w:rPr>
          <w:i/>
          <w:iCs/>
          <w:lang w:val="it-IT"/>
        </w:rPr>
        <w:t>Psicologia del male</w:t>
      </w:r>
      <w:r w:rsidRPr="00F54F2D">
        <w:rPr>
          <w:lang w:val="it-IT"/>
        </w:rPr>
        <w:t>. Edizioni Laterza, Bari, 2009.</w:t>
      </w:r>
    </w:p>
    <w:p w14:paraId="26E088C1" w14:textId="12F9C503" w:rsidR="00AA5710" w:rsidRPr="00F54F2D" w:rsidRDefault="00AA5710" w:rsidP="00AA5710">
      <w:pPr>
        <w:pStyle w:val="Testo1"/>
        <w:spacing w:before="0" w:line="240" w:lineRule="exact"/>
        <w:rPr>
          <w:lang w:val="it-IT"/>
        </w:rPr>
      </w:pPr>
      <w:r w:rsidRPr="00F54F2D">
        <w:rPr>
          <w:smallCaps/>
          <w:spacing w:val="-5"/>
          <w:sz w:val="16"/>
          <w:lang w:val="it-IT"/>
        </w:rPr>
        <w:t>A. Quadrio-D. Pajardi</w:t>
      </w:r>
      <w:r w:rsidRPr="00F54F2D">
        <w:rPr>
          <w:lang w:val="it-IT"/>
        </w:rPr>
        <w:t xml:space="preserve"> (</w:t>
      </w:r>
      <w:r w:rsidR="004E3AAE" w:rsidRPr="00F54F2D">
        <w:rPr>
          <w:lang w:val="it-IT"/>
        </w:rPr>
        <w:t>edited by</w:t>
      </w:r>
      <w:r w:rsidRPr="00F54F2D">
        <w:rPr>
          <w:lang w:val="it-IT"/>
        </w:rPr>
        <w:t xml:space="preserve">), </w:t>
      </w:r>
      <w:r w:rsidRPr="00F54F2D">
        <w:rPr>
          <w:i/>
          <w:iCs/>
          <w:lang w:val="it-IT"/>
        </w:rPr>
        <w:t xml:space="preserve">La società ri-pensata, </w:t>
      </w:r>
      <w:r w:rsidRPr="00F54F2D">
        <w:rPr>
          <w:lang w:val="it-IT"/>
        </w:rPr>
        <w:t xml:space="preserve">Edizioni Edra, 2016. </w:t>
      </w:r>
      <w:r w:rsidR="004E3AAE" w:rsidRPr="00F54F2D">
        <w:rPr>
          <w:lang w:val="it-IT"/>
        </w:rPr>
        <w:t>The following chs</w:t>
      </w:r>
      <w:r w:rsidRPr="00F54F2D">
        <w:rPr>
          <w:lang w:val="it-IT"/>
        </w:rPr>
        <w:t>. 1, 2, 4, 6, 10, 11.</w:t>
      </w:r>
    </w:p>
    <w:p w14:paraId="0EEB1874" w14:textId="00C8FCEE" w:rsidR="00AA5710" w:rsidRPr="00F54F2D" w:rsidRDefault="00AA5710" w:rsidP="00AA5710">
      <w:pPr>
        <w:pStyle w:val="Testo1"/>
        <w:spacing w:before="0" w:line="240" w:lineRule="exact"/>
        <w:rPr>
          <w:lang w:val="it-IT"/>
        </w:rPr>
      </w:pPr>
      <w:r w:rsidRPr="00F54F2D">
        <w:rPr>
          <w:smallCaps/>
          <w:spacing w:val="-5"/>
          <w:sz w:val="16"/>
          <w:lang w:val="it-IT"/>
        </w:rPr>
        <w:t>C. Volpato</w:t>
      </w:r>
      <w:r w:rsidRPr="00F54F2D">
        <w:rPr>
          <w:lang w:val="it-IT"/>
        </w:rPr>
        <w:t>, Deumanizzazione: Come si legittima la violenza</w:t>
      </w:r>
      <w:r w:rsidR="00FA7661">
        <w:rPr>
          <w:lang w:val="it-IT"/>
        </w:rPr>
        <w:t>,</w:t>
      </w:r>
      <w:r w:rsidRPr="00F54F2D">
        <w:rPr>
          <w:lang w:val="it-IT"/>
        </w:rPr>
        <w:t xml:space="preserve"> Editori Laterza, Bari, 2014.</w:t>
      </w:r>
    </w:p>
    <w:p w14:paraId="40060CDF" w14:textId="3D06C7CA" w:rsidR="00FA7661" w:rsidRPr="00FA7661" w:rsidRDefault="00A31932" w:rsidP="00FA7661">
      <w:pPr>
        <w:pStyle w:val="Testo1"/>
        <w:numPr>
          <w:ilvl w:val="0"/>
          <w:numId w:val="1"/>
        </w:numPr>
        <w:spacing w:before="0" w:line="240" w:lineRule="exact"/>
        <w:ind w:left="714" w:hanging="357"/>
        <w:rPr>
          <w:spacing w:val="-5"/>
          <w:szCs w:val="18"/>
          <w:lang w:val="en-US"/>
        </w:rPr>
      </w:pPr>
      <w:r w:rsidRPr="00F54F2D">
        <w:rPr>
          <w:spacing w:val="-5"/>
          <w:szCs w:val="18"/>
          <w:lang w:val="en-US"/>
        </w:rPr>
        <w:t>Field</w:t>
      </w:r>
      <w:r w:rsidR="004E3AAE" w:rsidRPr="00F54F2D">
        <w:rPr>
          <w:spacing w:val="-5"/>
          <w:szCs w:val="18"/>
          <w:lang w:val="en-US"/>
        </w:rPr>
        <w:t xml:space="preserve"> of social psychology of family: </w:t>
      </w:r>
    </w:p>
    <w:p w14:paraId="0B587D0A" w14:textId="77777777" w:rsidR="00FA7661" w:rsidRDefault="00FA7661" w:rsidP="00FA7661">
      <w:pPr>
        <w:pStyle w:val="Testo1"/>
        <w:spacing w:before="0" w:line="240" w:lineRule="exact"/>
        <w:rPr>
          <w:lang w:val="it-IT"/>
        </w:rPr>
      </w:pPr>
      <w:r w:rsidRPr="00F54F2D">
        <w:rPr>
          <w:smallCaps/>
          <w:spacing w:val="-5"/>
          <w:sz w:val="16"/>
          <w:lang w:val="it-IT"/>
        </w:rPr>
        <w:t>Centro di Ateneo Studi e Ricerche sulla Famiglia</w:t>
      </w:r>
      <w:r w:rsidRPr="00F54F2D">
        <w:rPr>
          <w:lang w:val="it-IT"/>
        </w:rPr>
        <w:t xml:space="preserve"> (edited by), </w:t>
      </w:r>
      <w:r w:rsidRPr="00F54F2D">
        <w:rPr>
          <w:i/>
          <w:iCs/>
          <w:lang w:val="it-IT"/>
        </w:rPr>
        <w:t>Familiarmente</w:t>
      </w:r>
      <w:r w:rsidRPr="00F54F2D">
        <w:rPr>
          <w:lang w:val="it-IT"/>
        </w:rPr>
        <w:t>, Vita e Pensiero, Milan, 2012.</w:t>
      </w:r>
    </w:p>
    <w:p w14:paraId="1341FBF9" w14:textId="30C99280" w:rsidR="00FA7661" w:rsidRPr="00F54F2D" w:rsidRDefault="00FA7661" w:rsidP="00FA7661">
      <w:pPr>
        <w:pStyle w:val="Testo1"/>
        <w:spacing w:before="0" w:line="240" w:lineRule="exact"/>
        <w:rPr>
          <w:lang w:val="it-IT"/>
        </w:rPr>
      </w:pPr>
      <w:r w:rsidRPr="00F54F2D">
        <w:rPr>
          <w:smallCaps/>
          <w:spacing w:val="-5"/>
          <w:sz w:val="16"/>
          <w:lang w:val="it-IT"/>
        </w:rPr>
        <w:t>I. Comelli-S. Ranieri,</w:t>
      </w:r>
      <w:r w:rsidRPr="00F54F2D">
        <w:rPr>
          <w:lang w:val="it-IT"/>
        </w:rPr>
        <w:t xml:space="preserve"> </w:t>
      </w:r>
      <w:r w:rsidRPr="00F54F2D">
        <w:rPr>
          <w:i/>
          <w:iCs/>
          <w:lang w:val="it-IT"/>
        </w:rPr>
        <w:t>La coppia</w:t>
      </w:r>
      <w:r w:rsidRPr="00F54F2D">
        <w:rPr>
          <w:i/>
          <w:lang w:val="it-IT"/>
        </w:rPr>
        <w:t xml:space="preserve"> on</w:t>
      </w:r>
      <w:r w:rsidRPr="00F54F2D">
        <w:rPr>
          <w:i/>
          <w:iCs/>
          <w:lang w:val="it-IT"/>
        </w:rPr>
        <w:t xml:space="preserve"> the road. Il legame di coppia di fronte alle sfide del ciclo di vita</w:t>
      </w:r>
      <w:r w:rsidRPr="00F54F2D">
        <w:rPr>
          <w:lang w:val="it-IT"/>
        </w:rPr>
        <w:t>, Edizioni San Paolo, Cinisello Balsamo, 2015.</w:t>
      </w:r>
    </w:p>
    <w:p w14:paraId="70C9ADEF" w14:textId="77777777" w:rsidR="00FA7661" w:rsidRDefault="00FA7661" w:rsidP="00FA7661">
      <w:pPr>
        <w:pStyle w:val="Testo1"/>
        <w:spacing w:before="0" w:line="240" w:lineRule="exact"/>
        <w:rPr>
          <w:lang w:val="it-IT"/>
        </w:rPr>
      </w:pPr>
      <w:r w:rsidRPr="00F54F2D">
        <w:rPr>
          <w:smallCaps/>
          <w:spacing w:val="-5"/>
          <w:sz w:val="16"/>
          <w:lang w:val="it-IT"/>
        </w:rPr>
        <w:t>F.V. Danioni-C. Regalia</w:t>
      </w:r>
      <w:r w:rsidRPr="00F54F2D">
        <w:rPr>
          <w:rFonts w:ascii="Arial" w:hAnsi="Arial" w:cs="Arial"/>
          <w:color w:val="222222"/>
          <w:sz w:val="20"/>
          <w:shd w:val="clear" w:color="auto" w:fill="FFFFFF"/>
          <w:lang w:val="it-IT"/>
        </w:rPr>
        <w:t xml:space="preserve"> </w:t>
      </w:r>
      <w:r>
        <w:rPr>
          <w:i/>
          <w:iCs/>
          <w:lang w:val="it-IT"/>
        </w:rPr>
        <w:t>“</w:t>
      </w:r>
      <w:r w:rsidRPr="00F54F2D">
        <w:rPr>
          <w:i/>
          <w:iCs/>
          <w:lang w:val="it-IT"/>
        </w:rPr>
        <w:t>Io ti ringrazio</w:t>
      </w:r>
      <w:r>
        <w:rPr>
          <w:i/>
          <w:iCs/>
          <w:lang w:val="it-IT"/>
        </w:rPr>
        <w:t>”</w:t>
      </w:r>
      <w:r w:rsidRPr="00F54F2D">
        <w:rPr>
          <w:i/>
          <w:iCs/>
          <w:lang w:val="it-IT"/>
        </w:rPr>
        <w:t xml:space="preserve">: Coltivare la gratitudine per il benessere di tutti, </w:t>
      </w:r>
      <w:r w:rsidRPr="00F54F2D">
        <w:rPr>
          <w:lang w:val="it-IT"/>
        </w:rPr>
        <w:t>Edizioni San Paolo, Cinisello Balsamo, 2020.</w:t>
      </w:r>
    </w:p>
    <w:p w14:paraId="18064BBE" w14:textId="482B6B6C" w:rsidR="00AA5710" w:rsidRPr="00FA7661" w:rsidRDefault="00FA7661" w:rsidP="00FA7661">
      <w:pPr>
        <w:pStyle w:val="Testo1"/>
        <w:spacing w:before="0" w:line="240" w:lineRule="exact"/>
        <w:rPr>
          <w:lang w:val="en-US"/>
        </w:rPr>
      </w:pPr>
      <w:r>
        <w:rPr>
          <w:smallCaps/>
          <w:spacing w:val="-5"/>
          <w:sz w:val="16"/>
          <w:lang w:val="it-IT"/>
        </w:rPr>
        <w:t xml:space="preserve">O. </w:t>
      </w:r>
      <w:r w:rsidR="00AA5710" w:rsidRPr="00F54F2D">
        <w:rPr>
          <w:smallCaps/>
          <w:spacing w:val="-5"/>
          <w:sz w:val="16"/>
          <w:lang w:val="it-IT"/>
        </w:rPr>
        <w:t>Greco</w:t>
      </w:r>
      <w:r>
        <w:rPr>
          <w:smallCaps/>
          <w:spacing w:val="-5"/>
          <w:sz w:val="16"/>
          <w:lang w:val="it-IT"/>
        </w:rPr>
        <w:t xml:space="preserve">-R. </w:t>
      </w:r>
      <w:r w:rsidR="00AA5710" w:rsidRPr="00F54F2D">
        <w:rPr>
          <w:smallCaps/>
          <w:spacing w:val="-5"/>
          <w:sz w:val="16"/>
          <w:lang w:val="it-IT"/>
        </w:rPr>
        <w:t>Ranieri R.</w:t>
      </w:r>
      <w:r>
        <w:rPr>
          <w:smallCaps/>
          <w:spacing w:val="-5"/>
          <w:sz w:val="16"/>
          <w:lang w:val="it-IT"/>
        </w:rPr>
        <w:t>-R.</w:t>
      </w:r>
      <w:r w:rsidR="00AA5710" w:rsidRPr="00F54F2D">
        <w:rPr>
          <w:smallCaps/>
          <w:spacing w:val="-5"/>
          <w:sz w:val="16"/>
          <w:lang w:val="it-IT"/>
        </w:rPr>
        <w:t>Rosnati ,</w:t>
      </w:r>
      <w:r w:rsidR="00AA5710" w:rsidRPr="00F54F2D">
        <w:rPr>
          <w:lang w:val="it-IT"/>
        </w:rPr>
        <w:t xml:space="preserve"> </w:t>
      </w:r>
      <w:r w:rsidR="00AA5710" w:rsidRPr="00F54F2D">
        <w:rPr>
          <w:i/>
          <w:iCs/>
          <w:lang w:val="it-IT"/>
        </w:rPr>
        <w:t xml:space="preserve">Il percorso della famiglia adottiva. </w:t>
      </w:r>
      <w:r w:rsidR="00AA5710" w:rsidRPr="00F54F2D">
        <w:rPr>
          <w:i/>
          <w:iCs/>
          <w:lang w:val="en-US"/>
        </w:rPr>
        <w:t>Strumenti per l’ascolto e l’accompagnamento,</w:t>
      </w:r>
      <w:r w:rsidR="00AA5710" w:rsidRPr="00F54F2D">
        <w:rPr>
          <w:lang w:val="en-US"/>
        </w:rPr>
        <w:t xml:space="preserve"> Unicopli, Milan, 2003. </w:t>
      </w:r>
    </w:p>
    <w:p w14:paraId="103FB8E5" w14:textId="69C5CAC4" w:rsidR="00AA5710" w:rsidRPr="00F54F2D" w:rsidRDefault="006F1631" w:rsidP="00AA5710">
      <w:pPr>
        <w:pStyle w:val="Testo1"/>
        <w:ind w:left="0" w:firstLine="284"/>
        <w:rPr>
          <w:i/>
          <w:lang w:val="en-US"/>
        </w:rPr>
      </w:pPr>
      <w:r w:rsidRPr="00F54F2D">
        <w:rPr>
          <w:i/>
          <w:lang w:val="en-US"/>
        </w:rPr>
        <w:t>For the  programme</w:t>
      </w:r>
      <w:r w:rsidR="00AA5710" w:rsidRPr="00F54F2D">
        <w:rPr>
          <w:i/>
          <w:lang w:val="en-US"/>
        </w:rPr>
        <w:t xml:space="preserve"> bas</w:t>
      </w:r>
      <w:r w:rsidR="004E3AAE" w:rsidRPr="00F54F2D">
        <w:rPr>
          <w:i/>
          <w:lang w:val="en-US"/>
        </w:rPr>
        <w:t xml:space="preserve">ed on lecture content, texts and on the cycle of </w:t>
      </w:r>
      <w:r w:rsidRPr="00F54F2D">
        <w:rPr>
          <w:i/>
          <w:lang w:val="en-US"/>
        </w:rPr>
        <w:t xml:space="preserve">practical </w:t>
      </w:r>
      <w:r w:rsidR="004E3AAE" w:rsidRPr="00F54F2D">
        <w:rPr>
          <w:i/>
          <w:lang w:val="en-US"/>
        </w:rPr>
        <w:t xml:space="preserve">exercises: </w:t>
      </w:r>
      <w:r w:rsidR="00AA5710" w:rsidRPr="00F54F2D">
        <w:rPr>
          <w:i/>
          <w:lang w:val="en-US"/>
        </w:rPr>
        <w:t xml:space="preserve"> </w:t>
      </w:r>
    </w:p>
    <w:p w14:paraId="77A4E402" w14:textId="6EA5F714" w:rsidR="00AA5710" w:rsidRPr="00F54F2D" w:rsidRDefault="004E3AAE" w:rsidP="00AA5710">
      <w:pPr>
        <w:pStyle w:val="Testo1"/>
        <w:spacing w:before="0"/>
        <w:ind w:left="0" w:firstLine="284"/>
        <w:rPr>
          <w:lang w:val="en-US"/>
        </w:rPr>
      </w:pPr>
      <w:r w:rsidRPr="00F54F2D">
        <w:rPr>
          <w:lang w:val="en-US"/>
        </w:rPr>
        <w:t>Study material for the exam includes lecture slides which will be available online on Blackboard. Students will also study the following texts:</w:t>
      </w:r>
    </w:p>
    <w:p w14:paraId="0BCC111F" w14:textId="238B539C" w:rsidR="00AA5710" w:rsidRPr="00F54F2D" w:rsidRDefault="00AA5710" w:rsidP="00AA5710">
      <w:pPr>
        <w:pStyle w:val="Testo1"/>
        <w:spacing w:before="0" w:line="240" w:lineRule="atLeast"/>
        <w:rPr>
          <w:spacing w:val="-5"/>
          <w:lang w:val="en-US"/>
        </w:rPr>
      </w:pPr>
      <w:r w:rsidRPr="00F54F2D">
        <w:rPr>
          <w:smallCaps/>
          <w:spacing w:val="-5"/>
          <w:sz w:val="16"/>
          <w:lang w:val="en-US"/>
        </w:rPr>
        <w:t xml:space="preserve">D.G. Myers-J. Twenge-E. Marta-M. Pozzi., </w:t>
      </w:r>
      <w:r w:rsidRPr="00F54F2D">
        <w:rPr>
          <w:i/>
          <w:spacing w:val="-5"/>
          <w:lang w:val="en-US"/>
        </w:rPr>
        <w:t>Psicologia sociale,</w:t>
      </w:r>
      <w:r w:rsidRPr="00F54F2D">
        <w:rPr>
          <w:spacing w:val="-5"/>
          <w:lang w:val="en-US"/>
        </w:rPr>
        <w:t xml:space="preserve"> Mc Graw Hill, Milan</w:t>
      </w:r>
      <w:r w:rsidR="004E3AAE" w:rsidRPr="00F54F2D">
        <w:rPr>
          <w:spacing w:val="-5"/>
          <w:lang w:val="en-US"/>
        </w:rPr>
        <w:t xml:space="preserve">, </w:t>
      </w:r>
      <w:r w:rsidRPr="00F54F2D">
        <w:rPr>
          <w:spacing w:val="-5"/>
          <w:lang w:val="en-US"/>
        </w:rPr>
        <w:t xml:space="preserve"> </w:t>
      </w:r>
      <w:r w:rsidR="004E3AAE" w:rsidRPr="00F54F2D">
        <w:rPr>
          <w:spacing w:val="-5"/>
          <w:lang w:val="en-US"/>
        </w:rPr>
        <w:t>third edition,</w:t>
      </w:r>
      <w:r w:rsidRPr="00F54F2D">
        <w:rPr>
          <w:spacing w:val="-5"/>
          <w:lang w:val="en-US"/>
        </w:rPr>
        <w:t xml:space="preserve"> 2019 (e</w:t>
      </w:r>
      <w:r w:rsidR="004E3AAE" w:rsidRPr="00F54F2D">
        <w:rPr>
          <w:spacing w:val="-5"/>
          <w:lang w:val="en-US"/>
        </w:rPr>
        <w:t>xcept chs</w:t>
      </w:r>
      <w:r w:rsidRPr="00F54F2D">
        <w:rPr>
          <w:spacing w:val="-5"/>
          <w:lang w:val="en-US"/>
        </w:rPr>
        <w:t xml:space="preserve">. 1, 2, 5 , 7 </w:t>
      </w:r>
      <w:r w:rsidR="004E3AAE" w:rsidRPr="00F54F2D">
        <w:rPr>
          <w:spacing w:val="-5"/>
          <w:lang w:val="en-US"/>
        </w:rPr>
        <w:t>and</w:t>
      </w:r>
      <w:r w:rsidRPr="00F54F2D">
        <w:rPr>
          <w:spacing w:val="-5"/>
          <w:lang w:val="en-US"/>
        </w:rPr>
        <w:t xml:space="preserve"> 11). </w:t>
      </w:r>
    </w:p>
    <w:p w14:paraId="2EB9976C" w14:textId="382F6EED" w:rsidR="00AA5710" w:rsidRPr="00F54F2D" w:rsidRDefault="00AA5710" w:rsidP="00AA5710">
      <w:pPr>
        <w:pStyle w:val="Testo1"/>
        <w:spacing w:before="0" w:line="240" w:lineRule="atLeast"/>
        <w:rPr>
          <w:spacing w:val="-5"/>
          <w:lang w:val="it-IT"/>
        </w:rPr>
      </w:pPr>
      <w:r w:rsidRPr="00F54F2D">
        <w:rPr>
          <w:smallCaps/>
          <w:spacing w:val="-5"/>
          <w:sz w:val="16"/>
          <w:lang w:val="it-IT"/>
        </w:rPr>
        <w:t>E. Scabini-R. Iafrate,</w:t>
      </w:r>
      <w:r w:rsidRPr="00F54F2D">
        <w:rPr>
          <w:i/>
          <w:spacing w:val="-5"/>
          <w:lang w:val="it-IT"/>
        </w:rPr>
        <w:t xml:space="preserve"> Psicologia dei legami familiari,</w:t>
      </w:r>
      <w:r w:rsidRPr="00F54F2D">
        <w:rPr>
          <w:spacing w:val="-5"/>
          <w:lang w:val="it-IT"/>
        </w:rPr>
        <w:t xml:space="preserve"> Il Mulino, Bologna, n</w:t>
      </w:r>
      <w:r w:rsidR="00A33B27" w:rsidRPr="00F54F2D">
        <w:rPr>
          <w:spacing w:val="-5"/>
          <w:lang w:val="it-IT"/>
        </w:rPr>
        <w:t>ew</w:t>
      </w:r>
      <w:r w:rsidRPr="00F54F2D">
        <w:rPr>
          <w:spacing w:val="-5"/>
          <w:lang w:val="it-IT"/>
        </w:rPr>
        <w:t xml:space="preserve"> edi</w:t>
      </w:r>
      <w:r w:rsidR="00A33B27" w:rsidRPr="00F54F2D">
        <w:rPr>
          <w:spacing w:val="-5"/>
          <w:lang w:val="it-IT"/>
        </w:rPr>
        <w:t>t</w:t>
      </w:r>
      <w:r w:rsidRPr="00F54F2D">
        <w:rPr>
          <w:spacing w:val="-5"/>
          <w:lang w:val="it-IT"/>
        </w:rPr>
        <w:t>ion 2019 (</w:t>
      </w:r>
      <w:r w:rsidR="00A33B27" w:rsidRPr="00F54F2D">
        <w:rPr>
          <w:spacing w:val="-5"/>
          <w:lang w:val="it-IT"/>
        </w:rPr>
        <w:t>except</w:t>
      </w:r>
      <w:r w:rsidRPr="00F54F2D">
        <w:rPr>
          <w:spacing w:val="-5"/>
          <w:lang w:val="it-IT"/>
        </w:rPr>
        <w:t xml:space="preserve"> par 1.2 </w:t>
      </w:r>
      <w:r w:rsidR="00A33B27" w:rsidRPr="00F54F2D">
        <w:rPr>
          <w:spacing w:val="-5"/>
          <w:lang w:val="it-IT"/>
        </w:rPr>
        <w:t>and</w:t>
      </w:r>
      <w:r w:rsidRPr="00F54F2D">
        <w:rPr>
          <w:spacing w:val="-5"/>
          <w:lang w:val="it-IT"/>
        </w:rPr>
        <w:t xml:space="preserve"> 1.3 </w:t>
      </w:r>
      <w:r w:rsidR="00A33B27" w:rsidRPr="00F54F2D">
        <w:rPr>
          <w:spacing w:val="-5"/>
          <w:lang w:val="it-IT"/>
        </w:rPr>
        <w:t>and chap.</w:t>
      </w:r>
      <w:r w:rsidRPr="00F54F2D">
        <w:rPr>
          <w:spacing w:val="-5"/>
          <w:lang w:val="it-IT"/>
        </w:rPr>
        <w:t xml:space="preserve"> 9).</w:t>
      </w:r>
    </w:p>
    <w:p w14:paraId="20F2D6D0" w14:textId="545C4685" w:rsidR="00AA5710" w:rsidRPr="00F54F2D" w:rsidRDefault="00AA5710" w:rsidP="00AA5710">
      <w:pPr>
        <w:pStyle w:val="Testo1"/>
        <w:spacing w:before="0" w:line="240" w:lineRule="atLeast"/>
        <w:rPr>
          <w:noProof w:val="0"/>
          <w:spacing w:val="-5"/>
          <w:szCs w:val="18"/>
        </w:rPr>
      </w:pPr>
      <w:r w:rsidRPr="00F54F2D">
        <w:rPr>
          <w:noProof w:val="0"/>
        </w:rPr>
        <w:t>In</w:t>
      </w:r>
      <w:r w:rsidR="00A33B27" w:rsidRPr="00F54F2D">
        <w:rPr>
          <w:noProof w:val="0"/>
        </w:rPr>
        <w:t xml:space="preserve"> addition, students will be required to take part in a cycle of exercises in small groups in the fie</w:t>
      </w:r>
      <w:r w:rsidR="006F1631" w:rsidRPr="00F54F2D">
        <w:rPr>
          <w:noProof w:val="0"/>
        </w:rPr>
        <w:t>l</w:t>
      </w:r>
      <w:r w:rsidR="00A33B27" w:rsidRPr="00F54F2D">
        <w:rPr>
          <w:noProof w:val="0"/>
        </w:rPr>
        <w:t>d of social psychology and family psychology. Student</w:t>
      </w:r>
      <w:r w:rsidR="006F1631" w:rsidRPr="00F54F2D">
        <w:rPr>
          <w:noProof w:val="0"/>
        </w:rPr>
        <w:t>s</w:t>
      </w:r>
      <w:r w:rsidR="00A33B27" w:rsidRPr="00F54F2D">
        <w:rPr>
          <w:noProof w:val="0"/>
        </w:rPr>
        <w:t xml:space="preserve"> will prepare</w:t>
      </w:r>
      <w:r w:rsidR="006F1631" w:rsidRPr="00F54F2D">
        <w:rPr>
          <w:noProof w:val="0"/>
        </w:rPr>
        <w:t xml:space="preserve"> for the exam</w:t>
      </w:r>
      <w:r w:rsidR="00A33B27" w:rsidRPr="00F54F2D">
        <w:rPr>
          <w:noProof w:val="0"/>
        </w:rPr>
        <w:t xml:space="preserve"> by studying emerging content and material that will be produced. </w:t>
      </w:r>
    </w:p>
    <w:p w14:paraId="4256C495" w14:textId="77777777" w:rsidR="00691FC0" w:rsidRPr="00F54F2D" w:rsidRDefault="00691FC0" w:rsidP="00691FC0">
      <w:pPr>
        <w:spacing w:before="240" w:after="120" w:line="220" w:lineRule="exact"/>
        <w:rPr>
          <w:b/>
          <w:i/>
          <w:sz w:val="18"/>
        </w:rPr>
      </w:pPr>
      <w:r w:rsidRPr="00F54F2D">
        <w:rPr>
          <w:b/>
          <w:i/>
          <w:sz w:val="18"/>
        </w:rPr>
        <w:t>TEACHING METHOD</w:t>
      </w:r>
    </w:p>
    <w:p w14:paraId="15C05F6C" w14:textId="77777777" w:rsidR="00691FC0" w:rsidRPr="00F54F2D" w:rsidRDefault="00691FC0" w:rsidP="00691FC0">
      <w:pPr>
        <w:pStyle w:val="Testo2"/>
        <w:rPr>
          <w:noProof w:val="0"/>
        </w:rPr>
      </w:pPr>
      <w:r w:rsidRPr="00F54F2D">
        <w:rPr>
          <w:noProof w:val="0"/>
        </w:rPr>
        <w:t xml:space="preserve">The course will be delivered by means of frontal lectures on the various theoretical </w:t>
      </w:r>
      <w:r w:rsidR="009338CA" w:rsidRPr="00F54F2D">
        <w:rPr>
          <w:noProof w:val="0"/>
        </w:rPr>
        <w:t>aspects</w:t>
      </w:r>
      <w:r w:rsidRPr="00F54F2D">
        <w:rPr>
          <w:noProof w:val="0"/>
        </w:rPr>
        <w:t xml:space="preserve"> of the discipline</w:t>
      </w:r>
      <w:r w:rsidR="009338CA" w:rsidRPr="00F54F2D">
        <w:rPr>
          <w:noProof w:val="0"/>
        </w:rPr>
        <w:t>,</w:t>
      </w:r>
      <w:r w:rsidRPr="00F54F2D">
        <w:rPr>
          <w:noProof w:val="0"/>
        </w:rPr>
        <w:t xml:space="preserve"> as well as some empirical studies. Students will also be assigned tasks to be completed </w:t>
      </w:r>
      <w:r w:rsidR="009338CA" w:rsidRPr="00F54F2D">
        <w:rPr>
          <w:noProof w:val="0"/>
        </w:rPr>
        <w:t xml:space="preserve">individually </w:t>
      </w:r>
      <w:r w:rsidRPr="00F54F2D">
        <w:rPr>
          <w:noProof w:val="0"/>
        </w:rPr>
        <w:t xml:space="preserve">or in small groups. They will watch a number of videos and also learn </w:t>
      </w:r>
      <w:r w:rsidRPr="00F54F2D">
        <w:rPr>
          <w:noProof w:val="0"/>
        </w:rPr>
        <w:lastRenderedPageBreak/>
        <w:t>about experience in the field, including through testimonials from visiting experts working in the sector.</w:t>
      </w:r>
    </w:p>
    <w:p w14:paraId="10197D2A" w14:textId="51697025" w:rsidR="00691FC0" w:rsidRPr="00F54F2D" w:rsidRDefault="00691FC0" w:rsidP="00691FC0">
      <w:pPr>
        <w:pStyle w:val="Testo2"/>
        <w:rPr>
          <w:noProof w:val="0"/>
        </w:rPr>
      </w:pPr>
      <w:r w:rsidRPr="00F54F2D">
        <w:rPr>
          <w:noProof w:val="0"/>
        </w:rPr>
        <w:t>To encourage learning and in-depth understanding of the discipline, students will also have the chan</w:t>
      </w:r>
      <w:r w:rsidR="00C924A4" w:rsidRPr="00F54F2D">
        <w:rPr>
          <w:noProof w:val="0"/>
        </w:rPr>
        <w:t>c</w:t>
      </w:r>
      <w:r w:rsidRPr="00F54F2D">
        <w:rPr>
          <w:noProof w:val="0"/>
        </w:rPr>
        <w:t xml:space="preserve">e to actively participate in a </w:t>
      </w:r>
      <w:r w:rsidR="00C924A4" w:rsidRPr="00F54F2D">
        <w:rPr>
          <w:noProof w:val="0"/>
        </w:rPr>
        <w:t>series</w:t>
      </w:r>
      <w:r w:rsidRPr="00F54F2D">
        <w:rPr>
          <w:noProof w:val="0"/>
        </w:rPr>
        <w:t xml:space="preserve"> of practical exercises.</w:t>
      </w:r>
    </w:p>
    <w:p w14:paraId="7F0F3EE5" w14:textId="6EACE171" w:rsidR="00AA5710" w:rsidRPr="00F54F2D" w:rsidRDefault="00CD6B2C" w:rsidP="00AA5710">
      <w:pPr>
        <w:pStyle w:val="Testo2"/>
        <w:rPr>
          <w:lang w:val="en-US"/>
        </w:rPr>
      </w:pPr>
      <w:r w:rsidRPr="00F54F2D">
        <w:rPr>
          <w:lang w:val="en-US"/>
        </w:rPr>
        <w:t>Students will find all study material created during the course and further material to prepare for the exam on a</w:t>
      </w:r>
      <w:r w:rsidR="00F54F2D" w:rsidRPr="00F54F2D">
        <w:rPr>
          <w:lang w:val="en-US"/>
        </w:rPr>
        <w:t xml:space="preserve"> B</w:t>
      </w:r>
      <w:r w:rsidRPr="00F54F2D">
        <w:rPr>
          <w:lang w:val="en-US"/>
        </w:rPr>
        <w:t xml:space="preserve">lackboard page that will be activated during the course. </w:t>
      </w:r>
    </w:p>
    <w:p w14:paraId="3CE3804F" w14:textId="77777777" w:rsidR="00691FC0" w:rsidRPr="00F54F2D" w:rsidRDefault="00691FC0" w:rsidP="00691FC0">
      <w:pPr>
        <w:tabs>
          <w:tab w:val="left" w:pos="284"/>
        </w:tabs>
        <w:spacing w:before="240" w:after="120" w:line="220" w:lineRule="exact"/>
        <w:rPr>
          <w:rFonts w:eastAsia="Times New Roman"/>
          <w:b/>
          <w:i/>
          <w:sz w:val="18"/>
        </w:rPr>
      </w:pPr>
      <w:r w:rsidRPr="00F54F2D">
        <w:rPr>
          <w:b/>
          <w:i/>
          <w:sz w:val="18"/>
        </w:rPr>
        <w:t>ASSESSMENT METHOD AND CRITERIA</w:t>
      </w:r>
    </w:p>
    <w:p w14:paraId="613B7161" w14:textId="6115AB67" w:rsidR="00AA5710" w:rsidRPr="00F54F2D" w:rsidRDefault="00CD6B2C" w:rsidP="00AA5710">
      <w:pPr>
        <w:autoSpaceDE w:val="0"/>
        <w:autoSpaceDN w:val="0"/>
        <w:adjustRightInd w:val="0"/>
        <w:spacing w:line="276" w:lineRule="auto"/>
        <w:ind w:firstLine="284"/>
        <w:rPr>
          <w:rFonts w:ascii="Times" w:eastAsia="Times New Roman" w:hAnsi="Times"/>
          <w:sz w:val="18"/>
          <w:szCs w:val="20"/>
        </w:rPr>
      </w:pPr>
      <w:r w:rsidRPr="00F54F2D">
        <w:rPr>
          <w:rFonts w:ascii="Times" w:eastAsia="Times New Roman" w:hAnsi="Times"/>
          <w:sz w:val="18"/>
          <w:szCs w:val="20"/>
        </w:rPr>
        <w:t>The exam includes:</w:t>
      </w:r>
      <w:r w:rsidR="00AA5710" w:rsidRPr="00F54F2D">
        <w:rPr>
          <w:rFonts w:ascii="Times" w:eastAsia="Times New Roman" w:hAnsi="Times"/>
          <w:sz w:val="18"/>
          <w:szCs w:val="20"/>
        </w:rPr>
        <w:t xml:space="preserve"> </w:t>
      </w:r>
    </w:p>
    <w:p w14:paraId="40797A31" w14:textId="7C58E7E2" w:rsidR="00AA5710" w:rsidRPr="00F54F2D" w:rsidRDefault="00CD6B2C" w:rsidP="00EC2A24">
      <w:pPr>
        <w:pStyle w:val="Paragrafoelenco"/>
        <w:numPr>
          <w:ilvl w:val="0"/>
          <w:numId w:val="2"/>
        </w:numPr>
        <w:autoSpaceDE w:val="0"/>
        <w:autoSpaceDN w:val="0"/>
        <w:adjustRightInd w:val="0"/>
        <w:spacing w:line="276" w:lineRule="auto"/>
        <w:ind w:left="567" w:hanging="283"/>
        <w:rPr>
          <w:rFonts w:ascii="Times" w:eastAsia="Times New Roman" w:hAnsi="Times"/>
          <w:sz w:val="18"/>
          <w:szCs w:val="20"/>
          <w:lang w:val="en-GB"/>
        </w:rPr>
      </w:pPr>
      <w:r w:rsidRPr="00F54F2D">
        <w:rPr>
          <w:rFonts w:ascii="Times" w:eastAsia="Times New Roman" w:hAnsi="Times"/>
          <w:sz w:val="18"/>
          <w:szCs w:val="20"/>
          <w:lang w:val="en-GB"/>
        </w:rPr>
        <w:t xml:space="preserve">a test consisting of two open-ended questions and of the definition of three </w:t>
      </w:r>
      <w:r w:rsidR="00F54F2D" w:rsidRPr="00F54F2D">
        <w:rPr>
          <w:rFonts w:ascii="Times" w:eastAsia="Times New Roman" w:hAnsi="Times"/>
          <w:sz w:val="18"/>
          <w:szCs w:val="20"/>
          <w:lang w:val="en-GB"/>
        </w:rPr>
        <w:t>terms</w:t>
      </w:r>
      <w:r w:rsidRPr="00F54F2D">
        <w:rPr>
          <w:rFonts w:ascii="Times" w:eastAsia="Times New Roman" w:hAnsi="Times"/>
          <w:sz w:val="18"/>
          <w:szCs w:val="20"/>
          <w:lang w:val="en-GB"/>
        </w:rPr>
        <w:t xml:space="preserve"> </w:t>
      </w:r>
    </w:p>
    <w:p w14:paraId="0F518F7B" w14:textId="79C4CCE6" w:rsidR="00AA5710" w:rsidRPr="00F54F2D" w:rsidRDefault="00CD6B2C" w:rsidP="00EC2A24">
      <w:pPr>
        <w:pStyle w:val="Paragrafoelenco"/>
        <w:numPr>
          <w:ilvl w:val="0"/>
          <w:numId w:val="2"/>
        </w:numPr>
        <w:autoSpaceDE w:val="0"/>
        <w:autoSpaceDN w:val="0"/>
        <w:adjustRightInd w:val="0"/>
        <w:spacing w:line="276" w:lineRule="auto"/>
        <w:ind w:left="567" w:hanging="283"/>
        <w:rPr>
          <w:rFonts w:ascii="Times" w:eastAsia="Times New Roman" w:hAnsi="Times"/>
          <w:sz w:val="18"/>
          <w:szCs w:val="20"/>
          <w:lang w:val="en-GB"/>
        </w:rPr>
      </w:pPr>
      <w:r w:rsidRPr="00F54F2D">
        <w:rPr>
          <w:rFonts w:ascii="Times" w:eastAsia="Times New Roman" w:hAnsi="Times"/>
          <w:sz w:val="18"/>
          <w:szCs w:val="20"/>
          <w:lang w:val="en-GB"/>
        </w:rPr>
        <w:t xml:space="preserve">an oral test on the entire course programme ad a textbook of students’ choice </w:t>
      </w:r>
      <w:proofErr w:type="gramStart"/>
      <w:r w:rsidRPr="00F54F2D">
        <w:rPr>
          <w:rFonts w:ascii="Times" w:eastAsia="Times New Roman" w:hAnsi="Times"/>
          <w:sz w:val="18"/>
          <w:szCs w:val="20"/>
          <w:lang w:val="en-GB"/>
        </w:rPr>
        <w:t>( or</w:t>
      </w:r>
      <w:proofErr w:type="gramEnd"/>
      <w:r w:rsidRPr="00F54F2D">
        <w:rPr>
          <w:rFonts w:ascii="Times" w:eastAsia="Times New Roman" w:hAnsi="Times"/>
          <w:sz w:val="18"/>
          <w:szCs w:val="20"/>
          <w:lang w:val="en-GB"/>
        </w:rPr>
        <w:t xml:space="preserve"> </w:t>
      </w:r>
      <w:r w:rsidR="006F1631" w:rsidRPr="00F54F2D">
        <w:rPr>
          <w:rFonts w:ascii="Times" w:eastAsia="Times New Roman" w:hAnsi="Times"/>
          <w:sz w:val="18"/>
          <w:szCs w:val="20"/>
          <w:lang w:val="en-GB"/>
        </w:rPr>
        <w:t>alternatively</w:t>
      </w:r>
      <w:r w:rsidRPr="00F54F2D">
        <w:rPr>
          <w:rFonts w:ascii="Times" w:eastAsia="Times New Roman" w:hAnsi="Times"/>
          <w:sz w:val="18"/>
          <w:szCs w:val="20"/>
          <w:lang w:val="en-GB"/>
        </w:rPr>
        <w:t xml:space="preserve"> on the practical exercise session</w:t>
      </w:r>
      <w:r w:rsidR="00F54F2D" w:rsidRPr="00F54F2D">
        <w:rPr>
          <w:rFonts w:ascii="Times" w:eastAsia="Times New Roman" w:hAnsi="Times"/>
          <w:sz w:val="18"/>
          <w:szCs w:val="20"/>
          <w:lang w:val="en-GB"/>
        </w:rPr>
        <w:t>s</w:t>
      </w:r>
      <w:r w:rsidRPr="00F54F2D">
        <w:rPr>
          <w:rFonts w:ascii="Times" w:eastAsia="Times New Roman" w:hAnsi="Times"/>
          <w:sz w:val="18"/>
          <w:szCs w:val="20"/>
          <w:lang w:val="en-GB"/>
        </w:rPr>
        <w:t xml:space="preserve"> attended). </w:t>
      </w:r>
    </w:p>
    <w:p w14:paraId="05D6575E" w14:textId="5254B1DA" w:rsidR="00AA5710" w:rsidRPr="00F54F2D" w:rsidRDefault="00CD6B2C" w:rsidP="00AA5710">
      <w:pPr>
        <w:pStyle w:val="Testo2"/>
        <w:rPr>
          <w:noProof w:val="0"/>
        </w:rPr>
      </w:pPr>
      <w:r w:rsidRPr="00F54F2D">
        <w:rPr>
          <w:noProof w:val="0"/>
        </w:rPr>
        <w:t>The written test will assess students’ familiarity with the subject, their ability to contextualise a specific topic by referring to research conducted, if any, and their command of terminology and clarity of presentation. The oral test will assess students’ personal reflection skills with reference to the topics presented, and their ability to make connections and highlight any operational implications and to identify some guidelines for interventions.</w:t>
      </w:r>
      <w:r w:rsidR="00AA5710" w:rsidRPr="00F54F2D">
        <w:rPr>
          <w:noProof w:val="0"/>
        </w:rPr>
        <w:t xml:space="preserve"> </w:t>
      </w:r>
      <w:r w:rsidR="00687920" w:rsidRPr="00F54F2D">
        <w:rPr>
          <w:noProof w:val="0"/>
        </w:rPr>
        <w:t xml:space="preserve">Students who choose to participate in </w:t>
      </w:r>
      <w:r w:rsidR="00F54F2D" w:rsidRPr="00F54F2D">
        <w:rPr>
          <w:noProof w:val="0"/>
        </w:rPr>
        <w:t xml:space="preserve">the </w:t>
      </w:r>
      <w:r w:rsidR="00687920" w:rsidRPr="00F54F2D">
        <w:rPr>
          <w:noProof w:val="0"/>
        </w:rPr>
        <w:t>class activities proposed during the course will be given the opportunity to present their work during the oral test. Students who choose to participate in the practical exercises proposed during the course wi</w:t>
      </w:r>
      <w:r w:rsidR="00F54F2D" w:rsidRPr="00F54F2D">
        <w:rPr>
          <w:noProof w:val="0"/>
        </w:rPr>
        <w:t>l</w:t>
      </w:r>
      <w:r w:rsidR="00687920" w:rsidRPr="00F54F2D">
        <w:rPr>
          <w:noProof w:val="0"/>
        </w:rPr>
        <w:t>l also be asked to present their work during the oral test.</w:t>
      </w:r>
    </w:p>
    <w:p w14:paraId="0AE26DD8" w14:textId="62390974" w:rsidR="00AA5710" w:rsidRPr="00F54F2D" w:rsidRDefault="00687920" w:rsidP="00AA5710">
      <w:pPr>
        <w:pStyle w:val="Testo2"/>
        <w:rPr>
          <w:noProof w:val="0"/>
        </w:rPr>
      </w:pPr>
      <w:r w:rsidRPr="00F54F2D">
        <w:rPr>
          <w:noProof w:val="0"/>
        </w:rPr>
        <w:t xml:space="preserve">The two open-ended questions and the three definitions will be </w:t>
      </w:r>
      <w:r w:rsidR="00F54F2D" w:rsidRPr="00F54F2D">
        <w:rPr>
          <w:noProof w:val="0"/>
        </w:rPr>
        <w:t>assessed</w:t>
      </w:r>
      <w:r w:rsidRPr="00F54F2D">
        <w:rPr>
          <w:noProof w:val="0"/>
        </w:rPr>
        <w:t xml:space="preserve"> in thirtieths</w:t>
      </w:r>
      <w:r w:rsidR="00F54F2D" w:rsidRPr="00F54F2D">
        <w:rPr>
          <w:noProof w:val="0"/>
        </w:rPr>
        <w:t>; this score</w:t>
      </w:r>
      <w:r w:rsidRPr="00F54F2D">
        <w:rPr>
          <w:noProof w:val="0"/>
        </w:rPr>
        <w:t xml:space="preserve"> will be used to calculate the average that constitutes the starting mark for accessing the oral exam.</w:t>
      </w:r>
      <w:r w:rsidR="00AA5710" w:rsidRPr="00F54F2D">
        <w:rPr>
          <w:noProof w:val="0"/>
        </w:rPr>
        <w:t xml:space="preserve"> </w:t>
      </w:r>
    </w:p>
    <w:p w14:paraId="2B9CAFE4" w14:textId="2D4EFD90" w:rsidR="00AA5710" w:rsidRPr="00F54F2D" w:rsidRDefault="00687920" w:rsidP="00AA5710">
      <w:pPr>
        <w:pStyle w:val="Testo2"/>
        <w:rPr>
          <w:noProof w:val="0"/>
        </w:rPr>
      </w:pPr>
      <w:r w:rsidRPr="00F54F2D">
        <w:rPr>
          <w:noProof w:val="0"/>
        </w:rPr>
        <w:t xml:space="preserve">The outcome of the oral test may increase or decrease the mark obtained in the written exam up to a maximum of three points. The written and the oral tests must be taken </w:t>
      </w:r>
      <w:r w:rsidR="00F54F2D" w:rsidRPr="00F54F2D">
        <w:rPr>
          <w:noProof w:val="0"/>
        </w:rPr>
        <w:t>in</w:t>
      </w:r>
      <w:r w:rsidRPr="00F54F2D">
        <w:rPr>
          <w:noProof w:val="0"/>
        </w:rPr>
        <w:t xml:space="preserve"> the same exam </w:t>
      </w:r>
      <w:r w:rsidR="00F54F2D" w:rsidRPr="00F54F2D">
        <w:rPr>
          <w:noProof w:val="0"/>
        </w:rPr>
        <w:t>call</w:t>
      </w:r>
      <w:r w:rsidRPr="00F54F2D">
        <w:rPr>
          <w:noProof w:val="0"/>
        </w:rPr>
        <w:t>.</w:t>
      </w:r>
      <w:r w:rsidR="00AA5710" w:rsidRPr="00F54F2D">
        <w:rPr>
          <w:noProof w:val="0"/>
        </w:rPr>
        <w:t xml:space="preserve"> </w:t>
      </w:r>
      <w:r w:rsidRPr="00F54F2D">
        <w:rPr>
          <w:noProof w:val="0"/>
        </w:rPr>
        <w:t xml:space="preserve">Admission to the oral exam requires a pass mark in the written test. </w:t>
      </w:r>
      <w:r w:rsidR="00AA5710" w:rsidRPr="00F54F2D">
        <w:rPr>
          <w:noProof w:val="0"/>
        </w:rPr>
        <w:t xml:space="preserve"> </w:t>
      </w:r>
    </w:p>
    <w:p w14:paraId="484F7415" w14:textId="77777777" w:rsidR="00691FC0" w:rsidRPr="00F54F2D" w:rsidRDefault="00691FC0" w:rsidP="00691FC0">
      <w:pPr>
        <w:spacing w:before="240" w:after="120"/>
        <w:rPr>
          <w:b/>
          <w:i/>
          <w:sz w:val="18"/>
        </w:rPr>
      </w:pPr>
      <w:r w:rsidRPr="00F54F2D">
        <w:rPr>
          <w:b/>
          <w:i/>
          <w:sz w:val="18"/>
        </w:rPr>
        <w:t>NOTES AND PREREQUISITES</w:t>
      </w:r>
    </w:p>
    <w:p w14:paraId="2B253142" w14:textId="77777777" w:rsidR="00691FC0" w:rsidRPr="00F54F2D" w:rsidRDefault="00691FC0" w:rsidP="006C40B9">
      <w:pPr>
        <w:pStyle w:val="Testo2"/>
        <w:rPr>
          <w:noProof w:val="0"/>
        </w:rPr>
      </w:pPr>
      <w:r w:rsidRPr="00F54F2D">
        <w:rPr>
          <w:noProof w:val="0"/>
        </w:rPr>
        <w:t xml:space="preserve">There are no specific prerequisites for this course. </w:t>
      </w:r>
    </w:p>
    <w:p w14:paraId="4CDF6C78" w14:textId="77777777" w:rsidR="001E30D3" w:rsidRPr="00F54F2D" w:rsidRDefault="001E30D3" w:rsidP="001E30D3">
      <w:pPr>
        <w:spacing w:before="120"/>
        <w:ind w:firstLine="284"/>
        <w:rPr>
          <w:sz w:val="18"/>
          <w:szCs w:val="18"/>
        </w:rPr>
      </w:pPr>
      <w:r w:rsidRPr="00F54F2D">
        <w:rPr>
          <w:sz w:val="18"/>
          <w:szCs w:val="18"/>
        </w:rPr>
        <w:t>In case the current Covid-19 health emergency does not allow frontal teaching, remote teaching and assessment will be carried out following procedures that will be promptly notified to students.</w:t>
      </w:r>
    </w:p>
    <w:p w14:paraId="325119FA" w14:textId="77777777" w:rsidR="002D5E17" w:rsidRPr="00F67A80" w:rsidRDefault="00691FC0" w:rsidP="006C40B9">
      <w:pPr>
        <w:pStyle w:val="Testo2"/>
        <w:rPr>
          <w:noProof w:val="0"/>
        </w:rPr>
      </w:pPr>
      <w:r w:rsidRPr="00F54F2D">
        <w:rPr>
          <w:noProof w:val="0"/>
        </w:rPr>
        <w:t>Further information can be found on the lecturer's webpage at http://docenti.unicatt.it/web/searchByName.do?language=ENG or on the Faculty notice board.</w:t>
      </w:r>
    </w:p>
    <w:sectPr w:rsidR="002D5E17" w:rsidRPr="00F67A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EDAA" w14:textId="77777777" w:rsidR="00B04B47" w:rsidRDefault="00B04B47" w:rsidP="00691FC0">
      <w:pPr>
        <w:spacing w:line="240" w:lineRule="auto"/>
      </w:pPr>
      <w:r>
        <w:separator/>
      </w:r>
    </w:p>
  </w:endnote>
  <w:endnote w:type="continuationSeparator" w:id="0">
    <w:p w14:paraId="259F6715" w14:textId="77777777" w:rsidR="00B04B47" w:rsidRDefault="00B04B47" w:rsidP="00691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49DB" w14:textId="77777777" w:rsidR="00B04B47" w:rsidRDefault="00B04B47" w:rsidP="00691FC0">
      <w:pPr>
        <w:spacing w:line="240" w:lineRule="auto"/>
      </w:pPr>
      <w:r>
        <w:separator/>
      </w:r>
    </w:p>
  </w:footnote>
  <w:footnote w:type="continuationSeparator" w:id="0">
    <w:p w14:paraId="5C52D21D" w14:textId="77777777" w:rsidR="00B04B47" w:rsidRDefault="00B04B47" w:rsidP="00691F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7BF0"/>
    <w:multiLevelType w:val="hybridMultilevel"/>
    <w:tmpl w:val="DD746E4E"/>
    <w:lvl w:ilvl="0" w:tplc="26BE8B5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4E420745"/>
    <w:multiLevelType w:val="hybridMultilevel"/>
    <w:tmpl w:val="2ACC5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C0"/>
    <w:rsid w:val="00005147"/>
    <w:rsid w:val="00052C4D"/>
    <w:rsid w:val="00077D8C"/>
    <w:rsid w:val="00085F5C"/>
    <w:rsid w:val="00187B99"/>
    <w:rsid w:val="001E30D3"/>
    <w:rsid w:val="002014DD"/>
    <w:rsid w:val="00201605"/>
    <w:rsid w:val="00267E12"/>
    <w:rsid w:val="00282077"/>
    <w:rsid w:val="002D5E17"/>
    <w:rsid w:val="0030774F"/>
    <w:rsid w:val="00357D3E"/>
    <w:rsid w:val="00360A6A"/>
    <w:rsid w:val="004378DE"/>
    <w:rsid w:val="0048381D"/>
    <w:rsid w:val="004D1217"/>
    <w:rsid w:val="004D6008"/>
    <w:rsid w:val="004E3AAE"/>
    <w:rsid w:val="00640794"/>
    <w:rsid w:val="00671BBE"/>
    <w:rsid w:val="00687920"/>
    <w:rsid w:val="00691FC0"/>
    <w:rsid w:val="006C40B9"/>
    <w:rsid w:val="006F1631"/>
    <w:rsid w:val="006F1772"/>
    <w:rsid w:val="0079209C"/>
    <w:rsid w:val="008144D9"/>
    <w:rsid w:val="008162D0"/>
    <w:rsid w:val="008942E7"/>
    <w:rsid w:val="0089539B"/>
    <w:rsid w:val="008A1204"/>
    <w:rsid w:val="008F3DB0"/>
    <w:rsid w:val="00900CCA"/>
    <w:rsid w:val="00924B77"/>
    <w:rsid w:val="009338CA"/>
    <w:rsid w:val="00940DA2"/>
    <w:rsid w:val="009B208B"/>
    <w:rsid w:val="009B50AB"/>
    <w:rsid w:val="009E055C"/>
    <w:rsid w:val="009F63EB"/>
    <w:rsid w:val="00A31932"/>
    <w:rsid w:val="00A33B27"/>
    <w:rsid w:val="00A347C5"/>
    <w:rsid w:val="00A74F6F"/>
    <w:rsid w:val="00AA3BFD"/>
    <w:rsid w:val="00AA5710"/>
    <w:rsid w:val="00AB7D7C"/>
    <w:rsid w:val="00AD7557"/>
    <w:rsid w:val="00B04B47"/>
    <w:rsid w:val="00B50C5D"/>
    <w:rsid w:val="00B51253"/>
    <w:rsid w:val="00B525CC"/>
    <w:rsid w:val="00BC1FB1"/>
    <w:rsid w:val="00C00FAF"/>
    <w:rsid w:val="00C1463D"/>
    <w:rsid w:val="00C35446"/>
    <w:rsid w:val="00C924A4"/>
    <w:rsid w:val="00C96CC5"/>
    <w:rsid w:val="00CB6FEB"/>
    <w:rsid w:val="00CD6B2C"/>
    <w:rsid w:val="00D404F2"/>
    <w:rsid w:val="00DE2E2B"/>
    <w:rsid w:val="00E607E6"/>
    <w:rsid w:val="00E82EE1"/>
    <w:rsid w:val="00EC2A24"/>
    <w:rsid w:val="00EC46FB"/>
    <w:rsid w:val="00F54F2D"/>
    <w:rsid w:val="00F61B7F"/>
    <w:rsid w:val="00F67A80"/>
    <w:rsid w:val="00F70E22"/>
    <w:rsid w:val="00F9661D"/>
    <w:rsid w:val="00FA7661"/>
    <w:rsid w:val="00FD22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2582D"/>
  <w15:chartTrackingRefBased/>
  <w15:docId w15:val="{1A771617-7895-4103-8B64-EA8043C5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91FC0"/>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91FC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91FC0"/>
    <w:rPr>
      <w:rFonts w:eastAsia="MS Mincho"/>
      <w:szCs w:val="24"/>
    </w:rPr>
  </w:style>
  <w:style w:type="paragraph" w:styleId="Pidipagina">
    <w:name w:val="footer"/>
    <w:basedOn w:val="Normale"/>
    <w:link w:val="PidipaginaCarattere"/>
    <w:unhideWhenUsed/>
    <w:rsid w:val="00691F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91FC0"/>
    <w:rPr>
      <w:rFonts w:eastAsia="MS Mincho"/>
      <w:szCs w:val="24"/>
    </w:rPr>
  </w:style>
  <w:style w:type="character" w:styleId="Collegamentoipertestuale">
    <w:name w:val="Hyperlink"/>
    <w:basedOn w:val="Carpredefinitoparagrafo"/>
    <w:rsid w:val="001E30D3"/>
    <w:rPr>
      <w:color w:val="0563C1" w:themeColor="hyperlink"/>
      <w:u w:val="single"/>
    </w:rPr>
  </w:style>
  <w:style w:type="paragraph" w:styleId="Testofumetto">
    <w:name w:val="Balloon Text"/>
    <w:basedOn w:val="Normale"/>
    <w:link w:val="TestofumettoCarattere"/>
    <w:semiHidden/>
    <w:unhideWhenUsed/>
    <w:rsid w:val="001E30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E30D3"/>
    <w:rPr>
      <w:rFonts w:ascii="Segoe UI" w:eastAsia="MS Mincho" w:hAnsi="Segoe UI" w:cs="Segoe UI"/>
      <w:sz w:val="18"/>
      <w:szCs w:val="18"/>
    </w:rPr>
  </w:style>
  <w:style w:type="paragraph" w:styleId="Paragrafoelenco">
    <w:name w:val="List Paragraph"/>
    <w:basedOn w:val="Normale"/>
    <w:uiPriority w:val="34"/>
    <w:qFormat/>
    <w:rsid w:val="00AA5710"/>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B6A1-6095-4776-9C7B-D3D7DF4C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1135</Words>
  <Characters>6224</Characters>
  <Application>Microsoft Office Word</Application>
  <DocSecurity>4</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2022-05-10T12:49:00Z</dcterms:created>
  <dcterms:modified xsi:type="dcterms:W3CDTF">2022-05-10T12:49:00Z</dcterms:modified>
</cp:coreProperties>
</file>