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12B4D" w14:textId="77777777" w:rsidR="00537BE3" w:rsidRPr="00971F8C" w:rsidRDefault="007152E1" w:rsidP="00253729">
      <w:pPr>
        <w:pStyle w:val="Intestazione"/>
        <w:suppressAutoHyphens/>
        <w:rPr>
          <w:shd w:val="clear" w:color="auto" w:fill="FFFFFF"/>
          <w:lang w:val="en-GB"/>
        </w:rPr>
      </w:pPr>
      <w:r w:rsidRPr="00971F8C">
        <w:rPr>
          <w:shd w:val="clear" w:color="auto" w:fill="FFFFFF"/>
          <w:lang w:val="en-GB"/>
        </w:rPr>
        <w:t>Social Policy and Organisation of Services</w:t>
      </w:r>
    </w:p>
    <w:p w14:paraId="71F6EB48" w14:textId="77777777" w:rsidR="00253729" w:rsidRPr="00971F8C" w:rsidRDefault="00253729" w:rsidP="00253729">
      <w:pPr>
        <w:pStyle w:val="Titolo2"/>
        <w:suppressAutoHyphens/>
        <w:rPr>
          <w:rFonts w:ascii="Times New Roman" w:hAnsi="Times New Roman"/>
          <w:noProof w:val="0"/>
          <w:lang w:val="en-GB"/>
        </w:rPr>
      </w:pPr>
      <w:r w:rsidRPr="00971F8C">
        <w:rPr>
          <w:rFonts w:ascii="Times New Roman" w:hAnsi="Times New Roman"/>
          <w:noProof w:val="0"/>
          <w:lang w:val="en-GB"/>
        </w:rPr>
        <w:t xml:space="preserve">Prof. </w:t>
      </w:r>
      <w:r w:rsidRPr="00971F8C">
        <w:rPr>
          <w:rFonts w:ascii="Times New Roman" w:hAnsi="Times New Roman"/>
          <w:noProof w:val="0"/>
          <w:szCs w:val="18"/>
          <w:lang w:val="en-GB"/>
        </w:rPr>
        <w:t>Luca Pesenti</w:t>
      </w:r>
      <w:r w:rsidRPr="00971F8C">
        <w:rPr>
          <w:rFonts w:ascii="Times New Roman" w:hAnsi="Times New Roman"/>
          <w:noProof w:val="0"/>
          <w:lang w:val="en-GB"/>
        </w:rPr>
        <w:t>; Prof. Marco Noli</w:t>
      </w:r>
    </w:p>
    <w:p w14:paraId="28AD1FD8" w14:textId="0A383ACD" w:rsidR="00537BE3" w:rsidRPr="00971F8C" w:rsidRDefault="007152E1" w:rsidP="00253729">
      <w:pPr>
        <w:pStyle w:val="CorpoA"/>
        <w:tabs>
          <w:tab w:val="clear" w:pos="284"/>
        </w:tabs>
        <w:suppressAutoHyphens/>
        <w:spacing w:before="240" w:line="276" w:lineRule="auto"/>
        <w:rPr>
          <w:rFonts w:ascii="Times New Roman" w:eastAsia="Times New Roman" w:hAnsi="Times New Roman" w:cs="Times New Roman"/>
          <w:shd w:val="clear" w:color="auto" w:fill="FFFFFF"/>
          <w:lang w:val="en-GB"/>
        </w:rPr>
      </w:pPr>
      <w:r w:rsidRPr="00971F8C">
        <w:rPr>
          <w:rFonts w:ascii="Times New Roman" w:hAnsi="Times New Roman"/>
          <w:shd w:val="clear" w:color="auto" w:fill="FFFFFF"/>
          <w:lang w:val="en-GB"/>
        </w:rPr>
        <w:t xml:space="preserve">The course is divided into two modules. The first one, ‘Social Policy’, is taught by Prof. </w:t>
      </w:r>
      <w:r w:rsidR="00253729" w:rsidRPr="00971F8C">
        <w:rPr>
          <w:rFonts w:ascii="Times New Roman" w:hAnsi="Times New Roman"/>
          <w:shd w:val="clear" w:color="auto" w:fill="FFFFFF"/>
          <w:lang w:val="en-GB"/>
        </w:rPr>
        <w:t>Luca Pesenti</w:t>
      </w:r>
      <w:r w:rsidRPr="00971F8C">
        <w:rPr>
          <w:rFonts w:ascii="Times New Roman" w:hAnsi="Times New Roman"/>
          <w:shd w:val="clear" w:color="auto" w:fill="FFFFFF"/>
          <w:lang w:val="en-GB"/>
        </w:rPr>
        <w:t xml:space="preserve"> and the second one, ‘Organisation of Services’, is taught by Prof. Marco Noli. There is a single final mark which takes into account the marks of the</w:t>
      </w:r>
      <w:r w:rsidRPr="00971F8C">
        <w:rPr>
          <w:rFonts w:ascii="Times New Roman" w:hAnsi="Times New Roman"/>
          <w:i/>
          <w:iCs/>
          <w:shd w:val="clear" w:color="auto" w:fill="FFFFFF"/>
          <w:lang w:val="en-GB"/>
        </w:rPr>
        <w:t xml:space="preserve"> </w:t>
      </w:r>
      <w:r w:rsidRPr="00971F8C">
        <w:rPr>
          <w:rFonts w:ascii="Times New Roman" w:hAnsi="Times New Roman"/>
          <w:shd w:val="clear" w:color="auto" w:fill="FFFFFF"/>
          <w:lang w:val="en-GB"/>
        </w:rPr>
        <w:t xml:space="preserve">interim tests taken by students on each module. </w:t>
      </w:r>
    </w:p>
    <w:p w14:paraId="14AB7085" w14:textId="77777777" w:rsidR="00537BE3" w:rsidRPr="00971F8C" w:rsidRDefault="007152E1" w:rsidP="00253729">
      <w:pPr>
        <w:pStyle w:val="CorpoA"/>
        <w:suppressAutoHyphens/>
        <w:spacing w:before="240"/>
        <w:rPr>
          <w:b/>
          <w:bCs/>
          <w:i/>
          <w:iCs/>
          <w:sz w:val="18"/>
          <w:szCs w:val="18"/>
          <w:shd w:val="clear" w:color="auto" w:fill="FFFFFF"/>
          <w:lang w:val="en-GB"/>
        </w:rPr>
      </w:pPr>
      <w:r w:rsidRPr="00971F8C">
        <w:rPr>
          <w:smallCaps/>
          <w:sz w:val="18"/>
          <w:szCs w:val="18"/>
          <w:shd w:val="clear" w:color="auto" w:fill="FFFFFF"/>
          <w:lang w:val="en-GB"/>
        </w:rPr>
        <w:t xml:space="preserve">Module 1: </w:t>
      </w:r>
      <w:r w:rsidRPr="00971F8C">
        <w:rPr>
          <w:i/>
          <w:iCs/>
          <w:shd w:val="clear" w:color="auto" w:fill="FFFFFF"/>
          <w:lang w:val="en-GB"/>
        </w:rPr>
        <w:t xml:space="preserve">Social Policy </w:t>
      </w:r>
      <w:r w:rsidRPr="00971F8C">
        <w:rPr>
          <w:shd w:val="clear" w:color="auto" w:fill="FFFFFF"/>
          <w:lang w:val="en-GB"/>
        </w:rPr>
        <w:t xml:space="preserve">(Prof. </w:t>
      </w:r>
      <w:r w:rsidR="00253729" w:rsidRPr="00971F8C">
        <w:rPr>
          <w:shd w:val="clear" w:color="auto" w:fill="FFFFFF"/>
          <w:lang w:val="en-GB"/>
        </w:rPr>
        <w:t>Luca Pesenti</w:t>
      </w:r>
      <w:r w:rsidRPr="00971F8C">
        <w:rPr>
          <w:shd w:val="clear" w:color="auto" w:fill="FFFFFF"/>
          <w:lang w:val="en-GB"/>
        </w:rPr>
        <w:t>)</w:t>
      </w:r>
    </w:p>
    <w:p w14:paraId="100869FF" w14:textId="77777777" w:rsidR="000E7F5C" w:rsidRPr="00971F8C" w:rsidRDefault="000E7F5C" w:rsidP="00253729">
      <w:pPr>
        <w:suppressAutoHyphens/>
        <w:spacing w:before="240" w:after="120"/>
        <w:rPr>
          <w:b/>
          <w:i/>
          <w:sz w:val="18"/>
          <w:lang w:val="en-GB"/>
        </w:rPr>
      </w:pPr>
      <w:r w:rsidRPr="00971F8C">
        <w:rPr>
          <w:b/>
          <w:i/>
          <w:sz w:val="18"/>
          <w:lang w:val="en-GB"/>
        </w:rPr>
        <w:t xml:space="preserve">COURSE AIMS AND INTENDED LEARNING OUTCOMES </w:t>
      </w:r>
    </w:p>
    <w:p w14:paraId="2DD720A6" w14:textId="735176C4" w:rsidR="00253729" w:rsidRPr="00971F8C" w:rsidRDefault="006F1D5B" w:rsidP="0025372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exact"/>
        <w:jc w:val="both"/>
        <w:rPr>
          <w:rFonts w:eastAsia="Calibri"/>
          <w:sz w:val="20"/>
          <w:szCs w:val="18"/>
          <w:bdr w:val="none" w:sz="0" w:space="0" w:color="auto"/>
          <w:lang w:val="en-GB"/>
        </w:rPr>
      </w:pPr>
      <w:r w:rsidRPr="00971F8C">
        <w:rPr>
          <w:rFonts w:eastAsia="Calibri"/>
          <w:sz w:val="20"/>
          <w:szCs w:val="18"/>
          <w:bdr w:val="none" w:sz="0" w:space="0" w:color="auto"/>
          <w:lang w:val="en-GB"/>
        </w:rPr>
        <w:t xml:space="preserve">This module aims to present some elements </w:t>
      </w:r>
      <w:r w:rsidR="002F2D0B" w:rsidRPr="00971F8C">
        <w:rPr>
          <w:rFonts w:eastAsia="Calibri"/>
          <w:sz w:val="20"/>
          <w:szCs w:val="18"/>
          <w:bdr w:val="none" w:sz="0" w:space="0" w:color="auto"/>
          <w:lang w:val="en-GB"/>
        </w:rPr>
        <w:t>to</w:t>
      </w:r>
      <w:r w:rsidRPr="00971F8C">
        <w:rPr>
          <w:rFonts w:eastAsia="Calibri"/>
          <w:sz w:val="20"/>
          <w:szCs w:val="18"/>
          <w:bdr w:val="none" w:sz="0" w:space="0" w:color="auto"/>
          <w:lang w:val="en-GB"/>
        </w:rPr>
        <w:t xml:space="preserve"> defin</w:t>
      </w:r>
      <w:r w:rsidR="002F2D0B" w:rsidRPr="00971F8C">
        <w:rPr>
          <w:rFonts w:eastAsia="Calibri"/>
          <w:sz w:val="20"/>
          <w:szCs w:val="18"/>
          <w:bdr w:val="none" w:sz="0" w:space="0" w:color="auto"/>
          <w:lang w:val="en-GB"/>
        </w:rPr>
        <w:t>e</w:t>
      </w:r>
      <w:r w:rsidRPr="00971F8C">
        <w:rPr>
          <w:rFonts w:eastAsia="Calibri"/>
          <w:sz w:val="20"/>
          <w:szCs w:val="18"/>
          <w:bdr w:val="none" w:sz="0" w:space="0" w:color="auto"/>
          <w:lang w:val="en-GB"/>
        </w:rPr>
        <w:t xml:space="preserve"> social policies as well as the structural elements and the main reform problems of the Italian context, with</w:t>
      </w:r>
      <w:r w:rsidR="00CA159A" w:rsidRPr="00971F8C">
        <w:rPr>
          <w:rFonts w:eastAsia="Calibri"/>
          <w:sz w:val="20"/>
          <w:szCs w:val="18"/>
          <w:bdr w:val="none" w:sz="0" w:space="0" w:color="auto"/>
          <w:lang w:val="en-GB"/>
        </w:rPr>
        <w:t xml:space="preserve"> a </w:t>
      </w:r>
      <w:r w:rsidRPr="00971F8C">
        <w:rPr>
          <w:rFonts w:eastAsia="Calibri"/>
          <w:sz w:val="20"/>
          <w:szCs w:val="18"/>
          <w:bdr w:val="none" w:sz="0" w:space="0" w:color="auto"/>
          <w:lang w:val="en-GB"/>
        </w:rPr>
        <w:t xml:space="preserve">comparison with other countries. The course </w:t>
      </w:r>
      <w:r w:rsidR="009138F1" w:rsidRPr="00971F8C">
        <w:rPr>
          <w:rFonts w:eastAsia="Calibri"/>
          <w:sz w:val="20"/>
          <w:szCs w:val="18"/>
          <w:bdr w:val="none" w:sz="0" w:space="0" w:color="auto"/>
          <w:lang w:val="en-GB"/>
        </w:rPr>
        <w:t xml:space="preserve">illustrates the limits of the Italian </w:t>
      </w:r>
      <w:r w:rsidR="00C40A74" w:rsidRPr="00971F8C">
        <w:rPr>
          <w:rFonts w:eastAsia="Calibri"/>
          <w:sz w:val="20"/>
          <w:szCs w:val="18"/>
          <w:bdr w:val="none" w:sz="0" w:space="0" w:color="auto"/>
          <w:lang w:val="en-GB"/>
        </w:rPr>
        <w:t xml:space="preserve">social </w:t>
      </w:r>
      <w:r w:rsidR="009138F1" w:rsidRPr="00971F8C">
        <w:rPr>
          <w:rFonts w:eastAsia="Calibri"/>
          <w:sz w:val="20"/>
          <w:szCs w:val="18"/>
          <w:bdr w:val="none" w:sz="0" w:space="0" w:color="auto"/>
          <w:lang w:val="en-GB"/>
        </w:rPr>
        <w:t xml:space="preserve">welfare system and </w:t>
      </w:r>
      <w:r w:rsidR="002F2D0B" w:rsidRPr="00971F8C">
        <w:rPr>
          <w:rFonts w:eastAsia="Calibri"/>
          <w:sz w:val="20"/>
          <w:szCs w:val="18"/>
          <w:bdr w:val="none" w:sz="0" w:space="0" w:color="auto"/>
          <w:lang w:val="en-GB"/>
        </w:rPr>
        <w:t xml:space="preserve">also </w:t>
      </w:r>
      <w:r w:rsidR="009138F1" w:rsidRPr="00971F8C">
        <w:rPr>
          <w:rFonts w:eastAsia="Calibri"/>
          <w:sz w:val="20"/>
          <w:szCs w:val="18"/>
          <w:bdr w:val="none" w:sz="0" w:space="0" w:color="auto"/>
          <w:lang w:val="en-GB"/>
        </w:rPr>
        <w:t>examines specific transformation proposals.</w:t>
      </w:r>
      <w:r w:rsidR="00253729" w:rsidRPr="00971F8C">
        <w:rPr>
          <w:rFonts w:eastAsia="Calibri"/>
          <w:sz w:val="20"/>
          <w:szCs w:val="18"/>
          <w:bdr w:val="none" w:sz="0" w:space="0" w:color="auto"/>
          <w:lang w:val="en-GB"/>
        </w:rPr>
        <w:t xml:space="preserve"> </w:t>
      </w:r>
    </w:p>
    <w:p w14:paraId="310C3EF2" w14:textId="5F8774BB" w:rsidR="00253729" w:rsidRPr="00971F8C" w:rsidRDefault="009138F1" w:rsidP="0025372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line="240" w:lineRule="exact"/>
        <w:jc w:val="both"/>
        <w:rPr>
          <w:rFonts w:eastAsia="Calibri"/>
          <w:i/>
          <w:sz w:val="20"/>
          <w:szCs w:val="18"/>
          <w:bdr w:val="none" w:sz="0" w:space="0" w:color="auto"/>
          <w:lang w:val="en-GB"/>
        </w:rPr>
      </w:pPr>
      <w:r w:rsidRPr="00971F8C">
        <w:rPr>
          <w:rFonts w:eastAsia="Calibri"/>
          <w:i/>
          <w:sz w:val="20"/>
          <w:szCs w:val="18"/>
          <w:bdr w:val="none" w:sz="0" w:space="0" w:color="auto"/>
          <w:lang w:val="en-GB"/>
        </w:rPr>
        <w:t>Intended learning outcomes</w:t>
      </w:r>
    </w:p>
    <w:p w14:paraId="3DD79E0F" w14:textId="6AC0E0B6" w:rsidR="00253729" w:rsidRPr="00971F8C" w:rsidRDefault="00253729" w:rsidP="0025372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exact"/>
        <w:jc w:val="both"/>
        <w:rPr>
          <w:rFonts w:eastAsia="Calibri"/>
          <w:b/>
          <w:bCs/>
          <w:i/>
          <w:iCs/>
          <w:sz w:val="20"/>
          <w:szCs w:val="18"/>
          <w:bdr w:val="none" w:sz="0" w:space="0" w:color="auto"/>
          <w:lang w:val="en-GB"/>
        </w:rPr>
      </w:pPr>
      <w:r w:rsidRPr="00971F8C">
        <w:rPr>
          <w:rFonts w:eastAsia="Calibri"/>
          <w:sz w:val="20"/>
          <w:szCs w:val="18"/>
          <w:bdr w:val="none" w:sz="0" w:space="0" w:color="auto"/>
          <w:lang w:val="en-GB"/>
        </w:rPr>
        <w:t>A</w:t>
      </w:r>
      <w:r w:rsidR="009138F1" w:rsidRPr="00971F8C">
        <w:rPr>
          <w:rFonts w:eastAsia="Calibri"/>
          <w:sz w:val="20"/>
          <w:szCs w:val="18"/>
          <w:bdr w:val="none" w:sz="0" w:space="0" w:color="auto"/>
          <w:lang w:val="en-GB"/>
        </w:rPr>
        <w:t xml:space="preserve">t the end of the course, students will have an appropriate theoretical knowledge of the social </w:t>
      </w:r>
      <w:r w:rsidR="00C40A74" w:rsidRPr="00971F8C">
        <w:rPr>
          <w:rFonts w:eastAsia="Calibri"/>
          <w:sz w:val="20"/>
          <w:szCs w:val="18"/>
          <w:bdr w:val="none" w:sz="0" w:space="0" w:color="auto"/>
          <w:lang w:val="en-GB"/>
        </w:rPr>
        <w:t xml:space="preserve">welfare </w:t>
      </w:r>
      <w:r w:rsidR="009138F1" w:rsidRPr="00971F8C">
        <w:rPr>
          <w:rFonts w:eastAsia="Calibri"/>
          <w:sz w:val="20"/>
          <w:szCs w:val="18"/>
          <w:bdr w:val="none" w:sz="0" w:space="0" w:color="auto"/>
          <w:lang w:val="en-GB"/>
        </w:rPr>
        <w:t xml:space="preserve">policies and their fields of application together with </w:t>
      </w:r>
      <w:r w:rsidR="002F2D0B" w:rsidRPr="00971F8C">
        <w:rPr>
          <w:rFonts w:eastAsia="Calibri"/>
          <w:sz w:val="20"/>
          <w:szCs w:val="18"/>
          <w:bdr w:val="none" w:sz="0" w:space="0" w:color="auto"/>
          <w:lang w:val="en-GB"/>
        </w:rPr>
        <w:t xml:space="preserve">the ability to think critically about </w:t>
      </w:r>
      <w:r w:rsidR="009138F1" w:rsidRPr="00971F8C">
        <w:rPr>
          <w:rFonts w:eastAsia="Calibri"/>
          <w:sz w:val="20"/>
          <w:szCs w:val="18"/>
          <w:bdr w:val="none" w:sz="0" w:space="0" w:color="auto"/>
          <w:lang w:val="en-GB"/>
        </w:rPr>
        <w:t xml:space="preserve">the current situation in our country, the difficulties when implementing </w:t>
      </w:r>
      <w:r w:rsidR="00B0742D" w:rsidRPr="00971F8C">
        <w:rPr>
          <w:rFonts w:eastAsia="Calibri"/>
          <w:sz w:val="20"/>
          <w:szCs w:val="18"/>
          <w:bdr w:val="none" w:sz="0" w:space="0" w:color="auto"/>
          <w:lang w:val="en-GB"/>
        </w:rPr>
        <w:t>social rights, and the possible ways of reform to modify the most relevant limitations.</w:t>
      </w:r>
    </w:p>
    <w:p w14:paraId="13D77E9E" w14:textId="77777777" w:rsidR="00537BE3" w:rsidRPr="00971F8C" w:rsidRDefault="007152E1" w:rsidP="00253729">
      <w:pPr>
        <w:pStyle w:val="CorpoA"/>
        <w:suppressAutoHyphens/>
        <w:spacing w:before="240" w:after="120"/>
        <w:rPr>
          <w:b/>
          <w:bCs/>
          <w:sz w:val="18"/>
          <w:szCs w:val="18"/>
          <w:shd w:val="clear" w:color="auto" w:fill="FFFFFF"/>
          <w:lang w:val="en-GB"/>
        </w:rPr>
      </w:pPr>
      <w:r w:rsidRPr="00971F8C">
        <w:rPr>
          <w:b/>
          <w:bCs/>
          <w:i/>
          <w:iCs/>
          <w:sz w:val="18"/>
          <w:szCs w:val="18"/>
          <w:shd w:val="clear" w:color="auto" w:fill="FFFFFF"/>
          <w:lang w:val="en-GB"/>
        </w:rPr>
        <w:t>COURSE CONTENT</w:t>
      </w:r>
    </w:p>
    <w:p w14:paraId="0CDD88B5" w14:textId="159D4093" w:rsidR="00C40A74" w:rsidRPr="00971F8C" w:rsidRDefault="00D772DF" w:rsidP="00C40A7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Calibri"/>
          <w:sz w:val="20"/>
          <w:szCs w:val="20"/>
          <w:bdr w:val="none" w:sz="0" w:space="0" w:color="auto"/>
          <w:lang w:val="en-GB"/>
        </w:rPr>
      </w:pPr>
      <w:r w:rsidRPr="00971F8C">
        <w:rPr>
          <w:rFonts w:eastAsia="Calibri"/>
          <w:sz w:val="20"/>
          <w:szCs w:val="20"/>
          <w:bdr w:val="none" w:sz="0" w:space="0" w:color="auto"/>
          <w:lang w:val="en-GB"/>
        </w:rPr>
        <w:t xml:space="preserve">The first part will examine some dilemmas concerning personal services’ planning and will assess </w:t>
      </w:r>
      <w:r w:rsidR="006337EB" w:rsidRPr="00971F8C">
        <w:rPr>
          <w:rFonts w:eastAsia="Calibri"/>
          <w:sz w:val="20"/>
          <w:szCs w:val="20"/>
          <w:bdr w:val="none" w:sz="0" w:space="0" w:color="auto"/>
          <w:lang w:val="en-GB"/>
        </w:rPr>
        <w:t>its</w:t>
      </w:r>
      <w:r w:rsidRPr="00971F8C">
        <w:rPr>
          <w:rFonts w:eastAsia="Calibri"/>
          <w:sz w:val="20"/>
          <w:szCs w:val="20"/>
          <w:bdr w:val="none" w:sz="0" w:space="0" w:color="auto"/>
          <w:lang w:val="en-GB"/>
        </w:rPr>
        <w:t xml:space="preserve"> level of development in Italy and the main critical issues</w:t>
      </w:r>
      <w:r w:rsidR="00BF1002" w:rsidRPr="00971F8C">
        <w:rPr>
          <w:rFonts w:eastAsia="Calibri"/>
          <w:sz w:val="20"/>
          <w:szCs w:val="20"/>
          <w:bdr w:val="none" w:sz="0" w:space="0" w:color="auto"/>
          <w:lang w:val="en-GB"/>
        </w:rPr>
        <w:t xml:space="preserve"> </w:t>
      </w:r>
      <w:r w:rsidRPr="00971F8C">
        <w:rPr>
          <w:rFonts w:eastAsia="Calibri"/>
          <w:sz w:val="20"/>
          <w:szCs w:val="20"/>
          <w:bdr w:val="none" w:sz="0" w:space="0" w:color="auto"/>
          <w:lang w:val="en-GB"/>
        </w:rPr>
        <w:t>in the debate. The course will then proceed to make a regional and international comparison of some specific areas of intervention and will assess the points</w:t>
      </w:r>
      <w:r w:rsidR="00BF1002" w:rsidRPr="00971F8C">
        <w:rPr>
          <w:rFonts w:eastAsia="Calibri"/>
          <w:sz w:val="20"/>
          <w:szCs w:val="20"/>
          <w:bdr w:val="none" w:sz="0" w:space="0" w:color="auto"/>
          <w:lang w:val="en-GB"/>
        </w:rPr>
        <w:t xml:space="preserve"> in common</w:t>
      </w:r>
      <w:r w:rsidRPr="00971F8C">
        <w:rPr>
          <w:rFonts w:eastAsia="Calibri"/>
          <w:sz w:val="20"/>
          <w:szCs w:val="20"/>
          <w:bdr w:val="none" w:sz="0" w:space="0" w:color="auto"/>
          <w:lang w:val="en-GB"/>
        </w:rPr>
        <w:t xml:space="preserve"> and the most substantial differences. </w:t>
      </w:r>
    </w:p>
    <w:p w14:paraId="29D23DDB" w14:textId="261BDA95" w:rsidR="00C40A74" w:rsidRPr="00971F8C" w:rsidRDefault="007943E6" w:rsidP="00C40A7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Calibri"/>
          <w:sz w:val="20"/>
          <w:szCs w:val="20"/>
          <w:bdr w:val="none" w:sz="0" w:space="0" w:color="auto"/>
          <w:lang w:val="en-GB"/>
        </w:rPr>
      </w:pPr>
      <w:r w:rsidRPr="00971F8C">
        <w:rPr>
          <w:rFonts w:eastAsia="Calibri"/>
          <w:sz w:val="20"/>
          <w:szCs w:val="20"/>
          <w:bdr w:val="none" w:sz="0" w:space="0" w:color="auto"/>
          <w:lang w:val="en-GB"/>
        </w:rPr>
        <w:t>The second part will focus on the key figures of the ‘plural welfare’ and will pay specific attention to the role played by private social figures in the contex</w:t>
      </w:r>
      <w:r w:rsidR="000E3533" w:rsidRPr="00971F8C">
        <w:rPr>
          <w:rFonts w:eastAsia="Calibri"/>
          <w:sz w:val="20"/>
          <w:szCs w:val="20"/>
          <w:bdr w:val="none" w:sz="0" w:space="0" w:color="auto"/>
          <w:lang w:val="en-GB"/>
        </w:rPr>
        <w:t>t</w:t>
      </w:r>
      <w:r w:rsidRPr="00971F8C">
        <w:rPr>
          <w:rFonts w:eastAsia="Calibri"/>
          <w:sz w:val="20"/>
          <w:szCs w:val="20"/>
          <w:bdr w:val="none" w:sz="0" w:space="0" w:color="auto"/>
          <w:lang w:val="en-GB"/>
        </w:rPr>
        <w:t xml:space="preserve"> of the application of the subsidiarity principle and in the light of recent developments in the field of co-plann</w:t>
      </w:r>
      <w:r w:rsidR="00BF1002" w:rsidRPr="00971F8C">
        <w:rPr>
          <w:rFonts w:eastAsia="Calibri"/>
          <w:sz w:val="20"/>
          <w:szCs w:val="20"/>
          <w:bdr w:val="none" w:sz="0" w:space="0" w:color="auto"/>
          <w:lang w:val="en-GB"/>
        </w:rPr>
        <w:t>i</w:t>
      </w:r>
      <w:r w:rsidRPr="00971F8C">
        <w:rPr>
          <w:rFonts w:eastAsia="Calibri"/>
          <w:sz w:val="20"/>
          <w:szCs w:val="20"/>
          <w:bdr w:val="none" w:sz="0" w:space="0" w:color="auto"/>
          <w:lang w:val="en-GB"/>
        </w:rPr>
        <w:t xml:space="preserve">ng, related to the introduction of the new Code of the third sector. </w:t>
      </w:r>
    </w:p>
    <w:p w14:paraId="5923B638" w14:textId="4350CF09" w:rsidR="00253729" w:rsidRPr="00971F8C" w:rsidRDefault="00BA2420" w:rsidP="00253729">
      <w:pPr>
        <w:pStyle w:val="CorpoA"/>
        <w:suppressAutoHyphens/>
        <w:spacing w:before="120" w:line="220" w:lineRule="exact"/>
        <w:rPr>
          <w:rFonts w:ascii="Times New Roman" w:eastAsia="Calibri" w:hAnsi="Times New Roman" w:cs="Times New Roman"/>
          <w:color w:val="auto"/>
          <w:szCs w:val="18"/>
          <w:bdr w:val="none" w:sz="0" w:space="0" w:color="auto"/>
          <w:lang w:val="en-GB" w:eastAsia="en-US"/>
        </w:rPr>
      </w:pPr>
      <w:r w:rsidRPr="00971F8C">
        <w:rPr>
          <w:rFonts w:ascii="Times New Roman" w:eastAsia="Calibri" w:hAnsi="Times New Roman" w:cs="Times New Roman"/>
          <w:color w:val="auto"/>
          <w:szCs w:val="18"/>
          <w:bdr w:val="none" w:sz="0" w:space="0" w:color="auto"/>
          <w:lang w:val="en-GB" w:eastAsia="en-US"/>
        </w:rPr>
        <w:t xml:space="preserve">At the end of this module, students </w:t>
      </w:r>
      <w:r w:rsidR="00CA159A" w:rsidRPr="00971F8C">
        <w:rPr>
          <w:rFonts w:ascii="Times New Roman" w:eastAsia="Calibri" w:hAnsi="Times New Roman" w:cs="Times New Roman"/>
          <w:color w:val="auto"/>
          <w:szCs w:val="18"/>
          <w:bdr w:val="none" w:sz="0" w:space="0" w:color="auto"/>
          <w:lang w:val="en-GB" w:eastAsia="en-US"/>
        </w:rPr>
        <w:t xml:space="preserve">will </w:t>
      </w:r>
      <w:r w:rsidRPr="00971F8C">
        <w:rPr>
          <w:rFonts w:ascii="Times New Roman" w:eastAsia="Calibri" w:hAnsi="Times New Roman" w:cs="Times New Roman"/>
          <w:color w:val="auto"/>
          <w:szCs w:val="18"/>
          <w:bdr w:val="none" w:sz="0" w:space="0" w:color="auto"/>
          <w:lang w:val="en-GB" w:eastAsia="en-US"/>
        </w:rPr>
        <w:t>have acquired awareness of various dimensions that link social policies to the goals and values of social work. They</w:t>
      </w:r>
      <w:r w:rsidR="00CA159A" w:rsidRPr="00971F8C">
        <w:rPr>
          <w:rFonts w:ascii="Times New Roman" w:eastAsia="Calibri" w:hAnsi="Times New Roman" w:cs="Times New Roman"/>
          <w:color w:val="auto"/>
          <w:szCs w:val="18"/>
          <w:bdr w:val="none" w:sz="0" w:space="0" w:color="auto"/>
          <w:lang w:val="en-GB" w:eastAsia="en-US"/>
        </w:rPr>
        <w:t xml:space="preserve"> will</w:t>
      </w:r>
      <w:r w:rsidRPr="00971F8C">
        <w:rPr>
          <w:rFonts w:ascii="Times New Roman" w:eastAsia="Calibri" w:hAnsi="Times New Roman" w:cs="Times New Roman"/>
          <w:color w:val="auto"/>
          <w:szCs w:val="18"/>
          <w:bdr w:val="none" w:sz="0" w:space="0" w:color="auto"/>
          <w:lang w:val="en-GB" w:eastAsia="en-US"/>
        </w:rPr>
        <w:t xml:space="preserve"> </w:t>
      </w:r>
      <w:r w:rsidRPr="00971F8C">
        <w:rPr>
          <w:rFonts w:ascii="Times New Roman" w:eastAsia="Calibri" w:hAnsi="Times New Roman" w:cs="Times New Roman"/>
          <w:color w:val="auto"/>
          <w:szCs w:val="18"/>
          <w:bdr w:val="none" w:sz="0" w:space="0" w:color="auto"/>
          <w:lang w:val="en-GB" w:eastAsia="en-US"/>
        </w:rPr>
        <w:lastRenderedPageBreak/>
        <w:t xml:space="preserve">have </w:t>
      </w:r>
      <w:r w:rsidR="00CA159A" w:rsidRPr="00971F8C">
        <w:rPr>
          <w:rFonts w:ascii="Times New Roman" w:eastAsia="Calibri" w:hAnsi="Times New Roman" w:cs="Times New Roman"/>
          <w:color w:val="auto"/>
          <w:szCs w:val="18"/>
          <w:bdr w:val="none" w:sz="0" w:space="0" w:color="auto"/>
          <w:lang w:val="en-GB" w:eastAsia="en-US"/>
        </w:rPr>
        <w:t xml:space="preserve">also </w:t>
      </w:r>
      <w:r w:rsidRPr="00971F8C">
        <w:rPr>
          <w:rFonts w:ascii="Times New Roman" w:eastAsia="Calibri" w:hAnsi="Times New Roman" w:cs="Times New Roman"/>
          <w:color w:val="auto"/>
          <w:szCs w:val="18"/>
          <w:bdr w:val="none" w:sz="0" w:space="0" w:color="auto"/>
          <w:lang w:val="en-GB" w:eastAsia="en-US"/>
        </w:rPr>
        <w:t xml:space="preserve">refined their understanding of the influence of social policies on citizens who turn to social services.  </w:t>
      </w:r>
    </w:p>
    <w:p w14:paraId="4A126DCA" w14:textId="77777777" w:rsidR="00537BE3" w:rsidRPr="00971F8C" w:rsidRDefault="007152E1" w:rsidP="00253729">
      <w:pPr>
        <w:pStyle w:val="CorpoA"/>
        <w:suppressAutoHyphens/>
        <w:spacing w:before="240" w:after="120" w:line="220" w:lineRule="exact"/>
        <w:rPr>
          <w:b/>
          <w:bCs/>
          <w:i/>
          <w:iCs/>
          <w:color w:val="auto"/>
          <w:sz w:val="18"/>
          <w:szCs w:val="18"/>
          <w:shd w:val="clear" w:color="auto" w:fill="FFFFFF"/>
          <w:lang w:val="en-GB"/>
        </w:rPr>
      </w:pPr>
      <w:r w:rsidRPr="00971F8C">
        <w:rPr>
          <w:b/>
          <w:bCs/>
          <w:i/>
          <w:iCs/>
          <w:color w:val="auto"/>
          <w:sz w:val="18"/>
          <w:szCs w:val="18"/>
          <w:shd w:val="clear" w:color="auto" w:fill="FFFFFF"/>
          <w:lang w:val="en-GB"/>
        </w:rPr>
        <w:t>READING LIST</w:t>
      </w:r>
    </w:p>
    <w:p w14:paraId="400ACA5B" w14:textId="4DAAA591" w:rsidR="00253729" w:rsidRPr="00971F8C" w:rsidRDefault="002B6C09" w:rsidP="0025372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line="220" w:lineRule="exact"/>
        <w:ind w:left="284" w:hanging="284"/>
        <w:jc w:val="both"/>
        <w:rPr>
          <w:rFonts w:eastAsia="Times New Roman"/>
          <w:sz w:val="18"/>
          <w:szCs w:val="20"/>
          <w:bdr w:val="none" w:sz="0" w:space="0" w:color="auto"/>
          <w:lang w:val="en-GB" w:eastAsia="it-IT"/>
        </w:rPr>
      </w:pPr>
      <w:r w:rsidRPr="00971F8C">
        <w:rPr>
          <w:rFonts w:eastAsia="Times New Roman"/>
          <w:sz w:val="18"/>
          <w:szCs w:val="18"/>
          <w:bdr w:val="none" w:sz="0" w:space="0" w:color="auto"/>
          <w:lang w:val="en-GB" w:eastAsia="it-IT"/>
        </w:rPr>
        <w:t xml:space="preserve">The texts for </w:t>
      </w:r>
      <w:r w:rsidR="002F2D0B" w:rsidRPr="00971F8C">
        <w:rPr>
          <w:rFonts w:eastAsia="Times New Roman"/>
          <w:sz w:val="18"/>
          <w:szCs w:val="18"/>
          <w:bdr w:val="none" w:sz="0" w:space="0" w:color="auto"/>
          <w:lang w:val="en-GB" w:eastAsia="it-IT"/>
        </w:rPr>
        <w:t>lectures</w:t>
      </w:r>
      <w:r w:rsidRPr="00971F8C">
        <w:rPr>
          <w:rFonts w:eastAsia="Times New Roman"/>
          <w:sz w:val="18"/>
          <w:szCs w:val="18"/>
          <w:bdr w:val="none" w:sz="0" w:space="0" w:color="auto"/>
          <w:lang w:val="en-GB" w:eastAsia="it-IT"/>
        </w:rPr>
        <w:t xml:space="preserve"> and for preparing the exam are:</w:t>
      </w:r>
    </w:p>
    <w:p w14:paraId="2E383EDD" w14:textId="6BBEFF82" w:rsidR="00C40A74" w:rsidRPr="00971F8C" w:rsidRDefault="00C40A74" w:rsidP="00C40A74">
      <w:pPr>
        <w:pStyle w:val="Testo1"/>
        <w:rPr>
          <w:rFonts w:ascii="Times New Roman" w:hAnsi="Times New Roman"/>
          <w:lang w:val="en-GB"/>
        </w:rPr>
      </w:pPr>
      <w:r w:rsidRPr="00971F8C">
        <w:rPr>
          <w:rFonts w:ascii="Times New Roman" w:hAnsi="Times New Roman"/>
          <w:smallCaps/>
          <w:sz w:val="16"/>
          <w:szCs w:val="16"/>
          <w:lang w:val="en-GB"/>
        </w:rPr>
        <w:t>C. Gori</w:t>
      </w:r>
      <w:r w:rsidRPr="00971F8C">
        <w:rPr>
          <w:rFonts w:ascii="Times New Roman" w:hAnsi="Times New Roman"/>
          <w:lang w:val="en-GB"/>
        </w:rPr>
        <w:t xml:space="preserve">, </w:t>
      </w:r>
      <w:r w:rsidRPr="00971F8C">
        <w:rPr>
          <w:rFonts w:ascii="Times New Roman" w:hAnsi="Times New Roman"/>
          <w:i/>
          <w:lang w:val="en-GB"/>
        </w:rPr>
        <w:t>Le politiche del welfare sociale</w:t>
      </w:r>
      <w:r w:rsidRPr="00971F8C">
        <w:rPr>
          <w:rFonts w:ascii="Times New Roman" w:hAnsi="Times New Roman"/>
          <w:lang w:val="en-GB"/>
        </w:rPr>
        <w:t>, Mondadori Università, Milano, 2022 (</w:t>
      </w:r>
      <w:r w:rsidR="00A41602" w:rsidRPr="00971F8C">
        <w:rPr>
          <w:rFonts w:ascii="Times New Roman" w:hAnsi="Times New Roman"/>
          <w:lang w:val="en-GB"/>
        </w:rPr>
        <w:t>exc</w:t>
      </w:r>
      <w:r w:rsidR="00BF1002" w:rsidRPr="00971F8C">
        <w:rPr>
          <w:rFonts w:ascii="Times New Roman" w:hAnsi="Times New Roman"/>
          <w:lang w:val="en-GB"/>
        </w:rPr>
        <w:t>luding</w:t>
      </w:r>
      <w:r w:rsidR="00A41602" w:rsidRPr="00971F8C">
        <w:rPr>
          <w:rFonts w:ascii="Times New Roman" w:hAnsi="Times New Roman"/>
          <w:lang w:val="en-GB"/>
        </w:rPr>
        <w:t xml:space="preserve"> the fourth part</w:t>
      </w:r>
      <w:r w:rsidRPr="00971F8C">
        <w:rPr>
          <w:rFonts w:ascii="Times New Roman" w:hAnsi="Times New Roman"/>
          <w:lang w:val="en-GB"/>
        </w:rPr>
        <w:t>).</w:t>
      </w:r>
    </w:p>
    <w:p w14:paraId="3ED08265" w14:textId="77777777" w:rsidR="00C40A74" w:rsidRPr="00971F8C" w:rsidRDefault="00C40A74" w:rsidP="00C40A74">
      <w:pPr>
        <w:spacing w:line="240" w:lineRule="exact"/>
        <w:ind w:left="284" w:hanging="284"/>
        <w:rPr>
          <w:rFonts w:ascii="Times" w:eastAsia="Times New Roman" w:hAnsi="Times"/>
          <w:spacing w:val="-5"/>
          <w:sz w:val="18"/>
          <w:szCs w:val="18"/>
          <w:lang w:val="en-GB" w:eastAsia="it-IT"/>
        </w:rPr>
      </w:pPr>
      <w:r w:rsidRPr="00971F8C">
        <w:rPr>
          <w:rFonts w:ascii="Times" w:hAnsi="Times"/>
          <w:smallCaps/>
          <w:spacing w:val="-5"/>
          <w:sz w:val="16"/>
          <w:szCs w:val="20"/>
          <w:lang w:val="en-GB"/>
        </w:rPr>
        <w:t>U. De Ambrogio, C. Guidetti</w:t>
      </w:r>
      <w:r w:rsidRPr="00971F8C">
        <w:rPr>
          <w:rFonts w:ascii="Times" w:hAnsi="Times"/>
          <w:spacing w:val="-5"/>
          <w:sz w:val="18"/>
          <w:szCs w:val="18"/>
          <w:lang w:val="en-GB"/>
        </w:rPr>
        <w:t xml:space="preserve">, </w:t>
      </w:r>
      <w:r w:rsidRPr="00971F8C">
        <w:rPr>
          <w:rFonts w:ascii="Times" w:hAnsi="Times"/>
          <w:i/>
          <w:spacing w:val="-5"/>
          <w:sz w:val="18"/>
          <w:szCs w:val="18"/>
          <w:lang w:val="en-GB"/>
        </w:rPr>
        <w:t>La coprogettazione. La partnership tra pubblico e privato</w:t>
      </w:r>
      <w:r w:rsidRPr="00971F8C">
        <w:rPr>
          <w:rFonts w:ascii="Times" w:hAnsi="Times"/>
          <w:spacing w:val="-5"/>
          <w:sz w:val="18"/>
          <w:szCs w:val="18"/>
          <w:lang w:val="en-GB"/>
        </w:rPr>
        <w:t>, Carocci, Roma 2018 (escluso cap. 5).</w:t>
      </w:r>
    </w:p>
    <w:p w14:paraId="60273BEC" w14:textId="77777777" w:rsidR="00C40A74" w:rsidRPr="00971F8C" w:rsidRDefault="00C40A74" w:rsidP="00C40A74">
      <w:pPr>
        <w:spacing w:line="240" w:lineRule="exact"/>
        <w:ind w:left="284" w:hanging="284"/>
        <w:rPr>
          <w:rFonts w:ascii="Times" w:hAnsi="Times"/>
          <w:i/>
          <w:spacing w:val="-5"/>
          <w:sz w:val="18"/>
          <w:szCs w:val="18"/>
          <w:lang w:val="en-GB"/>
        </w:rPr>
      </w:pPr>
      <w:r w:rsidRPr="00971F8C">
        <w:rPr>
          <w:rFonts w:ascii="Times" w:hAnsi="Times"/>
          <w:smallCaps/>
          <w:spacing w:val="-5"/>
          <w:sz w:val="16"/>
          <w:szCs w:val="20"/>
          <w:lang w:val="en-GB"/>
        </w:rPr>
        <w:t xml:space="preserve">M. Lori, N. Zamaro, </w:t>
      </w:r>
      <w:r w:rsidRPr="00971F8C">
        <w:rPr>
          <w:rFonts w:ascii="Times" w:hAnsi="Times"/>
          <w:i/>
          <w:spacing w:val="-5"/>
          <w:sz w:val="18"/>
          <w:szCs w:val="18"/>
          <w:lang w:val="en-GB"/>
        </w:rPr>
        <w:t>Il profilo sfocato del terzo settore italiano</w:t>
      </w:r>
      <w:r w:rsidRPr="00971F8C">
        <w:rPr>
          <w:rFonts w:ascii="Times" w:hAnsi="Times"/>
          <w:spacing w:val="-5"/>
          <w:sz w:val="18"/>
          <w:szCs w:val="18"/>
          <w:lang w:val="en-GB"/>
        </w:rPr>
        <w:t>, in “Politiche Sociali”, 2, 2019 (disponibile su Blackboard).</w:t>
      </w:r>
    </w:p>
    <w:p w14:paraId="176E2DDC" w14:textId="77777777" w:rsidR="00537BE3" w:rsidRPr="00971F8C" w:rsidRDefault="007152E1" w:rsidP="00253729">
      <w:pPr>
        <w:pStyle w:val="CorpoA"/>
        <w:suppressAutoHyphens/>
        <w:spacing w:before="240" w:after="120" w:line="220" w:lineRule="exact"/>
        <w:rPr>
          <w:b/>
          <w:bCs/>
          <w:i/>
          <w:iCs/>
          <w:color w:val="auto"/>
          <w:sz w:val="18"/>
          <w:szCs w:val="18"/>
          <w:shd w:val="clear" w:color="auto" w:fill="FFFFFF"/>
          <w:lang w:val="en-GB"/>
        </w:rPr>
      </w:pPr>
      <w:r w:rsidRPr="00971F8C">
        <w:rPr>
          <w:b/>
          <w:bCs/>
          <w:i/>
          <w:iCs/>
          <w:color w:val="auto"/>
          <w:sz w:val="18"/>
          <w:szCs w:val="18"/>
          <w:shd w:val="clear" w:color="auto" w:fill="FFFFFF"/>
          <w:lang w:val="en-GB"/>
        </w:rPr>
        <w:t>TEACHING METHOD</w:t>
      </w:r>
    </w:p>
    <w:p w14:paraId="78E21B66" w14:textId="7093D685" w:rsidR="00253729" w:rsidRPr="00971F8C" w:rsidRDefault="002B6C09" w:rsidP="00253729">
      <w:pPr>
        <w:pStyle w:val="Testo2"/>
        <w:suppressAutoHyphens/>
        <w:rPr>
          <w:rFonts w:ascii="Times New Roman" w:hAnsi="Times New Roman"/>
          <w:lang w:val="en-GB"/>
        </w:rPr>
      </w:pPr>
      <w:r w:rsidRPr="00971F8C">
        <w:rPr>
          <w:rFonts w:ascii="Times New Roman" w:hAnsi="Times New Roman"/>
          <w:lang w:val="en-GB"/>
        </w:rPr>
        <w:t>Lecturers alternate with other activities</w:t>
      </w:r>
      <w:r w:rsidR="007729F3" w:rsidRPr="00971F8C">
        <w:rPr>
          <w:rFonts w:ascii="Times New Roman" w:hAnsi="Times New Roman"/>
          <w:lang w:val="en-GB"/>
        </w:rPr>
        <w:t xml:space="preserve"> that invol</w:t>
      </w:r>
      <w:r w:rsidR="002F2D0B" w:rsidRPr="00971F8C">
        <w:rPr>
          <w:rFonts w:ascii="Times New Roman" w:hAnsi="Times New Roman"/>
          <w:lang w:val="en-GB"/>
        </w:rPr>
        <w:t>v</w:t>
      </w:r>
      <w:r w:rsidR="007729F3" w:rsidRPr="00971F8C">
        <w:rPr>
          <w:rFonts w:ascii="Times New Roman" w:hAnsi="Times New Roman"/>
          <w:lang w:val="en-GB"/>
        </w:rPr>
        <w:t>e students in demonstrating th</w:t>
      </w:r>
      <w:r w:rsidR="002F2D0B" w:rsidRPr="00971F8C">
        <w:rPr>
          <w:rFonts w:ascii="Times New Roman" w:hAnsi="Times New Roman"/>
          <w:lang w:val="en-GB"/>
        </w:rPr>
        <w:t>e</w:t>
      </w:r>
      <w:r w:rsidR="007729F3" w:rsidRPr="00971F8C">
        <w:rPr>
          <w:rFonts w:ascii="Times New Roman" w:hAnsi="Times New Roman"/>
          <w:lang w:val="en-GB"/>
        </w:rPr>
        <w:t>ir knowledge of so</w:t>
      </w:r>
      <w:r w:rsidR="00A129AD" w:rsidRPr="00971F8C">
        <w:rPr>
          <w:rFonts w:ascii="Times New Roman" w:hAnsi="Times New Roman"/>
          <w:lang w:val="en-GB"/>
        </w:rPr>
        <w:t>c</w:t>
      </w:r>
      <w:r w:rsidR="007729F3" w:rsidRPr="00971F8C">
        <w:rPr>
          <w:rFonts w:ascii="Times New Roman" w:hAnsi="Times New Roman"/>
          <w:lang w:val="en-GB"/>
        </w:rPr>
        <w:t xml:space="preserve">ial policies. </w:t>
      </w:r>
    </w:p>
    <w:p w14:paraId="15420707" w14:textId="77777777" w:rsidR="000E7F5C" w:rsidRPr="00971F8C" w:rsidRDefault="000E7F5C" w:rsidP="00253729">
      <w:pPr>
        <w:suppressAutoHyphens/>
        <w:spacing w:before="240" w:after="120" w:line="220" w:lineRule="exact"/>
        <w:rPr>
          <w:b/>
          <w:i/>
          <w:sz w:val="18"/>
          <w:lang w:val="en-GB"/>
        </w:rPr>
      </w:pPr>
      <w:r w:rsidRPr="00971F8C">
        <w:rPr>
          <w:b/>
          <w:i/>
          <w:sz w:val="18"/>
          <w:lang w:val="en-GB"/>
        </w:rPr>
        <w:t>ASSESSMENT METHOD AND CRITERIA</w:t>
      </w:r>
    </w:p>
    <w:p w14:paraId="21144B78" w14:textId="4E00804C" w:rsidR="00253729" w:rsidRPr="00971F8C" w:rsidRDefault="007729F3" w:rsidP="00253729">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line="220" w:lineRule="exact"/>
        <w:ind w:firstLine="284"/>
        <w:jc w:val="both"/>
        <w:rPr>
          <w:rFonts w:eastAsia="Times New Roman"/>
          <w:sz w:val="18"/>
          <w:szCs w:val="20"/>
          <w:bdr w:val="none" w:sz="0" w:space="0" w:color="auto"/>
          <w:lang w:val="en-GB" w:eastAsia="it-IT"/>
        </w:rPr>
      </w:pPr>
      <w:r w:rsidRPr="00971F8C">
        <w:rPr>
          <w:sz w:val="18"/>
          <w:szCs w:val="18"/>
          <w:lang w:val="en-GB"/>
        </w:rPr>
        <w:t xml:space="preserve">Students will be assessed by means of a written exam, or an oral exam if it will not be possible to take the written exam in presence. </w:t>
      </w:r>
      <w:r w:rsidRPr="00971F8C">
        <w:rPr>
          <w:rFonts w:eastAsia="Times New Roman"/>
          <w:sz w:val="18"/>
          <w:szCs w:val="20"/>
          <w:bdr w:val="none" w:sz="0" w:space="0" w:color="auto"/>
          <w:lang w:val="en-GB" w:eastAsia="it-IT"/>
        </w:rPr>
        <w:t>Specifically, students will have to demonstrate:</w:t>
      </w:r>
    </w:p>
    <w:p w14:paraId="22A00FB7" w14:textId="7B7AA7E3" w:rsidR="00253729" w:rsidRPr="00971F8C" w:rsidRDefault="007729F3" w:rsidP="00253729">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20" w:lineRule="exact"/>
        <w:jc w:val="both"/>
        <w:rPr>
          <w:rFonts w:eastAsia="Times New Roman"/>
          <w:sz w:val="18"/>
          <w:szCs w:val="20"/>
          <w:bdr w:val="none" w:sz="0" w:space="0" w:color="auto"/>
          <w:lang w:val="en-GB" w:eastAsia="it-IT"/>
        </w:rPr>
      </w:pPr>
      <w:r w:rsidRPr="00971F8C">
        <w:rPr>
          <w:rFonts w:ascii="Times" w:eastAsia="Times New Roman" w:hAnsi="Times"/>
          <w:sz w:val="18"/>
          <w:szCs w:val="18"/>
          <w:bdr w:val="none" w:sz="0" w:space="0" w:color="auto"/>
          <w:lang w:val="en-GB" w:eastAsia="it-IT"/>
        </w:rPr>
        <w:t xml:space="preserve">appropriate knowledge of issues regarding social </w:t>
      </w:r>
      <w:r w:rsidR="00C40A74" w:rsidRPr="00971F8C">
        <w:rPr>
          <w:rFonts w:ascii="Times" w:eastAsia="Times New Roman" w:hAnsi="Times"/>
          <w:sz w:val="18"/>
          <w:szCs w:val="18"/>
          <w:bdr w:val="none" w:sz="0" w:space="0" w:color="auto"/>
          <w:lang w:val="en-GB" w:eastAsia="it-IT"/>
        </w:rPr>
        <w:t xml:space="preserve">welfare </w:t>
      </w:r>
      <w:r w:rsidRPr="00971F8C">
        <w:rPr>
          <w:rFonts w:ascii="Times" w:eastAsia="Times New Roman" w:hAnsi="Times"/>
          <w:sz w:val="18"/>
          <w:szCs w:val="18"/>
          <w:bdr w:val="none" w:sz="0" w:space="0" w:color="auto"/>
          <w:lang w:val="en-GB" w:eastAsia="it-IT"/>
        </w:rPr>
        <w:t xml:space="preserve">policies and social rights of citizenship; </w:t>
      </w:r>
    </w:p>
    <w:p w14:paraId="7187A024" w14:textId="60F16AFE" w:rsidR="00253729" w:rsidRPr="00971F8C" w:rsidRDefault="007729F3" w:rsidP="007729F3">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20" w:lineRule="exact"/>
        <w:jc w:val="both"/>
        <w:rPr>
          <w:rFonts w:eastAsia="Times New Roman"/>
          <w:sz w:val="18"/>
          <w:szCs w:val="18"/>
          <w:bdr w:val="none" w:sz="0" w:space="0" w:color="auto"/>
          <w:lang w:val="en-GB" w:eastAsia="it-IT"/>
        </w:rPr>
      </w:pPr>
      <w:r w:rsidRPr="00971F8C">
        <w:rPr>
          <w:rFonts w:ascii="Times" w:eastAsia="Times New Roman" w:hAnsi="Times"/>
          <w:sz w:val="18"/>
          <w:szCs w:val="18"/>
          <w:bdr w:val="none" w:sz="0" w:space="0" w:color="auto"/>
          <w:lang w:val="en-GB" w:eastAsia="it-IT"/>
        </w:rPr>
        <w:t>appropriate knowledge of</w:t>
      </w:r>
      <w:r w:rsidRPr="00971F8C">
        <w:rPr>
          <w:rFonts w:eastAsia="Times New Roman"/>
          <w:sz w:val="18"/>
          <w:szCs w:val="18"/>
          <w:bdr w:val="none" w:sz="0" w:space="0" w:color="auto"/>
          <w:lang w:val="en-GB" w:eastAsia="it-IT"/>
        </w:rPr>
        <w:t xml:space="preserve"> histori</w:t>
      </w:r>
      <w:r w:rsidR="002F2D0B" w:rsidRPr="00971F8C">
        <w:rPr>
          <w:rFonts w:eastAsia="Times New Roman"/>
          <w:sz w:val="18"/>
          <w:szCs w:val="18"/>
          <w:bdr w:val="none" w:sz="0" w:space="0" w:color="auto"/>
          <w:lang w:val="en-GB" w:eastAsia="it-IT"/>
        </w:rPr>
        <w:t>c</w:t>
      </w:r>
      <w:r w:rsidRPr="00971F8C">
        <w:rPr>
          <w:rFonts w:eastAsia="Times New Roman"/>
          <w:sz w:val="18"/>
          <w:szCs w:val="18"/>
          <w:bdr w:val="none" w:sz="0" w:space="0" w:color="auto"/>
          <w:lang w:val="en-GB" w:eastAsia="it-IT"/>
        </w:rPr>
        <w:t xml:space="preserve">al lines of birth, consolidation and reform of the main areas of social policy; </w:t>
      </w:r>
    </w:p>
    <w:p w14:paraId="7B177BE9" w14:textId="4CC314F4" w:rsidR="00253729" w:rsidRPr="00971F8C" w:rsidRDefault="00A41602" w:rsidP="00C40A74">
      <w:pPr>
        <w:pStyle w:val="Testo2"/>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rPr>
          <w:rFonts w:ascii="Times New Roman" w:hAnsi="Times New Roman"/>
          <w:lang w:val="en-GB"/>
        </w:rPr>
      </w:pPr>
      <w:r w:rsidRPr="00971F8C">
        <w:rPr>
          <w:rFonts w:ascii="Times New Roman" w:hAnsi="Times New Roman"/>
          <w:lang w:val="en-GB"/>
        </w:rPr>
        <w:t>appropriate critical thinking skills in addressing the most relevant points in building forms of ‘plural welfare’.</w:t>
      </w:r>
      <w:r w:rsidR="00C40A74" w:rsidRPr="00971F8C">
        <w:rPr>
          <w:rFonts w:ascii="Times New Roman" w:hAnsi="Times New Roman"/>
          <w:lang w:val="en-GB"/>
        </w:rPr>
        <w:t xml:space="preserve"> </w:t>
      </w:r>
      <w:r w:rsidR="00253729" w:rsidRPr="00971F8C">
        <w:rPr>
          <w:rFonts w:eastAsia="Times New Roman"/>
          <w:bdr w:val="none" w:sz="0" w:space="0" w:color="auto"/>
          <w:lang w:val="en-GB"/>
        </w:rPr>
        <w:t xml:space="preserve"> </w:t>
      </w:r>
    </w:p>
    <w:p w14:paraId="4EF99D25" w14:textId="77777777" w:rsidR="000E7F5C" w:rsidRPr="00971F8C" w:rsidRDefault="000E7F5C" w:rsidP="00253729">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before="240" w:after="120" w:line="240" w:lineRule="exact"/>
        <w:jc w:val="both"/>
        <w:rPr>
          <w:rFonts w:eastAsia="Times New Roman"/>
          <w:b/>
          <w:i/>
          <w:sz w:val="18"/>
          <w:bdr w:val="none" w:sz="0" w:space="0" w:color="auto"/>
          <w:lang w:val="en-GB" w:eastAsia="it-IT"/>
        </w:rPr>
      </w:pPr>
      <w:r w:rsidRPr="00971F8C">
        <w:rPr>
          <w:rFonts w:eastAsia="Times New Roman"/>
          <w:b/>
          <w:i/>
          <w:sz w:val="18"/>
          <w:bdr w:val="none" w:sz="0" w:space="0" w:color="auto"/>
          <w:lang w:val="en-GB" w:eastAsia="it-IT"/>
        </w:rPr>
        <w:t>NOTES AND PREREQUISITES</w:t>
      </w:r>
    </w:p>
    <w:p w14:paraId="123ABC90" w14:textId="7C6A01AC" w:rsidR="007D1757" w:rsidRPr="00971F8C" w:rsidRDefault="007D1757" w:rsidP="007D1757">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line="220" w:lineRule="exact"/>
        <w:ind w:firstLine="284"/>
        <w:jc w:val="both"/>
        <w:rPr>
          <w:rFonts w:ascii="Times" w:eastAsia="Times New Roman" w:hAnsi="Times"/>
          <w:sz w:val="18"/>
          <w:szCs w:val="20"/>
          <w:bdr w:val="none" w:sz="0" w:space="0" w:color="auto"/>
          <w:lang w:val="en-GB" w:eastAsia="it-IT"/>
        </w:rPr>
      </w:pPr>
      <w:r w:rsidRPr="00971F8C">
        <w:rPr>
          <w:rFonts w:ascii="Times" w:eastAsia="Times New Roman" w:hAnsi="Times"/>
          <w:sz w:val="18"/>
          <w:szCs w:val="20"/>
          <w:bdr w:val="none" w:sz="0" w:space="0" w:color="auto"/>
          <w:lang w:val="en-GB" w:eastAsia="it-IT"/>
        </w:rPr>
        <w:t>The course requires that the ‘Social Policy’ module precedes the ‘Organi</w:t>
      </w:r>
      <w:r w:rsidR="00CA159A" w:rsidRPr="00971F8C">
        <w:rPr>
          <w:rFonts w:ascii="Times" w:eastAsia="Times New Roman" w:hAnsi="Times"/>
          <w:sz w:val="18"/>
          <w:szCs w:val="20"/>
          <w:bdr w:val="none" w:sz="0" w:space="0" w:color="auto"/>
          <w:lang w:val="en-GB" w:eastAsia="it-IT"/>
        </w:rPr>
        <w:t>s</w:t>
      </w:r>
      <w:r w:rsidRPr="00971F8C">
        <w:rPr>
          <w:rFonts w:ascii="Times" w:eastAsia="Times New Roman" w:hAnsi="Times"/>
          <w:sz w:val="18"/>
          <w:szCs w:val="20"/>
          <w:bdr w:val="none" w:sz="0" w:space="0" w:color="auto"/>
          <w:lang w:val="en-GB" w:eastAsia="it-IT"/>
        </w:rPr>
        <w:t>ation of Services’ module. For assessment purposes, it is recommended that interim tests for individual modules take into account the order in which the modules are taught, except in exceptional cases that must be agreed with lecturers.</w:t>
      </w:r>
    </w:p>
    <w:p w14:paraId="590E65E3" w14:textId="7260A5C5" w:rsidR="00253729" w:rsidRPr="00971F8C" w:rsidRDefault="00F3129E" w:rsidP="00253729">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line="220" w:lineRule="exact"/>
        <w:ind w:firstLine="284"/>
        <w:jc w:val="both"/>
        <w:rPr>
          <w:rFonts w:eastAsia="Times New Roman"/>
          <w:sz w:val="18"/>
          <w:szCs w:val="20"/>
          <w:bdr w:val="none" w:sz="0" w:space="0" w:color="auto"/>
          <w:lang w:val="en-GB" w:eastAsia="it-IT"/>
        </w:rPr>
      </w:pPr>
      <w:r w:rsidRPr="00971F8C">
        <w:rPr>
          <w:rFonts w:eastAsia="Times New Roman"/>
          <w:sz w:val="18"/>
          <w:szCs w:val="20"/>
          <w:bdr w:val="none" w:sz="0" w:space="0" w:color="auto"/>
          <w:lang w:val="en-GB" w:eastAsia="it-IT"/>
        </w:rPr>
        <w:t xml:space="preserve"> The final mark will be a single mark out of thirty that will include the marks from each module.</w:t>
      </w:r>
    </w:p>
    <w:p w14:paraId="5A7DF7A6" w14:textId="26D9EF52" w:rsidR="00253729" w:rsidRPr="00971F8C" w:rsidRDefault="00253729" w:rsidP="00253729">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before="120" w:line="220" w:lineRule="exact"/>
        <w:jc w:val="both"/>
        <w:rPr>
          <w:rFonts w:eastAsia="Times New Roman"/>
          <w:i/>
          <w:sz w:val="18"/>
          <w:szCs w:val="18"/>
          <w:bdr w:val="none" w:sz="0" w:space="0" w:color="auto"/>
          <w:lang w:val="en-GB" w:eastAsia="it-IT"/>
        </w:rPr>
      </w:pPr>
      <w:r w:rsidRPr="00971F8C">
        <w:rPr>
          <w:rFonts w:eastAsia="Times New Roman"/>
          <w:i/>
          <w:sz w:val="18"/>
          <w:szCs w:val="18"/>
          <w:bdr w:val="none" w:sz="0" w:space="0" w:color="auto"/>
          <w:lang w:val="en-GB" w:eastAsia="it-IT"/>
        </w:rPr>
        <w:tab/>
        <w:t>Prerequisit</w:t>
      </w:r>
      <w:r w:rsidR="00210C59" w:rsidRPr="00971F8C">
        <w:rPr>
          <w:rFonts w:eastAsia="Times New Roman"/>
          <w:i/>
          <w:sz w:val="18"/>
          <w:szCs w:val="18"/>
          <w:bdr w:val="none" w:sz="0" w:space="0" w:color="auto"/>
          <w:lang w:val="en-GB" w:eastAsia="it-IT"/>
        </w:rPr>
        <w:t>es</w:t>
      </w:r>
    </w:p>
    <w:p w14:paraId="2D928C4C" w14:textId="78C49DCB" w:rsidR="00253729" w:rsidRPr="00971F8C" w:rsidRDefault="002F2D0B" w:rsidP="00CA159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line="220" w:lineRule="exact"/>
        <w:ind w:firstLine="284"/>
        <w:jc w:val="both"/>
        <w:rPr>
          <w:rFonts w:eastAsia="Times New Roman"/>
          <w:sz w:val="18"/>
          <w:szCs w:val="20"/>
          <w:bdr w:val="none" w:sz="0" w:space="0" w:color="auto"/>
          <w:lang w:val="en-GB" w:eastAsia="it-IT"/>
        </w:rPr>
      </w:pPr>
      <w:r w:rsidRPr="00971F8C">
        <w:rPr>
          <w:rFonts w:eastAsia="Times New Roman"/>
          <w:sz w:val="18"/>
          <w:szCs w:val="20"/>
          <w:bdr w:val="none" w:sz="0" w:space="0" w:color="auto"/>
          <w:lang w:val="en-GB" w:eastAsia="it-IT"/>
        </w:rPr>
        <w:t xml:space="preserve">In order to benefit from the course, </w:t>
      </w:r>
      <w:r w:rsidR="00F3129E" w:rsidRPr="00971F8C">
        <w:rPr>
          <w:rFonts w:eastAsia="Times New Roman"/>
          <w:sz w:val="18"/>
          <w:szCs w:val="20"/>
          <w:bdr w:val="none" w:sz="0" w:space="0" w:color="auto"/>
          <w:lang w:val="en-GB" w:eastAsia="it-IT"/>
        </w:rPr>
        <w:t xml:space="preserve">students must have </w:t>
      </w:r>
      <w:r w:rsidRPr="00971F8C">
        <w:rPr>
          <w:rFonts w:eastAsia="Times New Roman"/>
          <w:sz w:val="18"/>
          <w:szCs w:val="20"/>
          <w:bdr w:val="none" w:sz="0" w:space="0" w:color="auto"/>
          <w:lang w:val="en-GB" w:eastAsia="it-IT"/>
        </w:rPr>
        <w:t xml:space="preserve">a </w:t>
      </w:r>
      <w:r w:rsidR="00F3129E" w:rsidRPr="00971F8C">
        <w:rPr>
          <w:rFonts w:eastAsia="Times New Roman"/>
          <w:sz w:val="18"/>
          <w:szCs w:val="20"/>
          <w:bdr w:val="none" w:sz="0" w:space="0" w:color="auto"/>
          <w:lang w:val="en-GB" w:eastAsia="it-IT"/>
        </w:rPr>
        <w:t xml:space="preserve">basic knowledge of sociology, economics and law in order to be able to understand </w:t>
      </w:r>
      <w:r w:rsidR="00CA159A" w:rsidRPr="00971F8C">
        <w:rPr>
          <w:rFonts w:eastAsia="Times New Roman"/>
          <w:sz w:val="18"/>
          <w:szCs w:val="20"/>
          <w:bdr w:val="none" w:sz="0" w:space="0" w:color="auto"/>
          <w:lang w:val="en-GB" w:eastAsia="it-IT"/>
        </w:rPr>
        <w:t xml:space="preserve">the </w:t>
      </w:r>
      <w:r w:rsidR="00F3129E" w:rsidRPr="00971F8C">
        <w:rPr>
          <w:rFonts w:eastAsia="Times New Roman"/>
          <w:sz w:val="18"/>
          <w:szCs w:val="20"/>
          <w:bdr w:val="none" w:sz="0" w:space="0" w:color="auto"/>
          <w:lang w:val="en-GB" w:eastAsia="it-IT"/>
        </w:rPr>
        <w:t>issues of social policies in the interdisciplinary relations in which they are</w:t>
      </w:r>
      <w:r w:rsidRPr="00971F8C">
        <w:rPr>
          <w:rFonts w:eastAsia="Times New Roman"/>
          <w:sz w:val="18"/>
          <w:szCs w:val="20"/>
          <w:bdr w:val="none" w:sz="0" w:space="0" w:color="auto"/>
          <w:lang w:val="en-GB" w:eastAsia="it-IT"/>
        </w:rPr>
        <w:t xml:space="preserve"> situated</w:t>
      </w:r>
      <w:r w:rsidR="00253729" w:rsidRPr="00971F8C">
        <w:rPr>
          <w:rFonts w:eastAsia="Times New Roman"/>
          <w:sz w:val="18"/>
          <w:szCs w:val="20"/>
          <w:bdr w:val="none" w:sz="0" w:space="0" w:color="auto"/>
          <w:lang w:val="en-GB" w:eastAsia="it-IT"/>
        </w:rPr>
        <w:t>.</w:t>
      </w:r>
    </w:p>
    <w:p w14:paraId="6A1D1626" w14:textId="21F4ADB7" w:rsidR="00253729" w:rsidRPr="00971F8C" w:rsidRDefault="00253729" w:rsidP="0025372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60" w:line="259" w:lineRule="auto"/>
        <w:ind w:firstLine="284"/>
        <w:rPr>
          <w:rFonts w:eastAsia="Calibri"/>
          <w:sz w:val="18"/>
          <w:szCs w:val="18"/>
          <w:bdr w:val="none" w:sz="0" w:space="0" w:color="auto"/>
          <w:lang w:val="en-GB"/>
        </w:rPr>
      </w:pPr>
      <w:r w:rsidRPr="00971F8C">
        <w:rPr>
          <w:rFonts w:eastAsia="Calibri"/>
          <w:sz w:val="18"/>
          <w:szCs w:val="18"/>
          <w:bdr w:val="none" w:sz="0" w:space="0" w:color="auto"/>
          <w:lang w:val="en-GB"/>
        </w:rPr>
        <w:t>In case the current Covid-19 health emergency does not allow frontal teaching, remote teaching and assessment will be carried out following procedures that will be promptly notified to students.</w:t>
      </w:r>
    </w:p>
    <w:p w14:paraId="78E7A823" w14:textId="77777777" w:rsidR="00537BE3" w:rsidRPr="00971F8C" w:rsidRDefault="007152E1" w:rsidP="00253729">
      <w:pPr>
        <w:pStyle w:val="Testo2"/>
        <w:suppressAutoHyphens/>
        <w:spacing w:before="120"/>
        <w:rPr>
          <w:shd w:val="clear" w:color="auto" w:fill="FFFFFF"/>
          <w:lang w:val="en-GB"/>
        </w:rPr>
      </w:pPr>
      <w:r w:rsidRPr="00971F8C">
        <w:rPr>
          <w:shd w:val="clear" w:color="auto" w:fill="FFFFFF"/>
          <w:lang w:val="en-GB"/>
        </w:rPr>
        <w:lastRenderedPageBreak/>
        <w:t>Further information can be found on the lecturer's webpage at http://docenti.unicatt.it/web/searchByName.do?language=ENG, or on the Faculty notice board.</w:t>
      </w:r>
    </w:p>
    <w:p w14:paraId="6A2A3BFA" w14:textId="3C81EF36" w:rsidR="00537BE3" w:rsidRPr="00971F8C" w:rsidRDefault="007152E1" w:rsidP="00B15CC8">
      <w:pPr>
        <w:pStyle w:val="CorpoA"/>
        <w:tabs>
          <w:tab w:val="right" w:pos="6684"/>
        </w:tabs>
        <w:suppressAutoHyphens/>
        <w:spacing w:before="240"/>
        <w:rPr>
          <w:b/>
          <w:bCs/>
          <w:i/>
          <w:iCs/>
          <w:sz w:val="18"/>
          <w:szCs w:val="18"/>
          <w:shd w:val="clear" w:color="auto" w:fill="FFFFFF"/>
          <w:lang w:val="en-GB"/>
        </w:rPr>
      </w:pPr>
      <w:r w:rsidRPr="00971F8C">
        <w:rPr>
          <w:smallCaps/>
          <w:sz w:val="18"/>
          <w:szCs w:val="18"/>
          <w:shd w:val="clear" w:color="auto" w:fill="FFFFFF"/>
          <w:lang w:val="en-GB"/>
        </w:rPr>
        <w:t xml:space="preserve">Module 2: </w:t>
      </w:r>
      <w:r w:rsidRPr="00971F8C">
        <w:rPr>
          <w:i/>
          <w:iCs/>
          <w:shd w:val="clear" w:color="auto" w:fill="FFFFFF"/>
          <w:lang w:val="en-GB"/>
        </w:rPr>
        <w:t>Organisation of Services</w:t>
      </w:r>
      <w:r w:rsidRPr="00971F8C">
        <w:rPr>
          <w:b/>
          <w:bCs/>
          <w:shd w:val="clear" w:color="auto" w:fill="FFFFFF"/>
          <w:lang w:val="en-GB"/>
        </w:rPr>
        <w:t xml:space="preserve"> </w:t>
      </w:r>
      <w:r w:rsidRPr="00971F8C">
        <w:rPr>
          <w:shd w:val="clear" w:color="auto" w:fill="FFFFFF"/>
          <w:lang w:val="en-GB"/>
        </w:rPr>
        <w:t>(Prof. Marco Noli)</w:t>
      </w:r>
      <w:r w:rsidR="00B15CC8" w:rsidRPr="00971F8C">
        <w:rPr>
          <w:shd w:val="clear" w:color="auto" w:fill="FFFFFF"/>
          <w:lang w:val="en-GB"/>
        </w:rPr>
        <w:tab/>
      </w:r>
    </w:p>
    <w:p w14:paraId="714BC9FF" w14:textId="77777777" w:rsidR="000E7F5C" w:rsidRPr="00971F8C" w:rsidRDefault="000E7F5C" w:rsidP="00253729">
      <w:pPr>
        <w:suppressAutoHyphens/>
        <w:spacing w:before="240" w:after="120"/>
        <w:rPr>
          <w:b/>
          <w:i/>
          <w:sz w:val="18"/>
          <w:lang w:val="en-GB"/>
        </w:rPr>
      </w:pPr>
      <w:r w:rsidRPr="00971F8C">
        <w:rPr>
          <w:b/>
          <w:i/>
          <w:sz w:val="18"/>
          <w:lang w:val="en-GB"/>
        </w:rPr>
        <w:t xml:space="preserve">COURSE AIMS AND INTENDED LEARNING OUTCOMES </w:t>
      </w:r>
    </w:p>
    <w:p w14:paraId="03913639" w14:textId="77777777" w:rsidR="008D5539" w:rsidRPr="00971F8C" w:rsidRDefault="008D5539" w:rsidP="0025372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exact"/>
        <w:jc w:val="both"/>
        <w:outlineLvl w:val="2"/>
        <w:rPr>
          <w:rFonts w:ascii="Times" w:eastAsia="Times New Roman" w:hAnsi="Times"/>
          <w:iCs/>
          <w:sz w:val="20"/>
          <w:szCs w:val="20"/>
          <w:bdr w:val="none" w:sz="0" w:space="0" w:color="auto"/>
          <w:lang w:val="en-GB" w:eastAsia="it-IT"/>
        </w:rPr>
      </w:pPr>
      <w:r w:rsidRPr="00971F8C">
        <w:rPr>
          <w:rFonts w:ascii="Times" w:eastAsia="Times New Roman" w:hAnsi="Times"/>
          <w:iCs/>
          <w:sz w:val="20"/>
          <w:szCs w:val="20"/>
          <w:bdr w:val="none" w:sz="0" w:space="0" w:color="auto"/>
          <w:lang w:val="en-GB" w:eastAsia="it-IT"/>
        </w:rPr>
        <w:t xml:space="preserve">The aim of the course is to provide knowledge and understanding of organizational approaches and paradigms of personal services and to </w:t>
      </w:r>
      <w:r w:rsidR="00610399" w:rsidRPr="00971F8C">
        <w:rPr>
          <w:rFonts w:ascii="Times" w:eastAsia="Times New Roman" w:hAnsi="Times"/>
          <w:iCs/>
          <w:sz w:val="20"/>
          <w:szCs w:val="20"/>
          <w:bdr w:val="none" w:sz="0" w:space="0" w:color="auto"/>
          <w:lang w:val="en-GB" w:eastAsia="it-IT"/>
        </w:rPr>
        <w:t>study in depth</w:t>
      </w:r>
      <w:r w:rsidRPr="00971F8C">
        <w:rPr>
          <w:rFonts w:ascii="Times" w:eastAsia="Times New Roman" w:hAnsi="Times"/>
          <w:iCs/>
          <w:sz w:val="20"/>
          <w:szCs w:val="20"/>
          <w:bdr w:val="none" w:sz="0" w:space="0" w:color="auto"/>
          <w:lang w:val="en-GB" w:eastAsia="it-IT"/>
        </w:rPr>
        <w:t xml:space="preserve"> the </w:t>
      </w:r>
      <w:r w:rsidR="00610399" w:rsidRPr="00971F8C">
        <w:rPr>
          <w:rFonts w:eastAsia="Calibri"/>
          <w:sz w:val="20"/>
          <w:szCs w:val="22"/>
          <w:bdr w:val="none" w:sz="0" w:space="0" w:color="auto"/>
          <w:lang w:val="en-GB"/>
        </w:rPr>
        <w:t>social-healthcare</w:t>
      </w:r>
      <w:r w:rsidRPr="00971F8C">
        <w:rPr>
          <w:rFonts w:ascii="Times" w:eastAsia="Times New Roman" w:hAnsi="Times"/>
          <w:iCs/>
          <w:sz w:val="20"/>
          <w:szCs w:val="20"/>
          <w:bdr w:val="none" w:sz="0" w:space="0" w:color="auto"/>
          <w:lang w:val="en-GB" w:eastAsia="it-IT"/>
        </w:rPr>
        <w:t xml:space="preserve"> </w:t>
      </w:r>
      <w:r w:rsidR="00610399" w:rsidRPr="00971F8C">
        <w:rPr>
          <w:rFonts w:ascii="Times" w:eastAsia="Times New Roman" w:hAnsi="Times"/>
          <w:iCs/>
          <w:sz w:val="20"/>
          <w:szCs w:val="20"/>
          <w:bdr w:val="none" w:sz="0" w:space="0" w:color="auto"/>
          <w:lang w:val="en-GB" w:eastAsia="it-IT"/>
        </w:rPr>
        <w:t xml:space="preserve">system, </w:t>
      </w:r>
      <w:r w:rsidRPr="00971F8C">
        <w:rPr>
          <w:rFonts w:ascii="Times" w:eastAsia="Times New Roman" w:hAnsi="Times"/>
          <w:iCs/>
          <w:sz w:val="20"/>
          <w:szCs w:val="20"/>
          <w:bdr w:val="none" w:sz="0" w:space="0" w:color="auto"/>
          <w:lang w:val="en-GB" w:eastAsia="it-IT"/>
        </w:rPr>
        <w:t>in particular in Lombardy.</w:t>
      </w:r>
    </w:p>
    <w:p w14:paraId="74D9E279" w14:textId="77777777" w:rsidR="000E7F5C" w:rsidRPr="00971F8C" w:rsidRDefault="00610399" w:rsidP="0025372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exact"/>
        <w:jc w:val="both"/>
        <w:rPr>
          <w:rFonts w:eastAsia="Calibri"/>
          <w:sz w:val="20"/>
          <w:szCs w:val="22"/>
          <w:bdr w:val="none" w:sz="0" w:space="0" w:color="auto"/>
          <w:lang w:val="en-GB"/>
        </w:rPr>
      </w:pPr>
      <w:r w:rsidRPr="00971F8C">
        <w:rPr>
          <w:rFonts w:eastAsia="Calibri"/>
          <w:sz w:val="20"/>
          <w:szCs w:val="22"/>
          <w:bdr w:val="none" w:sz="0" w:space="0" w:color="auto"/>
          <w:lang w:val="en-GB"/>
        </w:rPr>
        <w:t>At the end of the course, students will be able to:</w:t>
      </w:r>
    </w:p>
    <w:p w14:paraId="65D23DE1" w14:textId="77777777" w:rsidR="008D5539" w:rsidRPr="00971F8C" w:rsidRDefault="008D5539" w:rsidP="0025372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exact"/>
        <w:ind w:left="567" w:hanging="284"/>
        <w:jc w:val="both"/>
        <w:rPr>
          <w:rFonts w:eastAsia="Calibri"/>
          <w:sz w:val="20"/>
          <w:szCs w:val="22"/>
          <w:bdr w:val="none" w:sz="0" w:space="0" w:color="auto"/>
          <w:lang w:val="en-GB"/>
        </w:rPr>
      </w:pPr>
      <w:r w:rsidRPr="00971F8C">
        <w:rPr>
          <w:rFonts w:eastAsia="Calibri"/>
          <w:sz w:val="20"/>
          <w:szCs w:val="22"/>
          <w:bdr w:val="none" w:sz="0" w:space="0" w:color="auto"/>
          <w:lang w:val="en-GB"/>
        </w:rPr>
        <w:t>analy</w:t>
      </w:r>
      <w:r w:rsidR="00610399" w:rsidRPr="00971F8C">
        <w:rPr>
          <w:rFonts w:eastAsia="Calibri"/>
          <w:sz w:val="20"/>
          <w:szCs w:val="22"/>
          <w:bdr w:val="none" w:sz="0" w:space="0" w:color="auto"/>
          <w:lang w:val="en-GB"/>
        </w:rPr>
        <w:t>s</w:t>
      </w:r>
      <w:r w:rsidRPr="00971F8C">
        <w:rPr>
          <w:rFonts w:eastAsia="Calibri"/>
          <w:sz w:val="20"/>
          <w:szCs w:val="22"/>
          <w:bdr w:val="none" w:sz="0" w:space="0" w:color="auto"/>
          <w:lang w:val="en-GB"/>
        </w:rPr>
        <w:t xml:space="preserve">e the organization of health and social care units and </w:t>
      </w:r>
      <w:r w:rsidR="00610399" w:rsidRPr="00971F8C">
        <w:rPr>
          <w:rFonts w:eastAsia="Calibri"/>
          <w:sz w:val="20"/>
          <w:szCs w:val="22"/>
          <w:bdr w:val="none" w:sz="0" w:space="0" w:color="auto"/>
          <w:lang w:val="en-GB"/>
        </w:rPr>
        <w:t>frame</w:t>
      </w:r>
      <w:r w:rsidRPr="00971F8C">
        <w:rPr>
          <w:rFonts w:eastAsia="Calibri"/>
          <w:sz w:val="20"/>
          <w:szCs w:val="22"/>
          <w:bdr w:val="none" w:sz="0" w:space="0" w:color="auto"/>
          <w:lang w:val="en-GB"/>
        </w:rPr>
        <w:t xml:space="preserve"> them in personal services</w:t>
      </w:r>
      <w:r w:rsidR="00610399" w:rsidRPr="00971F8C">
        <w:rPr>
          <w:rFonts w:eastAsia="Calibri"/>
          <w:sz w:val="20"/>
          <w:szCs w:val="22"/>
          <w:bdr w:val="none" w:sz="0" w:space="0" w:color="auto"/>
          <w:lang w:val="en-GB"/>
        </w:rPr>
        <w:t xml:space="preserve"> system</w:t>
      </w:r>
      <w:r w:rsidRPr="00971F8C">
        <w:rPr>
          <w:rFonts w:eastAsia="Calibri"/>
          <w:sz w:val="20"/>
          <w:szCs w:val="22"/>
          <w:bdr w:val="none" w:sz="0" w:space="0" w:color="auto"/>
          <w:lang w:val="en-GB"/>
        </w:rPr>
        <w:t>;</w:t>
      </w:r>
    </w:p>
    <w:p w14:paraId="4D9CDFBE" w14:textId="77777777" w:rsidR="000E7F5C" w:rsidRPr="00971F8C" w:rsidRDefault="008D5539" w:rsidP="0025372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exact"/>
        <w:ind w:left="567" w:hanging="284"/>
        <w:jc w:val="both"/>
        <w:rPr>
          <w:rFonts w:eastAsia="Calibri"/>
          <w:sz w:val="20"/>
          <w:szCs w:val="22"/>
          <w:bdr w:val="none" w:sz="0" w:space="0" w:color="auto"/>
          <w:lang w:val="en-GB"/>
        </w:rPr>
      </w:pPr>
      <w:r w:rsidRPr="00971F8C">
        <w:rPr>
          <w:rFonts w:eastAsia="Calibri"/>
          <w:sz w:val="20"/>
          <w:szCs w:val="22"/>
          <w:bdr w:val="none" w:sz="0" w:space="0" w:color="auto"/>
          <w:lang w:val="en-GB"/>
        </w:rPr>
        <w:t>know the organizational model of health, social-healthcare and social welfare services in particular in Lombardy.</w:t>
      </w:r>
      <w:r w:rsidR="000E7F5C" w:rsidRPr="00971F8C">
        <w:rPr>
          <w:rFonts w:eastAsia="Calibri"/>
          <w:sz w:val="20"/>
          <w:szCs w:val="22"/>
          <w:bdr w:val="none" w:sz="0" w:space="0" w:color="auto"/>
          <w:lang w:val="en-GB"/>
        </w:rPr>
        <w:t xml:space="preserve"> </w:t>
      </w:r>
    </w:p>
    <w:p w14:paraId="1640514B" w14:textId="77777777" w:rsidR="00537BE3" w:rsidRPr="00971F8C" w:rsidRDefault="007152E1" w:rsidP="00253729">
      <w:pPr>
        <w:pStyle w:val="CorpoA"/>
        <w:suppressAutoHyphens/>
        <w:spacing w:before="240" w:after="120"/>
        <w:rPr>
          <w:b/>
          <w:bCs/>
          <w:sz w:val="18"/>
          <w:szCs w:val="18"/>
          <w:shd w:val="clear" w:color="auto" w:fill="FFFFFF"/>
          <w:lang w:val="en-GB"/>
        </w:rPr>
      </w:pPr>
      <w:r w:rsidRPr="00971F8C">
        <w:rPr>
          <w:b/>
          <w:bCs/>
          <w:i/>
          <w:iCs/>
          <w:sz w:val="18"/>
          <w:szCs w:val="18"/>
          <w:shd w:val="clear" w:color="auto" w:fill="FFFFFF"/>
          <w:lang w:val="en-GB"/>
        </w:rPr>
        <w:t>COURSE CONTENT</w:t>
      </w:r>
    </w:p>
    <w:p w14:paraId="3C7B78D9" w14:textId="77777777" w:rsidR="00537BE3" w:rsidRPr="00971F8C" w:rsidRDefault="007152E1" w:rsidP="00253729">
      <w:pPr>
        <w:pStyle w:val="CorpoA"/>
        <w:suppressAutoHyphens/>
        <w:rPr>
          <w:shd w:val="clear" w:color="auto" w:fill="FFFFFF"/>
          <w:lang w:val="en-GB"/>
        </w:rPr>
      </w:pPr>
      <w:r w:rsidRPr="00971F8C">
        <w:rPr>
          <w:shd w:val="clear" w:color="auto" w:fill="FFFFFF"/>
          <w:lang w:val="en-GB"/>
        </w:rPr>
        <w:t>1</w:t>
      </w:r>
      <w:r w:rsidRPr="00971F8C">
        <w:rPr>
          <w:shd w:val="clear" w:color="auto" w:fill="FFFFFF"/>
          <w:lang w:val="en-GB"/>
        </w:rPr>
        <w:tab/>
        <w:t>Organisation of social services:</w:t>
      </w:r>
    </w:p>
    <w:p w14:paraId="67D7E510" w14:textId="437EA2C3" w:rsidR="00537BE3" w:rsidRPr="00971F8C" w:rsidRDefault="007152E1" w:rsidP="00253729">
      <w:pPr>
        <w:pStyle w:val="CorpoA"/>
        <w:suppressAutoHyphens/>
        <w:rPr>
          <w:shd w:val="clear" w:color="auto" w:fill="FFFFFF"/>
          <w:lang w:val="en-GB"/>
        </w:rPr>
      </w:pPr>
      <w:r w:rsidRPr="00971F8C">
        <w:rPr>
          <w:shd w:val="clear" w:color="auto" w:fill="FFFFFF"/>
          <w:lang w:val="en-GB"/>
        </w:rPr>
        <w:tab/>
        <w:t>*</w:t>
      </w:r>
      <w:r w:rsidRPr="00971F8C">
        <w:rPr>
          <w:shd w:val="clear" w:color="auto" w:fill="FFFFFF"/>
          <w:lang w:val="en-GB"/>
        </w:rPr>
        <w:tab/>
      </w:r>
      <w:r w:rsidR="00DF445B" w:rsidRPr="00971F8C">
        <w:rPr>
          <w:shd w:val="clear" w:color="auto" w:fill="FFFFFF"/>
          <w:lang w:val="en-GB"/>
        </w:rPr>
        <w:t>The postmodern, transhuman and posthuman sociocultural scenario.</w:t>
      </w:r>
    </w:p>
    <w:p w14:paraId="607B748C" w14:textId="77777777" w:rsidR="00537BE3" w:rsidRPr="00971F8C" w:rsidRDefault="007152E1" w:rsidP="00253729">
      <w:pPr>
        <w:pStyle w:val="CorpoA"/>
        <w:suppressAutoHyphens/>
        <w:rPr>
          <w:shd w:val="clear" w:color="auto" w:fill="FFFFFF"/>
          <w:lang w:val="en-GB"/>
        </w:rPr>
      </w:pPr>
      <w:r w:rsidRPr="00971F8C">
        <w:rPr>
          <w:shd w:val="clear" w:color="auto" w:fill="FFFFFF"/>
          <w:lang w:val="en-GB"/>
        </w:rPr>
        <w:tab/>
        <w:t>*</w:t>
      </w:r>
      <w:r w:rsidRPr="00971F8C">
        <w:rPr>
          <w:shd w:val="clear" w:color="auto" w:fill="FFFFFF"/>
          <w:lang w:val="en-GB"/>
        </w:rPr>
        <w:tab/>
        <w:t>the socio-institutional scenario.</w:t>
      </w:r>
    </w:p>
    <w:p w14:paraId="7B33019D" w14:textId="77777777" w:rsidR="00537BE3" w:rsidRPr="00971F8C" w:rsidRDefault="007152E1" w:rsidP="00253729">
      <w:pPr>
        <w:pStyle w:val="CorpoA"/>
        <w:suppressAutoHyphens/>
        <w:rPr>
          <w:shd w:val="clear" w:color="auto" w:fill="FFFFFF"/>
          <w:lang w:val="en-GB"/>
        </w:rPr>
      </w:pPr>
      <w:r w:rsidRPr="00971F8C">
        <w:rPr>
          <w:shd w:val="clear" w:color="auto" w:fill="FFFFFF"/>
          <w:lang w:val="en-GB"/>
        </w:rPr>
        <w:t>2.</w:t>
      </w:r>
      <w:r w:rsidRPr="00971F8C">
        <w:rPr>
          <w:shd w:val="clear" w:color="auto" w:fill="FFFFFF"/>
          <w:lang w:val="en-GB"/>
        </w:rPr>
        <w:tab/>
        <w:t>Relationship between need-demand-response.</w:t>
      </w:r>
    </w:p>
    <w:p w14:paraId="6ED1CD4F" w14:textId="77777777" w:rsidR="00537BE3" w:rsidRPr="00971F8C" w:rsidRDefault="007152E1" w:rsidP="00253729">
      <w:pPr>
        <w:pStyle w:val="CorpoA"/>
        <w:suppressAutoHyphens/>
        <w:rPr>
          <w:shd w:val="clear" w:color="auto" w:fill="FFFFFF"/>
          <w:lang w:val="en-GB"/>
        </w:rPr>
      </w:pPr>
      <w:r w:rsidRPr="00971F8C">
        <w:rPr>
          <w:shd w:val="clear" w:color="auto" w:fill="FFFFFF"/>
          <w:lang w:val="en-GB"/>
        </w:rPr>
        <w:t>3.</w:t>
      </w:r>
      <w:r w:rsidRPr="00971F8C">
        <w:rPr>
          <w:shd w:val="clear" w:color="auto" w:fill="FFFFFF"/>
          <w:lang w:val="en-GB"/>
        </w:rPr>
        <w:tab/>
        <w:t>Organisational models for social services.</w:t>
      </w:r>
    </w:p>
    <w:p w14:paraId="01BE317C" w14:textId="77777777" w:rsidR="00537BE3" w:rsidRPr="00971F8C" w:rsidRDefault="007152E1" w:rsidP="00253729">
      <w:pPr>
        <w:pStyle w:val="CorpoA"/>
        <w:suppressAutoHyphens/>
        <w:rPr>
          <w:shd w:val="clear" w:color="auto" w:fill="FFFFFF"/>
          <w:lang w:val="en-GB"/>
        </w:rPr>
      </w:pPr>
      <w:r w:rsidRPr="00971F8C">
        <w:rPr>
          <w:shd w:val="clear" w:color="auto" w:fill="FFFFFF"/>
          <w:lang w:val="en-GB"/>
        </w:rPr>
        <w:t>4.</w:t>
      </w:r>
      <w:r w:rsidRPr="00971F8C">
        <w:rPr>
          <w:shd w:val="clear" w:color="auto" w:fill="FFFFFF"/>
          <w:lang w:val="en-GB"/>
        </w:rPr>
        <w:tab/>
        <w:t>Interpretative paradigms of the social service units.</w:t>
      </w:r>
    </w:p>
    <w:p w14:paraId="787D172B" w14:textId="0FF9415E" w:rsidR="00537BE3" w:rsidRPr="00971F8C" w:rsidRDefault="00253729" w:rsidP="00253729">
      <w:pPr>
        <w:pStyle w:val="CorpoA"/>
        <w:suppressAutoHyphens/>
        <w:ind w:left="284" w:hanging="284"/>
        <w:rPr>
          <w:shd w:val="clear" w:color="auto" w:fill="FFFFFF"/>
          <w:lang w:val="en-GB"/>
        </w:rPr>
      </w:pPr>
      <w:r w:rsidRPr="00971F8C">
        <w:rPr>
          <w:shd w:val="clear" w:color="auto" w:fill="FFFFFF"/>
          <w:lang w:val="en-GB"/>
        </w:rPr>
        <w:t>5</w:t>
      </w:r>
      <w:r w:rsidR="007152E1" w:rsidRPr="00971F8C">
        <w:rPr>
          <w:shd w:val="clear" w:color="auto" w:fill="FFFFFF"/>
          <w:lang w:val="en-GB"/>
        </w:rPr>
        <w:t>.</w:t>
      </w:r>
      <w:r w:rsidR="007152E1" w:rsidRPr="00971F8C">
        <w:rPr>
          <w:shd w:val="clear" w:color="auto" w:fill="FFFFFF"/>
          <w:lang w:val="en-GB"/>
        </w:rPr>
        <w:tab/>
      </w:r>
      <w:r w:rsidR="00DF445B" w:rsidRPr="00971F8C">
        <w:rPr>
          <w:shd w:val="clear" w:color="auto" w:fill="FFFFFF"/>
          <w:lang w:val="en-GB"/>
        </w:rPr>
        <w:t>Essential levels of assistance and social and health integration</w:t>
      </w:r>
    </w:p>
    <w:p w14:paraId="7F40F8F2" w14:textId="0EDCB282" w:rsidR="00C40A74" w:rsidRPr="00971F8C" w:rsidRDefault="00C40A74" w:rsidP="00C40A74">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sz w:val="20"/>
          <w:szCs w:val="20"/>
          <w:lang w:val="en-GB"/>
        </w:rPr>
      </w:pPr>
      <w:r w:rsidRPr="00971F8C">
        <w:rPr>
          <w:sz w:val="20"/>
          <w:szCs w:val="20"/>
          <w:lang w:val="en-GB"/>
        </w:rPr>
        <w:t>6.</w:t>
      </w:r>
      <w:r w:rsidRPr="00971F8C">
        <w:rPr>
          <w:sz w:val="20"/>
          <w:szCs w:val="20"/>
          <w:lang w:val="en-GB"/>
        </w:rPr>
        <w:tab/>
      </w:r>
      <w:r w:rsidR="00CA53A9" w:rsidRPr="00971F8C">
        <w:rPr>
          <w:sz w:val="20"/>
          <w:szCs w:val="20"/>
          <w:lang w:val="en-GB"/>
        </w:rPr>
        <w:t xml:space="preserve">2021-23 </w:t>
      </w:r>
      <w:r w:rsidR="00A41602" w:rsidRPr="00971F8C">
        <w:rPr>
          <w:sz w:val="20"/>
          <w:szCs w:val="20"/>
          <w:lang w:val="en-GB"/>
        </w:rPr>
        <w:t>National Plan for social services and its implementation</w:t>
      </w:r>
      <w:r w:rsidRPr="00971F8C">
        <w:rPr>
          <w:sz w:val="20"/>
          <w:szCs w:val="20"/>
          <w:lang w:val="en-GB"/>
        </w:rPr>
        <w:t>.</w:t>
      </w:r>
    </w:p>
    <w:p w14:paraId="71EEC482" w14:textId="13F9E9B8" w:rsidR="00537BE3" w:rsidRPr="00971F8C" w:rsidRDefault="00C40A74" w:rsidP="00253729">
      <w:pPr>
        <w:pStyle w:val="CorpoA"/>
        <w:suppressAutoHyphens/>
        <w:ind w:left="284" w:hanging="284"/>
        <w:rPr>
          <w:shd w:val="clear" w:color="auto" w:fill="FFFFFF"/>
          <w:lang w:val="en-GB"/>
        </w:rPr>
      </w:pPr>
      <w:r w:rsidRPr="00971F8C">
        <w:rPr>
          <w:shd w:val="clear" w:color="auto" w:fill="FFFFFF"/>
          <w:lang w:val="en-GB"/>
        </w:rPr>
        <w:t>7</w:t>
      </w:r>
      <w:r w:rsidR="007152E1" w:rsidRPr="00971F8C">
        <w:rPr>
          <w:shd w:val="clear" w:color="auto" w:fill="FFFFFF"/>
          <w:lang w:val="en-GB"/>
        </w:rPr>
        <w:t>.</w:t>
      </w:r>
      <w:r w:rsidR="007152E1" w:rsidRPr="00971F8C">
        <w:rPr>
          <w:shd w:val="clear" w:color="auto" w:fill="FFFFFF"/>
          <w:lang w:val="en-GB"/>
        </w:rPr>
        <w:tab/>
        <w:t>Organisational model of social services in Lombardy, and its reform strategy:</w:t>
      </w:r>
    </w:p>
    <w:p w14:paraId="6FF591C1" w14:textId="77777777" w:rsidR="00537BE3" w:rsidRPr="00971F8C" w:rsidRDefault="007152E1" w:rsidP="00253729">
      <w:pPr>
        <w:pStyle w:val="CorpoA"/>
        <w:suppressAutoHyphens/>
        <w:ind w:left="284" w:hanging="284"/>
        <w:rPr>
          <w:shd w:val="clear" w:color="auto" w:fill="FFFFFF"/>
          <w:lang w:val="en-GB"/>
        </w:rPr>
      </w:pPr>
      <w:r w:rsidRPr="00971F8C">
        <w:rPr>
          <w:shd w:val="clear" w:color="auto" w:fill="FFFFFF"/>
          <w:lang w:val="en-GB"/>
        </w:rPr>
        <w:tab/>
        <w:t>*</w:t>
      </w:r>
      <w:r w:rsidRPr="00971F8C">
        <w:rPr>
          <w:shd w:val="clear" w:color="auto" w:fill="FFFFFF"/>
          <w:lang w:val="en-GB"/>
        </w:rPr>
        <w:tab/>
        <w:t xml:space="preserve">consolidation act of regional laws on healthcare (Regional Law 33/09 s.m.e </w:t>
      </w:r>
      <w:r w:rsidRPr="00971F8C">
        <w:rPr>
          <w:shd w:val="clear" w:color="auto" w:fill="FFFFFF"/>
          <w:lang w:val="en-GB"/>
        </w:rPr>
        <w:tab/>
        <w:t>i.);</w:t>
      </w:r>
    </w:p>
    <w:p w14:paraId="3AE593EC" w14:textId="77777777" w:rsidR="00537BE3" w:rsidRPr="00971F8C" w:rsidRDefault="007152E1" w:rsidP="00253729">
      <w:pPr>
        <w:pStyle w:val="CorpoA"/>
        <w:suppressAutoHyphens/>
        <w:ind w:left="567" w:hanging="567"/>
        <w:rPr>
          <w:shd w:val="clear" w:color="auto" w:fill="FFFFFF"/>
          <w:lang w:val="en-GB"/>
        </w:rPr>
      </w:pPr>
      <w:r w:rsidRPr="00971F8C">
        <w:rPr>
          <w:shd w:val="clear" w:color="auto" w:fill="FFFFFF"/>
          <w:lang w:val="en-GB"/>
        </w:rPr>
        <w:tab/>
        <w:t>*</w:t>
      </w:r>
      <w:r w:rsidRPr="00971F8C">
        <w:rPr>
          <w:shd w:val="clear" w:color="auto" w:fill="FFFFFF"/>
          <w:lang w:val="en-GB"/>
        </w:rPr>
        <w:tab/>
        <w:t>government of the network of social and social healthcare services and interventions (Regional Law 3/08 s.m.e i.).</w:t>
      </w:r>
    </w:p>
    <w:p w14:paraId="4FCB04F1" w14:textId="43B8E990" w:rsidR="00A27DA3" w:rsidRPr="00971F8C" w:rsidRDefault="00A27DA3" w:rsidP="00A27DA3">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ind w:left="567" w:hanging="567"/>
        <w:jc w:val="both"/>
        <w:rPr>
          <w:sz w:val="20"/>
          <w:szCs w:val="20"/>
          <w:lang w:val="en-GB"/>
        </w:rPr>
      </w:pPr>
      <w:r w:rsidRPr="00971F8C">
        <w:rPr>
          <w:sz w:val="20"/>
          <w:szCs w:val="20"/>
          <w:lang w:val="en-GB"/>
        </w:rPr>
        <w:tab/>
        <w:t>*</w:t>
      </w:r>
      <w:r w:rsidRPr="00971F8C">
        <w:rPr>
          <w:sz w:val="20"/>
          <w:szCs w:val="20"/>
          <w:lang w:val="en-GB"/>
        </w:rPr>
        <w:tab/>
      </w:r>
      <w:r w:rsidR="00A41602" w:rsidRPr="00971F8C">
        <w:rPr>
          <w:sz w:val="20"/>
          <w:szCs w:val="20"/>
          <w:lang w:val="en-GB"/>
        </w:rPr>
        <w:t>Lines of reform of the organizational model of Lombard personal services</w:t>
      </w:r>
      <w:r w:rsidR="00B72173" w:rsidRPr="00971F8C">
        <w:rPr>
          <w:sz w:val="20"/>
          <w:szCs w:val="20"/>
          <w:lang w:val="en-GB"/>
        </w:rPr>
        <w:t xml:space="preserve"> following the indications of the National recovery and resilience plan, specifically with reference to Missions 5 and 6. </w:t>
      </w:r>
    </w:p>
    <w:p w14:paraId="3A897C2D" w14:textId="1822A79B" w:rsidR="00A27DA3" w:rsidRPr="00971F8C" w:rsidRDefault="00A27DA3" w:rsidP="00A27DA3">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ind w:left="567" w:hanging="567"/>
        <w:jc w:val="both"/>
        <w:rPr>
          <w:sz w:val="20"/>
          <w:szCs w:val="20"/>
          <w:lang w:val="en-GB"/>
        </w:rPr>
      </w:pPr>
      <w:r w:rsidRPr="00971F8C">
        <w:rPr>
          <w:sz w:val="20"/>
          <w:szCs w:val="20"/>
          <w:lang w:val="en-GB"/>
        </w:rPr>
        <w:tab/>
        <w:t>*</w:t>
      </w:r>
      <w:r w:rsidRPr="00971F8C">
        <w:rPr>
          <w:sz w:val="20"/>
          <w:szCs w:val="20"/>
          <w:lang w:val="en-GB"/>
        </w:rPr>
        <w:tab/>
      </w:r>
      <w:r w:rsidR="00B72173" w:rsidRPr="00971F8C">
        <w:rPr>
          <w:sz w:val="20"/>
          <w:szCs w:val="20"/>
          <w:lang w:val="en-GB"/>
        </w:rPr>
        <w:t xml:space="preserve">Analysis of the main regional resolutions regarding the organization of services.  </w:t>
      </w:r>
      <w:r w:rsidRPr="00971F8C">
        <w:rPr>
          <w:sz w:val="20"/>
          <w:szCs w:val="20"/>
          <w:lang w:val="en-GB"/>
        </w:rPr>
        <w:t xml:space="preserve"> </w:t>
      </w:r>
    </w:p>
    <w:p w14:paraId="07035D7A" w14:textId="77777777" w:rsidR="00537BE3" w:rsidRPr="00971F8C" w:rsidRDefault="007152E1" w:rsidP="00253729">
      <w:pPr>
        <w:pStyle w:val="CorpoA"/>
        <w:suppressAutoHyphens/>
        <w:spacing w:before="240" w:after="120"/>
        <w:ind w:left="567" w:hanging="567"/>
        <w:rPr>
          <w:b/>
          <w:bCs/>
          <w:i/>
          <w:iCs/>
          <w:sz w:val="18"/>
          <w:szCs w:val="18"/>
          <w:shd w:val="clear" w:color="auto" w:fill="FFFFFF"/>
          <w:lang w:val="en-GB"/>
        </w:rPr>
      </w:pPr>
      <w:r w:rsidRPr="00971F8C">
        <w:rPr>
          <w:b/>
          <w:bCs/>
          <w:i/>
          <w:iCs/>
          <w:sz w:val="18"/>
          <w:szCs w:val="18"/>
          <w:shd w:val="clear" w:color="auto" w:fill="FFFFFF"/>
          <w:lang w:val="en-GB"/>
        </w:rPr>
        <w:t>READING LIST</w:t>
      </w:r>
    </w:p>
    <w:p w14:paraId="2725CE77" w14:textId="77777777" w:rsidR="00537BE3" w:rsidRPr="00971F8C" w:rsidRDefault="007152E1" w:rsidP="00253729">
      <w:pPr>
        <w:pStyle w:val="Testo1"/>
        <w:suppressAutoHyphens/>
        <w:rPr>
          <w:i/>
          <w:iCs/>
          <w:shd w:val="clear" w:color="auto" w:fill="FFFFFF"/>
          <w:lang w:val="en-GB"/>
        </w:rPr>
      </w:pPr>
      <w:r w:rsidRPr="00971F8C">
        <w:rPr>
          <w:shd w:val="clear" w:color="auto" w:fill="FFFFFF"/>
          <w:lang w:val="en-GB"/>
        </w:rPr>
        <w:t xml:space="preserve">Texts, handouts and further information supplied by the lecturer during the course will be made available on </w:t>
      </w:r>
      <w:r w:rsidRPr="00971F8C">
        <w:rPr>
          <w:i/>
          <w:iCs/>
          <w:shd w:val="clear" w:color="auto" w:fill="FFFFFF"/>
          <w:lang w:val="en-GB"/>
        </w:rPr>
        <w:t>Blackboard</w:t>
      </w:r>
      <w:r w:rsidRPr="00971F8C">
        <w:rPr>
          <w:shd w:val="clear" w:color="auto" w:fill="FFFFFF"/>
          <w:lang w:val="en-GB"/>
        </w:rPr>
        <w:t>.</w:t>
      </w:r>
    </w:p>
    <w:p w14:paraId="706E6718" w14:textId="77777777" w:rsidR="00537BE3" w:rsidRPr="00971F8C" w:rsidRDefault="007152E1" w:rsidP="00253729">
      <w:pPr>
        <w:pStyle w:val="Testo1"/>
        <w:suppressAutoHyphens/>
        <w:spacing w:before="120"/>
        <w:rPr>
          <w:shd w:val="clear" w:color="auto" w:fill="FFFFFF"/>
          <w:lang w:val="en-GB"/>
        </w:rPr>
      </w:pPr>
      <w:r w:rsidRPr="00971F8C">
        <w:rPr>
          <w:shd w:val="clear" w:color="auto" w:fill="FFFFFF"/>
          <w:lang w:val="en-GB"/>
        </w:rPr>
        <w:lastRenderedPageBreak/>
        <w:tab/>
        <w:t>Set texts</w:t>
      </w:r>
    </w:p>
    <w:p w14:paraId="567608F1" w14:textId="77777777" w:rsidR="00537BE3" w:rsidRPr="00971F8C" w:rsidRDefault="007152E1" w:rsidP="00253729">
      <w:pPr>
        <w:pStyle w:val="CorpoA"/>
        <w:suppressAutoHyphens/>
        <w:spacing w:line="240" w:lineRule="atLeast"/>
        <w:ind w:left="284" w:hanging="284"/>
        <w:rPr>
          <w:spacing w:val="-5"/>
          <w:sz w:val="18"/>
          <w:szCs w:val="18"/>
          <w:shd w:val="clear" w:color="auto" w:fill="FFFFFF"/>
          <w:lang w:val="en-GB"/>
        </w:rPr>
      </w:pPr>
      <w:r w:rsidRPr="00971F8C">
        <w:rPr>
          <w:smallCaps/>
          <w:spacing w:val="-5"/>
          <w:sz w:val="16"/>
          <w:szCs w:val="16"/>
          <w:shd w:val="clear" w:color="auto" w:fill="FFFFFF"/>
          <w:lang w:val="en-GB"/>
        </w:rPr>
        <w:t>C.M. Mozzanica,</w:t>
      </w:r>
      <w:r w:rsidRPr="00971F8C">
        <w:rPr>
          <w:i/>
          <w:iCs/>
          <w:spacing w:val="-5"/>
          <w:sz w:val="18"/>
          <w:szCs w:val="18"/>
          <w:shd w:val="clear" w:color="auto" w:fill="FFFFFF"/>
          <w:lang w:val="en-GB"/>
        </w:rPr>
        <w:t xml:space="preserve"> Servizi alla persona. Un’organizzazione (in)compiuta,</w:t>
      </w:r>
      <w:r w:rsidRPr="00971F8C">
        <w:rPr>
          <w:spacing w:val="-5"/>
          <w:sz w:val="18"/>
          <w:szCs w:val="18"/>
          <w:shd w:val="clear" w:color="auto" w:fill="FFFFFF"/>
          <w:lang w:val="en-GB"/>
        </w:rPr>
        <w:t xml:space="preserve"> Monti, Saronno, 2000, 2</w:t>
      </w:r>
      <w:r w:rsidRPr="00971F8C">
        <w:rPr>
          <w:spacing w:val="-5"/>
          <w:sz w:val="18"/>
          <w:szCs w:val="18"/>
          <w:shd w:val="clear" w:color="auto" w:fill="FFFFFF"/>
          <w:vertAlign w:val="superscript"/>
          <w:lang w:val="en-GB"/>
        </w:rPr>
        <w:t>nd</w:t>
      </w:r>
      <w:r w:rsidRPr="00971F8C">
        <w:rPr>
          <w:spacing w:val="-5"/>
          <w:sz w:val="18"/>
          <w:szCs w:val="18"/>
          <w:shd w:val="clear" w:color="auto" w:fill="FFFFFF"/>
          <w:lang w:val="en-GB"/>
        </w:rPr>
        <w:t xml:space="preserve"> revised and expanded ed. (For the exam: pp. 9-85</w:t>
      </w:r>
      <w:r w:rsidR="000E7F5C" w:rsidRPr="00971F8C">
        <w:rPr>
          <w:spacing w:val="-5"/>
          <w:sz w:val="18"/>
          <w:szCs w:val="18"/>
          <w:shd w:val="clear" w:color="auto" w:fill="FFFFFF"/>
          <w:lang w:val="en-GB"/>
        </w:rPr>
        <w:t>,</w:t>
      </w:r>
      <w:r w:rsidRPr="00971F8C">
        <w:rPr>
          <w:spacing w:val="-5"/>
          <w:sz w:val="18"/>
          <w:szCs w:val="18"/>
          <w:shd w:val="clear" w:color="auto" w:fill="FFFFFF"/>
          <w:lang w:val="en-GB"/>
        </w:rPr>
        <w:t xml:space="preserve"> 169-225</w:t>
      </w:r>
      <w:r w:rsidR="000E7F5C" w:rsidRPr="00971F8C">
        <w:rPr>
          <w:spacing w:val="-5"/>
          <w:sz w:val="18"/>
          <w:szCs w:val="18"/>
          <w:shd w:val="clear" w:color="auto" w:fill="FFFFFF"/>
          <w:lang w:val="en-GB"/>
        </w:rPr>
        <w:t xml:space="preserve"> and 251-282</w:t>
      </w:r>
      <w:r w:rsidRPr="00971F8C">
        <w:rPr>
          <w:spacing w:val="-5"/>
          <w:sz w:val="18"/>
          <w:szCs w:val="18"/>
          <w:shd w:val="clear" w:color="auto" w:fill="FFFFFF"/>
          <w:lang w:val="en-GB"/>
        </w:rPr>
        <w:t>).</w:t>
      </w:r>
    </w:p>
    <w:p w14:paraId="0941DDE5" w14:textId="23966EC6" w:rsidR="008D5539" w:rsidRPr="00971F8C" w:rsidRDefault="00C458D4" w:rsidP="0025372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20" w:lineRule="exact"/>
        <w:ind w:left="284" w:hanging="284"/>
        <w:jc w:val="both"/>
        <w:rPr>
          <w:rFonts w:ascii="Times" w:eastAsia="Times New Roman" w:hAnsi="Times"/>
          <w:i/>
          <w:sz w:val="18"/>
          <w:szCs w:val="20"/>
          <w:bdr w:val="none" w:sz="0" w:space="0" w:color="auto"/>
          <w:lang w:val="en-GB" w:eastAsia="it-IT"/>
        </w:rPr>
      </w:pPr>
      <w:r w:rsidRPr="00971F8C">
        <w:rPr>
          <w:rFonts w:ascii="Times" w:hAnsi="Times" w:cs="Arial Unicode MS"/>
          <w:smallCaps/>
          <w:color w:val="000000"/>
          <w:spacing w:val="-5"/>
          <w:sz w:val="16"/>
          <w:szCs w:val="16"/>
          <w:u w:color="000000"/>
          <w:shd w:val="clear" w:color="auto" w:fill="FFFFFF"/>
          <w:lang w:val="en-GB" w:eastAsia="it-IT"/>
        </w:rPr>
        <w:t>C. Gori</w:t>
      </w:r>
      <w:r w:rsidRPr="00971F8C">
        <w:rPr>
          <w:rFonts w:ascii="Times" w:eastAsia="Times New Roman" w:hAnsi="Times"/>
          <w:sz w:val="18"/>
          <w:szCs w:val="20"/>
          <w:bdr w:val="none" w:sz="0" w:space="0" w:color="auto"/>
          <w:lang w:val="en-GB" w:eastAsia="it-IT"/>
        </w:rPr>
        <w:t xml:space="preserve"> </w:t>
      </w:r>
      <w:r w:rsidR="008D5539" w:rsidRPr="00971F8C">
        <w:rPr>
          <w:rFonts w:ascii="Times" w:eastAsia="Times New Roman" w:hAnsi="Times"/>
          <w:sz w:val="18"/>
          <w:szCs w:val="20"/>
          <w:bdr w:val="none" w:sz="0" w:space="0" w:color="auto"/>
          <w:lang w:val="en-GB" w:eastAsia="it-IT"/>
        </w:rPr>
        <w:t xml:space="preserve">(edited by) </w:t>
      </w:r>
      <w:r w:rsidR="008D5539" w:rsidRPr="00971F8C">
        <w:rPr>
          <w:rFonts w:ascii="Times" w:eastAsia="Times New Roman" w:hAnsi="Times"/>
          <w:i/>
          <w:sz w:val="18"/>
          <w:szCs w:val="20"/>
          <w:bdr w:val="none" w:sz="0" w:space="0" w:color="auto"/>
          <w:lang w:val="en-GB" w:eastAsia="it-IT"/>
        </w:rPr>
        <w:t>Il welfare</w:t>
      </w:r>
      <w:r w:rsidR="008D5539" w:rsidRPr="00971F8C">
        <w:rPr>
          <w:rFonts w:ascii="Times" w:eastAsia="Times New Roman" w:hAnsi="Times"/>
          <w:sz w:val="18"/>
          <w:szCs w:val="20"/>
          <w:bdr w:val="none" w:sz="0" w:space="0" w:color="auto"/>
          <w:lang w:val="en-GB" w:eastAsia="it-IT"/>
        </w:rPr>
        <w:t xml:space="preserve"> </w:t>
      </w:r>
      <w:r w:rsidR="008D5539" w:rsidRPr="00971F8C">
        <w:rPr>
          <w:rFonts w:ascii="Times" w:eastAsia="Times New Roman" w:hAnsi="Times"/>
          <w:i/>
          <w:sz w:val="18"/>
          <w:szCs w:val="20"/>
          <w:bdr w:val="none" w:sz="0" w:space="0" w:color="auto"/>
          <w:lang w:val="en-GB" w:eastAsia="it-IT"/>
        </w:rPr>
        <w:t>delle riforme? Le politiche lombarde tra norme ed attuazione,</w:t>
      </w:r>
      <w:r w:rsidR="008D5539" w:rsidRPr="00971F8C">
        <w:rPr>
          <w:rFonts w:ascii="Times" w:eastAsia="Times New Roman" w:hAnsi="Times"/>
          <w:sz w:val="18"/>
          <w:szCs w:val="20"/>
          <w:bdr w:val="none" w:sz="0" w:space="0" w:color="auto"/>
          <w:lang w:val="en-GB" w:eastAsia="it-IT"/>
        </w:rPr>
        <w:t xml:space="preserve"> </w:t>
      </w:r>
      <w:r w:rsidR="008D5539" w:rsidRPr="00971F8C">
        <w:rPr>
          <w:rFonts w:ascii="Times" w:eastAsia="Times New Roman" w:hAnsi="Times"/>
          <w:i/>
          <w:sz w:val="18"/>
          <w:szCs w:val="20"/>
          <w:bdr w:val="none" w:sz="0" w:space="0" w:color="auto"/>
          <w:lang w:val="en-GB" w:eastAsia="it-IT"/>
        </w:rPr>
        <w:t>Maggioli, Santarcangelo di Romagna 2018</w:t>
      </w:r>
      <w:r w:rsidR="008D5539" w:rsidRPr="00971F8C">
        <w:rPr>
          <w:rFonts w:ascii="Times" w:eastAsia="Times New Roman" w:hAnsi="Times"/>
          <w:sz w:val="18"/>
          <w:szCs w:val="20"/>
          <w:bdr w:val="none" w:sz="0" w:space="0" w:color="auto"/>
          <w:lang w:val="en-GB" w:eastAsia="it-IT"/>
        </w:rPr>
        <w:t xml:space="preserve"> </w:t>
      </w:r>
      <w:r w:rsidR="008D5539" w:rsidRPr="00971F8C">
        <w:rPr>
          <w:rFonts w:ascii="Times" w:eastAsia="Times New Roman" w:hAnsi="Times"/>
          <w:i/>
          <w:sz w:val="18"/>
          <w:szCs w:val="20"/>
          <w:bdr w:val="none" w:sz="0" w:space="0" w:color="auto"/>
          <w:lang w:val="en-GB" w:eastAsia="it-IT"/>
        </w:rPr>
        <w:t>(For the exam</w:t>
      </w:r>
      <w:r w:rsidR="00A15507" w:rsidRPr="00971F8C">
        <w:rPr>
          <w:rFonts w:ascii="Times" w:eastAsia="Times New Roman" w:hAnsi="Times"/>
          <w:i/>
          <w:sz w:val="18"/>
          <w:szCs w:val="20"/>
          <w:bdr w:val="none" w:sz="0" w:space="0" w:color="auto"/>
          <w:lang w:val="en-GB" w:eastAsia="it-IT"/>
        </w:rPr>
        <w:t>:</w:t>
      </w:r>
      <w:r w:rsidR="008D5539" w:rsidRPr="00971F8C">
        <w:rPr>
          <w:rFonts w:ascii="Times" w:eastAsia="Times New Roman" w:hAnsi="Times"/>
          <w:i/>
          <w:sz w:val="18"/>
          <w:szCs w:val="20"/>
          <w:bdr w:val="none" w:sz="0" w:space="0" w:color="auto"/>
          <w:lang w:val="en-GB" w:eastAsia="it-IT"/>
        </w:rPr>
        <w:t xml:space="preserve"> Part 1, Chapter 1, pages 23-36 and Chapter 3, pages 61-77; Part </w:t>
      </w:r>
      <w:r w:rsidR="00A15507" w:rsidRPr="00971F8C">
        <w:rPr>
          <w:rFonts w:ascii="Times" w:eastAsia="Times New Roman" w:hAnsi="Times"/>
          <w:i/>
          <w:sz w:val="18"/>
          <w:szCs w:val="20"/>
          <w:bdr w:val="none" w:sz="0" w:space="0" w:color="auto"/>
          <w:lang w:val="en-GB" w:eastAsia="it-IT"/>
        </w:rPr>
        <w:t>3</w:t>
      </w:r>
      <w:r w:rsidR="008D5539" w:rsidRPr="00971F8C">
        <w:rPr>
          <w:rFonts w:ascii="Times" w:eastAsia="Times New Roman" w:hAnsi="Times"/>
          <w:i/>
          <w:sz w:val="18"/>
          <w:szCs w:val="20"/>
          <w:bdr w:val="none" w:sz="0" w:space="0" w:color="auto"/>
          <w:lang w:val="en-GB" w:eastAsia="it-IT"/>
        </w:rPr>
        <w:t>, Chapter 8, pages 179 - 197).</w:t>
      </w:r>
    </w:p>
    <w:p w14:paraId="3EEA5396" w14:textId="77777777" w:rsidR="00537BE3" w:rsidRPr="00971F8C" w:rsidRDefault="007152E1" w:rsidP="00253729">
      <w:pPr>
        <w:pStyle w:val="Testo1"/>
        <w:suppressAutoHyphens/>
        <w:spacing w:line="240" w:lineRule="atLeast"/>
        <w:rPr>
          <w:shd w:val="clear" w:color="auto" w:fill="FFFFFF"/>
          <w:lang w:val="en-GB"/>
        </w:rPr>
      </w:pPr>
      <w:r w:rsidRPr="00971F8C">
        <w:rPr>
          <w:shd w:val="clear" w:color="auto" w:fill="FFFFFF"/>
          <w:lang w:val="en-GB"/>
        </w:rPr>
        <w:t xml:space="preserve">Students are also required to read some in-depth studies on the reform of the health and social services system in Lombardy, indicated in class and downloadable from ‘Programmazione e governance’ at </w:t>
      </w:r>
      <w:r w:rsidRPr="00971F8C">
        <w:rPr>
          <w:i/>
          <w:iCs/>
          <w:shd w:val="clear" w:color="auto" w:fill="FFFFFF"/>
          <w:lang w:val="en-GB"/>
        </w:rPr>
        <w:t>http://www.lombardiasociale.it</w:t>
      </w:r>
      <w:r w:rsidRPr="00971F8C">
        <w:rPr>
          <w:shd w:val="clear" w:color="auto" w:fill="FFFFFF"/>
          <w:lang w:val="en-GB"/>
        </w:rPr>
        <w:t>.</w:t>
      </w:r>
    </w:p>
    <w:p w14:paraId="3E958094" w14:textId="77777777" w:rsidR="00537BE3" w:rsidRPr="00971F8C" w:rsidRDefault="007152E1" w:rsidP="00253729">
      <w:pPr>
        <w:pStyle w:val="Testo1"/>
        <w:suppressAutoHyphens/>
        <w:spacing w:before="120"/>
        <w:rPr>
          <w:shd w:val="clear" w:color="auto" w:fill="FFFFFF"/>
          <w:lang w:val="en-GB"/>
        </w:rPr>
      </w:pPr>
      <w:r w:rsidRPr="00971F8C">
        <w:rPr>
          <w:shd w:val="clear" w:color="auto" w:fill="FFFFFF"/>
          <w:lang w:val="en-GB"/>
        </w:rPr>
        <w:tab/>
        <w:t>Students may also choose from the following articles for in-depth study:</w:t>
      </w:r>
    </w:p>
    <w:p w14:paraId="3E14F1A3" w14:textId="77777777" w:rsidR="00A27DA3" w:rsidRPr="00971F8C" w:rsidRDefault="00A27DA3" w:rsidP="00A27DA3">
      <w:pPr>
        <w:pStyle w:val="Testo1"/>
        <w:rPr>
          <w:i/>
          <w:lang w:val="en-GB"/>
        </w:rPr>
      </w:pPr>
      <w:r w:rsidRPr="00971F8C">
        <w:rPr>
          <w:rFonts w:ascii="Times New Roman" w:hAnsi="Times New Roman"/>
          <w:smallCaps/>
          <w:sz w:val="16"/>
          <w:lang w:val="en-GB"/>
        </w:rPr>
        <w:t xml:space="preserve">F.O. Manoukian, </w:t>
      </w:r>
      <w:r w:rsidRPr="00971F8C">
        <w:rPr>
          <w:i/>
          <w:lang w:val="en-GB"/>
        </w:rPr>
        <w:t>Disporsi ad apprendere, sempre. Nel sociale la prima cooperazione è conoscitiva in Animazione Sociale n. 350  - n 9 – 2021 pag. 74 - 84</w:t>
      </w:r>
    </w:p>
    <w:p w14:paraId="6CFAD93D" w14:textId="5159821D" w:rsidR="00C458D4" w:rsidRPr="00971F8C" w:rsidRDefault="00C458D4" w:rsidP="00C458D4">
      <w:pPr>
        <w:pStyle w:val="Testo1"/>
        <w:rPr>
          <w:iCs/>
          <w:lang w:val="en-GB"/>
        </w:rPr>
      </w:pPr>
      <w:r w:rsidRPr="00971F8C">
        <w:rPr>
          <w:rFonts w:ascii="Times New Roman" w:hAnsi="Times New Roman"/>
          <w:smallCaps/>
          <w:sz w:val="16"/>
          <w:lang w:val="en-GB"/>
        </w:rPr>
        <w:t xml:space="preserve">D. Cicoletti, </w:t>
      </w:r>
      <w:r w:rsidRPr="00971F8C">
        <w:rPr>
          <w:i/>
          <w:lang w:val="en-GB"/>
        </w:rPr>
        <w:t xml:space="preserve">Cosa resta dell’emergenza sanitaria e sociale nelle organizzaizoni </w:t>
      </w:r>
      <w:r w:rsidRPr="00971F8C">
        <w:rPr>
          <w:lang w:val="en-GB"/>
        </w:rPr>
        <w:t xml:space="preserve">in </w:t>
      </w:r>
      <w:r w:rsidRPr="00971F8C">
        <w:rPr>
          <w:i/>
          <w:lang w:val="en-GB"/>
        </w:rPr>
        <w:t xml:space="preserve">Prospettive sociali e sanitarie n. 4/2020 </w:t>
      </w:r>
      <w:r w:rsidRPr="00971F8C">
        <w:rPr>
          <w:iCs/>
          <w:lang w:val="en-GB"/>
        </w:rPr>
        <w:t>pagg 20-22</w:t>
      </w:r>
    </w:p>
    <w:p w14:paraId="6190E59B" w14:textId="4FCBFA6E" w:rsidR="00C458D4" w:rsidRPr="00971F8C" w:rsidRDefault="00C458D4" w:rsidP="00C458D4">
      <w:pPr>
        <w:pStyle w:val="Testo1"/>
        <w:rPr>
          <w:i/>
          <w:lang w:val="en-GB"/>
        </w:rPr>
      </w:pPr>
      <w:r w:rsidRPr="00971F8C">
        <w:rPr>
          <w:rFonts w:ascii="Times New Roman" w:hAnsi="Times New Roman"/>
          <w:smallCaps/>
          <w:sz w:val="16"/>
          <w:lang w:val="en-GB"/>
        </w:rPr>
        <w:t xml:space="preserve">M.A. Niocoli-V. Pellegrino-G. Rodeschini-V. Vivoli </w:t>
      </w:r>
      <w:r w:rsidRPr="00971F8C">
        <w:rPr>
          <w:i/>
          <w:lang w:val="en-GB"/>
        </w:rPr>
        <w:t xml:space="preserve">Per i servizi è tempo di allargare lo sguardo </w:t>
      </w:r>
      <w:r w:rsidRPr="00971F8C">
        <w:rPr>
          <w:iCs/>
          <w:lang w:val="en-GB"/>
        </w:rPr>
        <w:t xml:space="preserve">in </w:t>
      </w:r>
      <w:r w:rsidRPr="00971F8C">
        <w:rPr>
          <w:i/>
          <w:lang w:val="en-GB"/>
        </w:rPr>
        <w:t>Animazione sociale 335 – n 3 – 2020 pagg. 16 – 27</w:t>
      </w:r>
    </w:p>
    <w:p w14:paraId="615FFA74" w14:textId="77777777" w:rsidR="00537BE3" w:rsidRPr="00971F8C" w:rsidRDefault="007152E1" w:rsidP="00253729">
      <w:pPr>
        <w:pStyle w:val="Testo1"/>
        <w:suppressAutoHyphens/>
        <w:spacing w:before="120"/>
        <w:rPr>
          <w:rFonts w:ascii="Arial" w:eastAsia="Arial" w:hAnsi="Arial" w:cs="Arial"/>
          <w:i/>
          <w:iCs/>
          <w:shd w:val="clear" w:color="auto" w:fill="FFFFFF"/>
          <w:lang w:val="en-GB"/>
        </w:rPr>
      </w:pPr>
      <w:r w:rsidRPr="00971F8C">
        <w:rPr>
          <w:shd w:val="clear" w:color="auto" w:fill="FFFFFF"/>
          <w:lang w:val="en-GB"/>
        </w:rPr>
        <w:tab/>
        <w:t>Other recommended reading:</w:t>
      </w:r>
    </w:p>
    <w:p w14:paraId="3A1815EC" w14:textId="77777777" w:rsidR="00537BE3" w:rsidRPr="00971F8C" w:rsidRDefault="007152E1" w:rsidP="00253729">
      <w:pPr>
        <w:pStyle w:val="Testo1"/>
        <w:suppressAutoHyphens/>
        <w:spacing w:line="240" w:lineRule="atLeast"/>
        <w:rPr>
          <w:shd w:val="clear" w:color="auto" w:fill="FFFFFF"/>
          <w:lang w:val="en-GB"/>
        </w:rPr>
      </w:pPr>
      <w:r w:rsidRPr="00971F8C">
        <w:rPr>
          <w:smallCaps/>
          <w:spacing w:val="-5"/>
          <w:sz w:val="16"/>
          <w:szCs w:val="16"/>
          <w:shd w:val="clear" w:color="auto" w:fill="FFFFFF"/>
          <w:lang w:val="en-GB"/>
        </w:rPr>
        <w:t>F. Folgheraiter,</w:t>
      </w:r>
      <w:r w:rsidRPr="00971F8C">
        <w:rPr>
          <w:i/>
          <w:iCs/>
          <w:shd w:val="clear" w:color="auto" w:fill="FFFFFF"/>
          <w:lang w:val="en-GB"/>
        </w:rPr>
        <w:t xml:space="preserve"> Sorella crisi – La ricchezza di un welfare povero,</w:t>
      </w:r>
      <w:r w:rsidRPr="00971F8C">
        <w:rPr>
          <w:shd w:val="clear" w:color="auto" w:fill="FFFFFF"/>
          <w:lang w:val="en-GB"/>
        </w:rPr>
        <w:t xml:space="preserve"> Erickson, Trento, 2012.</w:t>
      </w:r>
    </w:p>
    <w:p w14:paraId="490DDA26" w14:textId="737C875C" w:rsidR="00537BE3" w:rsidRPr="00971F8C" w:rsidRDefault="007152E1" w:rsidP="00253729">
      <w:pPr>
        <w:pStyle w:val="Testo1"/>
        <w:suppressAutoHyphens/>
        <w:spacing w:line="240" w:lineRule="atLeast"/>
        <w:rPr>
          <w:shd w:val="clear" w:color="auto" w:fill="FFFFFF"/>
          <w:lang w:val="en-GB"/>
        </w:rPr>
      </w:pPr>
      <w:r w:rsidRPr="00971F8C">
        <w:rPr>
          <w:smallCaps/>
          <w:spacing w:val="-5"/>
          <w:sz w:val="16"/>
          <w:szCs w:val="16"/>
          <w:shd w:val="clear" w:color="auto" w:fill="FFFFFF"/>
          <w:lang w:val="en-GB"/>
        </w:rPr>
        <w:t>A.</w:t>
      </w:r>
      <w:r w:rsidR="00C458D4" w:rsidRPr="00971F8C">
        <w:rPr>
          <w:smallCaps/>
          <w:spacing w:val="-5"/>
          <w:sz w:val="16"/>
          <w:szCs w:val="16"/>
          <w:shd w:val="clear" w:color="auto" w:fill="FFFFFF"/>
          <w:lang w:val="en-GB"/>
        </w:rPr>
        <w:t xml:space="preserve"> </w:t>
      </w:r>
      <w:r w:rsidRPr="00971F8C">
        <w:rPr>
          <w:smallCaps/>
          <w:spacing w:val="-5"/>
          <w:sz w:val="16"/>
          <w:szCs w:val="16"/>
          <w:shd w:val="clear" w:color="auto" w:fill="FFFFFF"/>
          <w:lang w:val="en-GB"/>
        </w:rPr>
        <w:t>Orsenigo,</w:t>
      </w:r>
      <w:r w:rsidRPr="00971F8C">
        <w:rPr>
          <w:i/>
          <w:iCs/>
          <w:shd w:val="clear" w:color="auto" w:fill="FFFFFF"/>
          <w:lang w:val="en-GB"/>
        </w:rPr>
        <w:t xml:space="preserve"> Organizzare i servizi che curano </w:t>
      </w:r>
      <w:r w:rsidRPr="00971F8C">
        <w:rPr>
          <w:shd w:val="clear" w:color="auto" w:fill="FFFFFF"/>
          <w:lang w:val="en-GB"/>
        </w:rPr>
        <w:t xml:space="preserve">in </w:t>
      </w:r>
      <w:r w:rsidRPr="00971F8C">
        <w:rPr>
          <w:i/>
          <w:iCs/>
          <w:shd w:val="clear" w:color="auto" w:fill="FFFFFF"/>
          <w:lang w:val="en-GB"/>
        </w:rPr>
        <w:t>Animazione sociale n 253,</w:t>
      </w:r>
      <w:r w:rsidRPr="00971F8C">
        <w:rPr>
          <w:shd w:val="clear" w:color="auto" w:fill="FFFFFF"/>
          <w:lang w:val="en-GB"/>
        </w:rPr>
        <w:t xml:space="preserve"> Maggio 2011, pag. 31-67.</w:t>
      </w:r>
    </w:p>
    <w:p w14:paraId="3376AE5C" w14:textId="77777777" w:rsidR="00537BE3" w:rsidRPr="00971F8C" w:rsidRDefault="007152E1" w:rsidP="00253729">
      <w:pPr>
        <w:pStyle w:val="Testo1"/>
        <w:suppressAutoHyphens/>
        <w:spacing w:before="120"/>
        <w:rPr>
          <w:shd w:val="clear" w:color="auto" w:fill="FFFFFF"/>
          <w:lang w:val="en-GB"/>
        </w:rPr>
      </w:pPr>
      <w:r w:rsidRPr="00971F8C">
        <w:rPr>
          <w:shd w:val="clear" w:color="auto" w:fill="FFFFFF"/>
          <w:lang w:val="en-GB"/>
        </w:rPr>
        <w:t xml:space="preserve">Students </w:t>
      </w:r>
      <w:r w:rsidRPr="00971F8C">
        <w:rPr>
          <w:i/>
          <w:iCs/>
          <w:shd w:val="clear" w:color="auto" w:fill="FFFFFF"/>
          <w:lang w:val="en-GB"/>
        </w:rPr>
        <w:t>not attending lectures</w:t>
      </w:r>
      <w:r w:rsidRPr="00971F8C">
        <w:rPr>
          <w:shd w:val="clear" w:color="auto" w:fill="FFFFFF"/>
          <w:lang w:val="en-GB"/>
        </w:rPr>
        <w:t xml:space="preserve"> must also revise the materials handed out during the course (available on Blackboard).</w:t>
      </w:r>
    </w:p>
    <w:p w14:paraId="6B0BCEFE" w14:textId="77777777" w:rsidR="00537BE3" w:rsidRPr="00971F8C" w:rsidRDefault="007152E1" w:rsidP="00253729">
      <w:pPr>
        <w:pStyle w:val="CorpoA"/>
        <w:suppressAutoHyphens/>
        <w:spacing w:before="240" w:after="120" w:line="220" w:lineRule="exact"/>
        <w:rPr>
          <w:b/>
          <w:bCs/>
          <w:i/>
          <w:iCs/>
          <w:sz w:val="18"/>
          <w:szCs w:val="18"/>
          <w:shd w:val="clear" w:color="auto" w:fill="FFFFFF"/>
        </w:rPr>
      </w:pPr>
      <w:r w:rsidRPr="00971F8C">
        <w:rPr>
          <w:b/>
          <w:bCs/>
          <w:i/>
          <w:iCs/>
          <w:sz w:val="18"/>
          <w:szCs w:val="18"/>
          <w:shd w:val="clear" w:color="auto" w:fill="FFFFFF"/>
        </w:rPr>
        <w:t>TEACHING METHOD</w:t>
      </w:r>
    </w:p>
    <w:p w14:paraId="50DBE410" w14:textId="1EC91C0C" w:rsidR="00DF445B" w:rsidRPr="00971F8C" w:rsidRDefault="00DF445B" w:rsidP="00253729">
      <w:pPr>
        <w:suppressAutoHyphens/>
        <w:spacing w:before="240" w:after="120" w:line="220" w:lineRule="exact"/>
        <w:rPr>
          <w:rFonts w:ascii="Times" w:hAnsi="Times" w:cs="Arial Unicode MS"/>
          <w:color w:val="000000"/>
          <w:sz w:val="18"/>
          <w:szCs w:val="18"/>
          <w:u w:color="000000"/>
          <w:lang w:eastAsia="it-IT"/>
        </w:rPr>
      </w:pPr>
      <w:r w:rsidRPr="00971F8C">
        <w:rPr>
          <w:rFonts w:ascii="Times" w:hAnsi="Times" w:cs="Arial Unicode MS"/>
          <w:color w:val="000000"/>
          <w:sz w:val="18"/>
          <w:szCs w:val="18"/>
          <w:u w:color="000000"/>
          <w:lang w:eastAsia="it-IT"/>
        </w:rPr>
        <w:t>The course includes classroom lessons and guided practical work. Experts will be invited.</w:t>
      </w:r>
    </w:p>
    <w:p w14:paraId="05D6EE8A" w14:textId="0D45FBDC" w:rsidR="000E7F5C" w:rsidRPr="00971F8C" w:rsidRDefault="000E7F5C" w:rsidP="00253729">
      <w:pPr>
        <w:suppressAutoHyphens/>
        <w:spacing w:before="240" w:after="120" w:line="220" w:lineRule="exact"/>
        <w:rPr>
          <w:b/>
          <w:i/>
          <w:sz w:val="18"/>
          <w:lang w:val="en-GB"/>
        </w:rPr>
      </w:pPr>
      <w:r w:rsidRPr="00971F8C">
        <w:rPr>
          <w:b/>
          <w:i/>
          <w:sz w:val="18"/>
          <w:lang w:val="en-GB"/>
        </w:rPr>
        <w:t>ASSESSMENT METHOD AND CRITERIA</w:t>
      </w:r>
    </w:p>
    <w:p w14:paraId="2189C601" w14:textId="77777777" w:rsidR="008D5539" w:rsidRPr="00971F8C" w:rsidRDefault="00A15507" w:rsidP="00253729">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line="220" w:lineRule="exact"/>
        <w:ind w:firstLine="284"/>
        <w:jc w:val="both"/>
        <w:rPr>
          <w:rFonts w:ascii="Times" w:eastAsia="Times New Roman" w:hAnsi="Times"/>
          <w:sz w:val="18"/>
          <w:szCs w:val="20"/>
          <w:bdr w:val="none" w:sz="0" w:space="0" w:color="auto"/>
          <w:lang w:val="en-GB" w:eastAsia="it-IT"/>
        </w:rPr>
      </w:pPr>
      <w:r w:rsidRPr="00971F8C">
        <w:rPr>
          <w:rFonts w:ascii="Times" w:eastAsia="Times New Roman" w:hAnsi="Times"/>
          <w:sz w:val="18"/>
          <w:szCs w:val="20"/>
          <w:bdr w:val="none" w:sz="0" w:space="0" w:color="auto"/>
          <w:lang w:val="en-GB" w:eastAsia="it-IT"/>
        </w:rPr>
        <w:t>A</w:t>
      </w:r>
      <w:r w:rsidR="008D5539" w:rsidRPr="00971F8C">
        <w:rPr>
          <w:rFonts w:ascii="Times" w:eastAsia="Times New Roman" w:hAnsi="Times"/>
          <w:sz w:val="18"/>
          <w:szCs w:val="20"/>
          <w:bdr w:val="none" w:sz="0" w:space="0" w:color="auto"/>
          <w:lang w:val="en-GB" w:eastAsia="it-IT"/>
        </w:rPr>
        <w:t xml:space="preserve">ssessment will </w:t>
      </w:r>
      <w:r w:rsidRPr="00971F8C">
        <w:rPr>
          <w:rFonts w:ascii="Times" w:eastAsia="Times New Roman" w:hAnsi="Times"/>
          <w:sz w:val="18"/>
          <w:szCs w:val="20"/>
          <w:bdr w:val="none" w:sz="0" w:space="0" w:color="auto"/>
          <w:lang w:val="en-GB" w:eastAsia="it-IT"/>
        </w:rPr>
        <w:t>be</w:t>
      </w:r>
      <w:r w:rsidR="008D5539" w:rsidRPr="00971F8C">
        <w:rPr>
          <w:rFonts w:ascii="Times" w:eastAsia="Times New Roman" w:hAnsi="Times"/>
          <w:sz w:val="18"/>
          <w:szCs w:val="20"/>
          <w:bdr w:val="none" w:sz="0" w:space="0" w:color="auto"/>
          <w:lang w:val="en-GB" w:eastAsia="it-IT"/>
        </w:rPr>
        <w:t xml:space="preserve"> </w:t>
      </w:r>
      <w:r w:rsidRPr="00971F8C">
        <w:rPr>
          <w:rFonts w:ascii="Times" w:eastAsia="Times New Roman" w:hAnsi="Times"/>
          <w:sz w:val="18"/>
          <w:szCs w:val="20"/>
          <w:bdr w:val="none" w:sz="0" w:space="0" w:color="auto"/>
          <w:lang w:val="en-GB" w:eastAsia="it-IT"/>
        </w:rPr>
        <w:t xml:space="preserve">an </w:t>
      </w:r>
      <w:r w:rsidR="008D5539" w:rsidRPr="00971F8C">
        <w:rPr>
          <w:rFonts w:ascii="Times" w:eastAsia="Times New Roman" w:hAnsi="Times"/>
          <w:sz w:val="18"/>
          <w:szCs w:val="20"/>
          <w:bdr w:val="none" w:sz="0" w:space="0" w:color="auto"/>
          <w:lang w:val="en-GB" w:eastAsia="it-IT"/>
        </w:rPr>
        <w:t xml:space="preserve">oral </w:t>
      </w:r>
      <w:r w:rsidRPr="00971F8C">
        <w:rPr>
          <w:rFonts w:ascii="Times" w:eastAsia="Times New Roman" w:hAnsi="Times"/>
          <w:sz w:val="18"/>
          <w:szCs w:val="20"/>
          <w:bdr w:val="none" w:sz="0" w:space="0" w:color="auto"/>
          <w:lang w:val="en-GB" w:eastAsia="it-IT"/>
        </w:rPr>
        <w:t>exam</w:t>
      </w:r>
      <w:r w:rsidR="008D5539" w:rsidRPr="00971F8C">
        <w:rPr>
          <w:rFonts w:ascii="Times" w:eastAsia="Times New Roman" w:hAnsi="Times"/>
          <w:sz w:val="18"/>
          <w:szCs w:val="20"/>
          <w:bdr w:val="none" w:sz="0" w:space="0" w:color="auto"/>
          <w:lang w:val="en-GB" w:eastAsia="it-IT"/>
        </w:rPr>
        <w:t xml:space="preserve"> divided into two parts. </w:t>
      </w:r>
      <w:r w:rsidRPr="00971F8C">
        <w:rPr>
          <w:rFonts w:ascii="Times" w:eastAsia="Times New Roman" w:hAnsi="Times"/>
          <w:sz w:val="18"/>
          <w:szCs w:val="20"/>
          <w:bdr w:val="none" w:sz="0" w:space="0" w:color="auto"/>
          <w:lang w:val="en-GB" w:eastAsia="it-IT"/>
        </w:rPr>
        <w:t>T</w:t>
      </w:r>
      <w:r w:rsidR="008D5539" w:rsidRPr="00971F8C">
        <w:rPr>
          <w:rFonts w:ascii="Times" w:eastAsia="Times New Roman" w:hAnsi="Times"/>
          <w:sz w:val="18"/>
          <w:szCs w:val="20"/>
          <w:bdr w:val="none" w:sz="0" w:space="0" w:color="auto"/>
          <w:lang w:val="en-GB" w:eastAsia="it-IT"/>
        </w:rPr>
        <w:t>he first part</w:t>
      </w:r>
      <w:r w:rsidRPr="00971F8C">
        <w:rPr>
          <w:rFonts w:ascii="Times" w:eastAsia="Times New Roman" w:hAnsi="Times"/>
          <w:sz w:val="18"/>
          <w:szCs w:val="20"/>
          <w:bdr w:val="none" w:sz="0" w:space="0" w:color="auto"/>
          <w:lang w:val="en-GB" w:eastAsia="it-IT"/>
        </w:rPr>
        <w:t xml:space="preserve"> will assess</w:t>
      </w:r>
      <w:r w:rsidR="008D5539" w:rsidRPr="00971F8C">
        <w:rPr>
          <w:rFonts w:ascii="Times" w:eastAsia="Times New Roman" w:hAnsi="Times"/>
          <w:sz w:val="18"/>
          <w:szCs w:val="20"/>
          <w:bdr w:val="none" w:sz="0" w:space="0" w:color="auto"/>
          <w:lang w:val="en-GB" w:eastAsia="it-IT"/>
        </w:rPr>
        <w:t xml:space="preserve"> </w:t>
      </w:r>
      <w:r w:rsidRPr="00971F8C">
        <w:rPr>
          <w:rFonts w:ascii="Times" w:eastAsia="Times New Roman" w:hAnsi="Times"/>
          <w:sz w:val="18"/>
          <w:szCs w:val="20"/>
          <w:bdr w:val="none" w:sz="0" w:space="0" w:color="auto"/>
          <w:lang w:val="en-GB" w:eastAsia="it-IT"/>
        </w:rPr>
        <w:t>students’</w:t>
      </w:r>
      <w:r w:rsidR="008D5539" w:rsidRPr="00971F8C">
        <w:rPr>
          <w:rFonts w:ascii="Times" w:eastAsia="Times New Roman" w:hAnsi="Times"/>
          <w:sz w:val="18"/>
          <w:szCs w:val="20"/>
          <w:bdr w:val="none" w:sz="0" w:space="0" w:color="auto"/>
          <w:lang w:val="en-GB" w:eastAsia="it-IT"/>
        </w:rPr>
        <w:t xml:space="preserve"> acquired knowledge and skills of the interpretative and organizational paradigms of personal services and </w:t>
      </w:r>
      <w:r w:rsidRPr="00971F8C">
        <w:rPr>
          <w:rFonts w:ascii="Times" w:eastAsia="Times New Roman" w:hAnsi="Times"/>
          <w:sz w:val="18"/>
          <w:szCs w:val="20"/>
          <w:bdr w:val="none" w:sz="0" w:space="0" w:color="auto"/>
          <w:lang w:val="en-GB" w:eastAsia="it-IT"/>
        </w:rPr>
        <w:t xml:space="preserve">students’ applicative skills </w:t>
      </w:r>
      <w:r w:rsidR="008D5539" w:rsidRPr="00971F8C">
        <w:rPr>
          <w:rFonts w:ascii="Times" w:eastAsia="Times New Roman" w:hAnsi="Times"/>
          <w:sz w:val="18"/>
          <w:szCs w:val="20"/>
          <w:bdr w:val="none" w:sz="0" w:space="0" w:color="auto"/>
          <w:lang w:val="en-GB" w:eastAsia="it-IT"/>
        </w:rPr>
        <w:t>through a</w:t>
      </w:r>
      <w:r w:rsidRPr="00971F8C">
        <w:rPr>
          <w:rFonts w:ascii="Times" w:eastAsia="Times New Roman" w:hAnsi="Times"/>
          <w:sz w:val="18"/>
          <w:szCs w:val="20"/>
          <w:bdr w:val="none" w:sz="0" w:space="0" w:color="auto"/>
          <w:lang w:val="en-GB" w:eastAsia="it-IT"/>
        </w:rPr>
        <w:t xml:space="preserve"> (mandatory for all students)</w:t>
      </w:r>
      <w:r w:rsidR="008D5539" w:rsidRPr="00971F8C">
        <w:rPr>
          <w:rFonts w:ascii="Times" w:eastAsia="Times New Roman" w:hAnsi="Times"/>
          <w:sz w:val="18"/>
          <w:szCs w:val="20"/>
          <w:bdr w:val="none" w:sz="0" w:space="0" w:color="auto"/>
          <w:lang w:val="en-GB" w:eastAsia="it-IT"/>
        </w:rPr>
        <w:t xml:space="preserve"> short written </w:t>
      </w:r>
      <w:r w:rsidRPr="00971F8C">
        <w:rPr>
          <w:rFonts w:ascii="Times" w:eastAsia="Times New Roman" w:hAnsi="Times"/>
          <w:sz w:val="18"/>
          <w:szCs w:val="20"/>
          <w:bdr w:val="none" w:sz="0" w:space="0" w:color="auto"/>
          <w:lang w:val="en-GB" w:eastAsia="it-IT"/>
        </w:rPr>
        <w:t xml:space="preserve">essay on </w:t>
      </w:r>
      <w:r w:rsidR="008D5539" w:rsidRPr="00971F8C">
        <w:rPr>
          <w:rFonts w:ascii="Times" w:eastAsia="Times New Roman" w:hAnsi="Times"/>
          <w:sz w:val="18"/>
          <w:szCs w:val="20"/>
          <w:bdr w:val="none" w:sz="0" w:space="0" w:color="auto"/>
          <w:lang w:val="en-GB" w:eastAsia="it-IT"/>
        </w:rPr>
        <w:t xml:space="preserve">organizational analysis of a freely chosen Social or Health Service Unit, which will be </w:t>
      </w:r>
      <w:r w:rsidRPr="00971F8C">
        <w:rPr>
          <w:rFonts w:ascii="Times" w:eastAsia="Times New Roman" w:hAnsi="Times"/>
          <w:sz w:val="18"/>
          <w:szCs w:val="20"/>
          <w:bdr w:val="none" w:sz="0" w:space="0" w:color="auto"/>
          <w:lang w:val="en-GB" w:eastAsia="it-IT"/>
        </w:rPr>
        <w:t>discussed</w:t>
      </w:r>
      <w:r w:rsidR="008D5539" w:rsidRPr="00971F8C">
        <w:rPr>
          <w:rFonts w:ascii="Times" w:eastAsia="Times New Roman" w:hAnsi="Times"/>
          <w:sz w:val="18"/>
          <w:szCs w:val="20"/>
          <w:bdr w:val="none" w:sz="0" w:space="0" w:color="auto"/>
          <w:lang w:val="en-GB" w:eastAsia="it-IT"/>
        </w:rPr>
        <w:t xml:space="preserve"> during the exam.</w:t>
      </w:r>
    </w:p>
    <w:p w14:paraId="3D7DCBBC" w14:textId="77777777" w:rsidR="008D5539" w:rsidRPr="00971F8C" w:rsidRDefault="008D5539" w:rsidP="00253729">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line="220" w:lineRule="exact"/>
        <w:ind w:firstLine="284"/>
        <w:jc w:val="both"/>
        <w:rPr>
          <w:rFonts w:ascii="Times" w:eastAsia="Times New Roman" w:hAnsi="Times"/>
          <w:sz w:val="18"/>
          <w:szCs w:val="20"/>
          <w:bdr w:val="none" w:sz="0" w:space="0" w:color="auto"/>
          <w:lang w:val="en-GB" w:eastAsia="it-IT"/>
        </w:rPr>
      </w:pPr>
      <w:r w:rsidRPr="00971F8C">
        <w:rPr>
          <w:rFonts w:ascii="Times" w:eastAsia="Times New Roman" w:hAnsi="Times"/>
          <w:sz w:val="18"/>
          <w:szCs w:val="20"/>
          <w:bdr w:val="none" w:sz="0" w:space="0" w:color="auto"/>
          <w:lang w:val="en-GB" w:eastAsia="it-IT"/>
        </w:rPr>
        <w:t>In the second part</w:t>
      </w:r>
      <w:r w:rsidR="00A15507" w:rsidRPr="00971F8C">
        <w:rPr>
          <w:rFonts w:ascii="Times" w:eastAsia="Times New Roman" w:hAnsi="Times"/>
          <w:sz w:val="18"/>
          <w:szCs w:val="20"/>
          <w:bdr w:val="none" w:sz="0" w:space="0" w:color="auto"/>
          <w:lang w:val="en-GB" w:eastAsia="it-IT"/>
        </w:rPr>
        <w:t xml:space="preserve">, </w:t>
      </w:r>
      <w:r w:rsidRPr="00971F8C">
        <w:rPr>
          <w:rFonts w:ascii="Times" w:eastAsia="Times New Roman" w:hAnsi="Times"/>
          <w:sz w:val="18"/>
          <w:szCs w:val="20"/>
          <w:bdr w:val="none" w:sz="0" w:space="0" w:color="auto"/>
          <w:lang w:val="en-GB" w:eastAsia="it-IT"/>
        </w:rPr>
        <w:t>student</w:t>
      </w:r>
      <w:r w:rsidR="00A15507" w:rsidRPr="00971F8C">
        <w:rPr>
          <w:rFonts w:ascii="Times" w:eastAsia="Times New Roman" w:hAnsi="Times"/>
          <w:sz w:val="18"/>
          <w:szCs w:val="20"/>
          <w:bdr w:val="none" w:sz="0" w:space="0" w:color="auto"/>
          <w:lang w:val="en-GB" w:eastAsia="it-IT"/>
        </w:rPr>
        <w:t>s</w:t>
      </w:r>
      <w:r w:rsidRPr="00971F8C">
        <w:rPr>
          <w:rFonts w:ascii="Times" w:eastAsia="Times New Roman" w:hAnsi="Times"/>
          <w:sz w:val="18"/>
          <w:szCs w:val="20"/>
          <w:bdr w:val="none" w:sz="0" w:space="0" w:color="auto"/>
          <w:lang w:val="en-GB" w:eastAsia="it-IT"/>
        </w:rPr>
        <w:t xml:space="preserve"> will have to demonstrate t</w:t>
      </w:r>
      <w:r w:rsidR="00A15507" w:rsidRPr="00971F8C">
        <w:rPr>
          <w:rFonts w:ascii="Times" w:eastAsia="Times New Roman" w:hAnsi="Times"/>
          <w:sz w:val="18"/>
          <w:szCs w:val="20"/>
          <w:bdr w:val="none" w:sz="0" w:space="0" w:color="auto"/>
          <w:lang w:val="en-GB" w:eastAsia="it-IT"/>
        </w:rPr>
        <w:t>heir under</w:t>
      </w:r>
      <w:r w:rsidR="00D925F5" w:rsidRPr="00971F8C">
        <w:rPr>
          <w:rFonts w:ascii="Times" w:eastAsia="Times New Roman" w:hAnsi="Times"/>
          <w:sz w:val="18"/>
          <w:szCs w:val="20"/>
          <w:bdr w:val="none" w:sz="0" w:space="0" w:color="auto"/>
          <w:lang w:val="en-GB" w:eastAsia="it-IT"/>
        </w:rPr>
        <w:t>s</w:t>
      </w:r>
      <w:r w:rsidR="00A15507" w:rsidRPr="00971F8C">
        <w:rPr>
          <w:rFonts w:ascii="Times" w:eastAsia="Times New Roman" w:hAnsi="Times"/>
          <w:sz w:val="18"/>
          <w:szCs w:val="20"/>
          <w:bdr w:val="none" w:sz="0" w:space="0" w:color="auto"/>
          <w:lang w:val="en-GB" w:eastAsia="it-IT"/>
        </w:rPr>
        <w:t xml:space="preserve">tanding of </w:t>
      </w:r>
      <w:r w:rsidRPr="00971F8C">
        <w:rPr>
          <w:rFonts w:ascii="Times" w:eastAsia="Times New Roman" w:hAnsi="Times"/>
          <w:sz w:val="18"/>
          <w:szCs w:val="20"/>
          <w:bdr w:val="none" w:sz="0" w:space="0" w:color="auto"/>
          <w:lang w:val="en-GB" w:eastAsia="it-IT"/>
        </w:rPr>
        <w:t>organizational coordinates of the regional social, health and</w:t>
      </w:r>
      <w:r w:rsidR="00A15507" w:rsidRPr="00971F8C">
        <w:rPr>
          <w:rFonts w:ascii="Times" w:eastAsia="Times New Roman" w:hAnsi="Times"/>
          <w:sz w:val="18"/>
          <w:szCs w:val="20"/>
          <w:bdr w:val="none" w:sz="0" w:space="0" w:color="auto"/>
          <w:lang w:val="en-GB" w:eastAsia="it-IT"/>
        </w:rPr>
        <w:t xml:space="preserve"> social-healthcare</w:t>
      </w:r>
      <w:r w:rsidRPr="00971F8C">
        <w:rPr>
          <w:rFonts w:ascii="Times" w:eastAsia="Times New Roman" w:hAnsi="Times"/>
          <w:sz w:val="18"/>
          <w:szCs w:val="20"/>
          <w:bdr w:val="none" w:sz="0" w:space="0" w:color="auto"/>
          <w:lang w:val="en-GB" w:eastAsia="it-IT"/>
        </w:rPr>
        <w:t xml:space="preserve"> services system, especially in Lombardy.</w:t>
      </w:r>
    </w:p>
    <w:p w14:paraId="1DFDCE0E" w14:textId="77777777" w:rsidR="000E7F5C" w:rsidRPr="00971F8C" w:rsidRDefault="000E7F5C" w:rsidP="00253729">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before="240" w:after="120" w:line="240" w:lineRule="exact"/>
        <w:jc w:val="both"/>
        <w:rPr>
          <w:rFonts w:eastAsia="Times New Roman"/>
          <w:b/>
          <w:i/>
          <w:sz w:val="18"/>
          <w:bdr w:val="none" w:sz="0" w:space="0" w:color="auto"/>
          <w:lang w:val="en-GB" w:eastAsia="it-IT"/>
        </w:rPr>
      </w:pPr>
      <w:r w:rsidRPr="00971F8C">
        <w:rPr>
          <w:rFonts w:eastAsia="Times New Roman"/>
          <w:b/>
          <w:i/>
          <w:sz w:val="18"/>
          <w:bdr w:val="none" w:sz="0" w:space="0" w:color="auto"/>
          <w:lang w:val="en-GB" w:eastAsia="it-IT"/>
        </w:rPr>
        <w:t>NOTES AND PREREQUISITES</w:t>
      </w:r>
    </w:p>
    <w:p w14:paraId="450532A5" w14:textId="77777777" w:rsidR="00C458D4" w:rsidRPr="00971F8C" w:rsidRDefault="008D5539" w:rsidP="00C458D4">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firstLine="284"/>
        <w:rPr>
          <w:rFonts w:eastAsia="Calibri"/>
          <w:sz w:val="18"/>
          <w:szCs w:val="18"/>
          <w:bdr w:val="none" w:sz="0" w:space="0" w:color="auto"/>
          <w:lang w:val="en-GB"/>
        </w:rPr>
      </w:pPr>
      <w:r w:rsidRPr="00971F8C">
        <w:rPr>
          <w:rFonts w:ascii="Times" w:eastAsia="Times New Roman" w:hAnsi="Times"/>
          <w:sz w:val="18"/>
          <w:szCs w:val="20"/>
          <w:bdr w:val="none" w:sz="0" w:space="0" w:color="auto"/>
          <w:lang w:val="en-GB" w:eastAsia="it-IT"/>
        </w:rPr>
        <w:t>The course requires that</w:t>
      </w:r>
      <w:r w:rsidR="00D21E56" w:rsidRPr="00971F8C">
        <w:rPr>
          <w:rFonts w:ascii="Times" w:eastAsia="Times New Roman" w:hAnsi="Times"/>
          <w:sz w:val="18"/>
          <w:szCs w:val="20"/>
          <w:bdr w:val="none" w:sz="0" w:space="0" w:color="auto"/>
          <w:lang w:val="en-GB" w:eastAsia="it-IT"/>
        </w:rPr>
        <w:t xml:space="preserve"> the</w:t>
      </w:r>
      <w:r w:rsidRPr="00971F8C">
        <w:rPr>
          <w:rFonts w:ascii="Times" w:eastAsia="Times New Roman" w:hAnsi="Times"/>
          <w:sz w:val="18"/>
          <w:szCs w:val="20"/>
          <w:bdr w:val="none" w:sz="0" w:space="0" w:color="auto"/>
          <w:lang w:val="en-GB" w:eastAsia="it-IT"/>
        </w:rPr>
        <w:t xml:space="preserve"> </w:t>
      </w:r>
      <w:r w:rsidR="00D21E56" w:rsidRPr="00971F8C">
        <w:rPr>
          <w:rFonts w:ascii="Times" w:eastAsia="Times New Roman" w:hAnsi="Times"/>
          <w:sz w:val="18"/>
          <w:szCs w:val="20"/>
          <w:bdr w:val="none" w:sz="0" w:space="0" w:color="auto"/>
          <w:lang w:val="en-GB" w:eastAsia="it-IT"/>
        </w:rPr>
        <w:t>‘</w:t>
      </w:r>
      <w:r w:rsidRPr="00971F8C">
        <w:rPr>
          <w:rFonts w:ascii="Times" w:eastAsia="Times New Roman" w:hAnsi="Times"/>
          <w:sz w:val="18"/>
          <w:szCs w:val="20"/>
          <w:bdr w:val="none" w:sz="0" w:space="0" w:color="auto"/>
          <w:lang w:val="en-GB" w:eastAsia="it-IT"/>
        </w:rPr>
        <w:t>Organization of Services</w:t>
      </w:r>
      <w:r w:rsidR="00D21E56" w:rsidRPr="00971F8C">
        <w:rPr>
          <w:rFonts w:ascii="Times" w:eastAsia="Times New Roman" w:hAnsi="Times"/>
          <w:sz w:val="18"/>
          <w:szCs w:val="20"/>
          <w:bdr w:val="none" w:sz="0" w:space="0" w:color="auto"/>
          <w:lang w:val="en-GB" w:eastAsia="it-IT"/>
        </w:rPr>
        <w:t>’</w:t>
      </w:r>
      <w:r w:rsidRPr="00971F8C">
        <w:rPr>
          <w:rFonts w:ascii="Times" w:eastAsia="Times New Roman" w:hAnsi="Times"/>
          <w:sz w:val="18"/>
          <w:szCs w:val="20"/>
          <w:bdr w:val="none" w:sz="0" w:space="0" w:color="auto"/>
          <w:lang w:val="en-GB" w:eastAsia="it-IT"/>
        </w:rPr>
        <w:t xml:space="preserve"> module follow</w:t>
      </w:r>
      <w:r w:rsidR="00A15507" w:rsidRPr="00971F8C">
        <w:rPr>
          <w:rFonts w:ascii="Times" w:eastAsia="Times New Roman" w:hAnsi="Times"/>
          <w:sz w:val="18"/>
          <w:szCs w:val="20"/>
          <w:bdr w:val="none" w:sz="0" w:space="0" w:color="auto"/>
          <w:lang w:val="en-GB" w:eastAsia="it-IT"/>
        </w:rPr>
        <w:t>s</w:t>
      </w:r>
      <w:r w:rsidRPr="00971F8C">
        <w:rPr>
          <w:rFonts w:ascii="Times" w:eastAsia="Times New Roman" w:hAnsi="Times"/>
          <w:sz w:val="18"/>
          <w:szCs w:val="20"/>
          <w:bdr w:val="none" w:sz="0" w:space="0" w:color="auto"/>
          <w:lang w:val="en-GB" w:eastAsia="it-IT"/>
        </w:rPr>
        <w:t xml:space="preserve"> the </w:t>
      </w:r>
      <w:r w:rsidR="00D21E56" w:rsidRPr="00971F8C">
        <w:rPr>
          <w:rFonts w:ascii="Times" w:eastAsia="Times New Roman" w:hAnsi="Times"/>
          <w:sz w:val="18"/>
          <w:szCs w:val="20"/>
          <w:bdr w:val="none" w:sz="0" w:space="0" w:color="auto"/>
          <w:lang w:val="en-GB" w:eastAsia="it-IT"/>
        </w:rPr>
        <w:t>‘</w:t>
      </w:r>
      <w:r w:rsidRPr="00971F8C">
        <w:rPr>
          <w:rFonts w:ascii="Times" w:eastAsia="Times New Roman" w:hAnsi="Times"/>
          <w:sz w:val="18"/>
          <w:szCs w:val="20"/>
          <w:bdr w:val="none" w:sz="0" w:space="0" w:color="auto"/>
          <w:lang w:val="en-GB" w:eastAsia="it-IT"/>
        </w:rPr>
        <w:t>Social Policy</w:t>
      </w:r>
      <w:r w:rsidR="00D21E56" w:rsidRPr="00971F8C">
        <w:rPr>
          <w:rFonts w:ascii="Times" w:eastAsia="Times New Roman" w:hAnsi="Times"/>
          <w:sz w:val="18"/>
          <w:szCs w:val="20"/>
          <w:bdr w:val="none" w:sz="0" w:space="0" w:color="auto"/>
          <w:lang w:val="en-GB" w:eastAsia="it-IT"/>
        </w:rPr>
        <w:t>’</w:t>
      </w:r>
      <w:r w:rsidRPr="00971F8C">
        <w:rPr>
          <w:rFonts w:ascii="Times" w:eastAsia="Times New Roman" w:hAnsi="Times"/>
          <w:sz w:val="18"/>
          <w:szCs w:val="20"/>
          <w:bdr w:val="none" w:sz="0" w:space="0" w:color="auto"/>
          <w:lang w:val="en-GB" w:eastAsia="it-IT"/>
        </w:rPr>
        <w:t xml:space="preserve"> module. For </w:t>
      </w:r>
      <w:r w:rsidR="00D21E56" w:rsidRPr="00971F8C">
        <w:rPr>
          <w:rFonts w:ascii="Times" w:eastAsia="Times New Roman" w:hAnsi="Times"/>
          <w:sz w:val="18"/>
          <w:szCs w:val="20"/>
          <w:bdr w:val="none" w:sz="0" w:space="0" w:color="auto"/>
          <w:lang w:val="en-GB" w:eastAsia="it-IT"/>
        </w:rPr>
        <w:t>assessment purposes</w:t>
      </w:r>
      <w:r w:rsidRPr="00971F8C">
        <w:rPr>
          <w:rFonts w:ascii="Times" w:eastAsia="Times New Roman" w:hAnsi="Times"/>
          <w:sz w:val="18"/>
          <w:szCs w:val="20"/>
          <w:bdr w:val="none" w:sz="0" w:space="0" w:color="auto"/>
          <w:lang w:val="en-GB" w:eastAsia="it-IT"/>
        </w:rPr>
        <w:t xml:space="preserve">, it is recommended that </w:t>
      </w:r>
      <w:r w:rsidR="00D21E56" w:rsidRPr="00971F8C">
        <w:rPr>
          <w:rFonts w:ascii="Times" w:eastAsia="Times New Roman" w:hAnsi="Times"/>
          <w:sz w:val="18"/>
          <w:szCs w:val="20"/>
          <w:bdr w:val="none" w:sz="0" w:space="0" w:color="auto"/>
          <w:lang w:val="en-GB" w:eastAsia="it-IT"/>
        </w:rPr>
        <w:t>interim</w:t>
      </w:r>
      <w:r w:rsidRPr="00971F8C">
        <w:rPr>
          <w:rFonts w:ascii="Times" w:eastAsia="Times New Roman" w:hAnsi="Times"/>
          <w:sz w:val="18"/>
          <w:szCs w:val="20"/>
          <w:bdr w:val="none" w:sz="0" w:space="0" w:color="auto"/>
          <w:lang w:val="en-GB" w:eastAsia="it-IT"/>
        </w:rPr>
        <w:t xml:space="preserve"> tests </w:t>
      </w:r>
      <w:r w:rsidR="00D21E56" w:rsidRPr="00971F8C">
        <w:rPr>
          <w:rFonts w:ascii="Times" w:eastAsia="Times New Roman" w:hAnsi="Times"/>
          <w:sz w:val="18"/>
          <w:szCs w:val="20"/>
          <w:bdr w:val="none" w:sz="0" w:space="0" w:color="auto"/>
          <w:lang w:val="en-GB" w:eastAsia="it-IT"/>
        </w:rPr>
        <w:t>for</w:t>
      </w:r>
      <w:r w:rsidRPr="00971F8C">
        <w:rPr>
          <w:rFonts w:ascii="Times" w:eastAsia="Times New Roman" w:hAnsi="Times"/>
          <w:sz w:val="18"/>
          <w:szCs w:val="20"/>
          <w:bdr w:val="none" w:sz="0" w:space="0" w:color="auto"/>
          <w:lang w:val="en-GB" w:eastAsia="it-IT"/>
        </w:rPr>
        <w:t xml:space="preserve"> individual </w:t>
      </w:r>
      <w:r w:rsidRPr="00971F8C">
        <w:rPr>
          <w:rFonts w:ascii="Times" w:eastAsia="Times New Roman" w:hAnsi="Times"/>
          <w:sz w:val="18"/>
          <w:szCs w:val="20"/>
          <w:bdr w:val="none" w:sz="0" w:space="0" w:color="auto"/>
          <w:lang w:val="en-GB" w:eastAsia="it-IT"/>
        </w:rPr>
        <w:lastRenderedPageBreak/>
        <w:t xml:space="preserve">modules take into account the order in which the modules are </w:t>
      </w:r>
      <w:r w:rsidR="00D21E56" w:rsidRPr="00971F8C">
        <w:rPr>
          <w:rFonts w:ascii="Times" w:eastAsia="Times New Roman" w:hAnsi="Times"/>
          <w:sz w:val="18"/>
          <w:szCs w:val="20"/>
          <w:bdr w:val="none" w:sz="0" w:space="0" w:color="auto"/>
          <w:lang w:val="en-GB" w:eastAsia="it-IT"/>
        </w:rPr>
        <w:t>taught,</w:t>
      </w:r>
      <w:r w:rsidRPr="00971F8C">
        <w:rPr>
          <w:rFonts w:ascii="Times" w:eastAsia="Times New Roman" w:hAnsi="Times"/>
          <w:sz w:val="18"/>
          <w:szCs w:val="20"/>
          <w:bdr w:val="none" w:sz="0" w:space="0" w:color="auto"/>
          <w:lang w:val="en-GB" w:eastAsia="it-IT"/>
        </w:rPr>
        <w:t xml:space="preserve"> except in exceptional cases that must be agreed with </w:t>
      </w:r>
      <w:r w:rsidR="00D21E56" w:rsidRPr="00971F8C">
        <w:rPr>
          <w:rFonts w:ascii="Times" w:eastAsia="Times New Roman" w:hAnsi="Times"/>
          <w:sz w:val="18"/>
          <w:szCs w:val="20"/>
          <w:bdr w:val="none" w:sz="0" w:space="0" w:color="auto"/>
          <w:lang w:val="en-GB" w:eastAsia="it-IT"/>
        </w:rPr>
        <w:t>lectu</w:t>
      </w:r>
      <w:r w:rsidR="00D925F5" w:rsidRPr="00971F8C">
        <w:rPr>
          <w:rFonts w:ascii="Times" w:eastAsia="Times New Roman" w:hAnsi="Times"/>
          <w:sz w:val="18"/>
          <w:szCs w:val="20"/>
          <w:bdr w:val="none" w:sz="0" w:space="0" w:color="auto"/>
          <w:lang w:val="en-GB" w:eastAsia="it-IT"/>
        </w:rPr>
        <w:t>r</w:t>
      </w:r>
      <w:r w:rsidR="00D21E56" w:rsidRPr="00971F8C">
        <w:rPr>
          <w:rFonts w:ascii="Times" w:eastAsia="Times New Roman" w:hAnsi="Times"/>
          <w:sz w:val="18"/>
          <w:szCs w:val="20"/>
          <w:bdr w:val="none" w:sz="0" w:space="0" w:color="auto"/>
          <w:lang w:val="en-GB" w:eastAsia="it-IT"/>
        </w:rPr>
        <w:t>ers</w:t>
      </w:r>
      <w:r w:rsidRPr="00971F8C">
        <w:rPr>
          <w:rFonts w:ascii="Times" w:eastAsia="Times New Roman" w:hAnsi="Times"/>
          <w:sz w:val="18"/>
          <w:szCs w:val="20"/>
          <w:bdr w:val="none" w:sz="0" w:space="0" w:color="auto"/>
          <w:lang w:val="en-GB" w:eastAsia="it-IT"/>
        </w:rPr>
        <w:t>.</w:t>
      </w:r>
      <w:r w:rsidR="00C458D4" w:rsidRPr="00971F8C">
        <w:rPr>
          <w:rFonts w:eastAsia="Calibri"/>
          <w:sz w:val="18"/>
          <w:szCs w:val="18"/>
          <w:bdr w:val="none" w:sz="0" w:space="0" w:color="auto"/>
          <w:lang w:val="en-GB"/>
        </w:rPr>
        <w:t xml:space="preserve"> </w:t>
      </w:r>
    </w:p>
    <w:p w14:paraId="5822F88D" w14:textId="103E6714" w:rsidR="00C458D4" w:rsidRPr="00971F8C" w:rsidRDefault="00C458D4" w:rsidP="00C458D4">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firstLine="284"/>
        <w:rPr>
          <w:rFonts w:eastAsia="Calibri"/>
          <w:sz w:val="18"/>
          <w:szCs w:val="18"/>
          <w:bdr w:val="none" w:sz="0" w:space="0" w:color="auto"/>
          <w:lang w:val="en-GB"/>
        </w:rPr>
      </w:pPr>
      <w:r w:rsidRPr="00971F8C">
        <w:rPr>
          <w:rFonts w:eastAsia="Calibri"/>
          <w:sz w:val="18"/>
          <w:szCs w:val="18"/>
          <w:bdr w:val="none" w:sz="0" w:space="0" w:color="auto"/>
          <w:lang w:val="en-GB"/>
        </w:rPr>
        <w:t>In case the current Covid-19 health emergency does not allow frontal teaching, remote teaching and assessment will be carried out following procedures that will be promptly notified to students.</w:t>
      </w:r>
    </w:p>
    <w:p w14:paraId="58891EF7" w14:textId="3CED99C7" w:rsidR="00E15B7A" w:rsidRPr="00971F8C" w:rsidRDefault="005E29B5" w:rsidP="00C458D4">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jc w:val="both"/>
        <w:rPr>
          <w:rFonts w:eastAsia="Times New Roman"/>
          <w:sz w:val="18"/>
          <w:szCs w:val="20"/>
          <w:bdr w:val="none" w:sz="0" w:space="0" w:color="auto"/>
          <w:lang w:val="en-GB" w:eastAsia="it-IT"/>
        </w:rPr>
      </w:pPr>
      <w:r w:rsidRPr="00971F8C">
        <w:rPr>
          <w:rFonts w:eastAsia="Times New Roman"/>
          <w:sz w:val="18"/>
          <w:szCs w:val="20"/>
          <w:bdr w:val="none" w:sz="0" w:space="0" w:color="auto"/>
          <w:lang w:val="en-GB" w:eastAsia="it-IT"/>
        </w:rPr>
        <w:t>The final mark will be a single mark out of thirty that will include the marks from each module.</w:t>
      </w:r>
    </w:p>
    <w:p w14:paraId="4977722F" w14:textId="77777777" w:rsidR="00537BE3" w:rsidRPr="00090A0E" w:rsidRDefault="007152E1" w:rsidP="00C458D4">
      <w:pPr>
        <w:pStyle w:val="Testo2"/>
        <w:suppressAutoHyphens/>
        <w:rPr>
          <w:lang w:val="en-GB"/>
        </w:rPr>
      </w:pPr>
      <w:r w:rsidRPr="00971F8C">
        <w:rPr>
          <w:shd w:val="clear" w:color="auto" w:fill="FFFFFF"/>
          <w:lang w:val="en-GB"/>
        </w:rPr>
        <w:t>Further information can be found on the lecturer's webpage at http://docenti.unicatt.it/web/searchByName.do?language=ENG, or on the Faculty notice board.</w:t>
      </w:r>
    </w:p>
    <w:sectPr w:rsidR="00537BE3" w:rsidRPr="00090A0E" w:rsidSect="00646458">
      <w:headerReference w:type="default" r:id="rId7"/>
      <w:footerReference w:type="default" r:id="rId8"/>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8827E" w14:textId="77777777" w:rsidR="005151B6" w:rsidRDefault="005151B6">
      <w:r>
        <w:separator/>
      </w:r>
    </w:p>
  </w:endnote>
  <w:endnote w:type="continuationSeparator" w:id="0">
    <w:p w14:paraId="557CD0CD" w14:textId="77777777" w:rsidR="005151B6" w:rsidRDefault="00515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D181C" w14:textId="77777777" w:rsidR="00537BE3" w:rsidRDefault="00537BE3">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487AC" w14:textId="77777777" w:rsidR="005151B6" w:rsidRDefault="005151B6">
      <w:r>
        <w:separator/>
      </w:r>
    </w:p>
  </w:footnote>
  <w:footnote w:type="continuationSeparator" w:id="0">
    <w:p w14:paraId="46D5FF84" w14:textId="77777777" w:rsidR="005151B6" w:rsidRDefault="00515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95ACF" w14:textId="77777777" w:rsidR="00537BE3" w:rsidRDefault="00537BE3">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4280F"/>
    <w:multiLevelType w:val="hybridMultilevel"/>
    <w:tmpl w:val="68B424A6"/>
    <w:lvl w:ilvl="0" w:tplc="84BA64EE">
      <w:start w:val="1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B72427"/>
    <w:multiLevelType w:val="hybridMultilevel"/>
    <w:tmpl w:val="6AC0DBC2"/>
    <w:lvl w:ilvl="0" w:tplc="04100001">
      <w:start w:val="1"/>
      <w:numFmt w:val="bullet"/>
      <w:lvlText w:val=""/>
      <w:lvlJc w:val="left"/>
      <w:pPr>
        <w:ind w:left="769" w:hanging="360"/>
      </w:pPr>
      <w:rPr>
        <w:rFonts w:ascii="Symbol" w:hAnsi="Symbol" w:hint="default"/>
      </w:rPr>
    </w:lvl>
    <w:lvl w:ilvl="1" w:tplc="04100003">
      <w:start w:val="1"/>
      <w:numFmt w:val="bullet"/>
      <w:lvlText w:val="o"/>
      <w:lvlJc w:val="left"/>
      <w:pPr>
        <w:ind w:left="1489" w:hanging="360"/>
      </w:pPr>
      <w:rPr>
        <w:rFonts w:ascii="Courier New" w:hAnsi="Courier New" w:cs="Courier New" w:hint="default"/>
      </w:rPr>
    </w:lvl>
    <w:lvl w:ilvl="2" w:tplc="04100005">
      <w:start w:val="1"/>
      <w:numFmt w:val="bullet"/>
      <w:lvlText w:val=""/>
      <w:lvlJc w:val="left"/>
      <w:pPr>
        <w:ind w:left="2209" w:hanging="360"/>
      </w:pPr>
      <w:rPr>
        <w:rFonts w:ascii="Wingdings" w:hAnsi="Wingdings" w:hint="default"/>
      </w:rPr>
    </w:lvl>
    <w:lvl w:ilvl="3" w:tplc="04100001">
      <w:start w:val="1"/>
      <w:numFmt w:val="bullet"/>
      <w:lvlText w:val=""/>
      <w:lvlJc w:val="left"/>
      <w:pPr>
        <w:ind w:left="2929" w:hanging="360"/>
      </w:pPr>
      <w:rPr>
        <w:rFonts w:ascii="Symbol" w:hAnsi="Symbol" w:hint="default"/>
      </w:rPr>
    </w:lvl>
    <w:lvl w:ilvl="4" w:tplc="04100003">
      <w:start w:val="1"/>
      <w:numFmt w:val="bullet"/>
      <w:lvlText w:val="o"/>
      <w:lvlJc w:val="left"/>
      <w:pPr>
        <w:ind w:left="3649" w:hanging="360"/>
      </w:pPr>
      <w:rPr>
        <w:rFonts w:ascii="Courier New" w:hAnsi="Courier New" w:cs="Courier New" w:hint="default"/>
      </w:rPr>
    </w:lvl>
    <w:lvl w:ilvl="5" w:tplc="04100005">
      <w:start w:val="1"/>
      <w:numFmt w:val="bullet"/>
      <w:lvlText w:val=""/>
      <w:lvlJc w:val="left"/>
      <w:pPr>
        <w:ind w:left="4369" w:hanging="360"/>
      </w:pPr>
      <w:rPr>
        <w:rFonts w:ascii="Wingdings" w:hAnsi="Wingdings" w:hint="default"/>
      </w:rPr>
    </w:lvl>
    <w:lvl w:ilvl="6" w:tplc="04100001">
      <w:start w:val="1"/>
      <w:numFmt w:val="bullet"/>
      <w:lvlText w:val=""/>
      <w:lvlJc w:val="left"/>
      <w:pPr>
        <w:ind w:left="5089" w:hanging="360"/>
      </w:pPr>
      <w:rPr>
        <w:rFonts w:ascii="Symbol" w:hAnsi="Symbol" w:hint="default"/>
      </w:rPr>
    </w:lvl>
    <w:lvl w:ilvl="7" w:tplc="04100003">
      <w:start w:val="1"/>
      <w:numFmt w:val="bullet"/>
      <w:lvlText w:val="o"/>
      <w:lvlJc w:val="left"/>
      <w:pPr>
        <w:ind w:left="5809" w:hanging="360"/>
      </w:pPr>
      <w:rPr>
        <w:rFonts w:ascii="Courier New" w:hAnsi="Courier New" w:cs="Courier New" w:hint="default"/>
      </w:rPr>
    </w:lvl>
    <w:lvl w:ilvl="8" w:tplc="04100005">
      <w:start w:val="1"/>
      <w:numFmt w:val="bullet"/>
      <w:lvlText w:val=""/>
      <w:lvlJc w:val="left"/>
      <w:pPr>
        <w:ind w:left="6529" w:hanging="360"/>
      </w:pPr>
      <w:rPr>
        <w:rFonts w:ascii="Wingdings" w:hAnsi="Wingdings" w:hint="default"/>
      </w:rPr>
    </w:lvl>
  </w:abstractNum>
  <w:abstractNum w:abstractNumId="2" w15:restartNumberingAfterBreak="0">
    <w:nsid w:val="4127286A"/>
    <w:multiLevelType w:val="hybridMultilevel"/>
    <w:tmpl w:val="80D87CE2"/>
    <w:lvl w:ilvl="0" w:tplc="0410000F">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1103153"/>
    <w:multiLevelType w:val="hybridMultilevel"/>
    <w:tmpl w:val="FB1601F2"/>
    <w:lvl w:ilvl="0" w:tplc="F8E0450A">
      <w:start w:val="1"/>
      <w:numFmt w:val="decimal"/>
      <w:lvlText w:val="%1."/>
      <w:lvlJc w:val="left"/>
      <w:pPr>
        <w:tabs>
          <w:tab w:val="num" w:pos="785"/>
        </w:tabs>
        <w:ind w:left="785" w:hanging="425"/>
      </w:pPr>
      <w:rPr>
        <w:rFonts w:hint="default"/>
      </w:rPr>
    </w:lvl>
    <w:lvl w:ilvl="1" w:tplc="04100001">
      <w:start w:val="1"/>
      <w:numFmt w:val="bullet"/>
      <w:lvlText w:val=""/>
      <w:lvlJc w:val="left"/>
      <w:pPr>
        <w:tabs>
          <w:tab w:val="num" w:pos="720"/>
        </w:tabs>
        <w:ind w:left="720" w:hanging="360"/>
      </w:pPr>
      <w:rPr>
        <w:rFonts w:ascii="Symbol" w:hAnsi="Symbol" w:hint="default"/>
      </w:rPr>
    </w:lvl>
    <w:lvl w:ilvl="2" w:tplc="818446BA">
      <w:numFmt w:val="none"/>
      <w:lvlText w:val=""/>
      <w:lvlJc w:val="left"/>
      <w:pPr>
        <w:tabs>
          <w:tab w:val="num" w:pos="360"/>
        </w:tabs>
      </w:pPr>
    </w:lvl>
    <w:lvl w:ilvl="3" w:tplc="C1C06950">
      <w:numFmt w:val="none"/>
      <w:lvlText w:val=""/>
      <w:lvlJc w:val="left"/>
      <w:pPr>
        <w:tabs>
          <w:tab w:val="num" w:pos="360"/>
        </w:tabs>
      </w:pPr>
    </w:lvl>
    <w:lvl w:ilvl="4" w:tplc="B1D82074">
      <w:numFmt w:val="none"/>
      <w:lvlText w:val=""/>
      <w:lvlJc w:val="left"/>
      <w:pPr>
        <w:tabs>
          <w:tab w:val="num" w:pos="360"/>
        </w:tabs>
      </w:pPr>
    </w:lvl>
    <w:lvl w:ilvl="5" w:tplc="54DCD338">
      <w:numFmt w:val="none"/>
      <w:lvlText w:val=""/>
      <w:lvlJc w:val="left"/>
      <w:pPr>
        <w:tabs>
          <w:tab w:val="num" w:pos="360"/>
        </w:tabs>
      </w:pPr>
    </w:lvl>
    <w:lvl w:ilvl="6" w:tplc="9B3616A6">
      <w:numFmt w:val="none"/>
      <w:lvlText w:val=""/>
      <w:lvlJc w:val="left"/>
      <w:pPr>
        <w:tabs>
          <w:tab w:val="num" w:pos="360"/>
        </w:tabs>
      </w:pPr>
    </w:lvl>
    <w:lvl w:ilvl="7" w:tplc="3F46BFEC">
      <w:numFmt w:val="none"/>
      <w:lvlText w:val=""/>
      <w:lvlJc w:val="left"/>
      <w:pPr>
        <w:tabs>
          <w:tab w:val="num" w:pos="360"/>
        </w:tabs>
      </w:pPr>
    </w:lvl>
    <w:lvl w:ilvl="8" w:tplc="584CAC58">
      <w:numFmt w:val="none"/>
      <w:lvlText w:val=""/>
      <w:lvlJc w:val="left"/>
      <w:pPr>
        <w:tabs>
          <w:tab w:val="num" w:pos="360"/>
        </w:tabs>
      </w:pPr>
    </w:lvl>
  </w:abstractNum>
  <w:num w:numId="1" w16cid:durableId="359355119">
    <w:abstractNumId w:val="1"/>
  </w:num>
  <w:num w:numId="2" w16cid:durableId="1731688320">
    <w:abstractNumId w:val="0"/>
  </w:num>
  <w:num w:numId="3" w16cid:durableId="157158369">
    <w:abstractNumId w:val="3"/>
  </w:num>
  <w:num w:numId="4" w16cid:durableId="9707459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284"/>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BE3"/>
    <w:rsid w:val="00051C70"/>
    <w:rsid w:val="00072B58"/>
    <w:rsid w:val="00090A0E"/>
    <w:rsid w:val="000C6572"/>
    <w:rsid w:val="000E3533"/>
    <w:rsid w:val="000E7F5C"/>
    <w:rsid w:val="00100BBD"/>
    <w:rsid w:val="00156ECB"/>
    <w:rsid w:val="00167FAD"/>
    <w:rsid w:val="00197DF4"/>
    <w:rsid w:val="001E515F"/>
    <w:rsid w:val="001F0EF9"/>
    <w:rsid w:val="00210C59"/>
    <w:rsid w:val="00231CBA"/>
    <w:rsid w:val="00246B7D"/>
    <w:rsid w:val="00253729"/>
    <w:rsid w:val="00275DBC"/>
    <w:rsid w:val="002B6C09"/>
    <w:rsid w:val="002F2D0B"/>
    <w:rsid w:val="00305BD4"/>
    <w:rsid w:val="00330EAC"/>
    <w:rsid w:val="00332D06"/>
    <w:rsid w:val="003E5CED"/>
    <w:rsid w:val="00432390"/>
    <w:rsid w:val="00443923"/>
    <w:rsid w:val="005151B6"/>
    <w:rsid w:val="00537BE3"/>
    <w:rsid w:val="00577168"/>
    <w:rsid w:val="00594FB6"/>
    <w:rsid w:val="005E29B5"/>
    <w:rsid w:val="00610399"/>
    <w:rsid w:val="00631028"/>
    <w:rsid w:val="006337EB"/>
    <w:rsid w:val="00633CAA"/>
    <w:rsid w:val="00642AD5"/>
    <w:rsid w:val="00646458"/>
    <w:rsid w:val="006924B3"/>
    <w:rsid w:val="006F1D5B"/>
    <w:rsid w:val="006F25C5"/>
    <w:rsid w:val="007152E1"/>
    <w:rsid w:val="00735E82"/>
    <w:rsid w:val="007400DA"/>
    <w:rsid w:val="007729F3"/>
    <w:rsid w:val="007943E6"/>
    <w:rsid w:val="007C02F3"/>
    <w:rsid w:val="007D1757"/>
    <w:rsid w:val="008003B7"/>
    <w:rsid w:val="008148F6"/>
    <w:rsid w:val="008811DF"/>
    <w:rsid w:val="008A3E0D"/>
    <w:rsid w:val="008D5539"/>
    <w:rsid w:val="009138F1"/>
    <w:rsid w:val="00971F8C"/>
    <w:rsid w:val="009B5265"/>
    <w:rsid w:val="009C1168"/>
    <w:rsid w:val="00A129AD"/>
    <w:rsid w:val="00A15507"/>
    <w:rsid w:val="00A27DA3"/>
    <w:rsid w:val="00A37897"/>
    <w:rsid w:val="00A41602"/>
    <w:rsid w:val="00A47F03"/>
    <w:rsid w:val="00A91FA7"/>
    <w:rsid w:val="00A923E7"/>
    <w:rsid w:val="00AC5529"/>
    <w:rsid w:val="00AE04A9"/>
    <w:rsid w:val="00B0742D"/>
    <w:rsid w:val="00B15CC8"/>
    <w:rsid w:val="00B20376"/>
    <w:rsid w:val="00B64DB6"/>
    <w:rsid w:val="00B72173"/>
    <w:rsid w:val="00BA2420"/>
    <w:rsid w:val="00BE604F"/>
    <w:rsid w:val="00BF1002"/>
    <w:rsid w:val="00C1043E"/>
    <w:rsid w:val="00C40A74"/>
    <w:rsid w:val="00C444A7"/>
    <w:rsid w:val="00C44D46"/>
    <w:rsid w:val="00C458D4"/>
    <w:rsid w:val="00C91D13"/>
    <w:rsid w:val="00CA159A"/>
    <w:rsid w:val="00CA53A9"/>
    <w:rsid w:val="00D21E56"/>
    <w:rsid w:val="00D772DF"/>
    <w:rsid w:val="00D77D42"/>
    <w:rsid w:val="00D925F5"/>
    <w:rsid w:val="00DC73AE"/>
    <w:rsid w:val="00DF445B"/>
    <w:rsid w:val="00E15B7A"/>
    <w:rsid w:val="00E25E2B"/>
    <w:rsid w:val="00E33A04"/>
    <w:rsid w:val="00E92C7E"/>
    <w:rsid w:val="00EE2C7C"/>
    <w:rsid w:val="00F3129E"/>
    <w:rsid w:val="00FA2473"/>
    <w:rsid w:val="00FF073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893DD"/>
  <w15:chartTrackingRefBased/>
  <w15:docId w15:val="{26931BA8-4F08-4B7D-AED6-1A4B4E297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646458"/>
    <w:pPr>
      <w:pBdr>
        <w:top w:val="nil"/>
        <w:left w:val="nil"/>
        <w:bottom w:val="nil"/>
        <w:right w:val="nil"/>
        <w:between w:val="nil"/>
        <w:bar w:val="nil"/>
      </w:pBdr>
    </w:pPr>
    <w:rPr>
      <w:sz w:val="24"/>
      <w:szCs w:val="24"/>
      <w:bdr w:val="nil"/>
      <w:lang w:val="en-US" w:eastAsia="en-US"/>
    </w:rPr>
  </w:style>
  <w:style w:type="paragraph" w:styleId="Titolo2">
    <w:name w:val="heading 2"/>
    <w:next w:val="Titolo3"/>
    <w:link w:val="Titolo2Carattere"/>
    <w:qFormat/>
    <w:rsid w:val="00253729"/>
    <w:pPr>
      <w:spacing w:line="240" w:lineRule="exact"/>
      <w:jc w:val="both"/>
      <w:outlineLvl w:val="1"/>
    </w:pPr>
    <w:rPr>
      <w:rFonts w:ascii="Times" w:eastAsia="Times New Roman" w:hAnsi="Times"/>
      <w:smallCaps/>
      <w:noProof/>
      <w:sz w:val="18"/>
    </w:rPr>
  </w:style>
  <w:style w:type="paragraph" w:styleId="Titolo3">
    <w:name w:val="heading 3"/>
    <w:basedOn w:val="Normale"/>
    <w:next w:val="Normale"/>
    <w:link w:val="Titolo3Carattere"/>
    <w:uiPriority w:val="9"/>
    <w:semiHidden/>
    <w:unhideWhenUsed/>
    <w:qFormat/>
    <w:rsid w:val="00253729"/>
    <w:pPr>
      <w:keepNext/>
      <w:spacing w:before="240" w:after="60"/>
      <w:outlineLvl w:val="2"/>
    </w:pPr>
    <w:rPr>
      <w:rFonts w:ascii="Calibri Light" w:eastAsia="Yu Gothic Light" w:hAnsi="Calibri Light"/>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646458"/>
    <w:rPr>
      <w:u w:val="single"/>
    </w:rPr>
  </w:style>
  <w:style w:type="table" w:customStyle="1" w:styleId="TableNormal1">
    <w:name w:val="Table Normal1"/>
    <w:rsid w:val="00646458"/>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Intestazioneepidipagina">
    <w:name w:val="Intestazione e piè di pagina"/>
    <w:rsid w:val="00646458"/>
    <w:pPr>
      <w:pBdr>
        <w:top w:val="nil"/>
        <w:left w:val="nil"/>
        <w:bottom w:val="nil"/>
        <w:right w:val="nil"/>
        <w:between w:val="nil"/>
        <w:bar w:val="nil"/>
      </w:pBdr>
      <w:tabs>
        <w:tab w:val="right" w:pos="9020"/>
      </w:tabs>
    </w:pPr>
    <w:rPr>
      <w:rFonts w:ascii="Helvetica" w:hAnsi="Helvetica" w:cs="Arial Unicode MS"/>
      <w:color w:val="000000"/>
      <w:sz w:val="24"/>
      <w:szCs w:val="24"/>
      <w:bdr w:val="nil"/>
    </w:rPr>
  </w:style>
  <w:style w:type="paragraph" w:styleId="Intestazione">
    <w:name w:val="header"/>
    <w:next w:val="Intestazione2"/>
    <w:rsid w:val="00646458"/>
    <w:pPr>
      <w:pBdr>
        <w:top w:val="nil"/>
        <w:left w:val="nil"/>
        <w:bottom w:val="nil"/>
        <w:right w:val="nil"/>
        <w:between w:val="nil"/>
        <w:bar w:val="nil"/>
      </w:pBdr>
      <w:tabs>
        <w:tab w:val="left" w:pos="284"/>
      </w:tabs>
      <w:spacing w:before="480" w:line="240" w:lineRule="exact"/>
      <w:ind w:left="284" w:hanging="284"/>
      <w:jc w:val="both"/>
      <w:outlineLvl w:val="0"/>
    </w:pPr>
    <w:rPr>
      <w:rFonts w:ascii="Times" w:hAnsi="Times" w:cs="Arial Unicode MS"/>
      <w:b/>
      <w:bCs/>
      <w:color w:val="000000"/>
      <w:u w:color="000000"/>
      <w:bdr w:val="nil"/>
      <w:lang w:val="en-US"/>
    </w:rPr>
  </w:style>
  <w:style w:type="paragraph" w:customStyle="1" w:styleId="Intestazione2">
    <w:name w:val="Intestazione 2"/>
    <w:next w:val="Intestazione3"/>
    <w:rsid w:val="00646458"/>
    <w:pPr>
      <w:pBdr>
        <w:top w:val="nil"/>
        <w:left w:val="nil"/>
        <w:bottom w:val="nil"/>
        <w:right w:val="nil"/>
        <w:between w:val="nil"/>
        <w:bar w:val="nil"/>
      </w:pBdr>
      <w:tabs>
        <w:tab w:val="left" w:pos="284"/>
      </w:tabs>
      <w:spacing w:line="240" w:lineRule="exact"/>
      <w:jc w:val="both"/>
      <w:outlineLvl w:val="1"/>
    </w:pPr>
    <w:rPr>
      <w:rFonts w:ascii="Times" w:hAnsi="Times" w:cs="Arial Unicode MS"/>
      <w:smallCaps/>
      <w:color w:val="000000"/>
      <w:sz w:val="18"/>
      <w:szCs w:val="18"/>
      <w:u w:color="000000"/>
      <w:bdr w:val="nil"/>
      <w:lang w:val="en-US"/>
    </w:rPr>
  </w:style>
  <w:style w:type="paragraph" w:customStyle="1" w:styleId="Intestazione3">
    <w:name w:val="Intestazione 3"/>
    <w:next w:val="CorpoA"/>
    <w:rsid w:val="00646458"/>
    <w:pPr>
      <w:pBdr>
        <w:top w:val="nil"/>
        <w:left w:val="nil"/>
        <w:bottom w:val="nil"/>
        <w:right w:val="nil"/>
        <w:between w:val="nil"/>
        <w:bar w:val="nil"/>
      </w:pBdr>
      <w:tabs>
        <w:tab w:val="left" w:pos="284"/>
      </w:tabs>
      <w:spacing w:before="240" w:after="120" w:line="240" w:lineRule="exact"/>
      <w:jc w:val="both"/>
      <w:outlineLvl w:val="2"/>
    </w:pPr>
    <w:rPr>
      <w:rFonts w:ascii="Times" w:hAnsi="Times" w:cs="Arial Unicode MS"/>
      <w:i/>
      <w:iCs/>
      <w:caps/>
      <w:color w:val="000000"/>
      <w:sz w:val="18"/>
      <w:szCs w:val="18"/>
      <w:u w:color="000000"/>
      <w:bdr w:val="nil"/>
      <w:lang w:val="en-US"/>
    </w:rPr>
  </w:style>
  <w:style w:type="paragraph" w:customStyle="1" w:styleId="CorpoA">
    <w:name w:val="Corpo A"/>
    <w:rsid w:val="00646458"/>
    <w:pPr>
      <w:pBdr>
        <w:top w:val="nil"/>
        <w:left w:val="nil"/>
        <w:bottom w:val="nil"/>
        <w:right w:val="nil"/>
        <w:between w:val="nil"/>
        <w:bar w:val="nil"/>
      </w:pBdr>
      <w:tabs>
        <w:tab w:val="left" w:pos="284"/>
      </w:tabs>
      <w:spacing w:line="240" w:lineRule="exact"/>
      <w:jc w:val="both"/>
    </w:pPr>
    <w:rPr>
      <w:rFonts w:ascii="Times" w:hAnsi="Times" w:cs="Arial Unicode MS"/>
      <w:color w:val="000000"/>
      <w:u w:color="000000"/>
      <w:bdr w:val="nil"/>
      <w:lang w:val="en-US"/>
    </w:rPr>
  </w:style>
  <w:style w:type="paragraph" w:styleId="Pidipagina">
    <w:name w:val="footer"/>
    <w:rsid w:val="00646458"/>
    <w:pPr>
      <w:widowControl w:val="0"/>
      <w:pBdr>
        <w:top w:val="nil"/>
        <w:left w:val="nil"/>
        <w:bottom w:val="nil"/>
        <w:right w:val="nil"/>
        <w:between w:val="nil"/>
        <w:bar w:val="nil"/>
      </w:pBdr>
      <w:tabs>
        <w:tab w:val="center" w:pos="4819"/>
        <w:tab w:val="right" w:pos="9638"/>
      </w:tabs>
      <w:spacing w:line="240" w:lineRule="exact"/>
      <w:jc w:val="both"/>
    </w:pPr>
    <w:rPr>
      <w:rFonts w:ascii="Times" w:hAnsi="Times" w:cs="Arial Unicode MS"/>
      <w:color w:val="000000"/>
      <w:u w:color="000000"/>
      <w:bdr w:val="nil"/>
    </w:rPr>
  </w:style>
  <w:style w:type="paragraph" w:customStyle="1" w:styleId="Testo1">
    <w:name w:val="Testo 1"/>
    <w:rsid w:val="00646458"/>
    <w:pPr>
      <w:pBdr>
        <w:top w:val="nil"/>
        <w:left w:val="nil"/>
        <w:bottom w:val="nil"/>
        <w:right w:val="nil"/>
        <w:between w:val="nil"/>
        <w:bar w:val="nil"/>
      </w:pBdr>
      <w:tabs>
        <w:tab w:val="left" w:pos="284"/>
      </w:tabs>
      <w:spacing w:line="220" w:lineRule="exact"/>
      <w:ind w:left="284" w:hanging="284"/>
      <w:jc w:val="both"/>
    </w:pPr>
    <w:rPr>
      <w:rFonts w:ascii="Times" w:hAnsi="Times" w:cs="Arial Unicode MS"/>
      <w:color w:val="000000"/>
      <w:sz w:val="18"/>
      <w:szCs w:val="18"/>
      <w:u w:color="000000"/>
      <w:bdr w:val="nil"/>
      <w:lang w:val="en-US"/>
    </w:rPr>
  </w:style>
  <w:style w:type="paragraph" w:customStyle="1" w:styleId="Testo2">
    <w:name w:val="Testo 2"/>
    <w:rsid w:val="00646458"/>
    <w:pPr>
      <w:pBdr>
        <w:top w:val="nil"/>
        <w:left w:val="nil"/>
        <w:bottom w:val="nil"/>
        <w:right w:val="nil"/>
        <w:between w:val="nil"/>
        <w:bar w:val="nil"/>
      </w:pBdr>
      <w:tabs>
        <w:tab w:val="left" w:pos="284"/>
      </w:tabs>
      <w:spacing w:line="220" w:lineRule="exact"/>
      <w:ind w:firstLine="284"/>
      <w:jc w:val="both"/>
    </w:pPr>
    <w:rPr>
      <w:rFonts w:ascii="Times" w:hAnsi="Times" w:cs="Arial Unicode MS"/>
      <w:color w:val="000000"/>
      <w:sz w:val="18"/>
      <w:szCs w:val="18"/>
      <w:u w:color="000000"/>
      <w:bdr w:val="nil"/>
    </w:rPr>
  </w:style>
  <w:style w:type="character" w:styleId="Rimandocommento">
    <w:name w:val="annotation reference"/>
    <w:uiPriority w:val="99"/>
    <w:semiHidden/>
    <w:unhideWhenUsed/>
    <w:rsid w:val="00275DBC"/>
    <w:rPr>
      <w:sz w:val="16"/>
      <w:szCs w:val="16"/>
    </w:rPr>
  </w:style>
  <w:style w:type="paragraph" w:styleId="Testocommento">
    <w:name w:val="annotation text"/>
    <w:basedOn w:val="Normale"/>
    <w:link w:val="TestocommentoCarattere"/>
    <w:uiPriority w:val="99"/>
    <w:semiHidden/>
    <w:unhideWhenUsed/>
    <w:rsid w:val="00275DBC"/>
    <w:rPr>
      <w:sz w:val="20"/>
      <w:szCs w:val="20"/>
    </w:rPr>
  </w:style>
  <w:style w:type="character" w:customStyle="1" w:styleId="TestocommentoCarattere">
    <w:name w:val="Testo commento Carattere"/>
    <w:link w:val="Testocommento"/>
    <w:uiPriority w:val="99"/>
    <w:semiHidden/>
    <w:rsid w:val="00275DBC"/>
    <w:rPr>
      <w:bdr w:val="nil"/>
      <w:lang w:eastAsia="en-US"/>
    </w:rPr>
  </w:style>
  <w:style w:type="paragraph" w:styleId="Soggettocommento">
    <w:name w:val="annotation subject"/>
    <w:basedOn w:val="Testocommento"/>
    <w:next w:val="Testocommento"/>
    <w:link w:val="SoggettocommentoCarattere"/>
    <w:uiPriority w:val="99"/>
    <w:semiHidden/>
    <w:unhideWhenUsed/>
    <w:rsid w:val="00275DBC"/>
    <w:rPr>
      <w:b/>
      <w:bCs/>
    </w:rPr>
  </w:style>
  <w:style w:type="character" w:customStyle="1" w:styleId="SoggettocommentoCarattere">
    <w:name w:val="Soggetto commento Carattere"/>
    <w:link w:val="Soggettocommento"/>
    <w:uiPriority w:val="99"/>
    <w:semiHidden/>
    <w:rsid w:val="00275DBC"/>
    <w:rPr>
      <w:b/>
      <w:bCs/>
      <w:bdr w:val="nil"/>
      <w:lang w:eastAsia="en-US"/>
    </w:rPr>
  </w:style>
  <w:style w:type="paragraph" w:styleId="Testofumetto">
    <w:name w:val="Balloon Text"/>
    <w:basedOn w:val="Normale"/>
    <w:link w:val="TestofumettoCarattere"/>
    <w:uiPriority w:val="99"/>
    <w:semiHidden/>
    <w:unhideWhenUsed/>
    <w:rsid w:val="00275DBC"/>
    <w:rPr>
      <w:rFonts w:ascii="Segoe UI" w:hAnsi="Segoe UI" w:cs="Segoe UI"/>
      <w:sz w:val="18"/>
      <w:szCs w:val="18"/>
    </w:rPr>
  </w:style>
  <w:style w:type="character" w:customStyle="1" w:styleId="TestofumettoCarattere">
    <w:name w:val="Testo fumetto Carattere"/>
    <w:link w:val="Testofumetto"/>
    <w:uiPriority w:val="99"/>
    <w:semiHidden/>
    <w:rsid w:val="00275DBC"/>
    <w:rPr>
      <w:rFonts w:ascii="Segoe UI" w:hAnsi="Segoe UI" w:cs="Segoe UI"/>
      <w:sz w:val="18"/>
      <w:szCs w:val="18"/>
      <w:bdr w:val="nil"/>
      <w:lang w:eastAsia="en-US"/>
    </w:rPr>
  </w:style>
  <w:style w:type="character" w:customStyle="1" w:styleId="Titolo2Carattere">
    <w:name w:val="Titolo 2 Carattere"/>
    <w:link w:val="Titolo2"/>
    <w:rsid w:val="00253729"/>
    <w:rPr>
      <w:rFonts w:ascii="Times" w:eastAsia="Times New Roman" w:hAnsi="Times"/>
      <w:smallCaps/>
      <w:noProof/>
      <w:sz w:val="18"/>
    </w:rPr>
  </w:style>
  <w:style w:type="character" w:customStyle="1" w:styleId="Titolo3Carattere">
    <w:name w:val="Titolo 3 Carattere"/>
    <w:link w:val="Titolo3"/>
    <w:uiPriority w:val="9"/>
    <w:semiHidden/>
    <w:rsid w:val="00253729"/>
    <w:rPr>
      <w:rFonts w:ascii="Calibri Light" w:eastAsia="Yu Gothic Light" w:hAnsi="Calibri Light" w:cs="Times New Roman"/>
      <w:b/>
      <w:bCs/>
      <w:sz w:val="26"/>
      <w:szCs w:val="26"/>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19384">
      <w:bodyDiv w:val="1"/>
      <w:marLeft w:val="0"/>
      <w:marRight w:val="0"/>
      <w:marTop w:val="0"/>
      <w:marBottom w:val="0"/>
      <w:divBdr>
        <w:top w:val="none" w:sz="0" w:space="0" w:color="auto"/>
        <w:left w:val="none" w:sz="0" w:space="0" w:color="auto"/>
        <w:bottom w:val="none" w:sz="0" w:space="0" w:color="auto"/>
        <w:right w:val="none" w:sz="0" w:space="0" w:color="auto"/>
      </w:divBdr>
    </w:div>
    <w:div w:id="96676948">
      <w:bodyDiv w:val="1"/>
      <w:marLeft w:val="0"/>
      <w:marRight w:val="0"/>
      <w:marTop w:val="0"/>
      <w:marBottom w:val="0"/>
      <w:divBdr>
        <w:top w:val="none" w:sz="0" w:space="0" w:color="auto"/>
        <w:left w:val="none" w:sz="0" w:space="0" w:color="auto"/>
        <w:bottom w:val="none" w:sz="0" w:space="0" w:color="auto"/>
        <w:right w:val="none" w:sz="0" w:space="0" w:color="auto"/>
      </w:divBdr>
    </w:div>
    <w:div w:id="325398469">
      <w:bodyDiv w:val="1"/>
      <w:marLeft w:val="0"/>
      <w:marRight w:val="0"/>
      <w:marTop w:val="0"/>
      <w:marBottom w:val="0"/>
      <w:divBdr>
        <w:top w:val="none" w:sz="0" w:space="0" w:color="auto"/>
        <w:left w:val="none" w:sz="0" w:space="0" w:color="auto"/>
        <w:bottom w:val="none" w:sz="0" w:space="0" w:color="auto"/>
        <w:right w:val="none" w:sz="0" w:space="0" w:color="auto"/>
      </w:divBdr>
    </w:div>
    <w:div w:id="445657421">
      <w:bodyDiv w:val="1"/>
      <w:marLeft w:val="0"/>
      <w:marRight w:val="0"/>
      <w:marTop w:val="0"/>
      <w:marBottom w:val="0"/>
      <w:divBdr>
        <w:top w:val="none" w:sz="0" w:space="0" w:color="auto"/>
        <w:left w:val="none" w:sz="0" w:space="0" w:color="auto"/>
        <w:bottom w:val="none" w:sz="0" w:space="0" w:color="auto"/>
        <w:right w:val="none" w:sz="0" w:space="0" w:color="auto"/>
      </w:divBdr>
    </w:div>
    <w:div w:id="509026792">
      <w:bodyDiv w:val="1"/>
      <w:marLeft w:val="0"/>
      <w:marRight w:val="0"/>
      <w:marTop w:val="0"/>
      <w:marBottom w:val="0"/>
      <w:divBdr>
        <w:top w:val="none" w:sz="0" w:space="0" w:color="auto"/>
        <w:left w:val="none" w:sz="0" w:space="0" w:color="auto"/>
        <w:bottom w:val="none" w:sz="0" w:space="0" w:color="auto"/>
        <w:right w:val="none" w:sz="0" w:space="0" w:color="auto"/>
      </w:divBdr>
    </w:div>
    <w:div w:id="1835997009">
      <w:bodyDiv w:val="1"/>
      <w:marLeft w:val="0"/>
      <w:marRight w:val="0"/>
      <w:marTop w:val="0"/>
      <w:marBottom w:val="0"/>
      <w:divBdr>
        <w:top w:val="none" w:sz="0" w:space="0" w:color="auto"/>
        <w:left w:val="none" w:sz="0" w:space="0" w:color="auto"/>
        <w:bottom w:val="none" w:sz="0" w:space="0" w:color="auto"/>
        <w:right w:val="none" w:sz="0" w:space="0" w:color="auto"/>
      </w:divBdr>
    </w:div>
    <w:div w:id="1894154123">
      <w:bodyDiv w:val="1"/>
      <w:marLeft w:val="0"/>
      <w:marRight w:val="0"/>
      <w:marTop w:val="0"/>
      <w:marBottom w:val="0"/>
      <w:divBdr>
        <w:top w:val="none" w:sz="0" w:space="0" w:color="auto"/>
        <w:left w:val="none" w:sz="0" w:space="0" w:color="auto"/>
        <w:bottom w:val="none" w:sz="0" w:space="0" w:color="auto"/>
        <w:right w:val="none" w:sz="0" w:space="0" w:color="auto"/>
      </w:divBdr>
    </w:div>
    <w:div w:id="2011445701">
      <w:bodyDiv w:val="1"/>
      <w:marLeft w:val="0"/>
      <w:marRight w:val="0"/>
      <w:marTop w:val="0"/>
      <w:marBottom w:val="0"/>
      <w:divBdr>
        <w:top w:val="none" w:sz="0" w:space="0" w:color="auto"/>
        <w:left w:val="none" w:sz="0" w:space="0" w:color="auto"/>
        <w:bottom w:val="none" w:sz="0" w:space="0" w:color="auto"/>
        <w:right w:val="none" w:sz="0" w:space="0" w:color="auto"/>
      </w:divBdr>
    </w:div>
    <w:div w:id="20929683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5</Pages>
  <Words>1353</Words>
  <Characters>7715</Characters>
  <Application>Microsoft Office Word</Application>
  <DocSecurity>0</DocSecurity>
  <Lines>64</Lines>
  <Paragraphs>18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Università Cattolica del Sacro Cuore</Company>
  <LinksUpToDate>false</LinksUpToDate>
  <CharactersWithSpaces>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Bisello Stefano</dc:creator>
  <cp:keywords/>
  <cp:lastModifiedBy>Bisello Stefano</cp:lastModifiedBy>
  <cp:revision>16</cp:revision>
  <dcterms:created xsi:type="dcterms:W3CDTF">2022-06-22T13:54:00Z</dcterms:created>
  <dcterms:modified xsi:type="dcterms:W3CDTF">2022-11-28T10:39:00Z</dcterms:modified>
</cp:coreProperties>
</file>