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E6" w:rsidRPr="007812A1" w:rsidRDefault="00437EE6">
      <w:pPr>
        <w:pStyle w:val="Titolo1"/>
        <w:rPr>
          <w:noProof w:val="0"/>
          <w:lang w:val="en-GB"/>
        </w:rPr>
      </w:pPr>
      <w:r w:rsidRPr="007812A1">
        <w:rPr>
          <w:noProof w:val="0"/>
          <w:lang w:val="en-GB"/>
        </w:rPr>
        <w:t>Outlines of Public Law and Social Legislation</w:t>
      </w:r>
    </w:p>
    <w:p w:rsidR="00437EE6" w:rsidRPr="007812A1" w:rsidRDefault="00437EE6" w:rsidP="00D11433">
      <w:pPr>
        <w:pStyle w:val="Titolo2"/>
        <w:rPr>
          <w:noProof w:val="0"/>
        </w:rPr>
      </w:pPr>
      <w:r w:rsidRPr="007812A1">
        <w:rPr>
          <w:noProof w:val="0"/>
        </w:rPr>
        <w:t>Prof. Alberto Fossati</w:t>
      </w:r>
      <w:r w:rsidR="00C97D44" w:rsidRPr="007812A1">
        <w:rPr>
          <w:noProof w:val="0"/>
        </w:rPr>
        <w:t>; Prof. Ennio Codini</w:t>
      </w:r>
    </w:p>
    <w:p w:rsidR="00AA4F55" w:rsidRPr="007812A1" w:rsidRDefault="00AA4F55" w:rsidP="00AA4F55">
      <w:pPr>
        <w:spacing w:before="240" w:after="120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t xml:space="preserve">COURSE AIMS AND INTENDED LEARNING OUTCOMES </w:t>
      </w:r>
    </w:p>
    <w:p w:rsidR="00437EE6" w:rsidRPr="007812A1" w:rsidRDefault="00437EE6">
      <w:pPr>
        <w:rPr>
          <w:lang w:val="en-GB"/>
        </w:rPr>
      </w:pPr>
      <w:r w:rsidRPr="007812A1">
        <w:rPr>
          <w:lang w:val="en-GB"/>
        </w:rPr>
        <w:t>The aim of the course is to provide students with knowledge of the key elements of public law through the overall study of the topic and an in-depth examination of some specific parts relating to</w:t>
      </w:r>
      <w:r w:rsidR="00815FFA" w:rsidRPr="007812A1">
        <w:rPr>
          <w:lang w:val="en-GB"/>
        </w:rPr>
        <w:t>:</w:t>
      </w:r>
      <w:r w:rsidRPr="007812A1">
        <w:rPr>
          <w:lang w:val="en-GB"/>
        </w:rPr>
        <w:t xml:space="preserve"> the legal system, sources of law, rights and freedoms as a prerequisite to the study of social legislation, which is a specialist branch of the law and which is examined in this course as regards general aspects and how it works</w:t>
      </w:r>
      <w:r w:rsidR="009B53A4" w:rsidRPr="007812A1">
        <w:rPr>
          <w:lang w:val="en-GB"/>
        </w:rPr>
        <w:t xml:space="preserve"> in Lombardy.</w:t>
      </w:r>
    </w:p>
    <w:p w:rsidR="009431B3" w:rsidRPr="007812A1" w:rsidRDefault="00546E5A" w:rsidP="009431B3">
      <w:pPr>
        <w:rPr>
          <w:i/>
          <w:lang w:val="en-US"/>
        </w:rPr>
      </w:pPr>
      <w:r w:rsidRPr="007812A1">
        <w:rPr>
          <w:i/>
          <w:lang w:val="en-US"/>
        </w:rPr>
        <w:t>Intended</w:t>
      </w:r>
      <w:r w:rsidR="009431B3" w:rsidRPr="007812A1">
        <w:rPr>
          <w:i/>
          <w:lang w:val="en-US"/>
        </w:rPr>
        <w:t xml:space="preserve"> learning outcomes</w:t>
      </w:r>
    </w:p>
    <w:p w:rsidR="009431B3" w:rsidRPr="007812A1" w:rsidRDefault="009431B3" w:rsidP="009431B3">
      <w:pPr>
        <w:rPr>
          <w:lang w:val="en-US"/>
        </w:rPr>
      </w:pPr>
      <w:r w:rsidRPr="007812A1">
        <w:rPr>
          <w:lang w:val="en-US"/>
        </w:rPr>
        <w:t>At the end of the course, student</w:t>
      </w:r>
      <w:r w:rsidR="00C54535" w:rsidRPr="007812A1">
        <w:rPr>
          <w:lang w:val="en-US"/>
        </w:rPr>
        <w:t>s</w:t>
      </w:r>
      <w:r w:rsidRPr="007812A1">
        <w:rPr>
          <w:lang w:val="en-US"/>
        </w:rPr>
        <w:t xml:space="preserve"> will be able to describe constitutional principles and values in the field of social legislation and to apply the specific legislation in various sectors of social services</w:t>
      </w:r>
      <w:r w:rsidR="00C54535" w:rsidRPr="007812A1">
        <w:rPr>
          <w:lang w:val="en-US"/>
        </w:rPr>
        <w:t>.</w:t>
      </w:r>
    </w:p>
    <w:p w:rsidR="00437EE6" w:rsidRPr="007812A1" w:rsidRDefault="00437EE6" w:rsidP="00DF6262">
      <w:pPr>
        <w:spacing w:before="240" w:after="120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t>READING LIST</w:t>
      </w:r>
    </w:p>
    <w:p w:rsidR="007C220F" w:rsidRPr="007812A1" w:rsidRDefault="002727A9" w:rsidP="00FC2254">
      <w:pPr>
        <w:pStyle w:val="Testo1"/>
        <w:spacing w:line="240" w:lineRule="atLeast"/>
        <w:ind w:firstLine="0"/>
        <w:rPr>
          <w:noProof w:val="0"/>
          <w:spacing w:val="-5"/>
          <w:szCs w:val="26"/>
          <w:lang w:val="en-US"/>
        </w:rPr>
      </w:pPr>
      <w:r w:rsidRPr="007812A1">
        <w:rPr>
          <w:noProof w:val="0"/>
          <w:spacing w:val="-5"/>
          <w:lang w:val="en-US"/>
        </w:rPr>
        <w:t>F</w:t>
      </w:r>
      <w:r w:rsidR="00582A64" w:rsidRPr="007812A1">
        <w:rPr>
          <w:noProof w:val="0"/>
          <w:spacing w:val="-5"/>
          <w:szCs w:val="26"/>
          <w:lang w:val="en-US"/>
        </w:rPr>
        <w:t xml:space="preserve">or </w:t>
      </w:r>
      <w:r w:rsidR="00FC2254" w:rsidRPr="007812A1">
        <w:rPr>
          <w:noProof w:val="0"/>
          <w:spacing w:val="-5"/>
          <w:szCs w:val="26"/>
          <w:lang w:val="en-US"/>
        </w:rPr>
        <w:t xml:space="preserve">the part about </w:t>
      </w:r>
      <w:r w:rsidR="00582A64" w:rsidRPr="007812A1">
        <w:rPr>
          <w:noProof w:val="0"/>
          <w:spacing w:val="-5"/>
          <w:szCs w:val="26"/>
          <w:lang w:val="en-US"/>
        </w:rPr>
        <w:t>Public L</w:t>
      </w:r>
      <w:r w:rsidR="00FC2254" w:rsidRPr="007812A1">
        <w:rPr>
          <w:noProof w:val="0"/>
          <w:spacing w:val="-5"/>
          <w:szCs w:val="26"/>
          <w:lang w:val="en-US"/>
        </w:rPr>
        <w:t>aw</w:t>
      </w:r>
      <w:r w:rsidR="00344C91" w:rsidRPr="007812A1">
        <w:rPr>
          <w:noProof w:val="0"/>
          <w:spacing w:val="-5"/>
          <w:szCs w:val="26"/>
          <w:lang w:val="en-US"/>
        </w:rPr>
        <w:t>:</w:t>
      </w:r>
      <w:r w:rsidR="00FC2254" w:rsidRPr="007812A1">
        <w:rPr>
          <w:noProof w:val="0"/>
          <w:spacing w:val="-5"/>
          <w:szCs w:val="26"/>
          <w:lang w:val="en-US"/>
        </w:rPr>
        <w:t xml:space="preserve"> </w:t>
      </w:r>
    </w:p>
    <w:p w:rsidR="00344C91" w:rsidRPr="007812A1" w:rsidRDefault="00344C91" w:rsidP="00344C91">
      <w:pPr>
        <w:tabs>
          <w:tab w:val="clear" w:pos="284"/>
        </w:tabs>
        <w:spacing w:line="220" w:lineRule="exact"/>
        <w:ind w:left="284" w:hanging="284"/>
        <w:rPr>
          <w:noProof/>
          <w:spacing w:val="-5"/>
          <w:sz w:val="18"/>
        </w:rPr>
      </w:pPr>
      <w:r w:rsidRPr="007812A1">
        <w:rPr>
          <w:i/>
          <w:noProof/>
          <w:spacing w:val="-5"/>
          <w:sz w:val="18"/>
        </w:rPr>
        <w:t>Lo Stato della democrazia repubblicana</w:t>
      </w:r>
      <w:r w:rsidRPr="007812A1">
        <w:rPr>
          <w:noProof/>
          <w:spacing w:val="-5"/>
          <w:sz w:val="18"/>
        </w:rPr>
        <w:t>, Alberto Fossati, Ed Vita e Pensiero, Milano 2018.</w:t>
      </w:r>
    </w:p>
    <w:p w:rsidR="00344C91" w:rsidRPr="007812A1" w:rsidRDefault="00457154" w:rsidP="00457154">
      <w:pPr>
        <w:tabs>
          <w:tab w:val="clear" w:pos="284"/>
        </w:tabs>
        <w:spacing w:before="120" w:line="220" w:lineRule="exact"/>
        <w:ind w:left="284"/>
        <w:rPr>
          <w:noProof/>
          <w:spacing w:val="-5"/>
          <w:sz w:val="18"/>
          <w:lang w:val="en-US"/>
        </w:rPr>
      </w:pPr>
      <w:r w:rsidRPr="007812A1">
        <w:rPr>
          <w:noProof/>
          <w:spacing w:val="-5"/>
          <w:sz w:val="18"/>
          <w:lang w:val="en-US"/>
        </w:rPr>
        <w:t>For the part about Social Legislation</w:t>
      </w:r>
      <w:r w:rsidR="00344C91" w:rsidRPr="007812A1">
        <w:rPr>
          <w:noProof/>
          <w:spacing w:val="-5"/>
          <w:sz w:val="18"/>
          <w:lang w:val="en-US"/>
        </w:rPr>
        <w:t>:</w:t>
      </w:r>
    </w:p>
    <w:p w:rsidR="007C220F" w:rsidRPr="007812A1" w:rsidRDefault="00522F5F" w:rsidP="00344C91">
      <w:pPr>
        <w:pStyle w:val="Testo1"/>
        <w:ind w:left="0" w:firstLine="0"/>
        <w:rPr>
          <w:noProof w:val="0"/>
        </w:rPr>
      </w:pPr>
      <w:r w:rsidRPr="007812A1">
        <w:rPr>
          <w:smallCaps/>
          <w:noProof w:val="0"/>
          <w:spacing w:val="-5"/>
          <w:sz w:val="16"/>
        </w:rPr>
        <w:t>S. Frego-E. Codini-A. Fossati,</w:t>
      </w:r>
      <w:r w:rsidRPr="007812A1">
        <w:rPr>
          <w:i/>
          <w:noProof w:val="0"/>
          <w:spacing w:val="-5"/>
        </w:rPr>
        <w:t xml:space="preserve"> Manuale di diritto degli interventi e dei servizi sociali,</w:t>
      </w:r>
      <w:r w:rsidRPr="007812A1">
        <w:rPr>
          <w:noProof w:val="0"/>
          <w:spacing w:val="-5"/>
        </w:rPr>
        <w:t xml:space="preserve"> Giappichelli, </w:t>
      </w:r>
      <w:proofErr w:type="spellStart"/>
      <w:r w:rsidR="00582A64" w:rsidRPr="007812A1">
        <w:rPr>
          <w:noProof w:val="0"/>
          <w:spacing w:val="-5"/>
        </w:rPr>
        <w:t>Turin</w:t>
      </w:r>
      <w:proofErr w:type="spellEnd"/>
      <w:r w:rsidR="00DB53C4" w:rsidRPr="007812A1">
        <w:rPr>
          <w:noProof w:val="0"/>
          <w:spacing w:val="-5"/>
        </w:rPr>
        <w:t>,</w:t>
      </w:r>
      <w:r w:rsidR="00457154" w:rsidRPr="007812A1">
        <w:rPr>
          <w:noProof w:val="0"/>
          <w:spacing w:val="-5"/>
        </w:rPr>
        <w:t xml:space="preserve"> </w:t>
      </w:r>
      <w:proofErr w:type="spellStart"/>
      <w:r w:rsidR="00101455">
        <w:rPr>
          <w:noProof w:val="0"/>
          <w:spacing w:val="-5"/>
          <w:szCs w:val="26"/>
        </w:rPr>
        <w:t>Fourth</w:t>
      </w:r>
      <w:proofErr w:type="spellEnd"/>
      <w:r w:rsidR="00457154" w:rsidRPr="007812A1">
        <w:rPr>
          <w:noProof w:val="0"/>
          <w:spacing w:val="-5"/>
          <w:szCs w:val="26"/>
        </w:rPr>
        <w:t xml:space="preserve"> Edition</w:t>
      </w:r>
      <w:r w:rsidR="00AA4F55" w:rsidRPr="007812A1">
        <w:rPr>
          <w:noProof w:val="0"/>
          <w:spacing w:val="-5"/>
          <w:szCs w:val="26"/>
        </w:rPr>
        <w:t xml:space="preserve">, 2019 </w:t>
      </w:r>
      <w:r w:rsidR="00ED0324" w:rsidRPr="007812A1">
        <w:rPr>
          <w:noProof w:val="0"/>
          <w:spacing w:val="-5"/>
          <w:szCs w:val="18"/>
        </w:rPr>
        <w:t>(</w:t>
      </w:r>
      <w:r w:rsidR="00ED0324" w:rsidRPr="007812A1">
        <w:rPr>
          <w:noProof w:val="0"/>
        </w:rPr>
        <w:t xml:space="preserve">General part: </w:t>
      </w:r>
      <w:proofErr w:type="spellStart"/>
      <w:r w:rsidR="00ED0324" w:rsidRPr="007812A1">
        <w:rPr>
          <w:noProof w:val="0"/>
        </w:rPr>
        <w:t>chapters</w:t>
      </w:r>
      <w:proofErr w:type="spellEnd"/>
      <w:r w:rsidR="00ED0324" w:rsidRPr="007812A1">
        <w:rPr>
          <w:noProof w:val="0"/>
        </w:rPr>
        <w:t xml:space="preserve"> 1, 2, 3, 4, 6, 7, 8, 9) (Se</w:t>
      </w:r>
      <w:r w:rsidR="00AA4F55" w:rsidRPr="007812A1">
        <w:rPr>
          <w:noProof w:val="0"/>
        </w:rPr>
        <w:t>cond part: chapters 1, 2, 3, 4,</w:t>
      </w:r>
      <w:r w:rsidR="00344C91" w:rsidRPr="007812A1">
        <w:rPr>
          <w:noProof w:val="0"/>
        </w:rPr>
        <w:t xml:space="preserve"> </w:t>
      </w:r>
      <w:r w:rsidR="00ED0324" w:rsidRPr="007812A1">
        <w:rPr>
          <w:noProof w:val="0"/>
        </w:rPr>
        <w:t>6, 7, 8</w:t>
      </w:r>
      <w:r w:rsidR="00101455">
        <w:rPr>
          <w:noProof w:val="0"/>
        </w:rPr>
        <w:t>, 10</w:t>
      </w:r>
      <w:r w:rsidR="00ED0324" w:rsidRPr="007812A1">
        <w:rPr>
          <w:noProof w:val="0"/>
        </w:rPr>
        <w:t>) (Third part: chapters 2, 3, 4, 5</w:t>
      </w:r>
      <w:r w:rsidR="00344C91" w:rsidRPr="007812A1">
        <w:rPr>
          <w:noProof w:val="0"/>
        </w:rPr>
        <w:t xml:space="preserve">, </w:t>
      </w:r>
      <w:r w:rsidR="00AA4F55" w:rsidRPr="007812A1">
        <w:rPr>
          <w:noProof w:val="0"/>
        </w:rPr>
        <w:t>6</w:t>
      </w:r>
      <w:r w:rsidR="00101455">
        <w:rPr>
          <w:noProof w:val="0"/>
        </w:rPr>
        <w:t>, 7</w:t>
      </w:r>
      <w:r w:rsidR="00ED0324" w:rsidRPr="007812A1">
        <w:rPr>
          <w:noProof w:val="0"/>
        </w:rPr>
        <w:t>)].</w:t>
      </w:r>
    </w:p>
    <w:p w:rsidR="00437EE6" w:rsidRPr="007812A1" w:rsidRDefault="00437EE6">
      <w:pPr>
        <w:spacing w:before="240" w:after="120" w:line="220" w:lineRule="exact"/>
        <w:rPr>
          <w:b/>
          <w:i/>
          <w:sz w:val="18"/>
          <w:lang w:val="en-GB"/>
        </w:rPr>
      </w:pPr>
      <w:r w:rsidRPr="007812A1">
        <w:rPr>
          <w:b/>
          <w:i/>
          <w:sz w:val="18"/>
          <w:lang w:val="en-GB"/>
        </w:rPr>
        <w:t>TEACHING METHOD</w:t>
      </w:r>
    </w:p>
    <w:p w:rsidR="00437EE6" w:rsidRDefault="00437EE6" w:rsidP="00DF6262">
      <w:pPr>
        <w:pStyle w:val="Testo2"/>
        <w:rPr>
          <w:noProof w:val="0"/>
          <w:lang w:val="en-GB"/>
        </w:rPr>
      </w:pPr>
      <w:r w:rsidRPr="007812A1">
        <w:rPr>
          <w:noProof w:val="0"/>
          <w:lang w:val="en-GB"/>
        </w:rPr>
        <w:t>Lectures</w:t>
      </w:r>
      <w:r w:rsidR="00815FFA" w:rsidRPr="007812A1">
        <w:rPr>
          <w:noProof w:val="0"/>
          <w:lang w:val="en-GB"/>
        </w:rPr>
        <w:t xml:space="preserve"> in classroom.</w:t>
      </w:r>
    </w:p>
    <w:p w:rsidR="00C54535" w:rsidRPr="007812A1" w:rsidRDefault="00AA4F55" w:rsidP="004D42AF">
      <w:pPr>
        <w:spacing w:before="240" w:after="120" w:line="220" w:lineRule="exact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t>ASSESSMENT METHOD AND CRITERIA</w:t>
      </w:r>
    </w:p>
    <w:p w:rsidR="009431B3" w:rsidRPr="007812A1" w:rsidRDefault="009431B3" w:rsidP="009431B3">
      <w:pPr>
        <w:pStyle w:val="Testo2"/>
        <w:rPr>
          <w:lang w:val="en-US"/>
        </w:rPr>
      </w:pPr>
      <w:r w:rsidRPr="007812A1">
        <w:rPr>
          <w:lang w:val="en-US"/>
        </w:rPr>
        <w:t xml:space="preserve">During </w:t>
      </w:r>
      <w:r w:rsidR="00C54535" w:rsidRPr="007812A1">
        <w:rPr>
          <w:lang w:val="en-US"/>
        </w:rPr>
        <w:t xml:space="preserve">lectures there will be </w:t>
      </w:r>
      <w:r w:rsidRPr="007812A1">
        <w:rPr>
          <w:lang w:val="en-US"/>
        </w:rPr>
        <w:t>a</w:t>
      </w:r>
      <w:r w:rsidR="00C54535" w:rsidRPr="007812A1">
        <w:rPr>
          <w:lang w:val="en-US"/>
        </w:rPr>
        <w:t xml:space="preserve">n ongoing </w:t>
      </w:r>
      <w:r w:rsidRPr="007812A1">
        <w:rPr>
          <w:lang w:val="en-US"/>
        </w:rPr>
        <w:t xml:space="preserve">exchange of evaluations and considerations on the illustrated </w:t>
      </w:r>
      <w:r w:rsidR="00C54535" w:rsidRPr="007812A1">
        <w:rPr>
          <w:lang w:val="en-US"/>
        </w:rPr>
        <w:t>topics, which allows</w:t>
      </w:r>
      <w:r w:rsidRPr="007812A1">
        <w:rPr>
          <w:lang w:val="en-US"/>
        </w:rPr>
        <w:t xml:space="preserve"> attending students to take the exam </w:t>
      </w:r>
      <w:r w:rsidR="00C54535" w:rsidRPr="007812A1">
        <w:rPr>
          <w:lang w:val="en-US"/>
        </w:rPr>
        <w:t xml:space="preserve">in the form of </w:t>
      </w:r>
      <w:r w:rsidRPr="007812A1">
        <w:rPr>
          <w:lang w:val="en-US"/>
        </w:rPr>
        <w:t>a double written test: the first</w:t>
      </w:r>
      <w:r w:rsidR="00074D3F" w:rsidRPr="007812A1">
        <w:rPr>
          <w:lang w:val="en-US"/>
        </w:rPr>
        <w:t xml:space="preserve"> test</w:t>
      </w:r>
      <w:r w:rsidRPr="007812A1">
        <w:rPr>
          <w:lang w:val="en-US"/>
        </w:rPr>
        <w:t xml:space="preserve"> </w:t>
      </w:r>
      <w:r w:rsidR="00074D3F" w:rsidRPr="007812A1">
        <w:rPr>
          <w:lang w:val="en-US"/>
        </w:rPr>
        <w:t>is</w:t>
      </w:r>
      <w:r w:rsidR="00C54535" w:rsidRPr="007812A1">
        <w:rPr>
          <w:lang w:val="en-US"/>
        </w:rPr>
        <w:t xml:space="preserve"> </w:t>
      </w:r>
      <w:r w:rsidRPr="007812A1">
        <w:rPr>
          <w:lang w:val="en-US"/>
        </w:rPr>
        <w:t>on public law</w:t>
      </w:r>
      <w:r w:rsidR="00C54535" w:rsidRPr="007812A1">
        <w:rPr>
          <w:lang w:val="en-US"/>
        </w:rPr>
        <w:t xml:space="preserve"> and if a passing mark is obtained, </w:t>
      </w:r>
      <w:r w:rsidRPr="007812A1">
        <w:rPr>
          <w:lang w:val="en-US"/>
        </w:rPr>
        <w:t>the second</w:t>
      </w:r>
      <w:r w:rsidR="00C54535" w:rsidRPr="007812A1">
        <w:rPr>
          <w:lang w:val="en-US"/>
        </w:rPr>
        <w:t xml:space="preserve"> one is </w:t>
      </w:r>
      <w:r w:rsidR="00074D3F" w:rsidRPr="007812A1">
        <w:rPr>
          <w:lang w:val="en-US"/>
        </w:rPr>
        <w:t xml:space="preserve">taken </w:t>
      </w:r>
      <w:r w:rsidR="00C54535" w:rsidRPr="007812A1">
        <w:rPr>
          <w:lang w:val="en-US"/>
        </w:rPr>
        <w:t>on social legislation.</w:t>
      </w:r>
    </w:p>
    <w:p w:rsidR="009431B3" w:rsidRPr="007812A1" w:rsidRDefault="009431B3" w:rsidP="009431B3">
      <w:pPr>
        <w:pStyle w:val="Testo2"/>
        <w:rPr>
          <w:lang w:val="en-US"/>
        </w:rPr>
      </w:pPr>
      <w:r w:rsidRPr="007812A1">
        <w:rPr>
          <w:lang w:val="en-US"/>
        </w:rPr>
        <w:t xml:space="preserve">The tests </w:t>
      </w:r>
      <w:r w:rsidR="00C54535" w:rsidRPr="007812A1">
        <w:rPr>
          <w:lang w:val="en-US"/>
        </w:rPr>
        <w:t>include</w:t>
      </w:r>
      <w:r w:rsidRPr="007812A1">
        <w:rPr>
          <w:lang w:val="en-US"/>
        </w:rPr>
        <w:t xml:space="preserve"> questions/t</w:t>
      </w:r>
      <w:r w:rsidR="00C54535" w:rsidRPr="007812A1">
        <w:rPr>
          <w:lang w:val="en-US"/>
        </w:rPr>
        <w:t>opics</w:t>
      </w:r>
      <w:r w:rsidRPr="007812A1">
        <w:rPr>
          <w:lang w:val="en-US"/>
        </w:rPr>
        <w:t xml:space="preserve"> that </w:t>
      </w:r>
      <w:r w:rsidR="00C54535" w:rsidRPr="007812A1">
        <w:rPr>
          <w:lang w:val="en-US"/>
        </w:rPr>
        <w:t>require</w:t>
      </w:r>
      <w:r w:rsidRPr="007812A1">
        <w:rPr>
          <w:lang w:val="en-US"/>
        </w:rPr>
        <w:t xml:space="preserve"> a thorough knowledge of topics developed and discussed </w:t>
      </w:r>
      <w:r w:rsidR="00C54535" w:rsidRPr="007812A1">
        <w:rPr>
          <w:lang w:val="en-US"/>
        </w:rPr>
        <w:t>in class</w:t>
      </w:r>
      <w:r w:rsidRPr="007812A1">
        <w:rPr>
          <w:lang w:val="en-US"/>
        </w:rPr>
        <w:t>.</w:t>
      </w:r>
    </w:p>
    <w:p w:rsidR="009431B3" w:rsidRPr="007812A1" w:rsidRDefault="009431B3" w:rsidP="009431B3">
      <w:pPr>
        <w:pStyle w:val="Testo2"/>
        <w:rPr>
          <w:lang w:val="en-US"/>
        </w:rPr>
      </w:pPr>
      <w:r w:rsidRPr="007812A1">
        <w:rPr>
          <w:lang w:val="en-US"/>
        </w:rPr>
        <w:t xml:space="preserve">For non-attending students the exam is oral only. </w:t>
      </w:r>
      <w:r w:rsidR="00C54535" w:rsidRPr="007812A1">
        <w:rPr>
          <w:lang w:val="en-US"/>
        </w:rPr>
        <w:t>S</w:t>
      </w:r>
      <w:r w:rsidRPr="007812A1">
        <w:rPr>
          <w:lang w:val="en-US"/>
        </w:rPr>
        <w:t>tudent</w:t>
      </w:r>
      <w:r w:rsidR="00C54535" w:rsidRPr="007812A1">
        <w:rPr>
          <w:lang w:val="en-US"/>
        </w:rPr>
        <w:t>s</w:t>
      </w:r>
      <w:r w:rsidRPr="007812A1">
        <w:rPr>
          <w:lang w:val="en-US"/>
        </w:rPr>
        <w:t xml:space="preserve"> must demonstrate know</w:t>
      </w:r>
      <w:r w:rsidR="00C54535" w:rsidRPr="007812A1">
        <w:rPr>
          <w:lang w:val="en-US"/>
        </w:rPr>
        <w:t>ledge of t</w:t>
      </w:r>
      <w:r w:rsidRPr="007812A1">
        <w:rPr>
          <w:lang w:val="en-US"/>
        </w:rPr>
        <w:t>he t</w:t>
      </w:r>
      <w:r w:rsidR="00C54535" w:rsidRPr="007812A1">
        <w:rPr>
          <w:lang w:val="en-US"/>
        </w:rPr>
        <w:t>opics</w:t>
      </w:r>
      <w:r w:rsidRPr="007812A1">
        <w:rPr>
          <w:lang w:val="en-US"/>
        </w:rPr>
        <w:t xml:space="preserve"> and the fundamental </w:t>
      </w:r>
      <w:r w:rsidR="00C54535" w:rsidRPr="007812A1">
        <w:rPr>
          <w:lang w:val="en-US"/>
        </w:rPr>
        <w:t>issues</w:t>
      </w:r>
      <w:r w:rsidRPr="007812A1">
        <w:rPr>
          <w:lang w:val="en-US"/>
        </w:rPr>
        <w:t xml:space="preserve"> of the two subjects</w:t>
      </w:r>
      <w:r w:rsidR="00C54535" w:rsidRPr="007812A1">
        <w:rPr>
          <w:lang w:val="en-US"/>
        </w:rPr>
        <w:t>, their</w:t>
      </w:r>
      <w:r w:rsidRPr="007812A1">
        <w:rPr>
          <w:lang w:val="en-US"/>
        </w:rPr>
        <w:t xml:space="preserve"> reference framework and to</w:t>
      </w:r>
      <w:r w:rsidR="00C54535" w:rsidRPr="007812A1">
        <w:rPr>
          <w:lang w:val="en-US"/>
        </w:rPr>
        <w:t xml:space="preserve"> be able to</w:t>
      </w:r>
      <w:r w:rsidRPr="007812A1">
        <w:rPr>
          <w:lang w:val="en-US"/>
        </w:rPr>
        <w:t xml:space="preserve"> establish </w:t>
      </w:r>
      <w:r w:rsidR="00C54535" w:rsidRPr="007812A1">
        <w:rPr>
          <w:lang w:val="en-US"/>
        </w:rPr>
        <w:t>connections</w:t>
      </w:r>
      <w:r w:rsidRPr="007812A1">
        <w:rPr>
          <w:lang w:val="en-US"/>
        </w:rPr>
        <w:t xml:space="preserve"> between them.</w:t>
      </w:r>
    </w:p>
    <w:p w:rsidR="00AA4F55" w:rsidRPr="007812A1" w:rsidRDefault="00AA4F55" w:rsidP="00AA4F55">
      <w:pPr>
        <w:spacing w:before="240" w:after="120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lastRenderedPageBreak/>
        <w:t>NOTES AND PREREQUISITES</w:t>
      </w:r>
    </w:p>
    <w:p w:rsidR="009431B3" w:rsidRDefault="009431B3" w:rsidP="00AA4F55">
      <w:pPr>
        <w:pStyle w:val="Testo2"/>
        <w:rPr>
          <w:lang w:val="en-US"/>
        </w:rPr>
      </w:pPr>
      <w:r w:rsidRPr="007812A1">
        <w:rPr>
          <w:lang w:val="en-US"/>
        </w:rPr>
        <w:t>The</w:t>
      </w:r>
      <w:r w:rsidR="00C54535" w:rsidRPr="007812A1">
        <w:rPr>
          <w:lang w:val="en-US"/>
        </w:rPr>
        <w:t xml:space="preserve">re are no content related requirements </w:t>
      </w:r>
      <w:r w:rsidR="004D42AF" w:rsidRPr="007812A1">
        <w:rPr>
          <w:lang w:val="en-US"/>
        </w:rPr>
        <w:t>to attend</w:t>
      </w:r>
      <w:r w:rsidR="00C54535" w:rsidRPr="007812A1">
        <w:rPr>
          <w:lang w:val="en-US"/>
        </w:rPr>
        <w:t xml:space="preserve"> the course.</w:t>
      </w:r>
      <w:r w:rsidRPr="007812A1">
        <w:rPr>
          <w:lang w:val="en-US"/>
        </w:rPr>
        <w:t xml:space="preserve"> </w:t>
      </w:r>
      <w:r w:rsidR="00C54535" w:rsidRPr="007812A1">
        <w:rPr>
          <w:lang w:val="en-US"/>
        </w:rPr>
        <w:t>However</w:t>
      </w:r>
      <w:r w:rsidRPr="007812A1">
        <w:rPr>
          <w:lang w:val="en-US"/>
        </w:rPr>
        <w:t xml:space="preserve">, </w:t>
      </w:r>
      <w:r w:rsidR="00F749AA" w:rsidRPr="007812A1">
        <w:rPr>
          <w:lang w:val="en-US"/>
        </w:rPr>
        <w:t xml:space="preserve">students must show </w:t>
      </w:r>
      <w:r w:rsidRPr="007812A1">
        <w:rPr>
          <w:lang w:val="en-US"/>
        </w:rPr>
        <w:t xml:space="preserve">interest </w:t>
      </w:r>
      <w:r w:rsidR="00F749AA" w:rsidRPr="007812A1">
        <w:rPr>
          <w:lang w:val="en-US"/>
        </w:rPr>
        <w:t>in</w:t>
      </w:r>
      <w:r w:rsidRPr="007812A1">
        <w:rPr>
          <w:lang w:val="en-US"/>
        </w:rPr>
        <w:t xml:space="preserve"> public law, </w:t>
      </w:r>
      <w:r w:rsidR="00F749AA" w:rsidRPr="007812A1">
        <w:rPr>
          <w:lang w:val="en-US"/>
        </w:rPr>
        <w:t>a subje</w:t>
      </w:r>
      <w:r w:rsidR="00102B98" w:rsidRPr="007812A1">
        <w:rPr>
          <w:lang w:val="en-US"/>
        </w:rPr>
        <w:t>ct</w:t>
      </w:r>
      <w:r w:rsidR="00F749AA" w:rsidRPr="007812A1">
        <w:rPr>
          <w:lang w:val="en-US"/>
        </w:rPr>
        <w:t xml:space="preserve"> </w:t>
      </w:r>
      <w:r w:rsidRPr="007812A1">
        <w:rPr>
          <w:lang w:val="en-US"/>
        </w:rPr>
        <w:t>which concerns the</w:t>
      </w:r>
      <w:r w:rsidR="00102B98" w:rsidRPr="007812A1">
        <w:rPr>
          <w:lang w:val="en-US"/>
        </w:rPr>
        <w:t xml:space="preserve"> </w:t>
      </w:r>
      <w:r w:rsidR="00F749AA" w:rsidRPr="007812A1">
        <w:rPr>
          <w:lang w:val="en-US"/>
        </w:rPr>
        <w:t>people’s</w:t>
      </w:r>
      <w:r w:rsidRPr="007812A1">
        <w:rPr>
          <w:lang w:val="en-US"/>
        </w:rPr>
        <w:t xml:space="preserve"> life </w:t>
      </w:r>
      <w:r w:rsidR="00F749AA" w:rsidRPr="007812A1">
        <w:rPr>
          <w:lang w:val="en-US"/>
        </w:rPr>
        <w:t>in terms of</w:t>
      </w:r>
      <w:r w:rsidRPr="007812A1">
        <w:rPr>
          <w:lang w:val="en-US"/>
        </w:rPr>
        <w:t xml:space="preserve"> fundamental rights and duties and which regulates the relationship between the power of institutions and society </w:t>
      </w:r>
      <w:r w:rsidR="00F749AA" w:rsidRPr="007812A1">
        <w:rPr>
          <w:lang w:val="en-US"/>
        </w:rPr>
        <w:t>as well as</w:t>
      </w:r>
      <w:r w:rsidRPr="007812A1">
        <w:rPr>
          <w:lang w:val="en-US"/>
        </w:rPr>
        <w:t xml:space="preserve"> the relationship between the</w:t>
      </w:r>
      <w:r w:rsidR="00F749AA" w:rsidRPr="007812A1">
        <w:rPr>
          <w:lang w:val="en-US"/>
        </w:rPr>
        <w:t xml:space="preserve"> state</w:t>
      </w:r>
      <w:r w:rsidRPr="007812A1">
        <w:rPr>
          <w:lang w:val="en-US"/>
        </w:rPr>
        <w:t xml:space="preserve"> powers</w:t>
      </w:r>
      <w:r w:rsidR="00F749AA" w:rsidRPr="007812A1">
        <w:rPr>
          <w:lang w:val="en-US"/>
        </w:rPr>
        <w:t xml:space="preserve"> themselves</w:t>
      </w:r>
      <w:r w:rsidRPr="007812A1">
        <w:rPr>
          <w:lang w:val="en-US"/>
        </w:rPr>
        <w:t xml:space="preserve">. Social legislation has a more professional </w:t>
      </w:r>
      <w:r w:rsidR="00F749AA" w:rsidRPr="007812A1">
        <w:rPr>
          <w:lang w:val="en-US"/>
        </w:rPr>
        <w:t>nature</w:t>
      </w:r>
      <w:r w:rsidRPr="007812A1">
        <w:rPr>
          <w:lang w:val="en-US"/>
        </w:rPr>
        <w:t xml:space="preserve"> and requires particular attention for its practical application in the field of social services.</w:t>
      </w:r>
    </w:p>
    <w:p w:rsidR="00101455" w:rsidRPr="00FF5283" w:rsidRDefault="00101455" w:rsidP="00101455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FF5283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437EE6" w:rsidRPr="00582A64" w:rsidRDefault="00836FCB" w:rsidP="00836FCB">
      <w:pPr>
        <w:pStyle w:val="Testo2"/>
        <w:spacing w:before="120"/>
        <w:rPr>
          <w:noProof w:val="0"/>
          <w:lang w:val="en-GB"/>
        </w:rPr>
      </w:pPr>
      <w:bookmarkStart w:id="0" w:name="_GoBack"/>
      <w:bookmarkEnd w:id="0"/>
      <w:r w:rsidRPr="007812A1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437EE6" w:rsidRPr="00582A64" w:rsidSect="0082311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6BB"/>
    <w:multiLevelType w:val="hybridMultilevel"/>
    <w:tmpl w:val="3A3A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0D4A"/>
    <w:multiLevelType w:val="hybridMultilevel"/>
    <w:tmpl w:val="E26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3"/>
    <w:rsid w:val="000076F2"/>
    <w:rsid w:val="00074D3F"/>
    <w:rsid w:val="00101455"/>
    <w:rsid w:val="00102B98"/>
    <w:rsid w:val="00111E31"/>
    <w:rsid w:val="001844E9"/>
    <w:rsid w:val="001A5791"/>
    <w:rsid w:val="001F17B9"/>
    <w:rsid w:val="001F3495"/>
    <w:rsid w:val="00260EE6"/>
    <w:rsid w:val="002727A9"/>
    <w:rsid w:val="00331281"/>
    <w:rsid w:val="00344C91"/>
    <w:rsid w:val="003D5A96"/>
    <w:rsid w:val="00437EE6"/>
    <w:rsid w:val="00444F00"/>
    <w:rsid w:val="00457154"/>
    <w:rsid w:val="004B1D94"/>
    <w:rsid w:val="004D42AF"/>
    <w:rsid w:val="00500645"/>
    <w:rsid w:val="00522F5F"/>
    <w:rsid w:val="00546E5A"/>
    <w:rsid w:val="005566B8"/>
    <w:rsid w:val="00582A64"/>
    <w:rsid w:val="005B67F9"/>
    <w:rsid w:val="007812A1"/>
    <w:rsid w:val="007C220F"/>
    <w:rsid w:val="007D4B3E"/>
    <w:rsid w:val="007F21E1"/>
    <w:rsid w:val="00807131"/>
    <w:rsid w:val="00815FFA"/>
    <w:rsid w:val="0082311C"/>
    <w:rsid w:val="00836FCB"/>
    <w:rsid w:val="00860F8A"/>
    <w:rsid w:val="008B5D02"/>
    <w:rsid w:val="00941441"/>
    <w:rsid w:val="009431B3"/>
    <w:rsid w:val="00951EC0"/>
    <w:rsid w:val="009B53A4"/>
    <w:rsid w:val="00A070DE"/>
    <w:rsid w:val="00AA4F55"/>
    <w:rsid w:val="00B84D9B"/>
    <w:rsid w:val="00C22A0B"/>
    <w:rsid w:val="00C50A3A"/>
    <w:rsid w:val="00C53F91"/>
    <w:rsid w:val="00C54535"/>
    <w:rsid w:val="00C97D44"/>
    <w:rsid w:val="00D11433"/>
    <w:rsid w:val="00DB53C4"/>
    <w:rsid w:val="00DF6262"/>
    <w:rsid w:val="00DF69E2"/>
    <w:rsid w:val="00ED0324"/>
    <w:rsid w:val="00ED1D34"/>
    <w:rsid w:val="00F31807"/>
    <w:rsid w:val="00F749AA"/>
    <w:rsid w:val="00FC2254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D2E9"/>
  <w15:chartTrackingRefBased/>
  <w15:docId w15:val="{6295AB30-12FD-426E-B83F-78261A2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3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D4B3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D4B3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D4B3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D4B3E"/>
    <w:pPr>
      <w:keepNext/>
      <w:spacing w:before="240" w:after="120" w:line="240" w:lineRule="atLeas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D4B3E"/>
    <w:rPr>
      <w:sz w:val="18"/>
    </w:rPr>
  </w:style>
  <w:style w:type="paragraph" w:customStyle="1" w:styleId="Testo1">
    <w:name w:val="Testo 1"/>
    <w:rsid w:val="007D4B3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7D4B3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pple-style-span">
    <w:name w:val="apple-style-span"/>
    <w:basedOn w:val="Carpredefinitoparagrafo"/>
    <w:rsid w:val="003D5A96"/>
  </w:style>
  <w:style w:type="character" w:customStyle="1" w:styleId="hps">
    <w:name w:val="hps"/>
    <w:basedOn w:val="Carpredefinitoparagrafo"/>
    <w:rsid w:val="003D5A96"/>
  </w:style>
  <w:style w:type="character" w:customStyle="1" w:styleId="apple-converted-space">
    <w:name w:val="apple-converted-space"/>
    <w:basedOn w:val="Carpredefinitoparagrafo"/>
    <w:rsid w:val="003D5A96"/>
  </w:style>
  <w:style w:type="character" w:customStyle="1" w:styleId="Testo2Carattere">
    <w:name w:val="Testo 2 Carattere"/>
    <w:link w:val="Testo2"/>
    <w:locked/>
    <w:rsid w:val="00836FCB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rsid w:val="00951EC0"/>
    <w:rPr>
      <w:rFonts w:ascii="Times" w:hAnsi="Times"/>
      <w:i/>
      <w:caps/>
      <w:noProof/>
      <w:sz w:val="18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01455"/>
    <w:pPr>
      <w:tabs>
        <w:tab w:val="clear" w:pos="284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145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Outlines of Public Law and Social Legislation</vt:lpstr>
      <vt:lpstr>Outlines of Public Law and Social Legislation</vt:lpstr>
    </vt:vector>
  </TitlesOfParts>
  <Company>U.C.S.C. MILANO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Outlines of Public Law and Social Legislation</dc:title>
  <dc:subject/>
  <dc:creator>s-ufgu-01-mi</dc:creator>
  <cp:keywords/>
  <cp:lastModifiedBy>Paoluzzi Cristiano</cp:lastModifiedBy>
  <cp:revision>2</cp:revision>
  <cp:lastPrinted>2008-07-10T06:56:00Z</cp:lastPrinted>
  <dcterms:created xsi:type="dcterms:W3CDTF">2020-07-23T10:17:00Z</dcterms:created>
  <dcterms:modified xsi:type="dcterms:W3CDTF">2020-07-23T10:17:00Z</dcterms:modified>
</cp:coreProperties>
</file>