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4F8C" w14:textId="3050702A" w:rsidR="00D426E0" w:rsidRPr="00DC32DB" w:rsidRDefault="0055190F">
      <w:pPr>
        <w:pStyle w:val="Intestazione"/>
        <w:rPr>
          <w:lang w:val="en-GB"/>
        </w:rPr>
      </w:pPr>
      <w:r w:rsidRPr="00DC32DB">
        <w:rPr>
          <w:lang w:val="en-GB"/>
        </w:rPr>
        <w:t xml:space="preserve">Workshop on Development and Cooperation Paths in Latin America </w:t>
      </w:r>
    </w:p>
    <w:p w14:paraId="65185F89" w14:textId="25BADD4C" w:rsidR="00D426E0" w:rsidRPr="00DC32DB" w:rsidRDefault="0055190F">
      <w:pPr>
        <w:pStyle w:val="Intestazione2"/>
        <w:rPr>
          <w:lang w:val="it-IT"/>
        </w:rPr>
      </w:pPr>
      <w:r w:rsidRPr="00DC32DB">
        <w:rPr>
          <w:lang w:val="it-IT"/>
        </w:rPr>
        <w:t xml:space="preserve">Prof. </w:t>
      </w:r>
      <w:r w:rsidR="008C7957">
        <w:rPr>
          <w:lang w:val="it-IT"/>
        </w:rPr>
        <w:t>Laura Volpi</w:t>
      </w:r>
    </w:p>
    <w:p w14:paraId="7315F504" w14:textId="10595914" w:rsidR="00E50AC7" w:rsidRPr="00DC32DB" w:rsidRDefault="00E50AC7" w:rsidP="00E50AC7">
      <w:pPr>
        <w:spacing w:before="240" w:after="120"/>
        <w:rPr>
          <w:b/>
          <w:i/>
          <w:sz w:val="18"/>
          <w:lang w:val="en-GB"/>
        </w:rPr>
      </w:pPr>
      <w:r w:rsidRPr="00DC32DB">
        <w:rPr>
          <w:b/>
          <w:i/>
          <w:sz w:val="18"/>
          <w:lang w:val="en-GB"/>
        </w:rPr>
        <w:t xml:space="preserve">COURSE AIMS AND INTENDED LEARNING OUTCOMES </w:t>
      </w:r>
    </w:p>
    <w:p w14:paraId="0738A1C8" w14:textId="3F82B95C" w:rsidR="00B07FB2" w:rsidRPr="00DC32DB" w:rsidRDefault="003C3D6D" w:rsidP="00B07FB2">
      <w:pPr>
        <w:pStyle w:val="Standard"/>
        <w:jc w:val="both"/>
        <w:rPr>
          <w:rFonts w:cs="Times New Roman"/>
          <w:sz w:val="20"/>
          <w:lang w:val="en-GB"/>
        </w:rPr>
      </w:pPr>
      <w:r w:rsidRPr="00DC32DB">
        <w:rPr>
          <w:rFonts w:cs="Times New Roman"/>
          <w:sz w:val="20"/>
          <w:lang w:val="en-GB"/>
        </w:rPr>
        <w:t xml:space="preserve">The workshop aims to bring students closer to the social and political issues concerning the Latin-American context through extensive use of the anthropological perspective. Among the various topics, the course will focus on problems regarding gender, family, territorial management and the recent creation and organization of urban spaces. </w:t>
      </w:r>
      <w:r w:rsidR="00AD4C9E" w:rsidRPr="00DC32DB">
        <w:rPr>
          <w:rFonts w:cs="Times New Roman"/>
          <w:sz w:val="20"/>
          <w:lang w:val="en-GB"/>
        </w:rPr>
        <w:t>In addition, the course will explore issues concerning the relationships between the different sectors of the population (e.g. racism, the relationship with the Afro-descendant minority, clashes between state or regional bodies and indigenous groups). Finally, the course will examine the topic of international development and cooperation projects and aims to h</w:t>
      </w:r>
      <w:r w:rsidR="008D2F61" w:rsidRPr="00DC32DB">
        <w:rPr>
          <w:rFonts w:cs="Times New Roman"/>
          <w:sz w:val="20"/>
          <w:lang w:val="en-GB"/>
        </w:rPr>
        <w:t>i</w:t>
      </w:r>
      <w:r w:rsidR="00AD4C9E" w:rsidRPr="00DC32DB">
        <w:rPr>
          <w:rFonts w:cs="Times New Roman"/>
          <w:sz w:val="20"/>
          <w:lang w:val="en-GB"/>
        </w:rPr>
        <w:t xml:space="preserve">ghlight how an ethnographic approach (from below) can guarantee the success of these projects. </w:t>
      </w:r>
    </w:p>
    <w:p w14:paraId="4E6CCD7D" w14:textId="77777777" w:rsidR="00F475C4" w:rsidRPr="00DC32DB" w:rsidRDefault="00F475C4" w:rsidP="00F475C4">
      <w:pPr>
        <w:spacing w:line="240" w:lineRule="exact"/>
        <w:ind w:left="284" w:hanging="284"/>
        <w:rPr>
          <w:sz w:val="20"/>
          <w:szCs w:val="20"/>
          <w:lang w:val="en-GB"/>
        </w:rPr>
      </w:pPr>
      <w:r w:rsidRPr="00DC32DB">
        <w:rPr>
          <w:sz w:val="20"/>
          <w:szCs w:val="20"/>
          <w:lang w:val="en-GB"/>
        </w:rPr>
        <w:t>At the end of the workshop, student</w:t>
      </w:r>
      <w:r w:rsidR="00764B2A" w:rsidRPr="00DC32DB">
        <w:rPr>
          <w:sz w:val="20"/>
          <w:szCs w:val="20"/>
          <w:lang w:val="en-GB"/>
        </w:rPr>
        <w:t>s</w:t>
      </w:r>
      <w:r w:rsidRPr="00DC32DB">
        <w:rPr>
          <w:sz w:val="20"/>
          <w:szCs w:val="20"/>
          <w:lang w:val="en-GB"/>
        </w:rPr>
        <w:t xml:space="preserve"> will be able to (according to the Dublin</w:t>
      </w:r>
    </w:p>
    <w:p w14:paraId="3F140EED" w14:textId="77777777" w:rsidR="00F475C4" w:rsidRPr="00DC32DB" w:rsidRDefault="00F475C4" w:rsidP="00F475C4">
      <w:pPr>
        <w:spacing w:line="240" w:lineRule="exact"/>
        <w:ind w:left="284" w:hanging="284"/>
        <w:rPr>
          <w:sz w:val="20"/>
          <w:szCs w:val="20"/>
          <w:lang w:val="en-GB"/>
        </w:rPr>
      </w:pPr>
      <w:r w:rsidRPr="00DC32DB">
        <w:rPr>
          <w:sz w:val="20"/>
          <w:szCs w:val="20"/>
          <w:lang w:val="en-GB"/>
        </w:rPr>
        <w:t>Descriptors):</w:t>
      </w:r>
    </w:p>
    <w:p w14:paraId="7F8D5DC1" w14:textId="77777777" w:rsidR="00F475C4" w:rsidRPr="00DC32DB" w:rsidRDefault="00F475C4" w:rsidP="00F475C4">
      <w:pPr>
        <w:spacing w:line="240" w:lineRule="exact"/>
        <w:ind w:left="284" w:hanging="284"/>
        <w:rPr>
          <w:sz w:val="20"/>
          <w:szCs w:val="20"/>
          <w:lang w:val="en-GB"/>
        </w:rPr>
      </w:pPr>
      <w:r w:rsidRPr="00DC32DB">
        <w:rPr>
          <w:sz w:val="20"/>
          <w:szCs w:val="20"/>
          <w:lang w:val="en-GB"/>
        </w:rPr>
        <w:t xml:space="preserve">1. </w:t>
      </w:r>
      <w:r w:rsidRPr="00DC32DB">
        <w:rPr>
          <w:sz w:val="20"/>
          <w:szCs w:val="20"/>
          <w:lang w:val="en-GB"/>
        </w:rPr>
        <w:tab/>
        <w:t xml:space="preserve">Know the anthropological problems </w:t>
      </w:r>
      <w:r w:rsidR="00764B2A" w:rsidRPr="00DC32DB">
        <w:rPr>
          <w:sz w:val="20"/>
          <w:szCs w:val="20"/>
          <w:lang w:val="en-GB"/>
        </w:rPr>
        <w:t>concerning</w:t>
      </w:r>
      <w:r w:rsidRPr="00DC32DB">
        <w:rPr>
          <w:sz w:val="20"/>
          <w:szCs w:val="20"/>
          <w:lang w:val="en-GB"/>
        </w:rPr>
        <w:t xml:space="preserve"> the Latin American continent.</w:t>
      </w:r>
    </w:p>
    <w:p w14:paraId="6D52B623" w14:textId="77777777" w:rsidR="00F475C4" w:rsidRPr="00DC32DB" w:rsidRDefault="00F475C4" w:rsidP="00F475C4">
      <w:pPr>
        <w:spacing w:line="240" w:lineRule="exact"/>
        <w:ind w:left="284" w:hanging="284"/>
        <w:rPr>
          <w:sz w:val="20"/>
          <w:szCs w:val="20"/>
          <w:lang w:val="en-GB"/>
        </w:rPr>
      </w:pPr>
      <w:r w:rsidRPr="00DC32DB">
        <w:rPr>
          <w:sz w:val="20"/>
          <w:szCs w:val="20"/>
          <w:lang w:val="en-GB"/>
        </w:rPr>
        <w:t xml:space="preserve">2. </w:t>
      </w:r>
      <w:r w:rsidRPr="00DC32DB">
        <w:rPr>
          <w:sz w:val="20"/>
          <w:szCs w:val="20"/>
          <w:lang w:val="en-GB"/>
        </w:rPr>
        <w:tab/>
        <w:t>Identify the anthropological criticalities in the cooperation and development</w:t>
      </w:r>
      <w:r w:rsidR="00764B2A" w:rsidRPr="00DC32DB">
        <w:rPr>
          <w:sz w:val="20"/>
          <w:szCs w:val="20"/>
          <w:lang w:val="en-GB"/>
        </w:rPr>
        <w:t xml:space="preserve"> paths</w:t>
      </w:r>
      <w:r w:rsidRPr="00DC32DB">
        <w:rPr>
          <w:sz w:val="20"/>
          <w:szCs w:val="20"/>
          <w:lang w:val="en-GB"/>
        </w:rPr>
        <w:t xml:space="preserve"> </w:t>
      </w:r>
      <w:r w:rsidR="00764B2A" w:rsidRPr="00DC32DB">
        <w:rPr>
          <w:sz w:val="20"/>
          <w:szCs w:val="20"/>
          <w:lang w:val="en-GB"/>
        </w:rPr>
        <w:t>on problems presented in class.</w:t>
      </w:r>
    </w:p>
    <w:p w14:paraId="192254D4" w14:textId="77777777" w:rsidR="00F475C4" w:rsidRPr="00DC32DB" w:rsidRDefault="00F475C4" w:rsidP="00F475C4">
      <w:pPr>
        <w:spacing w:line="240" w:lineRule="exact"/>
        <w:ind w:left="284" w:hanging="284"/>
        <w:rPr>
          <w:sz w:val="20"/>
          <w:szCs w:val="20"/>
          <w:lang w:val="en-GB"/>
        </w:rPr>
      </w:pPr>
      <w:r w:rsidRPr="00DC32DB">
        <w:rPr>
          <w:sz w:val="20"/>
          <w:szCs w:val="20"/>
          <w:lang w:val="en-GB"/>
        </w:rPr>
        <w:t xml:space="preserve">3. </w:t>
      </w:r>
      <w:r w:rsidRPr="00DC32DB">
        <w:rPr>
          <w:sz w:val="20"/>
          <w:szCs w:val="20"/>
          <w:lang w:val="en-GB"/>
        </w:rPr>
        <w:tab/>
        <w:t>Implement a cooperation project</w:t>
      </w:r>
      <w:r w:rsidR="00764B2A" w:rsidRPr="00DC32DB">
        <w:rPr>
          <w:sz w:val="20"/>
          <w:szCs w:val="20"/>
          <w:lang w:val="en-GB"/>
        </w:rPr>
        <w:t xml:space="preserve"> </w:t>
      </w:r>
      <w:r w:rsidRPr="00DC32DB">
        <w:rPr>
          <w:sz w:val="20"/>
          <w:szCs w:val="20"/>
          <w:lang w:val="en-GB"/>
        </w:rPr>
        <w:t>in a setting chosen by the student</w:t>
      </w:r>
      <w:r w:rsidR="00764B2A" w:rsidRPr="00DC32DB">
        <w:rPr>
          <w:sz w:val="20"/>
          <w:szCs w:val="20"/>
          <w:lang w:val="en-GB"/>
        </w:rPr>
        <w:t xml:space="preserve"> and </w:t>
      </w:r>
      <w:r w:rsidRPr="00DC32DB">
        <w:rPr>
          <w:sz w:val="20"/>
          <w:szCs w:val="20"/>
          <w:lang w:val="en-GB"/>
        </w:rPr>
        <w:t xml:space="preserve">apply the anthropological analysis and methodological </w:t>
      </w:r>
      <w:r w:rsidR="00764B2A" w:rsidRPr="00DC32DB">
        <w:rPr>
          <w:sz w:val="20"/>
          <w:szCs w:val="20"/>
          <w:lang w:val="en-GB"/>
        </w:rPr>
        <w:t>guidelines</w:t>
      </w:r>
      <w:r w:rsidRPr="00DC32DB">
        <w:rPr>
          <w:sz w:val="20"/>
          <w:szCs w:val="20"/>
          <w:lang w:val="en-GB"/>
        </w:rPr>
        <w:t xml:space="preserve"> </w:t>
      </w:r>
      <w:r w:rsidR="00764B2A" w:rsidRPr="00DC32DB">
        <w:rPr>
          <w:sz w:val="20"/>
          <w:szCs w:val="20"/>
          <w:lang w:val="en-GB"/>
        </w:rPr>
        <w:t>taught by</w:t>
      </w:r>
      <w:r w:rsidRPr="00DC32DB">
        <w:rPr>
          <w:sz w:val="20"/>
          <w:szCs w:val="20"/>
          <w:lang w:val="en-GB"/>
        </w:rPr>
        <w:t xml:space="preserve"> discipline teaches.</w:t>
      </w:r>
    </w:p>
    <w:p w14:paraId="551D0316" w14:textId="77777777" w:rsidR="00D426E0" w:rsidRPr="00DC32DB" w:rsidRDefault="0055190F">
      <w:pPr>
        <w:pStyle w:val="CorpoA"/>
        <w:spacing w:before="240" w:after="120"/>
        <w:rPr>
          <w:b/>
          <w:bCs/>
          <w:sz w:val="18"/>
          <w:szCs w:val="18"/>
          <w:lang w:val="en-GB"/>
        </w:rPr>
      </w:pPr>
      <w:r w:rsidRPr="00DC32DB">
        <w:rPr>
          <w:b/>
          <w:bCs/>
          <w:i/>
          <w:iCs/>
          <w:sz w:val="18"/>
          <w:szCs w:val="18"/>
          <w:lang w:val="en-GB"/>
        </w:rPr>
        <w:t>COURSE CONTENT</w:t>
      </w:r>
    </w:p>
    <w:p w14:paraId="32C631E0" w14:textId="4B360DB2" w:rsidR="00B07FB2" w:rsidRPr="00DC32DB" w:rsidRDefault="00C42EF5" w:rsidP="00B07FB2">
      <w:pPr>
        <w:pStyle w:val="Standard"/>
        <w:numPr>
          <w:ilvl w:val="0"/>
          <w:numId w:val="1"/>
        </w:numPr>
        <w:ind w:left="284" w:hanging="284"/>
        <w:jc w:val="both"/>
        <w:rPr>
          <w:rFonts w:cs="Times New Roman"/>
          <w:sz w:val="20"/>
          <w:lang w:val="en-GB"/>
        </w:rPr>
      </w:pPr>
      <w:r w:rsidRPr="00DC32DB">
        <w:rPr>
          <w:rFonts w:cs="Times New Roman"/>
          <w:sz w:val="20"/>
          <w:lang w:val="en-GB"/>
        </w:rPr>
        <w:t xml:space="preserve">Ethnic-political issues in Latin America: the ancient pre-Columbian civilizations, the period of colonization, the current situation. </w:t>
      </w:r>
    </w:p>
    <w:p w14:paraId="78743F2E" w14:textId="7F93FC15" w:rsidR="00B07FB2" w:rsidRPr="00DC32DB" w:rsidRDefault="00C42EF5" w:rsidP="00B07FB2">
      <w:pPr>
        <w:pStyle w:val="Standard"/>
        <w:numPr>
          <w:ilvl w:val="0"/>
          <w:numId w:val="1"/>
        </w:numPr>
        <w:ind w:left="284" w:hanging="284"/>
        <w:jc w:val="both"/>
        <w:rPr>
          <w:rFonts w:cs="Times New Roman"/>
          <w:sz w:val="20"/>
          <w:lang w:val="en-GB"/>
        </w:rPr>
      </w:pPr>
      <w:r w:rsidRPr="00DC32DB">
        <w:rPr>
          <w:rFonts w:cs="Times New Roman"/>
          <w:sz w:val="20"/>
          <w:lang w:val="en-GB"/>
        </w:rPr>
        <w:t xml:space="preserve">The indigenous problem in Latin America: culture, environment and politics. The protection of the rights of </w:t>
      </w:r>
      <w:r w:rsidR="00B977FA" w:rsidRPr="00DC32DB">
        <w:rPr>
          <w:rFonts w:cs="Times New Roman"/>
          <w:sz w:val="20"/>
          <w:lang w:val="en-GB"/>
        </w:rPr>
        <w:t xml:space="preserve">the </w:t>
      </w:r>
      <w:r w:rsidRPr="00DC32DB">
        <w:rPr>
          <w:rFonts w:cs="Times New Roman"/>
          <w:sz w:val="20"/>
          <w:lang w:val="en-GB"/>
        </w:rPr>
        <w:t>indigenous population (specifically, the demarcation of land, the language identity recovery). Examples of development projects for indigenous populations.</w:t>
      </w:r>
    </w:p>
    <w:p w14:paraId="1EA8BBA1" w14:textId="44BC9606" w:rsidR="00B07FB2" w:rsidRPr="00DC32DB" w:rsidRDefault="00B40795" w:rsidP="00B07FB2">
      <w:pPr>
        <w:pStyle w:val="Standard"/>
        <w:numPr>
          <w:ilvl w:val="0"/>
          <w:numId w:val="1"/>
        </w:numPr>
        <w:ind w:left="284" w:hanging="284"/>
        <w:jc w:val="both"/>
        <w:rPr>
          <w:sz w:val="20"/>
          <w:lang w:val="en-GB"/>
        </w:rPr>
      </w:pPr>
      <w:r w:rsidRPr="00DC32DB">
        <w:rPr>
          <w:rFonts w:cs="Times New Roman"/>
          <w:sz w:val="20"/>
          <w:lang w:val="en-GB"/>
        </w:rPr>
        <w:t>The Afro-descendants: from ‘black conscience’ to the demarcation of Quilombolas lands in Brazil. The issue of racism and access to education for Afr-descendants in Brazil. Cooperation and development projects regarding these issues.</w:t>
      </w:r>
    </w:p>
    <w:p w14:paraId="4A32C2F7" w14:textId="11D4401F" w:rsidR="00B07FB2" w:rsidRPr="00DC32DB" w:rsidRDefault="00B40795" w:rsidP="00B07FB2">
      <w:pPr>
        <w:pStyle w:val="Standard"/>
        <w:numPr>
          <w:ilvl w:val="0"/>
          <w:numId w:val="1"/>
        </w:numPr>
        <w:ind w:left="284" w:hanging="284"/>
        <w:jc w:val="both"/>
        <w:rPr>
          <w:rFonts w:cs="Times New Roman"/>
          <w:sz w:val="20"/>
          <w:lang w:val="en-GB"/>
        </w:rPr>
      </w:pPr>
      <w:r w:rsidRPr="00DC32DB">
        <w:rPr>
          <w:rFonts w:cs="Times New Roman"/>
          <w:sz w:val="20"/>
          <w:lang w:val="en-GB"/>
        </w:rPr>
        <w:t xml:space="preserve">The gender issue: family structure, the problems of the female universe, the problem of female and child poverty. </w:t>
      </w:r>
      <w:r w:rsidR="005A1DDB" w:rsidRPr="00DC32DB">
        <w:rPr>
          <w:rFonts w:cs="Times New Roman"/>
          <w:sz w:val="20"/>
          <w:lang w:val="en-GB"/>
        </w:rPr>
        <w:t xml:space="preserve">Topics and aspects of cooperation in relation to childhood and strengthening of the female figure within social groupings (women craftsmen, </w:t>
      </w:r>
      <w:r w:rsidR="005A1DDB" w:rsidRPr="00DC32DB">
        <w:rPr>
          <w:rFonts w:cs="Times New Roman"/>
          <w:i/>
          <w:iCs/>
          <w:sz w:val="20"/>
          <w:lang w:val="en-GB"/>
        </w:rPr>
        <w:t>parteras</w:t>
      </w:r>
      <w:r w:rsidR="005A1DDB" w:rsidRPr="00DC32DB">
        <w:rPr>
          <w:rFonts w:cs="Times New Roman"/>
          <w:sz w:val="20"/>
          <w:lang w:val="en-GB"/>
        </w:rPr>
        <w:t xml:space="preserve">, community leaders). </w:t>
      </w:r>
    </w:p>
    <w:p w14:paraId="186E4F68" w14:textId="75B184BC" w:rsidR="00B07FB2" w:rsidRPr="00DC32DB" w:rsidRDefault="005A1DDB" w:rsidP="00B07FB2">
      <w:pPr>
        <w:pStyle w:val="Standard"/>
        <w:numPr>
          <w:ilvl w:val="0"/>
          <w:numId w:val="1"/>
        </w:numPr>
        <w:ind w:left="284" w:hanging="284"/>
        <w:jc w:val="both"/>
        <w:rPr>
          <w:rFonts w:cs="Times New Roman"/>
          <w:sz w:val="20"/>
          <w:lang w:val="en-GB"/>
        </w:rPr>
      </w:pPr>
      <w:r w:rsidRPr="00DC32DB">
        <w:rPr>
          <w:rFonts w:cs="Times New Roman"/>
          <w:sz w:val="20"/>
          <w:lang w:val="en-GB"/>
        </w:rPr>
        <w:t xml:space="preserve">Medical anthropology: difference between the local and the Western idea of </w:t>
      </w:r>
      <w:r w:rsidRPr="00DC32DB">
        <w:rPr>
          <w:rFonts w:cs="Times New Roman"/>
          <w:sz w:val="20"/>
          <w:lang w:val="en-GB"/>
        </w:rPr>
        <w:lastRenderedPageBreak/>
        <w:t>medicine. Observation of development projects related to the theme of health and disease prevention.</w:t>
      </w:r>
    </w:p>
    <w:p w14:paraId="5AE8FBCE" w14:textId="06CF2B10" w:rsidR="00B07FB2" w:rsidRPr="00DC32DB" w:rsidRDefault="005A1DDB" w:rsidP="00B07FB2">
      <w:pPr>
        <w:pStyle w:val="Standard"/>
        <w:numPr>
          <w:ilvl w:val="0"/>
          <w:numId w:val="1"/>
        </w:numPr>
        <w:spacing w:line="240" w:lineRule="atLeast"/>
        <w:ind w:left="284" w:hanging="284"/>
        <w:jc w:val="both"/>
        <w:rPr>
          <w:rFonts w:eastAsia="Times New Roman"/>
          <w:color w:val="000000"/>
          <w:sz w:val="18"/>
          <w:szCs w:val="18"/>
          <w:lang w:val="en-US"/>
        </w:rPr>
      </w:pPr>
      <w:r w:rsidRPr="00DC32DB">
        <w:rPr>
          <w:rFonts w:cs="Times New Roman"/>
          <w:sz w:val="20"/>
          <w:lang w:val="en-GB"/>
        </w:rPr>
        <w:t>The urban issue: violence, coexistence, projects for the recovery and redevelopment of urban areas, bas</w:t>
      </w:r>
      <w:r w:rsidR="00511F84" w:rsidRPr="00DC32DB">
        <w:rPr>
          <w:rFonts w:cs="Times New Roman"/>
          <w:sz w:val="20"/>
          <w:lang w:val="en-GB"/>
        </w:rPr>
        <w:t>ic</w:t>
      </w:r>
      <w:r w:rsidRPr="00DC32DB">
        <w:rPr>
          <w:rFonts w:cs="Times New Roman"/>
          <w:sz w:val="20"/>
          <w:lang w:val="en-GB"/>
        </w:rPr>
        <w:t xml:space="preserve"> groups’</w:t>
      </w:r>
      <w:r w:rsidRPr="00DC32DB">
        <w:rPr>
          <w:rFonts w:cs="Times New Roman"/>
          <w:sz w:val="20"/>
          <w:lang w:val="en-US"/>
        </w:rPr>
        <w:t xml:space="preserve"> protagonism. </w:t>
      </w:r>
    </w:p>
    <w:p w14:paraId="019F370E" w14:textId="77777777" w:rsidR="00D426E0" w:rsidRPr="00DC32DB" w:rsidRDefault="0055190F">
      <w:pPr>
        <w:pStyle w:val="CorpoA"/>
        <w:keepNext/>
        <w:spacing w:before="240" w:after="120"/>
        <w:rPr>
          <w:b/>
          <w:bCs/>
          <w:sz w:val="18"/>
          <w:szCs w:val="18"/>
          <w:lang w:val="it-IT"/>
        </w:rPr>
      </w:pPr>
      <w:r w:rsidRPr="00DC32DB">
        <w:rPr>
          <w:b/>
          <w:bCs/>
          <w:i/>
          <w:iCs/>
          <w:sz w:val="18"/>
          <w:szCs w:val="18"/>
          <w:lang w:val="it-IT"/>
        </w:rPr>
        <w:t>READING LIST</w:t>
      </w:r>
    </w:p>
    <w:p w14:paraId="540FBDD2" w14:textId="77777777" w:rsidR="00185DCD" w:rsidRPr="00DC32DB" w:rsidRDefault="0007542C" w:rsidP="00E50AC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atLeast"/>
        <w:ind w:left="284" w:hanging="284"/>
        <w:jc w:val="both"/>
        <w:rPr>
          <w:rFonts w:ascii="Times" w:eastAsia="Times New Roman" w:hAnsi="Times"/>
          <w:spacing w:val="-5"/>
          <w:sz w:val="18"/>
          <w:szCs w:val="20"/>
          <w:bdr w:val="none" w:sz="0" w:space="0" w:color="auto"/>
          <w:lang w:val="it-IT" w:eastAsia="it-IT"/>
        </w:rPr>
      </w:pPr>
      <w:r w:rsidRPr="00DC32DB">
        <w:rPr>
          <w:rFonts w:ascii="Times" w:eastAsia="Times New Roman" w:hAnsi="Times"/>
          <w:smallCaps/>
          <w:spacing w:val="-5"/>
          <w:sz w:val="16"/>
          <w:szCs w:val="16"/>
          <w:bdr w:val="none" w:sz="0" w:space="0" w:color="auto"/>
          <w:lang w:val="it-IT" w:eastAsia="it-IT"/>
        </w:rPr>
        <w:t>Casella Paltrinieri</w:t>
      </w:r>
      <w:r w:rsidR="00185DCD" w:rsidRPr="00DC32DB">
        <w:rPr>
          <w:rFonts w:ascii="Times" w:eastAsia="Times New Roman" w:hAnsi="Times"/>
          <w:spacing w:val="-5"/>
          <w:sz w:val="18"/>
          <w:szCs w:val="20"/>
          <w:bdr w:val="none" w:sz="0" w:space="0" w:color="auto"/>
          <w:lang w:val="it-IT" w:eastAsia="it-IT"/>
        </w:rPr>
        <w:t xml:space="preserve">, </w:t>
      </w:r>
      <w:r w:rsidR="00185DCD" w:rsidRPr="00DC32DB">
        <w:rPr>
          <w:rFonts w:ascii="Times" w:eastAsia="Times New Roman" w:hAnsi="Times"/>
          <w:i/>
          <w:spacing w:val="-5"/>
          <w:sz w:val="18"/>
          <w:szCs w:val="20"/>
          <w:bdr w:val="none" w:sz="0" w:space="0" w:color="auto"/>
          <w:lang w:val="it-IT" w:eastAsia="it-IT"/>
        </w:rPr>
        <w:t>L’esperienza umana. Introduzione alla antropolofia culturale</w:t>
      </w:r>
      <w:r w:rsidR="00185DCD" w:rsidRPr="00DC32DB">
        <w:rPr>
          <w:rFonts w:ascii="Times" w:eastAsia="Times New Roman" w:hAnsi="Times"/>
          <w:spacing w:val="-5"/>
          <w:sz w:val="18"/>
          <w:szCs w:val="20"/>
          <w:bdr w:val="none" w:sz="0" w:space="0" w:color="auto"/>
          <w:lang w:val="it-IT" w:eastAsia="it-IT"/>
        </w:rPr>
        <w:t>, CISU, Rome 2017.</w:t>
      </w:r>
      <w:r w:rsidR="008E5A46" w:rsidRPr="00DC32DB">
        <w:rPr>
          <w:rFonts w:ascii="Times" w:eastAsia="Times New Roman" w:hAnsi="Times"/>
          <w:spacing w:val="-5"/>
          <w:sz w:val="18"/>
          <w:szCs w:val="20"/>
          <w:bdr w:val="none" w:sz="0" w:space="0" w:color="auto"/>
          <w:lang w:val="it-IT" w:eastAsia="it-IT"/>
        </w:rPr>
        <w:t>edia paper</w:t>
      </w:r>
    </w:p>
    <w:p w14:paraId="7AF201CB" w14:textId="77777777" w:rsidR="00185DCD" w:rsidRPr="00DC32DB" w:rsidRDefault="00185DCD" w:rsidP="00E50AC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20" w:lineRule="exact"/>
        <w:ind w:firstLine="284"/>
        <w:jc w:val="both"/>
        <w:rPr>
          <w:rFonts w:ascii="Times" w:eastAsia="Times New Roman" w:hAnsi="Times"/>
          <w:sz w:val="18"/>
          <w:szCs w:val="20"/>
          <w:bdr w:val="none" w:sz="0" w:space="0" w:color="auto"/>
          <w:lang w:val="en-GB" w:eastAsia="it-IT"/>
        </w:rPr>
      </w:pPr>
      <w:r w:rsidRPr="00DC32DB">
        <w:rPr>
          <w:rFonts w:ascii="Times" w:eastAsia="Times New Roman" w:hAnsi="Times"/>
          <w:sz w:val="18"/>
          <w:szCs w:val="20"/>
          <w:bdr w:val="none" w:sz="0" w:space="0" w:color="auto"/>
          <w:lang w:val="en-GB" w:eastAsia="it-IT"/>
        </w:rPr>
        <w:t>Material</w:t>
      </w:r>
      <w:r w:rsidR="002071CD" w:rsidRPr="00DC32DB">
        <w:rPr>
          <w:rFonts w:ascii="Times" w:eastAsia="Times New Roman" w:hAnsi="Times"/>
          <w:sz w:val="18"/>
          <w:szCs w:val="20"/>
          <w:bdr w:val="none" w:sz="0" w:space="0" w:color="auto"/>
          <w:lang w:val="en-GB" w:eastAsia="it-IT"/>
        </w:rPr>
        <w:t xml:space="preserve"> will be</w:t>
      </w:r>
      <w:r w:rsidRPr="00DC32DB">
        <w:rPr>
          <w:rFonts w:ascii="Times" w:eastAsia="Times New Roman" w:hAnsi="Times"/>
          <w:sz w:val="18"/>
          <w:szCs w:val="20"/>
          <w:bdr w:val="none" w:sz="0" w:space="0" w:color="auto"/>
          <w:lang w:val="en-GB" w:eastAsia="it-IT"/>
        </w:rPr>
        <w:t xml:space="preserve"> </w:t>
      </w:r>
      <w:r w:rsidR="00764B2A" w:rsidRPr="00DC32DB">
        <w:rPr>
          <w:rFonts w:ascii="Times" w:eastAsia="Times New Roman" w:hAnsi="Times"/>
          <w:sz w:val="18"/>
          <w:szCs w:val="20"/>
          <w:bdr w:val="none" w:sz="0" w:space="0" w:color="auto"/>
          <w:lang w:val="en-GB" w:eastAsia="it-IT"/>
        </w:rPr>
        <w:t>provided</w:t>
      </w:r>
      <w:r w:rsidRPr="00DC32DB">
        <w:rPr>
          <w:rFonts w:ascii="Times" w:eastAsia="Times New Roman" w:hAnsi="Times"/>
          <w:sz w:val="18"/>
          <w:szCs w:val="20"/>
          <w:bdr w:val="none" w:sz="0" w:space="0" w:color="auto"/>
          <w:lang w:val="en-GB" w:eastAsia="it-IT"/>
        </w:rPr>
        <w:t xml:space="preserve"> during the course </w:t>
      </w:r>
      <w:r w:rsidR="002071CD" w:rsidRPr="00DC32DB">
        <w:rPr>
          <w:rFonts w:ascii="Times" w:eastAsia="Times New Roman" w:hAnsi="Times"/>
          <w:sz w:val="18"/>
          <w:szCs w:val="20"/>
          <w:bdr w:val="none" w:sz="0" w:space="0" w:color="auto"/>
          <w:lang w:val="en-GB" w:eastAsia="it-IT"/>
        </w:rPr>
        <w:t>which will be the basis for</w:t>
      </w:r>
      <w:r w:rsidR="00764B2A" w:rsidRPr="00DC32DB">
        <w:rPr>
          <w:rFonts w:ascii="Times" w:eastAsia="Times New Roman" w:hAnsi="Times"/>
          <w:sz w:val="18"/>
          <w:szCs w:val="20"/>
          <w:bdr w:val="none" w:sz="0" w:space="0" w:color="auto"/>
          <w:lang w:val="en-GB" w:eastAsia="it-IT"/>
        </w:rPr>
        <w:t xml:space="preserve"> </w:t>
      </w:r>
      <w:r w:rsidRPr="00DC32DB">
        <w:rPr>
          <w:rFonts w:ascii="Times" w:eastAsia="Times New Roman" w:hAnsi="Times"/>
          <w:sz w:val="18"/>
          <w:szCs w:val="20"/>
          <w:bdr w:val="none" w:sz="0" w:space="0" w:color="auto"/>
          <w:lang w:val="en-GB" w:eastAsia="it-IT"/>
        </w:rPr>
        <w:t>class and personal work.</w:t>
      </w:r>
    </w:p>
    <w:p w14:paraId="313BD29E" w14:textId="260F3C5E" w:rsidR="00D426E0" w:rsidRPr="00DC32DB" w:rsidRDefault="0055190F">
      <w:pPr>
        <w:pStyle w:val="CorpoA"/>
        <w:spacing w:before="240" w:after="120" w:line="220" w:lineRule="exact"/>
        <w:rPr>
          <w:b/>
          <w:bCs/>
          <w:i/>
          <w:iCs/>
          <w:sz w:val="18"/>
          <w:szCs w:val="18"/>
        </w:rPr>
      </w:pPr>
      <w:r w:rsidRPr="00DC32DB">
        <w:rPr>
          <w:b/>
          <w:bCs/>
          <w:i/>
          <w:iCs/>
          <w:sz w:val="18"/>
          <w:szCs w:val="18"/>
        </w:rPr>
        <w:t>TEACHING METHOD</w:t>
      </w:r>
    </w:p>
    <w:p w14:paraId="5F0BB344" w14:textId="77777777" w:rsidR="008E5A46" w:rsidRPr="00DC32DB" w:rsidRDefault="008E5A46" w:rsidP="002C25A3">
      <w:pPr>
        <w:pStyle w:val="Standard"/>
        <w:ind w:firstLine="284"/>
        <w:jc w:val="both"/>
        <w:rPr>
          <w:rFonts w:cs="Times New Roman"/>
          <w:sz w:val="18"/>
          <w:lang w:val="en-US"/>
        </w:rPr>
      </w:pPr>
      <w:r w:rsidRPr="00DC32DB">
        <w:rPr>
          <w:rFonts w:cs="Times New Roman"/>
          <w:sz w:val="18"/>
          <w:lang w:val="en-US"/>
        </w:rPr>
        <w:t>Interactive methods: study cases, media documents for discussing. Analysis, interviews and cooperation plans</w:t>
      </w:r>
      <w:r w:rsidR="00D55328" w:rsidRPr="00DC32DB">
        <w:rPr>
          <w:rFonts w:cs="Times New Roman"/>
          <w:sz w:val="18"/>
          <w:lang w:val="en-US"/>
        </w:rPr>
        <w:t xml:space="preserve"> already started</w:t>
      </w:r>
      <w:r w:rsidRPr="00DC32DB">
        <w:rPr>
          <w:rFonts w:cs="Times New Roman"/>
          <w:sz w:val="18"/>
          <w:lang w:val="en-US"/>
        </w:rPr>
        <w:t xml:space="preserve"> will be submitted</w:t>
      </w:r>
      <w:r w:rsidR="00D55328" w:rsidRPr="00DC32DB">
        <w:rPr>
          <w:rFonts w:cs="Times New Roman"/>
          <w:sz w:val="18"/>
          <w:lang w:val="en-US"/>
        </w:rPr>
        <w:t>. Students are requested to deepen by themselves the subjects dealing with during the workshop.</w:t>
      </w:r>
    </w:p>
    <w:p w14:paraId="5EE91690" w14:textId="77777777" w:rsidR="00E50AC7" w:rsidRPr="00DC32DB" w:rsidRDefault="00E50AC7" w:rsidP="00E50AC7">
      <w:pPr>
        <w:spacing w:before="240" w:after="120" w:line="220" w:lineRule="exact"/>
        <w:rPr>
          <w:b/>
          <w:i/>
          <w:sz w:val="18"/>
          <w:lang w:val="en-GB"/>
        </w:rPr>
      </w:pPr>
      <w:r w:rsidRPr="00DC32DB">
        <w:rPr>
          <w:b/>
          <w:i/>
          <w:sz w:val="18"/>
          <w:lang w:val="en-GB"/>
        </w:rPr>
        <w:t>ASSESSMENT METHOD AND CRITERIA</w:t>
      </w:r>
    </w:p>
    <w:p w14:paraId="2F136A81" w14:textId="77777777" w:rsidR="002C25A3" w:rsidRPr="00DC32DB" w:rsidRDefault="002C25A3" w:rsidP="002C25A3">
      <w:pPr>
        <w:pStyle w:val="Testo2"/>
        <w:rPr>
          <w:lang w:val="en-GB"/>
        </w:rPr>
      </w:pPr>
      <w:r w:rsidRPr="00DC32DB">
        <w:rPr>
          <w:lang w:val="en-GB"/>
        </w:rPr>
        <w:t>The final exam will focus on the discussion of the cooperation project presented by the student. In the exam evaluation, the final mark will take into account the following elements: understanding of the fundamental issues addressed and of the anthropological method; competence in applying the anthropological knowledge to the cooperation project presented.</w:t>
      </w:r>
    </w:p>
    <w:p w14:paraId="16E9A8B0" w14:textId="77777777" w:rsidR="00E50AC7" w:rsidRPr="00DC32DB" w:rsidRDefault="00E50AC7" w:rsidP="00E50AC7">
      <w:pPr>
        <w:spacing w:before="240" w:after="120"/>
        <w:rPr>
          <w:b/>
          <w:i/>
          <w:sz w:val="18"/>
        </w:rPr>
      </w:pPr>
      <w:r w:rsidRPr="00DC32DB">
        <w:rPr>
          <w:b/>
          <w:i/>
          <w:sz w:val="18"/>
        </w:rPr>
        <w:t>NOTES AND PREREQUISITES</w:t>
      </w:r>
    </w:p>
    <w:p w14:paraId="1CF928E7" w14:textId="77777777" w:rsidR="002C25A3" w:rsidRPr="00DC32DB" w:rsidRDefault="002C25A3" w:rsidP="002C25A3">
      <w:pPr>
        <w:pStyle w:val="Testo2"/>
        <w:rPr>
          <w:i/>
          <w:lang w:val="en-GB"/>
        </w:rPr>
      </w:pPr>
      <w:r w:rsidRPr="00DC32DB">
        <w:rPr>
          <w:i/>
          <w:lang w:val="en-GB"/>
        </w:rPr>
        <w:t>Prerequisites</w:t>
      </w:r>
    </w:p>
    <w:p w14:paraId="1DA2EBE7" w14:textId="77777777" w:rsidR="002C25A3" w:rsidRPr="00DC32DB" w:rsidRDefault="002C25A3" w:rsidP="002C25A3">
      <w:pPr>
        <w:pStyle w:val="Testo2"/>
        <w:rPr>
          <w:lang w:val="en-GB"/>
        </w:rPr>
      </w:pPr>
      <w:r w:rsidRPr="00DC32DB">
        <w:rPr>
          <w:lang w:val="en-GB"/>
        </w:rPr>
        <w:t>Being an introductory workshop, there are no required prerequisites to attend the workshop. However, students are expected to show interest and intellectual curiosity for the Latin American world and, possibly, the ability to read documents in the language (especially Spanish and Portuguese).</w:t>
      </w:r>
    </w:p>
    <w:p w14:paraId="0E40C96C" w14:textId="77777777" w:rsidR="002C25A3" w:rsidRPr="00DC32DB" w:rsidRDefault="002C25A3" w:rsidP="002C25A3">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firstLine="284"/>
        <w:rPr>
          <w:rFonts w:eastAsia="Calibri"/>
          <w:sz w:val="18"/>
          <w:szCs w:val="18"/>
          <w:bdr w:val="none" w:sz="0" w:space="0" w:color="auto"/>
        </w:rPr>
      </w:pPr>
      <w:r w:rsidRPr="00DC32DB">
        <w:rPr>
          <w:rFonts w:eastAsia="Calibri"/>
          <w:sz w:val="18"/>
          <w:szCs w:val="18"/>
          <w:bdr w:val="none" w:sz="0" w:space="0" w:color="auto"/>
        </w:rPr>
        <w:t>In case the current Covid-19 health emergency does not allow frontal teaching, remote teaching and assessment will be carried out following procedures that will be promptly notified to students.</w:t>
      </w:r>
    </w:p>
    <w:p w14:paraId="667BF92B" w14:textId="77777777" w:rsidR="00D426E0" w:rsidRDefault="0055190F">
      <w:pPr>
        <w:pStyle w:val="Testo2"/>
      </w:pPr>
      <w:r w:rsidRPr="00DC32DB">
        <w:t>Further information can be found on the lecturer's webpage at http://docenti.unicatt.it/web/searchByName.do?language=ENG, or on the Faculty notice board.</w:t>
      </w:r>
    </w:p>
    <w:sectPr w:rsidR="00D426E0" w:rsidSect="00672667">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3B79" w14:textId="77777777" w:rsidR="00F61E8E" w:rsidRDefault="00F61E8E">
      <w:r>
        <w:separator/>
      </w:r>
    </w:p>
  </w:endnote>
  <w:endnote w:type="continuationSeparator" w:id="0">
    <w:p w14:paraId="036773B2" w14:textId="77777777" w:rsidR="00F61E8E" w:rsidRDefault="00F6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B594" w14:textId="77777777" w:rsidR="00D426E0" w:rsidRDefault="00D426E0">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DDF0" w14:textId="77777777" w:rsidR="00F61E8E" w:rsidRDefault="00F61E8E">
      <w:r>
        <w:separator/>
      </w:r>
    </w:p>
  </w:footnote>
  <w:footnote w:type="continuationSeparator" w:id="0">
    <w:p w14:paraId="0ED60DF2" w14:textId="77777777" w:rsidR="00F61E8E" w:rsidRDefault="00F6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A351" w14:textId="77777777" w:rsidR="00D426E0" w:rsidRDefault="00D426E0">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179F9"/>
    <w:multiLevelType w:val="multilevel"/>
    <w:tmpl w:val="37DEB9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923804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E0"/>
    <w:rsid w:val="0007542C"/>
    <w:rsid w:val="001265A2"/>
    <w:rsid w:val="00185DCD"/>
    <w:rsid w:val="002071CD"/>
    <w:rsid w:val="002C25A3"/>
    <w:rsid w:val="002D18BF"/>
    <w:rsid w:val="003C3D6D"/>
    <w:rsid w:val="00403C3A"/>
    <w:rsid w:val="00425FF1"/>
    <w:rsid w:val="00426266"/>
    <w:rsid w:val="00490596"/>
    <w:rsid w:val="004939E7"/>
    <w:rsid w:val="00511F84"/>
    <w:rsid w:val="0055190F"/>
    <w:rsid w:val="005A1DDB"/>
    <w:rsid w:val="00603491"/>
    <w:rsid w:val="00611FA3"/>
    <w:rsid w:val="006534C5"/>
    <w:rsid w:val="00672667"/>
    <w:rsid w:val="00680598"/>
    <w:rsid w:val="00764B2A"/>
    <w:rsid w:val="00794E35"/>
    <w:rsid w:val="007A2754"/>
    <w:rsid w:val="007F1D0A"/>
    <w:rsid w:val="00805867"/>
    <w:rsid w:val="0084035A"/>
    <w:rsid w:val="008C7957"/>
    <w:rsid w:val="008D2F61"/>
    <w:rsid w:val="008E5A46"/>
    <w:rsid w:val="009D6CA4"/>
    <w:rsid w:val="00A2778B"/>
    <w:rsid w:val="00A65905"/>
    <w:rsid w:val="00AC6D35"/>
    <w:rsid w:val="00AD4C9E"/>
    <w:rsid w:val="00B07FB2"/>
    <w:rsid w:val="00B40795"/>
    <w:rsid w:val="00B977FA"/>
    <w:rsid w:val="00BD42B5"/>
    <w:rsid w:val="00C42EF5"/>
    <w:rsid w:val="00D426E0"/>
    <w:rsid w:val="00D55328"/>
    <w:rsid w:val="00DC32DB"/>
    <w:rsid w:val="00E50AC7"/>
    <w:rsid w:val="00E7683E"/>
    <w:rsid w:val="00E82AA3"/>
    <w:rsid w:val="00F104C5"/>
    <w:rsid w:val="00F20E34"/>
    <w:rsid w:val="00F475C4"/>
    <w:rsid w:val="00F538DB"/>
    <w:rsid w:val="00F61E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E31B"/>
  <w15:chartTrackingRefBased/>
  <w15:docId w15:val="{71BEC600-6127-496E-B6DB-1002BDD1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72667"/>
    <w:pPr>
      <w:pBdr>
        <w:top w:val="nil"/>
        <w:left w:val="nil"/>
        <w:bottom w:val="nil"/>
        <w:right w:val="nil"/>
        <w:between w:val="nil"/>
        <w:bar w:val="nil"/>
      </w:pBdr>
    </w:pPr>
    <w:rPr>
      <w:sz w:val="24"/>
      <w:szCs w:val="24"/>
      <w:bdr w:val="nil"/>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72667"/>
    <w:rPr>
      <w:u w:val="single"/>
    </w:rPr>
  </w:style>
  <w:style w:type="table" w:customStyle="1" w:styleId="TableNormal1">
    <w:name w:val="Table Normal1"/>
    <w:rsid w:val="00672667"/>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672667"/>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Intestazione">
    <w:name w:val="header"/>
    <w:next w:val="Intestazione2"/>
    <w:rsid w:val="00672667"/>
    <w:pPr>
      <w:pBdr>
        <w:top w:val="nil"/>
        <w:left w:val="nil"/>
        <w:bottom w:val="nil"/>
        <w:right w:val="nil"/>
        <w:between w:val="nil"/>
        <w:bar w:val="nil"/>
      </w:pBdr>
      <w:spacing w:before="480" w:line="240" w:lineRule="exact"/>
      <w:ind w:left="284" w:hanging="284"/>
      <w:jc w:val="both"/>
      <w:outlineLvl w:val="0"/>
    </w:pPr>
    <w:rPr>
      <w:rFonts w:ascii="Times" w:hAnsi="Times" w:cs="Arial Unicode MS"/>
      <w:b/>
      <w:bCs/>
      <w:color w:val="000000"/>
      <w:u w:color="000000"/>
      <w:bdr w:val="nil"/>
      <w:lang w:val="en-US"/>
    </w:rPr>
  </w:style>
  <w:style w:type="paragraph" w:customStyle="1" w:styleId="Intestazione2">
    <w:name w:val="Intestazione 2"/>
    <w:next w:val="Intestazione3"/>
    <w:rsid w:val="00672667"/>
    <w:pPr>
      <w:pBdr>
        <w:top w:val="nil"/>
        <w:left w:val="nil"/>
        <w:bottom w:val="nil"/>
        <w:right w:val="nil"/>
        <w:between w:val="nil"/>
        <w:bar w:val="nil"/>
      </w:pBdr>
      <w:spacing w:line="240" w:lineRule="exact"/>
      <w:jc w:val="both"/>
      <w:outlineLvl w:val="1"/>
    </w:pPr>
    <w:rPr>
      <w:rFonts w:ascii="Times" w:hAnsi="Times" w:cs="Arial Unicode MS"/>
      <w:smallCaps/>
      <w:color w:val="000000"/>
      <w:sz w:val="18"/>
      <w:szCs w:val="18"/>
      <w:u w:color="000000"/>
      <w:bdr w:val="nil"/>
      <w:lang w:val="en-US"/>
    </w:rPr>
  </w:style>
  <w:style w:type="paragraph" w:customStyle="1" w:styleId="Intestazione3">
    <w:name w:val="Intestazione 3"/>
    <w:next w:val="CorpoA"/>
    <w:rsid w:val="00672667"/>
    <w:pPr>
      <w:pBdr>
        <w:top w:val="nil"/>
        <w:left w:val="nil"/>
        <w:bottom w:val="nil"/>
        <w:right w:val="nil"/>
        <w:between w:val="nil"/>
        <w:bar w:val="nil"/>
      </w:pBdr>
      <w:spacing w:before="240" w:after="120" w:line="240" w:lineRule="exact"/>
      <w:jc w:val="both"/>
      <w:outlineLvl w:val="2"/>
    </w:pPr>
    <w:rPr>
      <w:rFonts w:ascii="Times" w:hAnsi="Times" w:cs="Arial Unicode MS"/>
      <w:i/>
      <w:iCs/>
      <w:caps/>
      <w:color w:val="000000"/>
      <w:sz w:val="18"/>
      <w:szCs w:val="18"/>
      <w:u w:color="000000"/>
      <w:bdr w:val="nil"/>
      <w:lang w:val="en-US"/>
    </w:rPr>
  </w:style>
  <w:style w:type="paragraph" w:customStyle="1" w:styleId="CorpoA">
    <w:name w:val="Corpo A"/>
    <w:rsid w:val="00672667"/>
    <w:pPr>
      <w:pBdr>
        <w:top w:val="nil"/>
        <w:left w:val="nil"/>
        <w:bottom w:val="nil"/>
        <w:right w:val="nil"/>
        <w:between w:val="nil"/>
        <w:bar w:val="nil"/>
      </w:pBdr>
      <w:spacing w:line="240" w:lineRule="exact"/>
      <w:jc w:val="both"/>
    </w:pPr>
    <w:rPr>
      <w:rFonts w:cs="Arial Unicode MS"/>
      <w:color w:val="000000"/>
      <w:u w:color="000000"/>
      <w:bdr w:val="nil"/>
      <w:lang w:val="en-US"/>
    </w:rPr>
  </w:style>
  <w:style w:type="paragraph" w:customStyle="1" w:styleId="Testo1">
    <w:name w:val="Testo 1"/>
    <w:rsid w:val="00672667"/>
    <w:pPr>
      <w:pBdr>
        <w:top w:val="nil"/>
        <w:left w:val="nil"/>
        <w:bottom w:val="nil"/>
        <w:right w:val="nil"/>
        <w:between w:val="nil"/>
        <w:bar w:val="nil"/>
      </w:pBdr>
      <w:spacing w:line="220" w:lineRule="exact"/>
      <w:ind w:left="284" w:hanging="284"/>
      <w:jc w:val="both"/>
    </w:pPr>
    <w:rPr>
      <w:rFonts w:ascii="Times" w:hAnsi="Times" w:cs="Arial Unicode MS"/>
      <w:color w:val="000000"/>
      <w:sz w:val="18"/>
      <w:szCs w:val="18"/>
      <w:u w:color="000000"/>
      <w:bdr w:val="nil"/>
    </w:rPr>
  </w:style>
  <w:style w:type="paragraph" w:customStyle="1" w:styleId="Testo2">
    <w:name w:val="Testo 2"/>
    <w:rsid w:val="00672667"/>
    <w:pPr>
      <w:pBdr>
        <w:top w:val="nil"/>
        <w:left w:val="nil"/>
        <w:bottom w:val="nil"/>
        <w:right w:val="nil"/>
        <w:between w:val="nil"/>
        <w:bar w:val="nil"/>
      </w:pBdr>
      <w:spacing w:line="220" w:lineRule="exact"/>
      <w:ind w:firstLine="284"/>
      <w:jc w:val="both"/>
    </w:pPr>
    <w:rPr>
      <w:rFonts w:ascii="Times" w:hAnsi="Times" w:cs="Arial Unicode MS"/>
      <w:color w:val="000000"/>
      <w:sz w:val="18"/>
      <w:szCs w:val="18"/>
      <w:u w:color="000000"/>
      <w:bdr w:val="nil"/>
      <w:lang w:val="en-US"/>
    </w:rPr>
  </w:style>
  <w:style w:type="character" w:styleId="Rimandocommento">
    <w:name w:val="annotation reference"/>
    <w:uiPriority w:val="99"/>
    <w:semiHidden/>
    <w:unhideWhenUsed/>
    <w:rsid w:val="00BD42B5"/>
    <w:rPr>
      <w:sz w:val="16"/>
      <w:szCs w:val="16"/>
    </w:rPr>
  </w:style>
  <w:style w:type="paragraph" w:styleId="Testocommento">
    <w:name w:val="annotation text"/>
    <w:basedOn w:val="Normale"/>
    <w:link w:val="TestocommentoCarattere"/>
    <w:uiPriority w:val="99"/>
    <w:semiHidden/>
    <w:unhideWhenUsed/>
    <w:rsid w:val="00BD42B5"/>
    <w:rPr>
      <w:sz w:val="20"/>
      <w:szCs w:val="20"/>
    </w:rPr>
  </w:style>
  <w:style w:type="character" w:customStyle="1" w:styleId="TestocommentoCarattere">
    <w:name w:val="Testo commento Carattere"/>
    <w:link w:val="Testocommento"/>
    <w:uiPriority w:val="99"/>
    <w:semiHidden/>
    <w:rsid w:val="00BD42B5"/>
    <w:rPr>
      <w:bdr w:val="nil"/>
      <w:lang w:eastAsia="en-US"/>
    </w:rPr>
  </w:style>
  <w:style w:type="paragraph" w:styleId="Soggettocommento">
    <w:name w:val="annotation subject"/>
    <w:basedOn w:val="Testocommento"/>
    <w:next w:val="Testocommento"/>
    <w:link w:val="SoggettocommentoCarattere"/>
    <w:uiPriority w:val="99"/>
    <w:semiHidden/>
    <w:unhideWhenUsed/>
    <w:rsid w:val="00BD42B5"/>
    <w:rPr>
      <w:b/>
      <w:bCs/>
    </w:rPr>
  </w:style>
  <w:style w:type="character" w:customStyle="1" w:styleId="SoggettocommentoCarattere">
    <w:name w:val="Soggetto commento Carattere"/>
    <w:link w:val="Soggettocommento"/>
    <w:uiPriority w:val="99"/>
    <w:semiHidden/>
    <w:rsid w:val="00BD42B5"/>
    <w:rPr>
      <w:b/>
      <w:bCs/>
      <w:bdr w:val="nil"/>
      <w:lang w:eastAsia="en-US"/>
    </w:rPr>
  </w:style>
  <w:style w:type="paragraph" w:styleId="Testofumetto">
    <w:name w:val="Balloon Text"/>
    <w:basedOn w:val="Normale"/>
    <w:link w:val="TestofumettoCarattere"/>
    <w:uiPriority w:val="99"/>
    <w:semiHidden/>
    <w:unhideWhenUsed/>
    <w:rsid w:val="00BD42B5"/>
    <w:rPr>
      <w:rFonts w:ascii="Segoe UI" w:hAnsi="Segoe UI" w:cs="Segoe UI"/>
      <w:sz w:val="18"/>
      <w:szCs w:val="18"/>
    </w:rPr>
  </w:style>
  <w:style w:type="character" w:customStyle="1" w:styleId="TestofumettoCarattere">
    <w:name w:val="Testo fumetto Carattere"/>
    <w:link w:val="Testofumetto"/>
    <w:uiPriority w:val="99"/>
    <w:semiHidden/>
    <w:rsid w:val="00BD42B5"/>
    <w:rPr>
      <w:rFonts w:ascii="Segoe UI" w:hAnsi="Segoe UI" w:cs="Segoe UI"/>
      <w:sz w:val="18"/>
      <w:szCs w:val="18"/>
      <w:bdr w:val="nil"/>
      <w:lang w:eastAsia="en-US"/>
    </w:rPr>
  </w:style>
  <w:style w:type="paragraph" w:customStyle="1" w:styleId="Standard">
    <w:name w:val="Standard"/>
    <w:rsid w:val="002C25A3"/>
    <w:pPr>
      <w:widowControl w:val="0"/>
      <w:suppressAutoHyphens/>
      <w:autoSpaceDN w:val="0"/>
      <w:textAlignment w:val="baseline"/>
    </w:pPr>
    <w:rPr>
      <w:rFonts w:eastAsia="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5486">
      <w:bodyDiv w:val="1"/>
      <w:marLeft w:val="0"/>
      <w:marRight w:val="0"/>
      <w:marTop w:val="0"/>
      <w:marBottom w:val="0"/>
      <w:divBdr>
        <w:top w:val="none" w:sz="0" w:space="0" w:color="auto"/>
        <w:left w:val="none" w:sz="0" w:space="0" w:color="auto"/>
        <w:bottom w:val="none" w:sz="0" w:space="0" w:color="auto"/>
        <w:right w:val="none" w:sz="0" w:space="0" w:color="auto"/>
      </w:divBdr>
    </w:div>
    <w:div w:id="850872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622</Words>
  <Characters>3550</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25</cp:revision>
  <dcterms:created xsi:type="dcterms:W3CDTF">2022-07-11T08:01:00Z</dcterms:created>
  <dcterms:modified xsi:type="dcterms:W3CDTF">2022-12-06T10:10:00Z</dcterms:modified>
</cp:coreProperties>
</file>