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8C2" w14:textId="5DEBCB6E" w:rsidR="00714D54" w:rsidRPr="00023A14" w:rsidRDefault="004E5EC8" w:rsidP="00BE0EE0">
      <w:pPr>
        <w:spacing w:before="480"/>
        <w:ind w:left="284" w:hanging="284"/>
        <w:jc w:val="both"/>
        <w:outlineLvl w:val="0"/>
        <w:rPr>
          <w:rFonts w:ascii="Times" w:hAnsi="Times"/>
          <w:b/>
          <w:noProof/>
          <w:sz w:val="18"/>
          <w:szCs w:val="18"/>
          <w:lang w:val="en-US"/>
        </w:rPr>
      </w:pPr>
      <w:r w:rsidRPr="00023A14">
        <w:rPr>
          <w:rFonts w:ascii="Times" w:hAnsi="Times"/>
          <w:b/>
          <w:noProof/>
          <w:sz w:val="18"/>
          <w:szCs w:val="18"/>
          <w:lang w:val="en-US"/>
        </w:rPr>
        <w:t xml:space="preserve">History of </w:t>
      </w:r>
      <w:r w:rsidR="00C63656" w:rsidRPr="00023A14">
        <w:rPr>
          <w:rFonts w:ascii="Times" w:hAnsi="Times"/>
          <w:b/>
          <w:noProof/>
          <w:sz w:val="18"/>
          <w:szCs w:val="18"/>
          <w:lang w:val="en-US"/>
        </w:rPr>
        <w:t>I</w:t>
      </w:r>
      <w:r w:rsidRPr="00023A14">
        <w:rPr>
          <w:rFonts w:ascii="Times" w:hAnsi="Times"/>
          <w:b/>
          <w:noProof/>
          <w:sz w:val="18"/>
          <w:szCs w:val="18"/>
          <w:lang w:val="en-US"/>
        </w:rPr>
        <w:t xml:space="preserve">nternational </w:t>
      </w:r>
      <w:r w:rsidR="00C63656" w:rsidRPr="00023A14">
        <w:rPr>
          <w:rFonts w:ascii="Times" w:hAnsi="Times"/>
          <w:b/>
          <w:noProof/>
          <w:sz w:val="18"/>
          <w:szCs w:val="18"/>
          <w:lang w:val="en-US"/>
        </w:rPr>
        <w:t>P</w:t>
      </w:r>
      <w:r w:rsidRPr="00023A14">
        <w:rPr>
          <w:rFonts w:ascii="Times" w:hAnsi="Times"/>
          <w:b/>
          <w:noProof/>
          <w:sz w:val="18"/>
          <w:szCs w:val="18"/>
          <w:lang w:val="en-US"/>
        </w:rPr>
        <w:t xml:space="preserve">olitical </w:t>
      </w:r>
      <w:r w:rsidR="00C63656" w:rsidRPr="00023A14">
        <w:rPr>
          <w:rFonts w:ascii="Times" w:hAnsi="Times"/>
          <w:b/>
          <w:noProof/>
          <w:sz w:val="18"/>
          <w:szCs w:val="18"/>
          <w:lang w:val="en-US"/>
        </w:rPr>
        <w:t>T</w:t>
      </w:r>
      <w:r w:rsidRPr="00023A14">
        <w:rPr>
          <w:rFonts w:ascii="Times" w:hAnsi="Times"/>
          <w:b/>
          <w:noProof/>
          <w:sz w:val="18"/>
          <w:szCs w:val="18"/>
          <w:lang w:val="en-US"/>
        </w:rPr>
        <w:t>hought</w:t>
      </w:r>
    </w:p>
    <w:p w14:paraId="0FDEF27C" w14:textId="77777777" w:rsidR="00714D54" w:rsidRPr="00023A14" w:rsidRDefault="00714D54" w:rsidP="00BE0EE0">
      <w:pPr>
        <w:jc w:val="both"/>
        <w:outlineLvl w:val="1"/>
        <w:rPr>
          <w:rFonts w:ascii="Times" w:hAnsi="Times"/>
          <w:smallCaps/>
          <w:noProof/>
          <w:sz w:val="18"/>
          <w:szCs w:val="18"/>
          <w:lang w:val="en-US"/>
        </w:rPr>
      </w:pPr>
      <w:r w:rsidRPr="00023A14">
        <w:rPr>
          <w:rFonts w:ascii="Times" w:hAnsi="Times"/>
          <w:smallCaps/>
          <w:noProof/>
          <w:sz w:val="18"/>
          <w:szCs w:val="18"/>
          <w:lang w:val="en-US"/>
        </w:rPr>
        <w:t>Prof. Luca G. Castellin</w:t>
      </w:r>
    </w:p>
    <w:p w14:paraId="770947E0" w14:textId="44FB09A9" w:rsidR="002D5E17" w:rsidRPr="00023A14" w:rsidRDefault="00EE7FD2" w:rsidP="00EE7FD2">
      <w:pPr>
        <w:spacing w:before="240" w:after="120"/>
        <w:rPr>
          <w:b/>
          <w:i/>
          <w:sz w:val="18"/>
          <w:lang w:val="en-US"/>
        </w:rPr>
      </w:pPr>
      <w:r w:rsidRPr="00023A14">
        <w:rPr>
          <w:b/>
          <w:i/>
          <w:sz w:val="18"/>
          <w:lang w:val="en-US"/>
        </w:rPr>
        <w:t xml:space="preserve">COURSE AIMS AND INTENDED LEARNING </w:t>
      </w:r>
      <w:r w:rsidR="002A09AE" w:rsidRPr="00023A14">
        <w:rPr>
          <w:b/>
          <w:i/>
          <w:sz w:val="18"/>
          <w:lang w:val="en-US"/>
        </w:rPr>
        <w:t>OU</w:t>
      </w:r>
      <w:r w:rsidRPr="00023A14">
        <w:rPr>
          <w:b/>
          <w:i/>
          <w:sz w:val="18"/>
          <w:lang w:val="en-US"/>
        </w:rPr>
        <w:t xml:space="preserve">TCOMES </w:t>
      </w:r>
    </w:p>
    <w:p w14:paraId="1B96DE8A" w14:textId="29B7F616" w:rsidR="00E54756" w:rsidRPr="00023A14" w:rsidRDefault="00EE7FD2" w:rsidP="00E54756">
      <w:pPr>
        <w:jc w:val="both"/>
        <w:rPr>
          <w:rFonts w:ascii="Times" w:hAnsi="Times" w:cs="Times"/>
          <w:sz w:val="18"/>
          <w:szCs w:val="18"/>
          <w:lang w:val="en-US"/>
        </w:rPr>
      </w:pPr>
      <w:r w:rsidRPr="00023A14">
        <w:rPr>
          <w:rFonts w:ascii="Times" w:hAnsi="Times"/>
          <w:sz w:val="18"/>
          <w:szCs w:val="18"/>
          <w:lang w:val="en-GB"/>
        </w:rPr>
        <w:t>The course aims to provide students with some tools</w:t>
      </w:r>
      <w:r w:rsidR="002A09AE" w:rsidRPr="00023A14">
        <w:rPr>
          <w:rFonts w:ascii="Times" w:hAnsi="Times"/>
          <w:sz w:val="18"/>
          <w:szCs w:val="18"/>
          <w:lang w:val="en-GB"/>
        </w:rPr>
        <w:t xml:space="preserve"> </w:t>
      </w:r>
      <w:r w:rsidR="002A09AE" w:rsidRPr="00023A14">
        <w:rPr>
          <w:bCs/>
          <w:iCs/>
          <w:sz w:val="18"/>
          <w:lang w:val="en-GB"/>
        </w:rPr>
        <w:t>specific to the history of political thought of the classical, modern and contemporary age</w:t>
      </w:r>
      <w:r w:rsidR="00B91803" w:rsidRPr="00023A14">
        <w:rPr>
          <w:bCs/>
          <w:iCs/>
          <w:sz w:val="18"/>
          <w:lang w:val="en-GB"/>
        </w:rPr>
        <w:t>s</w:t>
      </w:r>
      <w:r w:rsidR="002A09AE" w:rsidRPr="00023A14">
        <w:rPr>
          <w:bCs/>
          <w:iCs/>
          <w:sz w:val="18"/>
          <w:lang w:val="en-GB"/>
        </w:rPr>
        <w:t>, with specific reference to its international dimension.</w:t>
      </w:r>
      <w:r w:rsidR="00E54756" w:rsidRPr="00023A14">
        <w:rPr>
          <w:bCs/>
          <w:iCs/>
          <w:sz w:val="18"/>
          <w:lang w:val="en-GB"/>
        </w:rPr>
        <w:t xml:space="preserve"> </w:t>
      </w:r>
      <w:r w:rsidR="00912F78" w:rsidRPr="00023A14">
        <w:rPr>
          <w:rFonts w:ascii="Times" w:hAnsi="Times" w:cs="Times"/>
          <w:sz w:val="18"/>
          <w:szCs w:val="18"/>
          <w:lang w:val="en-GB"/>
        </w:rPr>
        <w:t>The course focuses on the doctrine of war and peace, and, more generally, on the relationship between order and justice within international politics</w:t>
      </w:r>
      <w:r w:rsidR="00E54756" w:rsidRPr="00023A14">
        <w:rPr>
          <w:rFonts w:ascii="Times" w:hAnsi="Times" w:cs="Times"/>
          <w:sz w:val="18"/>
          <w:szCs w:val="18"/>
          <w:lang w:val="en-US"/>
        </w:rPr>
        <w:t>. In partic</w:t>
      </w:r>
      <w:r w:rsidR="00912F78" w:rsidRPr="00023A14">
        <w:rPr>
          <w:rFonts w:ascii="Times" w:hAnsi="Times" w:cs="Times"/>
          <w:sz w:val="18"/>
          <w:szCs w:val="18"/>
          <w:lang w:val="en-US"/>
        </w:rPr>
        <w:t>ular</w:t>
      </w:r>
      <w:r w:rsidR="00E54756" w:rsidRPr="00023A14">
        <w:rPr>
          <w:rFonts w:ascii="Times" w:hAnsi="Times" w:cs="Times"/>
          <w:sz w:val="18"/>
          <w:szCs w:val="18"/>
          <w:lang w:val="en-US"/>
        </w:rPr>
        <w:t xml:space="preserve">, </w:t>
      </w:r>
      <w:r w:rsidR="00912F78" w:rsidRPr="00023A14">
        <w:rPr>
          <w:rFonts w:ascii="Times" w:hAnsi="Times" w:cs="Times"/>
          <w:sz w:val="18"/>
          <w:szCs w:val="18"/>
          <w:lang w:val="en-US"/>
        </w:rPr>
        <w:t>the course analyses political thought</w:t>
      </w:r>
      <w:r w:rsidR="00790D75" w:rsidRPr="00023A14">
        <w:rPr>
          <w:rFonts w:ascii="Times" w:hAnsi="Times" w:cs="Times"/>
          <w:sz w:val="18"/>
          <w:szCs w:val="18"/>
          <w:lang w:val="en-US"/>
        </w:rPr>
        <w:t xml:space="preserve"> from the most prominent </w:t>
      </w:r>
      <w:r w:rsidR="009D5F0B" w:rsidRPr="00023A14">
        <w:rPr>
          <w:rFonts w:ascii="Times" w:hAnsi="Times" w:cs="Times"/>
          <w:sz w:val="18"/>
          <w:szCs w:val="18"/>
          <w:lang w:val="en-US"/>
        </w:rPr>
        <w:t>authors</w:t>
      </w:r>
      <w:r w:rsidR="00790D75" w:rsidRPr="00023A14">
        <w:rPr>
          <w:rFonts w:ascii="Times" w:hAnsi="Times" w:cs="Times"/>
          <w:sz w:val="18"/>
          <w:szCs w:val="18"/>
          <w:lang w:val="en-US"/>
        </w:rPr>
        <w:t xml:space="preserve"> who wrote about war and peace from classical times up to the contemporary age. </w:t>
      </w:r>
    </w:p>
    <w:p w14:paraId="2AB80900" w14:textId="4CADD80C" w:rsidR="00714D54" w:rsidRPr="00023A14" w:rsidRDefault="002A09AE" w:rsidP="00E54756">
      <w:pPr>
        <w:spacing w:before="120"/>
        <w:jc w:val="both"/>
        <w:rPr>
          <w:rFonts w:ascii="Times" w:hAnsi="Times"/>
          <w:i/>
          <w:sz w:val="18"/>
          <w:szCs w:val="18"/>
          <w:lang w:val="en-GB"/>
        </w:rPr>
      </w:pPr>
      <w:r w:rsidRPr="00023A14">
        <w:rPr>
          <w:rFonts w:ascii="Times" w:hAnsi="Times"/>
          <w:i/>
          <w:sz w:val="18"/>
          <w:szCs w:val="18"/>
          <w:lang w:val="en-GB"/>
        </w:rPr>
        <w:t>Knowledge and understanding</w:t>
      </w:r>
    </w:p>
    <w:p w14:paraId="3EE233D5" w14:textId="7205BF10" w:rsidR="002A09AE" w:rsidRPr="00023A14" w:rsidRDefault="002A09AE" w:rsidP="002A09AE">
      <w:pPr>
        <w:rPr>
          <w:rFonts w:ascii="Times" w:hAnsi="Times"/>
          <w:sz w:val="18"/>
          <w:szCs w:val="18"/>
          <w:lang w:val="en-GB"/>
        </w:rPr>
      </w:pPr>
      <w:r w:rsidRPr="00023A14">
        <w:rPr>
          <w:rFonts w:ascii="Times" w:hAnsi="Times"/>
          <w:sz w:val="18"/>
          <w:szCs w:val="18"/>
          <w:lang w:val="en-GB"/>
        </w:rPr>
        <w:t>At the end of the course, students will be able to:</w:t>
      </w:r>
    </w:p>
    <w:p w14:paraId="7540A626" w14:textId="0E6C3EB4" w:rsidR="00ED4C1E" w:rsidRPr="00023A14" w:rsidRDefault="002344A9" w:rsidP="00BE0EE0">
      <w:pPr>
        <w:pStyle w:val="Paragrafoelenco"/>
        <w:numPr>
          <w:ilvl w:val="0"/>
          <w:numId w:val="5"/>
        </w:numPr>
        <w:tabs>
          <w:tab w:val="clear" w:pos="284"/>
        </w:tabs>
        <w:spacing w:line="240" w:lineRule="auto"/>
        <w:rPr>
          <w:rFonts w:ascii="Times" w:hAnsi="Times"/>
          <w:sz w:val="18"/>
          <w:szCs w:val="18"/>
          <w:lang w:val="en-GB"/>
        </w:rPr>
      </w:pPr>
      <w:r w:rsidRPr="00023A14">
        <w:rPr>
          <w:rFonts w:ascii="Times" w:hAnsi="Times"/>
          <w:sz w:val="18"/>
          <w:szCs w:val="18"/>
          <w:lang w:val="en-GB"/>
        </w:rPr>
        <w:t>Anal</w:t>
      </w:r>
      <w:r w:rsidR="00C63656" w:rsidRPr="00023A14">
        <w:rPr>
          <w:rFonts w:ascii="Times" w:hAnsi="Times"/>
          <w:sz w:val="18"/>
          <w:szCs w:val="18"/>
          <w:lang w:val="en-GB"/>
        </w:rPr>
        <w:t>y</w:t>
      </w:r>
      <w:r w:rsidR="002A09AE" w:rsidRPr="00023A14">
        <w:rPr>
          <w:rFonts w:ascii="Times" w:hAnsi="Times"/>
          <w:sz w:val="18"/>
          <w:szCs w:val="18"/>
          <w:lang w:val="en-GB"/>
        </w:rPr>
        <w:t>s</w:t>
      </w:r>
      <w:r w:rsidRPr="00023A14">
        <w:rPr>
          <w:rFonts w:ascii="Times" w:hAnsi="Times"/>
          <w:sz w:val="18"/>
          <w:szCs w:val="18"/>
          <w:lang w:val="en-GB"/>
        </w:rPr>
        <w:t xml:space="preserve">e </w:t>
      </w:r>
      <w:r w:rsidR="002A09AE" w:rsidRPr="00023A14">
        <w:rPr>
          <w:rFonts w:ascii="Times" w:hAnsi="Times"/>
          <w:sz w:val="18"/>
          <w:szCs w:val="18"/>
          <w:lang w:val="en-GB"/>
        </w:rPr>
        <w:t xml:space="preserve">and </w:t>
      </w:r>
      <w:r w:rsidRPr="00023A14">
        <w:rPr>
          <w:rFonts w:ascii="Times" w:hAnsi="Times"/>
          <w:sz w:val="18"/>
          <w:szCs w:val="18"/>
          <w:lang w:val="en-GB"/>
        </w:rPr>
        <w:t>interpret</w:t>
      </w:r>
      <w:r w:rsidR="002A09AE" w:rsidRPr="00023A14">
        <w:rPr>
          <w:rFonts w:ascii="Times" w:hAnsi="Times"/>
          <w:sz w:val="18"/>
          <w:szCs w:val="18"/>
          <w:lang w:val="en-GB"/>
        </w:rPr>
        <w:t xml:space="preserve"> the sources and texts of the history of international politi</w:t>
      </w:r>
      <w:r w:rsidR="00D700BE" w:rsidRPr="00023A14">
        <w:rPr>
          <w:rFonts w:ascii="Times" w:hAnsi="Times"/>
          <w:sz w:val="18"/>
          <w:szCs w:val="18"/>
          <w:lang w:val="en-GB"/>
        </w:rPr>
        <w:t>c</w:t>
      </w:r>
      <w:r w:rsidR="002A09AE" w:rsidRPr="00023A14">
        <w:rPr>
          <w:rFonts w:ascii="Times" w:hAnsi="Times"/>
          <w:sz w:val="18"/>
          <w:szCs w:val="18"/>
          <w:lang w:val="en-GB"/>
        </w:rPr>
        <w:t>al thought;</w:t>
      </w:r>
    </w:p>
    <w:p w14:paraId="4C32EFAC" w14:textId="39E8347F" w:rsidR="00ED4C1E" w:rsidRPr="00023A14" w:rsidRDefault="00ED4C1E" w:rsidP="00BE0EE0">
      <w:pPr>
        <w:pStyle w:val="Paragrafoelenco"/>
        <w:numPr>
          <w:ilvl w:val="0"/>
          <w:numId w:val="5"/>
        </w:numPr>
        <w:tabs>
          <w:tab w:val="clear" w:pos="284"/>
        </w:tabs>
        <w:rPr>
          <w:rFonts w:ascii="Times" w:hAnsi="Times"/>
          <w:sz w:val="18"/>
          <w:szCs w:val="18"/>
          <w:lang w:val="en-GB"/>
        </w:rPr>
      </w:pPr>
      <w:r w:rsidRPr="00023A14">
        <w:rPr>
          <w:rFonts w:ascii="Times" w:hAnsi="Times"/>
          <w:sz w:val="18"/>
          <w:szCs w:val="18"/>
          <w:lang w:val="en-GB"/>
        </w:rPr>
        <w:t>Distingu</w:t>
      </w:r>
      <w:r w:rsidR="00D700BE" w:rsidRPr="00023A14">
        <w:rPr>
          <w:rFonts w:ascii="Times" w:hAnsi="Times"/>
          <w:sz w:val="18"/>
          <w:szCs w:val="18"/>
          <w:lang w:val="en-GB"/>
        </w:rPr>
        <w:t>ish</w:t>
      </w:r>
      <w:r w:rsidRPr="00023A14">
        <w:rPr>
          <w:rFonts w:ascii="Times" w:hAnsi="Times"/>
          <w:sz w:val="18"/>
          <w:szCs w:val="18"/>
          <w:lang w:val="en-GB"/>
        </w:rPr>
        <w:t xml:space="preserve"> </w:t>
      </w:r>
      <w:r w:rsidR="00D700BE" w:rsidRPr="00023A14">
        <w:rPr>
          <w:rFonts w:ascii="Times" w:hAnsi="Times"/>
          <w:sz w:val="18"/>
          <w:szCs w:val="18"/>
          <w:lang w:val="en-GB"/>
        </w:rPr>
        <w:t xml:space="preserve">the different traditions of international political thought and critically </w:t>
      </w:r>
      <w:r w:rsidR="00407F9F" w:rsidRPr="00023A14">
        <w:rPr>
          <w:rFonts w:ascii="Times" w:hAnsi="Times"/>
          <w:sz w:val="18"/>
          <w:szCs w:val="18"/>
          <w:lang w:val="en-GB"/>
        </w:rPr>
        <w:t>participate</w:t>
      </w:r>
      <w:r w:rsidR="00D700BE" w:rsidRPr="00023A14">
        <w:rPr>
          <w:rFonts w:ascii="Times" w:hAnsi="Times"/>
          <w:sz w:val="18"/>
          <w:szCs w:val="18"/>
          <w:lang w:val="en-GB"/>
        </w:rPr>
        <w:t xml:space="preserve"> in complex debates</w:t>
      </w:r>
      <w:r w:rsidRPr="00023A14">
        <w:rPr>
          <w:rFonts w:ascii="Times" w:hAnsi="Times"/>
          <w:sz w:val="18"/>
          <w:szCs w:val="18"/>
          <w:lang w:val="en-GB"/>
        </w:rPr>
        <w:t>;</w:t>
      </w:r>
    </w:p>
    <w:p w14:paraId="59217AAA" w14:textId="69AE30A7" w:rsidR="00714D54" w:rsidRPr="00023A14" w:rsidRDefault="00ED4C1E" w:rsidP="00BE0EE0">
      <w:pPr>
        <w:pStyle w:val="Paragrafoelenco"/>
        <w:numPr>
          <w:ilvl w:val="0"/>
          <w:numId w:val="5"/>
        </w:numPr>
        <w:tabs>
          <w:tab w:val="clear" w:pos="284"/>
        </w:tabs>
        <w:rPr>
          <w:rFonts w:ascii="Times" w:hAnsi="Times"/>
          <w:sz w:val="18"/>
          <w:szCs w:val="18"/>
          <w:lang w:val="en-GB"/>
        </w:rPr>
      </w:pPr>
      <w:r w:rsidRPr="00023A14">
        <w:rPr>
          <w:rFonts w:ascii="Times" w:hAnsi="Times"/>
          <w:sz w:val="18"/>
          <w:szCs w:val="18"/>
          <w:lang w:val="en-GB"/>
        </w:rPr>
        <w:t>Illustra</w:t>
      </w:r>
      <w:r w:rsidR="00D700BE" w:rsidRPr="00023A14">
        <w:rPr>
          <w:rFonts w:ascii="Times" w:hAnsi="Times"/>
          <w:sz w:val="18"/>
          <w:szCs w:val="18"/>
          <w:lang w:val="en-GB"/>
        </w:rPr>
        <w:t>te the main issues of international political thought, the great authors and their works.</w:t>
      </w:r>
    </w:p>
    <w:p w14:paraId="746BBC26" w14:textId="2F73F18D" w:rsidR="00714D54" w:rsidRPr="00023A14" w:rsidRDefault="002A09AE" w:rsidP="00BE0EE0">
      <w:pPr>
        <w:jc w:val="both"/>
        <w:rPr>
          <w:rFonts w:ascii="Times" w:hAnsi="Times"/>
          <w:i/>
          <w:sz w:val="18"/>
          <w:szCs w:val="18"/>
          <w:lang w:val="en-GB"/>
        </w:rPr>
      </w:pPr>
      <w:r w:rsidRPr="00023A14">
        <w:rPr>
          <w:rFonts w:ascii="Times" w:hAnsi="Times"/>
          <w:i/>
          <w:sz w:val="18"/>
          <w:szCs w:val="18"/>
          <w:lang w:val="en-GB"/>
        </w:rPr>
        <w:t>Ability to apply knowledge and understanding</w:t>
      </w:r>
    </w:p>
    <w:p w14:paraId="641DE953" w14:textId="617FBCE0" w:rsidR="00A67B13" w:rsidRPr="00023A14" w:rsidRDefault="00237C84" w:rsidP="00BE0EE0">
      <w:pPr>
        <w:jc w:val="both"/>
        <w:rPr>
          <w:rFonts w:ascii="Times" w:hAnsi="Times"/>
          <w:sz w:val="18"/>
          <w:szCs w:val="18"/>
          <w:lang w:val="en-GB"/>
        </w:rPr>
      </w:pPr>
      <w:r w:rsidRPr="00023A14">
        <w:rPr>
          <w:rFonts w:ascii="Times" w:hAnsi="Times"/>
          <w:sz w:val="18"/>
          <w:szCs w:val="18"/>
          <w:lang w:val="en-GB"/>
        </w:rPr>
        <w:t>A</w:t>
      </w:r>
      <w:r w:rsidR="002A09AE" w:rsidRPr="00023A14">
        <w:rPr>
          <w:rFonts w:ascii="Times" w:hAnsi="Times"/>
          <w:sz w:val="18"/>
          <w:szCs w:val="18"/>
          <w:lang w:val="en-GB"/>
        </w:rPr>
        <w:t>t the end of the course, students will be able to</w:t>
      </w:r>
      <w:r w:rsidRPr="00023A14">
        <w:rPr>
          <w:rFonts w:ascii="Times" w:hAnsi="Times"/>
          <w:sz w:val="18"/>
          <w:szCs w:val="18"/>
          <w:lang w:val="en-GB"/>
        </w:rPr>
        <w:t>:</w:t>
      </w:r>
    </w:p>
    <w:p w14:paraId="6A8D082A" w14:textId="211C8D17" w:rsidR="00A67B13" w:rsidRPr="00023A14" w:rsidRDefault="00D700BE" w:rsidP="00BE0EE0">
      <w:pPr>
        <w:pStyle w:val="Paragrafoelenco"/>
        <w:numPr>
          <w:ilvl w:val="0"/>
          <w:numId w:val="6"/>
        </w:numPr>
        <w:tabs>
          <w:tab w:val="clear" w:pos="284"/>
        </w:tabs>
        <w:ind w:left="284" w:hanging="284"/>
        <w:rPr>
          <w:rFonts w:ascii="Times" w:hAnsi="Times"/>
          <w:sz w:val="18"/>
          <w:szCs w:val="18"/>
          <w:lang w:val="en-GB"/>
        </w:rPr>
      </w:pPr>
      <w:r w:rsidRPr="00023A14">
        <w:rPr>
          <w:rFonts w:ascii="Times" w:hAnsi="Times"/>
          <w:sz w:val="18"/>
          <w:szCs w:val="18"/>
          <w:lang w:val="en-GB"/>
        </w:rPr>
        <w:t>Analytically read a text on the history of international political thought and place it in the</w:t>
      </w:r>
      <w:r w:rsidR="00F152AC" w:rsidRPr="00023A14">
        <w:rPr>
          <w:rFonts w:ascii="Times" w:hAnsi="Times"/>
          <w:sz w:val="18"/>
          <w:szCs w:val="18"/>
          <w:lang w:val="en-GB"/>
        </w:rPr>
        <w:t xml:space="preserve"> appropriate</w:t>
      </w:r>
      <w:r w:rsidRPr="00023A14">
        <w:rPr>
          <w:rFonts w:ascii="Times" w:hAnsi="Times"/>
          <w:sz w:val="18"/>
          <w:szCs w:val="18"/>
          <w:lang w:val="en-GB"/>
        </w:rPr>
        <w:t xml:space="preserve"> hist</w:t>
      </w:r>
      <w:r w:rsidR="00260FA1" w:rsidRPr="00023A14">
        <w:rPr>
          <w:rFonts w:ascii="Times" w:hAnsi="Times"/>
          <w:sz w:val="18"/>
          <w:szCs w:val="18"/>
          <w:lang w:val="en-GB"/>
        </w:rPr>
        <w:t>o</w:t>
      </w:r>
      <w:r w:rsidRPr="00023A14">
        <w:rPr>
          <w:rFonts w:ascii="Times" w:hAnsi="Times"/>
          <w:sz w:val="18"/>
          <w:szCs w:val="18"/>
          <w:lang w:val="en-GB"/>
        </w:rPr>
        <w:t xml:space="preserve">rical and conceptual context of </w:t>
      </w:r>
      <w:r w:rsidR="001B64F7" w:rsidRPr="00023A14">
        <w:rPr>
          <w:rFonts w:ascii="Times" w:hAnsi="Times"/>
          <w:sz w:val="18"/>
          <w:szCs w:val="18"/>
          <w:lang w:val="en-GB"/>
        </w:rPr>
        <w:t xml:space="preserve">its </w:t>
      </w:r>
      <w:r w:rsidRPr="00023A14">
        <w:rPr>
          <w:rFonts w:ascii="Times" w:hAnsi="Times"/>
          <w:sz w:val="18"/>
          <w:szCs w:val="18"/>
          <w:lang w:val="en-GB"/>
        </w:rPr>
        <w:t xml:space="preserve">time; </w:t>
      </w:r>
    </w:p>
    <w:p w14:paraId="3F7F2C7E" w14:textId="2D3C698B" w:rsidR="00237C84" w:rsidRPr="00023A14" w:rsidRDefault="00C63656" w:rsidP="00BE0EE0">
      <w:pPr>
        <w:pStyle w:val="Paragrafoelenco"/>
        <w:numPr>
          <w:ilvl w:val="0"/>
          <w:numId w:val="6"/>
        </w:numPr>
        <w:tabs>
          <w:tab w:val="clear" w:pos="284"/>
        </w:tabs>
        <w:ind w:left="284" w:hanging="284"/>
        <w:rPr>
          <w:rFonts w:ascii="Times" w:hAnsi="Times"/>
          <w:sz w:val="18"/>
          <w:szCs w:val="18"/>
          <w:lang w:val="en-GB"/>
        </w:rPr>
      </w:pPr>
      <w:r w:rsidRPr="00023A14">
        <w:rPr>
          <w:rFonts w:ascii="Times" w:hAnsi="Times"/>
          <w:sz w:val="18"/>
          <w:szCs w:val="18"/>
          <w:lang w:val="en-GB"/>
        </w:rPr>
        <w:t>Demonstrate k</w:t>
      </w:r>
      <w:r w:rsidR="00D700BE" w:rsidRPr="00023A14">
        <w:rPr>
          <w:rFonts w:ascii="Times" w:hAnsi="Times"/>
          <w:sz w:val="18"/>
          <w:szCs w:val="18"/>
          <w:lang w:val="en-GB"/>
        </w:rPr>
        <w:t>now</w:t>
      </w:r>
      <w:r w:rsidRPr="00023A14">
        <w:rPr>
          <w:rFonts w:ascii="Times" w:hAnsi="Times"/>
          <w:sz w:val="18"/>
          <w:szCs w:val="18"/>
          <w:lang w:val="en-GB"/>
        </w:rPr>
        <w:t>ledge of</w:t>
      </w:r>
      <w:r w:rsidR="00D700BE" w:rsidRPr="00023A14">
        <w:rPr>
          <w:rFonts w:ascii="Times" w:hAnsi="Times"/>
          <w:sz w:val="18"/>
          <w:szCs w:val="18"/>
          <w:lang w:val="en-GB"/>
        </w:rPr>
        <w:t xml:space="preserve"> th</w:t>
      </w:r>
      <w:r w:rsidRPr="00023A14">
        <w:rPr>
          <w:rFonts w:ascii="Times" w:hAnsi="Times"/>
          <w:sz w:val="18"/>
          <w:szCs w:val="18"/>
          <w:lang w:val="en-GB"/>
        </w:rPr>
        <w:t>e</w:t>
      </w:r>
      <w:r w:rsidR="00D700BE" w:rsidRPr="00023A14">
        <w:rPr>
          <w:rFonts w:ascii="Times" w:hAnsi="Times"/>
          <w:sz w:val="18"/>
          <w:szCs w:val="18"/>
          <w:lang w:val="en-GB"/>
        </w:rPr>
        <w:t xml:space="preserve"> debate on the </w:t>
      </w:r>
      <w:r w:rsidR="00E54756" w:rsidRPr="00023A14">
        <w:rPr>
          <w:rFonts w:ascii="Times" w:hAnsi="Times"/>
          <w:sz w:val="18"/>
          <w:szCs w:val="18"/>
          <w:lang w:val="en-GB"/>
        </w:rPr>
        <w:t>peace and war</w:t>
      </w:r>
      <w:r w:rsidR="00D700BE" w:rsidRPr="00023A14">
        <w:rPr>
          <w:rFonts w:ascii="Times" w:hAnsi="Times"/>
          <w:sz w:val="18"/>
          <w:szCs w:val="18"/>
          <w:lang w:val="en-GB"/>
        </w:rPr>
        <w:t xml:space="preserve"> from a historical perspective; </w:t>
      </w:r>
    </w:p>
    <w:p w14:paraId="0CDAB392" w14:textId="06F1B4DD" w:rsidR="00237C84" w:rsidRPr="00023A14" w:rsidRDefault="00D700BE" w:rsidP="00BE0EE0">
      <w:pPr>
        <w:pStyle w:val="Paragrafoelenco"/>
        <w:numPr>
          <w:ilvl w:val="0"/>
          <w:numId w:val="6"/>
        </w:numPr>
        <w:tabs>
          <w:tab w:val="clear" w:pos="284"/>
        </w:tabs>
        <w:ind w:left="284" w:hanging="284"/>
        <w:rPr>
          <w:rFonts w:ascii="Times" w:hAnsi="Times"/>
          <w:sz w:val="18"/>
          <w:szCs w:val="18"/>
          <w:lang w:val="en-GB"/>
        </w:rPr>
      </w:pPr>
      <w:r w:rsidRPr="00023A14">
        <w:rPr>
          <w:rFonts w:ascii="Times" w:hAnsi="Times"/>
          <w:sz w:val="18"/>
          <w:szCs w:val="18"/>
          <w:lang w:val="en-GB"/>
        </w:rPr>
        <w:t>Evaluate the tools and objectives of politics at the international level using critical thinking skills and appropriate vocabulary;</w:t>
      </w:r>
    </w:p>
    <w:p w14:paraId="3D279AB1" w14:textId="28166AEB" w:rsidR="00714D54" w:rsidRPr="00023A14" w:rsidRDefault="00714D54" w:rsidP="00BE0EE0">
      <w:pPr>
        <w:spacing w:before="240" w:after="120"/>
        <w:jc w:val="both"/>
        <w:rPr>
          <w:rFonts w:ascii="Times" w:hAnsi="Times"/>
          <w:b/>
          <w:i/>
          <w:sz w:val="18"/>
          <w:szCs w:val="18"/>
          <w:lang w:val="en-GB"/>
        </w:rPr>
      </w:pPr>
      <w:r w:rsidRPr="00023A14">
        <w:rPr>
          <w:rFonts w:ascii="Times" w:hAnsi="Times"/>
          <w:b/>
          <w:i/>
          <w:sz w:val="18"/>
          <w:szCs w:val="18"/>
          <w:lang w:val="en-GB"/>
        </w:rPr>
        <w:t>CO</w:t>
      </w:r>
      <w:r w:rsidR="002A09AE" w:rsidRPr="00023A14">
        <w:rPr>
          <w:rFonts w:ascii="Times" w:hAnsi="Times"/>
          <w:b/>
          <w:i/>
          <w:sz w:val="18"/>
          <w:szCs w:val="18"/>
          <w:lang w:val="en-GB"/>
        </w:rPr>
        <w:t>U</w:t>
      </w:r>
      <w:r w:rsidRPr="00023A14">
        <w:rPr>
          <w:rFonts w:ascii="Times" w:hAnsi="Times"/>
          <w:b/>
          <w:i/>
          <w:sz w:val="18"/>
          <w:szCs w:val="18"/>
          <w:lang w:val="en-GB"/>
        </w:rPr>
        <w:t>RS</w:t>
      </w:r>
      <w:r w:rsidR="002A09AE" w:rsidRPr="00023A14">
        <w:rPr>
          <w:rFonts w:ascii="Times" w:hAnsi="Times"/>
          <w:b/>
          <w:i/>
          <w:sz w:val="18"/>
          <w:szCs w:val="18"/>
          <w:lang w:val="en-GB"/>
        </w:rPr>
        <w:t>E CONTENT</w:t>
      </w:r>
    </w:p>
    <w:p w14:paraId="33664A0C" w14:textId="5D3005B9" w:rsidR="00885FF2" w:rsidRPr="00023A14" w:rsidRDefault="00643278" w:rsidP="00BE0EE0">
      <w:pPr>
        <w:jc w:val="both"/>
        <w:rPr>
          <w:rFonts w:ascii="Times" w:hAnsi="Times"/>
          <w:sz w:val="18"/>
          <w:szCs w:val="18"/>
        </w:rPr>
      </w:pPr>
      <w:r w:rsidRPr="00023A14">
        <w:rPr>
          <w:rFonts w:ascii="Times" w:hAnsi="Times"/>
          <w:sz w:val="18"/>
          <w:szCs w:val="18"/>
          <w:lang w:val="en-GB"/>
        </w:rPr>
        <w:t>The course examines the th</w:t>
      </w:r>
      <w:r w:rsidR="00C63656" w:rsidRPr="00023A14">
        <w:rPr>
          <w:rFonts w:ascii="Times" w:hAnsi="Times"/>
          <w:sz w:val="18"/>
          <w:szCs w:val="18"/>
          <w:lang w:val="en-GB"/>
        </w:rPr>
        <w:t>e</w:t>
      </w:r>
      <w:r w:rsidRPr="00023A14">
        <w:rPr>
          <w:rFonts w:ascii="Times" w:hAnsi="Times"/>
          <w:sz w:val="18"/>
          <w:szCs w:val="18"/>
          <w:lang w:val="en-GB"/>
        </w:rPr>
        <w:t xml:space="preserve">ories and concepts that lie </w:t>
      </w:r>
      <w:r w:rsidR="002A09AE" w:rsidRPr="00023A14">
        <w:rPr>
          <w:rFonts w:ascii="Times" w:hAnsi="Times"/>
          <w:sz w:val="18"/>
          <w:szCs w:val="18"/>
          <w:lang w:val="en-GB"/>
        </w:rPr>
        <w:t>at the basis of the ideas that many authors have developed over the centuries regarding the relationship between autonomous political communities</w:t>
      </w:r>
      <w:r w:rsidR="00E54756" w:rsidRPr="00023A14">
        <w:rPr>
          <w:rFonts w:ascii="Times" w:hAnsi="Times"/>
          <w:sz w:val="18"/>
          <w:szCs w:val="18"/>
          <w:lang w:val="en-US"/>
        </w:rPr>
        <w:t xml:space="preserve"> </w:t>
      </w:r>
      <w:r w:rsidR="00790D75" w:rsidRPr="00023A14">
        <w:rPr>
          <w:rFonts w:ascii="Times" w:hAnsi="Times"/>
          <w:sz w:val="18"/>
          <w:szCs w:val="18"/>
          <w:lang w:val="en-US"/>
        </w:rPr>
        <w:t>and the issue of international order. The course explores the issues of war and peace within the history of ancient, modern and contemporary political doctrines.</w:t>
      </w:r>
      <w:r w:rsidR="00E54756" w:rsidRPr="00023A14">
        <w:rPr>
          <w:rFonts w:ascii="Times" w:hAnsi="Times"/>
          <w:sz w:val="18"/>
          <w:szCs w:val="18"/>
          <w:lang w:val="en-US"/>
        </w:rPr>
        <w:t xml:space="preserve"> </w:t>
      </w:r>
    </w:p>
    <w:p w14:paraId="76338EB7" w14:textId="4BF7A06C" w:rsidR="00714D54" w:rsidRPr="00023A14" w:rsidRDefault="00643278" w:rsidP="007A339D">
      <w:pPr>
        <w:spacing w:before="240" w:after="120" w:line="220" w:lineRule="exact"/>
        <w:rPr>
          <w:b/>
          <w:i/>
          <w:sz w:val="18"/>
          <w:lang w:val="en-GB"/>
        </w:rPr>
      </w:pPr>
      <w:r w:rsidRPr="00023A14">
        <w:rPr>
          <w:b/>
          <w:i/>
          <w:sz w:val="18"/>
          <w:lang w:val="en-GB"/>
        </w:rPr>
        <w:t>READING LIST</w:t>
      </w:r>
    </w:p>
    <w:p w14:paraId="32F6F2F3" w14:textId="336F953D" w:rsidR="00714D54" w:rsidRPr="00023A14" w:rsidRDefault="00643278" w:rsidP="007A339D">
      <w:pPr>
        <w:pStyle w:val="Paragrafoelenco"/>
        <w:numPr>
          <w:ilvl w:val="0"/>
          <w:numId w:val="1"/>
        </w:numPr>
        <w:tabs>
          <w:tab w:val="clear" w:pos="284"/>
        </w:tabs>
        <w:spacing w:line="220" w:lineRule="exact"/>
        <w:ind w:left="284" w:hanging="284"/>
        <w:rPr>
          <w:rFonts w:ascii="Times" w:hAnsi="Times"/>
          <w:sz w:val="18"/>
          <w:szCs w:val="18"/>
          <w:lang w:val="en-GB"/>
        </w:rPr>
      </w:pPr>
      <w:r w:rsidRPr="00023A14">
        <w:rPr>
          <w:rFonts w:ascii="Times" w:hAnsi="Times"/>
          <w:sz w:val="18"/>
          <w:szCs w:val="18"/>
          <w:lang w:val="en-GB"/>
        </w:rPr>
        <w:t xml:space="preserve">Lecture notes and material indicated in class </w:t>
      </w:r>
      <w:r w:rsidR="006B5592" w:rsidRPr="00023A14">
        <w:rPr>
          <w:rFonts w:ascii="Times" w:hAnsi="Times"/>
          <w:sz w:val="18"/>
          <w:szCs w:val="18"/>
          <w:lang w:val="en-GB"/>
        </w:rPr>
        <w:t>(</w:t>
      </w:r>
      <w:r w:rsidRPr="00023A14">
        <w:rPr>
          <w:sz w:val="18"/>
          <w:szCs w:val="18"/>
          <w:lang w:val="en-GB"/>
        </w:rPr>
        <w:t>available on the Blackboard platform</w:t>
      </w:r>
      <w:r w:rsidR="006B5592" w:rsidRPr="00023A14">
        <w:rPr>
          <w:rFonts w:ascii="Times" w:hAnsi="Times"/>
          <w:sz w:val="18"/>
          <w:szCs w:val="18"/>
          <w:lang w:val="en-GB"/>
        </w:rPr>
        <w:t>)</w:t>
      </w:r>
      <w:r w:rsidR="00714D54" w:rsidRPr="00023A14">
        <w:rPr>
          <w:rFonts w:ascii="Times" w:hAnsi="Times"/>
          <w:sz w:val="18"/>
          <w:szCs w:val="18"/>
          <w:lang w:val="en-GB"/>
        </w:rPr>
        <w:t>.</w:t>
      </w:r>
    </w:p>
    <w:p w14:paraId="4B26C095" w14:textId="77777777" w:rsidR="00E54756" w:rsidRPr="00023A14" w:rsidRDefault="00E54756" w:rsidP="00E54756">
      <w:pPr>
        <w:pStyle w:val="Paragrafoelenco"/>
        <w:numPr>
          <w:ilvl w:val="0"/>
          <w:numId w:val="1"/>
        </w:numPr>
        <w:tabs>
          <w:tab w:val="clear" w:pos="284"/>
        </w:tabs>
        <w:spacing w:line="220" w:lineRule="exact"/>
        <w:ind w:left="284" w:hanging="284"/>
        <w:rPr>
          <w:rFonts w:ascii="Times" w:hAnsi="Times"/>
          <w:noProof/>
          <w:sz w:val="18"/>
          <w:szCs w:val="18"/>
        </w:rPr>
      </w:pPr>
      <w:r w:rsidRPr="00023A14">
        <w:rPr>
          <w:rFonts w:ascii="Times" w:hAnsi="Times"/>
          <w:smallCaps/>
          <w:spacing w:val="-5"/>
          <w:sz w:val="16"/>
          <w:szCs w:val="18"/>
        </w:rPr>
        <w:t xml:space="preserve">L.G. </w:t>
      </w:r>
      <w:proofErr w:type="spellStart"/>
      <w:r w:rsidRPr="00023A14">
        <w:rPr>
          <w:rFonts w:ascii="Times" w:hAnsi="Times"/>
          <w:smallCaps/>
          <w:spacing w:val="-5"/>
          <w:sz w:val="16"/>
          <w:szCs w:val="18"/>
        </w:rPr>
        <w:t>Castellin</w:t>
      </w:r>
      <w:proofErr w:type="spellEnd"/>
      <w:r w:rsidRPr="00023A14">
        <w:rPr>
          <w:rFonts w:ascii="Times" w:hAnsi="Times"/>
          <w:smallCaps/>
          <w:spacing w:val="-5"/>
          <w:sz w:val="18"/>
          <w:szCs w:val="18"/>
        </w:rPr>
        <w:t>,</w:t>
      </w:r>
      <w:r w:rsidRPr="00023A14">
        <w:rPr>
          <w:rFonts w:ascii="Times" w:hAnsi="Times"/>
          <w:i/>
          <w:spacing w:val="-5"/>
          <w:sz w:val="18"/>
          <w:szCs w:val="18"/>
        </w:rPr>
        <w:t xml:space="preserve"> Sotto un cielo vuoto. Il realismo politico nella storia del pensiero internazionale,</w:t>
      </w:r>
      <w:r w:rsidRPr="00023A14">
        <w:rPr>
          <w:rFonts w:ascii="Times" w:hAnsi="Times"/>
          <w:spacing w:val="-5"/>
          <w:sz w:val="18"/>
          <w:szCs w:val="18"/>
        </w:rPr>
        <w:t xml:space="preserve"> Le Monnier Università, Firenze 2022.</w:t>
      </w:r>
    </w:p>
    <w:p w14:paraId="28B6F670" w14:textId="04ABA2B7" w:rsidR="00E54756" w:rsidRPr="00023A14" w:rsidRDefault="00E54756" w:rsidP="00E54756">
      <w:pPr>
        <w:pStyle w:val="Paragrafoelenco"/>
        <w:numPr>
          <w:ilvl w:val="0"/>
          <w:numId w:val="1"/>
        </w:numPr>
        <w:spacing w:line="240" w:lineRule="atLeast"/>
        <w:rPr>
          <w:rFonts w:ascii="Times" w:hAnsi="Times"/>
          <w:noProof/>
          <w:spacing w:val="-5"/>
          <w:sz w:val="18"/>
          <w:szCs w:val="20"/>
          <w:lang w:val="en-US"/>
        </w:rPr>
      </w:pPr>
      <w:r w:rsidRPr="00023A14">
        <w:rPr>
          <w:rFonts w:ascii="Times" w:hAnsi="Times"/>
          <w:smallCaps/>
          <w:spacing w:val="-5"/>
          <w:sz w:val="16"/>
          <w:szCs w:val="18"/>
          <w:lang w:val="en-US"/>
        </w:rPr>
        <w:t xml:space="preserve">C. Galli </w:t>
      </w:r>
      <w:r w:rsidRPr="00023A14">
        <w:rPr>
          <w:rFonts w:ascii="Times" w:hAnsi="Times"/>
          <w:smallCaps/>
          <w:spacing w:val="-5"/>
          <w:sz w:val="18"/>
          <w:szCs w:val="18"/>
          <w:lang w:val="en-US"/>
        </w:rPr>
        <w:t>(</w:t>
      </w:r>
      <w:r w:rsidRPr="00023A14">
        <w:rPr>
          <w:rFonts w:ascii="Times" w:hAnsi="Times"/>
          <w:spacing w:val="-5"/>
          <w:sz w:val="18"/>
          <w:szCs w:val="18"/>
          <w:lang w:val="en-US"/>
        </w:rPr>
        <w:t>edited by)</w:t>
      </w:r>
      <w:r w:rsidRPr="00023A14">
        <w:rPr>
          <w:rFonts w:ascii="Times" w:hAnsi="Times"/>
          <w:smallCaps/>
          <w:spacing w:val="-5"/>
          <w:sz w:val="18"/>
          <w:szCs w:val="18"/>
          <w:lang w:val="en-US"/>
        </w:rPr>
        <w:t xml:space="preserve">, </w:t>
      </w:r>
      <w:r w:rsidRPr="00023A14">
        <w:rPr>
          <w:rFonts w:ascii="Times" w:hAnsi="Times"/>
          <w:i/>
          <w:spacing w:val="-5"/>
          <w:sz w:val="18"/>
          <w:szCs w:val="18"/>
          <w:lang w:val="en-US"/>
        </w:rPr>
        <w:t>Guerra,</w:t>
      </w:r>
      <w:r w:rsidRPr="00023A14">
        <w:rPr>
          <w:rFonts w:ascii="Times" w:hAnsi="Times"/>
          <w:spacing w:val="-5"/>
          <w:sz w:val="18"/>
          <w:szCs w:val="18"/>
          <w:lang w:val="en-US"/>
        </w:rPr>
        <w:t xml:space="preserve"> </w:t>
      </w:r>
      <w:proofErr w:type="spellStart"/>
      <w:r w:rsidRPr="00023A14">
        <w:rPr>
          <w:rFonts w:ascii="Times" w:hAnsi="Times"/>
          <w:spacing w:val="-5"/>
          <w:sz w:val="18"/>
          <w:szCs w:val="18"/>
          <w:lang w:val="en-US"/>
        </w:rPr>
        <w:t>Laterza</w:t>
      </w:r>
      <w:proofErr w:type="spellEnd"/>
      <w:r w:rsidRPr="00023A14">
        <w:rPr>
          <w:rFonts w:ascii="Times" w:hAnsi="Times"/>
          <w:spacing w:val="-5"/>
          <w:sz w:val="18"/>
          <w:szCs w:val="18"/>
          <w:lang w:val="en-US"/>
        </w:rPr>
        <w:t xml:space="preserve">, Roma-Bari, 2004, </w:t>
      </w:r>
      <w:r w:rsidR="00790D75" w:rsidRPr="00023A14">
        <w:rPr>
          <w:rFonts w:ascii="Times" w:hAnsi="Times"/>
          <w:spacing w:val="-5"/>
          <w:sz w:val="18"/>
          <w:szCs w:val="18"/>
          <w:lang w:val="en-US"/>
        </w:rPr>
        <w:t>and later reprints</w:t>
      </w:r>
      <w:r w:rsidRPr="00023A14">
        <w:rPr>
          <w:rFonts w:ascii="Times" w:hAnsi="Times"/>
          <w:spacing w:val="-5"/>
          <w:sz w:val="18"/>
          <w:szCs w:val="18"/>
          <w:lang w:val="en-US"/>
        </w:rPr>
        <w:t xml:space="preserve"> (</w:t>
      </w:r>
      <w:r w:rsidR="00790D75" w:rsidRPr="00023A14">
        <w:rPr>
          <w:rFonts w:ascii="Times" w:hAnsi="Times"/>
          <w:spacing w:val="-5"/>
          <w:sz w:val="18"/>
          <w:szCs w:val="18"/>
          <w:lang w:val="en-US"/>
        </w:rPr>
        <w:t>the authors indicated during lectures</w:t>
      </w:r>
      <w:r w:rsidRPr="00023A14">
        <w:rPr>
          <w:rFonts w:ascii="Times" w:hAnsi="Times"/>
          <w:spacing w:val="-5"/>
          <w:sz w:val="18"/>
          <w:szCs w:val="18"/>
          <w:lang w:val="en-US"/>
        </w:rPr>
        <w:t>)</w:t>
      </w:r>
      <w:r w:rsidRPr="00023A14">
        <w:rPr>
          <w:rFonts w:ascii="Times" w:hAnsi="Times"/>
          <w:noProof/>
          <w:spacing w:val="-5"/>
          <w:sz w:val="18"/>
          <w:szCs w:val="20"/>
          <w:lang w:val="en-US"/>
        </w:rPr>
        <w:t>.</w:t>
      </w:r>
    </w:p>
    <w:p w14:paraId="0E18E628" w14:textId="763CC147" w:rsidR="00E54756" w:rsidRPr="00023A14" w:rsidRDefault="009D5F0B" w:rsidP="00E54756">
      <w:pPr>
        <w:pStyle w:val="Testo1"/>
        <w:ind w:left="0" w:firstLine="0"/>
        <w:rPr>
          <w:lang w:val="en-US"/>
        </w:rPr>
      </w:pPr>
      <w:r w:rsidRPr="00023A14">
        <w:rPr>
          <w:lang w:val="en-US"/>
        </w:rPr>
        <w:lastRenderedPageBreak/>
        <w:t>Additional study material will be indicated during the course and made available on the</w:t>
      </w:r>
      <w:r w:rsidR="00E54756" w:rsidRPr="00023A14">
        <w:rPr>
          <w:lang w:val="en-US"/>
        </w:rPr>
        <w:t xml:space="preserve"> Blackboard</w:t>
      </w:r>
      <w:r w:rsidRPr="00023A14">
        <w:rPr>
          <w:lang w:val="en-US"/>
        </w:rPr>
        <w:t xml:space="preserve"> platform</w:t>
      </w:r>
      <w:r w:rsidR="00E54756" w:rsidRPr="00023A14">
        <w:rPr>
          <w:lang w:val="en-US"/>
        </w:rPr>
        <w:t xml:space="preserve">. </w:t>
      </w:r>
    </w:p>
    <w:p w14:paraId="6C423A3C" w14:textId="5A0CB2E1" w:rsidR="00E54756" w:rsidRPr="00023A14" w:rsidRDefault="009D5F0B" w:rsidP="00E54756">
      <w:pPr>
        <w:pStyle w:val="Testo1"/>
        <w:ind w:left="0" w:firstLine="0"/>
        <w:rPr>
          <w:lang w:val="en-US"/>
        </w:rPr>
      </w:pPr>
      <w:r w:rsidRPr="00023A14">
        <w:rPr>
          <w:lang w:val="en-US"/>
        </w:rPr>
        <w:t>Students who do not have the course notes, are required to replace them with the following</w:t>
      </w:r>
      <w:r w:rsidR="00E54756" w:rsidRPr="00023A14">
        <w:rPr>
          <w:lang w:val="en-US"/>
        </w:rPr>
        <w:t>:</w:t>
      </w:r>
    </w:p>
    <w:p w14:paraId="0AE5BA9A" w14:textId="1741470D" w:rsidR="00B1235B" w:rsidRPr="00023A14" w:rsidRDefault="00B1235B" w:rsidP="00B1235B">
      <w:pPr>
        <w:pStyle w:val="Testo1"/>
        <w:spacing w:before="0"/>
      </w:pPr>
      <w:r w:rsidRPr="00023A14">
        <w:rPr>
          <w:smallCaps/>
          <w:sz w:val="16"/>
        </w:rPr>
        <w:t>G. Gozzi</w:t>
      </w:r>
      <w:r w:rsidRPr="00023A14">
        <w:t xml:space="preserve">, </w:t>
      </w:r>
      <w:r w:rsidRPr="00023A14">
        <w:rPr>
          <w:i/>
        </w:rPr>
        <w:t>Diritti e civiltà. Storia e filosofia del diritto internazionale</w:t>
      </w:r>
      <w:r w:rsidRPr="00023A14">
        <w:t>, Il Mulino, Bologna, 2010, c</w:t>
      </w:r>
      <w:r w:rsidR="00EE2E05" w:rsidRPr="00023A14">
        <w:t xml:space="preserve">hapters </w:t>
      </w:r>
      <w:r w:rsidRPr="00023A14">
        <w:t>1, 2, 3</w:t>
      </w:r>
      <w:r w:rsidR="00E54756" w:rsidRPr="00023A14">
        <w:t xml:space="preserve"> and 4</w:t>
      </w:r>
      <w:r w:rsidRPr="00023A14">
        <w:t>.</w:t>
      </w:r>
    </w:p>
    <w:p w14:paraId="07F0E4C5" w14:textId="6B79D92B" w:rsidR="00714D54" w:rsidRPr="00023A14" w:rsidRDefault="00643278" w:rsidP="00714D54">
      <w:pPr>
        <w:spacing w:before="240" w:after="120" w:line="220" w:lineRule="exact"/>
        <w:rPr>
          <w:b/>
          <w:i/>
          <w:sz w:val="18"/>
          <w:lang w:val="en-GB"/>
        </w:rPr>
      </w:pPr>
      <w:r w:rsidRPr="00023A14">
        <w:rPr>
          <w:b/>
          <w:i/>
          <w:sz w:val="18"/>
          <w:lang w:val="en-GB"/>
        </w:rPr>
        <w:t>TEACHING METHOD</w:t>
      </w:r>
    </w:p>
    <w:p w14:paraId="3F85100A" w14:textId="68ADEDEE" w:rsidR="00714D54" w:rsidRPr="00023A14" w:rsidRDefault="00643278" w:rsidP="00B91803">
      <w:pPr>
        <w:spacing w:line="220" w:lineRule="exact"/>
        <w:jc w:val="both"/>
        <w:rPr>
          <w:rFonts w:ascii="Times" w:hAnsi="Times"/>
          <w:sz w:val="18"/>
          <w:szCs w:val="18"/>
          <w:lang w:val="en-GB"/>
        </w:rPr>
      </w:pPr>
      <w:r w:rsidRPr="00023A14">
        <w:rPr>
          <w:rFonts w:ascii="Times" w:hAnsi="Times"/>
          <w:sz w:val="18"/>
          <w:szCs w:val="18"/>
          <w:lang w:val="en-GB"/>
        </w:rPr>
        <w:t>The course is taught through frontal lectures that may be supp</w:t>
      </w:r>
      <w:r w:rsidR="00430C76" w:rsidRPr="00023A14">
        <w:rPr>
          <w:rFonts w:ascii="Times" w:hAnsi="Times"/>
          <w:sz w:val="18"/>
          <w:szCs w:val="18"/>
          <w:lang w:val="en-GB"/>
        </w:rPr>
        <w:t>lemented</w:t>
      </w:r>
      <w:r w:rsidRPr="00023A14">
        <w:rPr>
          <w:rFonts w:ascii="Times" w:hAnsi="Times"/>
          <w:sz w:val="18"/>
          <w:szCs w:val="18"/>
          <w:lang w:val="en-GB"/>
        </w:rPr>
        <w:t xml:space="preserve"> by in-depth seminars.</w:t>
      </w:r>
    </w:p>
    <w:p w14:paraId="6EC52B7E" w14:textId="60C82C01" w:rsidR="00714D54" w:rsidRPr="00023A14" w:rsidRDefault="00643278" w:rsidP="00714D54">
      <w:pPr>
        <w:spacing w:before="240" w:after="120" w:line="220" w:lineRule="exact"/>
        <w:rPr>
          <w:b/>
          <w:i/>
          <w:sz w:val="18"/>
          <w:lang w:val="en-GB"/>
        </w:rPr>
      </w:pPr>
      <w:r w:rsidRPr="00023A14">
        <w:rPr>
          <w:b/>
          <w:i/>
          <w:sz w:val="18"/>
          <w:lang w:val="en-GB"/>
        </w:rPr>
        <w:t xml:space="preserve">ASSESSMENT </w:t>
      </w:r>
      <w:r w:rsidR="00714D54" w:rsidRPr="00023A14">
        <w:rPr>
          <w:b/>
          <w:i/>
          <w:sz w:val="18"/>
          <w:lang w:val="en-GB"/>
        </w:rPr>
        <w:t>MET</w:t>
      </w:r>
      <w:r w:rsidRPr="00023A14">
        <w:rPr>
          <w:b/>
          <w:i/>
          <w:sz w:val="18"/>
          <w:lang w:val="en-GB"/>
        </w:rPr>
        <w:t>HO</w:t>
      </w:r>
      <w:r w:rsidR="00714D54" w:rsidRPr="00023A14">
        <w:rPr>
          <w:b/>
          <w:i/>
          <w:sz w:val="18"/>
          <w:lang w:val="en-GB"/>
        </w:rPr>
        <w:t>D</w:t>
      </w:r>
      <w:r w:rsidRPr="00023A14">
        <w:rPr>
          <w:b/>
          <w:i/>
          <w:sz w:val="18"/>
          <w:lang w:val="en-GB"/>
        </w:rPr>
        <w:t xml:space="preserve"> AND</w:t>
      </w:r>
      <w:r w:rsidR="00714D54" w:rsidRPr="00023A14">
        <w:rPr>
          <w:b/>
          <w:i/>
          <w:sz w:val="18"/>
          <w:lang w:val="en-GB"/>
        </w:rPr>
        <w:t xml:space="preserve"> CRITERI</w:t>
      </w:r>
      <w:r w:rsidRPr="00023A14">
        <w:rPr>
          <w:b/>
          <w:i/>
          <w:sz w:val="18"/>
          <w:lang w:val="en-GB"/>
        </w:rPr>
        <w:t>A</w:t>
      </w:r>
    </w:p>
    <w:p w14:paraId="1D227524" w14:textId="4985B301" w:rsidR="00FA6190" w:rsidRPr="00023A14" w:rsidRDefault="00572BE5" w:rsidP="00FA6190">
      <w:pPr>
        <w:pStyle w:val="Testo2"/>
        <w:rPr>
          <w:noProof w:val="0"/>
          <w:lang w:val="en-GB"/>
        </w:rPr>
      </w:pPr>
      <w:r w:rsidRPr="00023A14">
        <w:rPr>
          <w:noProof w:val="0"/>
          <w:lang w:val="en-GB"/>
        </w:rPr>
        <w:t xml:space="preserve">The exam </w:t>
      </w:r>
      <w:r w:rsidR="00AF5B01" w:rsidRPr="00023A14">
        <w:rPr>
          <w:noProof w:val="0"/>
          <w:lang w:val="en-GB"/>
        </w:rPr>
        <w:t>is</w:t>
      </w:r>
      <w:r w:rsidRPr="00023A14">
        <w:rPr>
          <w:noProof w:val="0"/>
          <w:lang w:val="en-GB"/>
        </w:rPr>
        <w:t xml:space="preserve"> an oral test to be taken on a single exam date. The oral exam aims to assess students on the texts indicated in the course programme. Students must demonstrate knowledge of authors, works and concepts of the history of international political thought, covered in the course. They must also demonstrate their ability to critically use those concepts and discuss the different traditions of international thought. </w:t>
      </w:r>
      <w:r w:rsidR="00C63656" w:rsidRPr="00023A14">
        <w:rPr>
          <w:noProof w:val="0"/>
          <w:lang w:val="en-GB"/>
        </w:rPr>
        <w:t>Specific</w:t>
      </w:r>
      <w:r w:rsidRPr="00023A14">
        <w:rPr>
          <w:noProof w:val="0"/>
          <w:lang w:val="en-GB"/>
        </w:rPr>
        <w:t xml:space="preserve"> importan</w:t>
      </w:r>
      <w:r w:rsidR="00C63656" w:rsidRPr="00023A14">
        <w:rPr>
          <w:noProof w:val="0"/>
          <w:lang w:val="en-GB"/>
        </w:rPr>
        <w:t>c</w:t>
      </w:r>
      <w:r w:rsidRPr="00023A14">
        <w:rPr>
          <w:noProof w:val="0"/>
          <w:lang w:val="en-GB"/>
        </w:rPr>
        <w:t xml:space="preserve">e will be assigned to their mastery of language and their conscious use of the theories of the authors analysed. In this context, great importance is given to the listed readings for the exam, to be carried out thoroughly, </w:t>
      </w:r>
      <w:r w:rsidR="001E5000" w:rsidRPr="00023A14">
        <w:rPr>
          <w:noProof w:val="0"/>
          <w:lang w:val="en-GB"/>
        </w:rPr>
        <w:t>albeit focusing attention on the topics covered in the course. The exam will assess students’ appropriate use of specific terminology, their ability to effectively organi</w:t>
      </w:r>
      <w:r w:rsidR="00B91803" w:rsidRPr="00023A14">
        <w:rPr>
          <w:noProof w:val="0"/>
          <w:lang w:val="en-GB"/>
        </w:rPr>
        <w:t>s</w:t>
      </w:r>
      <w:r w:rsidR="001E5000" w:rsidRPr="00023A14">
        <w:rPr>
          <w:noProof w:val="0"/>
          <w:lang w:val="en-GB"/>
        </w:rPr>
        <w:t>e content, to identify the specific topic of the questions asked during the exam, their ability to create conceptual links and open questions.</w:t>
      </w:r>
    </w:p>
    <w:p w14:paraId="3C37E84F" w14:textId="2C85A6AB" w:rsidR="00FA6190" w:rsidRPr="00023A14" w:rsidRDefault="001E5000" w:rsidP="00EE2E05">
      <w:pPr>
        <w:pStyle w:val="Testo2"/>
        <w:rPr>
          <w:noProof w:val="0"/>
          <w:lang w:val="en-GB"/>
        </w:rPr>
      </w:pPr>
      <w:r w:rsidRPr="00023A14">
        <w:rPr>
          <w:noProof w:val="0"/>
          <w:lang w:val="en-GB"/>
        </w:rPr>
        <w:t>There is a single final mark based on the results obtained on the different points of the course programme</w:t>
      </w:r>
      <w:r w:rsidR="00EE2E05" w:rsidRPr="00023A14">
        <w:rPr>
          <w:noProof w:val="0"/>
          <w:lang w:val="en-GB"/>
        </w:rPr>
        <w:t>.</w:t>
      </w:r>
      <w:r w:rsidRPr="00023A14">
        <w:rPr>
          <w:strike/>
          <w:noProof w:val="0"/>
          <w:lang w:val="en-GB"/>
        </w:rPr>
        <w:t xml:space="preserve"> </w:t>
      </w:r>
    </w:p>
    <w:p w14:paraId="47D7FA56" w14:textId="7AD01BF3" w:rsidR="00714D54" w:rsidRPr="00023A14" w:rsidRDefault="007C0BE4" w:rsidP="00714D54">
      <w:pPr>
        <w:spacing w:before="240" w:after="120"/>
        <w:rPr>
          <w:b/>
          <w:i/>
          <w:sz w:val="18"/>
          <w:lang w:val="en-GB"/>
        </w:rPr>
      </w:pPr>
      <w:r w:rsidRPr="00023A14">
        <w:rPr>
          <w:b/>
          <w:i/>
          <w:sz w:val="18"/>
          <w:lang w:val="en-GB"/>
        </w:rPr>
        <w:t>NOTES AND</w:t>
      </w:r>
      <w:r w:rsidR="00714D54" w:rsidRPr="00023A14">
        <w:rPr>
          <w:b/>
          <w:i/>
          <w:sz w:val="18"/>
          <w:lang w:val="en-GB"/>
        </w:rPr>
        <w:t xml:space="preserve"> PREREQUISIT</w:t>
      </w:r>
      <w:r w:rsidRPr="00023A14">
        <w:rPr>
          <w:b/>
          <w:i/>
          <w:sz w:val="18"/>
          <w:lang w:val="en-GB"/>
        </w:rPr>
        <w:t>ES</w:t>
      </w:r>
    </w:p>
    <w:p w14:paraId="43AB94B3" w14:textId="37A84A04" w:rsidR="00C053D4" w:rsidRPr="00023A14" w:rsidRDefault="007C0BE4" w:rsidP="007A339D">
      <w:pPr>
        <w:pStyle w:val="Testo2"/>
        <w:spacing w:before="120"/>
        <w:rPr>
          <w:noProof w:val="0"/>
          <w:lang w:val="en-GB"/>
        </w:rPr>
      </w:pPr>
      <w:r w:rsidRPr="00023A14">
        <w:rPr>
          <w:noProof w:val="0"/>
          <w:lang w:val="en-GB"/>
        </w:rPr>
        <w:t xml:space="preserve">Students require basic knowledge of the </w:t>
      </w:r>
      <w:r w:rsidR="00C63656" w:rsidRPr="00023A14">
        <w:rPr>
          <w:noProof w:val="0"/>
          <w:lang w:val="en-GB"/>
        </w:rPr>
        <w:t>h</w:t>
      </w:r>
      <w:r w:rsidRPr="00023A14">
        <w:rPr>
          <w:noProof w:val="0"/>
          <w:lang w:val="en-GB"/>
        </w:rPr>
        <w:t>istory of political tho</w:t>
      </w:r>
      <w:r w:rsidR="00C63656" w:rsidRPr="00023A14">
        <w:rPr>
          <w:noProof w:val="0"/>
          <w:lang w:val="en-GB"/>
        </w:rPr>
        <w:t>u</w:t>
      </w:r>
      <w:r w:rsidRPr="00023A14">
        <w:rPr>
          <w:noProof w:val="0"/>
          <w:lang w:val="en-GB"/>
        </w:rPr>
        <w:t xml:space="preserve">ght. Those who </w:t>
      </w:r>
      <w:r w:rsidR="00C63656" w:rsidRPr="00023A14">
        <w:rPr>
          <w:noProof w:val="0"/>
          <w:lang w:val="en-GB"/>
        </w:rPr>
        <w:t>do</w:t>
      </w:r>
      <w:r w:rsidRPr="00023A14">
        <w:rPr>
          <w:noProof w:val="0"/>
          <w:lang w:val="en-GB"/>
        </w:rPr>
        <w:t xml:space="preserve"> not have those notions can acquire </w:t>
      </w:r>
      <w:r w:rsidR="00B91803" w:rsidRPr="00023A14">
        <w:rPr>
          <w:noProof w:val="0"/>
          <w:lang w:val="en-GB"/>
        </w:rPr>
        <w:t>them</w:t>
      </w:r>
      <w:r w:rsidR="00C63656" w:rsidRPr="00023A14">
        <w:rPr>
          <w:noProof w:val="0"/>
          <w:lang w:val="en-GB"/>
        </w:rPr>
        <w:t xml:space="preserve"> </w:t>
      </w:r>
      <w:r w:rsidR="00EE2E05" w:rsidRPr="00023A14">
        <w:rPr>
          <w:noProof w:val="0"/>
          <w:lang w:val="en-GB"/>
        </w:rPr>
        <w:t>by studying a manual.</w:t>
      </w:r>
    </w:p>
    <w:p w14:paraId="2874809A" w14:textId="77777777" w:rsidR="004E5EC8" w:rsidRPr="00023A14" w:rsidRDefault="004E5EC8" w:rsidP="00B91803">
      <w:pPr>
        <w:spacing w:before="120" w:after="120" w:line="259" w:lineRule="auto"/>
        <w:ind w:firstLine="284"/>
        <w:jc w:val="both"/>
        <w:rPr>
          <w:rFonts w:eastAsiaTheme="minorHAnsi"/>
          <w:sz w:val="18"/>
          <w:szCs w:val="18"/>
          <w:lang w:val="en-GB" w:eastAsia="en-US"/>
        </w:rPr>
      </w:pPr>
      <w:r w:rsidRPr="00023A14">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18766B2A" w14:textId="77777777" w:rsidR="004E5EC8" w:rsidRPr="00C63656" w:rsidRDefault="004E5EC8" w:rsidP="004E5EC8">
      <w:pPr>
        <w:tabs>
          <w:tab w:val="left" w:pos="284"/>
        </w:tabs>
        <w:spacing w:before="120" w:line="220" w:lineRule="exact"/>
        <w:ind w:firstLine="284"/>
        <w:jc w:val="both"/>
        <w:rPr>
          <w:rFonts w:ascii="Times" w:hAnsi="Times"/>
          <w:i/>
          <w:sz w:val="18"/>
          <w:szCs w:val="20"/>
          <w:lang w:val="en-GB"/>
        </w:rPr>
      </w:pPr>
      <w:r w:rsidRPr="00023A14">
        <w:rPr>
          <w:rFonts w:ascii="Times" w:hAnsi="Times"/>
          <w:sz w:val="18"/>
          <w:szCs w:val="20"/>
          <w:lang w:val="en-GB"/>
        </w:rPr>
        <w:t>Further information can be found on the lecturer's webpage at http://docenti.unicatt.it/web/searchByName.do?language=ENG or on the Faculty notice board.</w:t>
      </w:r>
    </w:p>
    <w:sectPr w:rsidR="004E5EC8" w:rsidRPr="00C6365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5FB6" w14:textId="77777777" w:rsidR="00A55709" w:rsidRDefault="00A55709" w:rsidP="00CD4E6A">
      <w:r>
        <w:separator/>
      </w:r>
    </w:p>
  </w:endnote>
  <w:endnote w:type="continuationSeparator" w:id="0">
    <w:p w14:paraId="142EB495" w14:textId="77777777" w:rsidR="00A55709" w:rsidRDefault="00A55709" w:rsidP="00CD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1C32" w14:textId="77777777" w:rsidR="00A55709" w:rsidRDefault="00A55709" w:rsidP="00CD4E6A">
      <w:r>
        <w:separator/>
      </w:r>
    </w:p>
  </w:footnote>
  <w:footnote w:type="continuationSeparator" w:id="0">
    <w:p w14:paraId="5E52D114" w14:textId="77777777" w:rsidR="00A55709" w:rsidRDefault="00A55709" w:rsidP="00CD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08D"/>
    <w:multiLevelType w:val="hybridMultilevel"/>
    <w:tmpl w:val="F50C9484"/>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A7586D"/>
    <w:multiLevelType w:val="hybridMultilevel"/>
    <w:tmpl w:val="B5B67C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884700B"/>
    <w:multiLevelType w:val="hybridMultilevel"/>
    <w:tmpl w:val="6F266F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D2345D"/>
    <w:multiLevelType w:val="hybridMultilevel"/>
    <w:tmpl w:val="2ADEDFD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E812B67"/>
    <w:multiLevelType w:val="hybridMultilevel"/>
    <w:tmpl w:val="9938A4CC"/>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DE1011"/>
    <w:multiLevelType w:val="hybridMultilevel"/>
    <w:tmpl w:val="3FECD58E"/>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52F460B"/>
    <w:multiLevelType w:val="hybridMultilevel"/>
    <w:tmpl w:val="A6D2564E"/>
    <w:lvl w:ilvl="0" w:tplc="5EE865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F77CA7"/>
    <w:multiLevelType w:val="hybridMultilevel"/>
    <w:tmpl w:val="AFCCC3D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7334F3D"/>
    <w:multiLevelType w:val="hybridMultilevel"/>
    <w:tmpl w:val="1602CFF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5D5BEE"/>
    <w:multiLevelType w:val="hybridMultilevel"/>
    <w:tmpl w:val="010C6662"/>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7A7C34"/>
    <w:multiLevelType w:val="hybridMultilevel"/>
    <w:tmpl w:val="502066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DA27721"/>
    <w:multiLevelType w:val="hybridMultilevel"/>
    <w:tmpl w:val="F31292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07365990">
    <w:abstractNumId w:val="1"/>
  </w:num>
  <w:num w:numId="2" w16cid:durableId="130906745">
    <w:abstractNumId w:val="2"/>
  </w:num>
  <w:num w:numId="3" w16cid:durableId="729311271">
    <w:abstractNumId w:val="10"/>
  </w:num>
  <w:num w:numId="4" w16cid:durableId="758598719">
    <w:abstractNumId w:val="11"/>
  </w:num>
  <w:num w:numId="5" w16cid:durableId="151409023">
    <w:abstractNumId w:val="9"/>
  </w:num>
  <w:num w:numId="6" w16cid:durableId="1365788578">
    <w:abstractNumId w:val="7"/>
  </w:num>
  <w:num w:numId="7" w16cid:durableId="800457648">
    <w:abstractNumId w:val="0"/>
  </w:num>
  <w:num w:numId="8" w16cid:durableId="1744834158">
    <w:abstractNumId w:val="3"/>
  </w:num>
  <w:num w:numId="9" w16cid:durableId="1731074226">
    <w:abstractNumId w:val="4"/>
  </w:num>
  <w:num w:numId="10" w16cid:durableId="1779793878">
    <w:abstractNumId w:val="5"/>
  </w:num>
  <w:num w:numId="11" w16cid:durableId="1875188975">
    <w:abstractNumId w:val="6"/>
  </w:num>
  <w:num w:numId="12" w16cid:durableId="1582831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54"/>
    <w:rsid w:val="00021980"/>
    <w:rsid w:val="00023A14"/>
    <w:rsid w:val="0009166E"/>
    <w:rsid w:val="0009167F"/>
    <w:rsid w:val="000B5EE7"/>
    <w:rsid w:val="000F0AD2"/>
    <w:rsid w:val="0013630D"/>
    <w:rsid w:val="001651A2"/>
    <w:rsid w:val="00187B99"/>
    <w:rsid w:val="001B64F7"/>
    <w:rsid w:val="001D72CE"/>
    <w:rsid w:val="001E5000"/>
    <w:rsid w:val="002014DD"/>
    <w:rsid w:val="002248FD"/>
    <w:rsid w:val="00225E14"/>
    <w:rsid w:val="002344A9"/>
    <w:rsid w:val="00237C84"/>
    <w:rsid w:val="00260FA1"/>
    <w:rsid w:val="002A09AE"/>
    <w:rsid w:val="002B4415"/>
    <w:rsid w:val="002D5E17"/>
    <w:rsid w:val="00340533"/>
    <w:rsid w:val="00371C51"/>
    <w:rsid w:val="003904F0"/>
    <w:rsid w:val="003A01D0"/>
    <w:rsid w:val="003B355A"/>
    <w:rsid w:val="004005D0"/>
    <w:rsid w:val="00407F9F"/>
    <w:rsid w:val="00430C76"/>
    <w:rsid w:val="00473D5A"/>
    <w:rsid w:val="00476A13"/>
    <w:rsid w:val="00495CC6"/>
    <w:rsid w:val="004B42D7"/>
    <w:rsid w:val="004D1217"/>
    <w:rsid w:val="004D6008"/>
    <w:rsid w:val="004E5EC8"/>
    <w:rsid w:val="00525516"/>
    <w:rsid w:val="005373F9"/>
    <w:rsid w:val="00543D08"/>
    <w:rsid w:val="00572BE5"/>
    <w:rsid w:val="00573ED0"/>
    <w:rsid w:val="005948A1"/>
    <w:rsid w:val="005B67DF"/>
    <w:rsid w:val="005C6114"/>
    <w:rsid w:val="00622BFB"/>
    <w:rsid w:val="00640794"/>
    <w:rsid w:val="00643278"/>
    <w:rsid w:val="00657901"/>
    <w:rsid w:val="00670807"/>
    <w:rsid w:val="006758DF"/>
    <w:rsid w:val="00687108"/>
    <w:rsid w:val="006A73BF"/>
    <w:rsid w:val="006B5592"/>
    <w:rsid w:val="006E35C9"/>
    <w:rsid w:val="006F1772"/>
    <w:rsid w:val="006F18F4"/>
    <w:rsid w:val="00714D54"/>
    <w:rsid w:val="00747723"/>
    <w:rsid w:val="00790D75"/>
    <w:rsid w:val="00795BF3"/>
    <w:rsid w:val="007A339D"/>
    <w:rsid w:val="007B4B04"/>
    <w:rsid w:val="007C0BE4"/>
    <w:rsid w:val="007C171E"/>
    <w:rsid w:val="007D522F"/>
    <w:rsid w:val="007E2CFB"/>
    <w:rsid w:val="007E7D08"/>
    <w:rsid w:val="008078D5"/>
    <w:rsid w:val="008162E2"/>
    <w:rsid w:val="00825226"/>
    <w:rsid w:val="00851E40"/>
    <w:rsid w:val="00885FF2"/>
    <w:rsid w:val="008942E7"/>
    <w:rsid w:val="008A1204"/>
    <w:rsid w:val="008A25FE"/>
    <w:rsid w:val="008B50A8"/>
    <w:rsid w:val="008D2B26"/>
    <w:rsid w:val="00900CCA"/>
    <w:rsid w:val="00904596"/>
    <w:rsid w:val="00911A16"/>
    <w:rsid w:val="00912F78"/>
    <w:rsid w:val="00924B77"/>
    <w:rsid w:val="00930A0D"/>
    <w:rsid w:val="00937E72"/>
    <w:rsid w:val="00940DA2"/>
    <w:rsid w:val="00964B0E"/>
    <w:rsid w:val="00965C05"/>
    <w:rsid w:val="0097167E"/>
    <w:rsid w:val="00992EC1"/>
    <w:rsid w:val="009C6411"/>
    <w:rsid w:val="009D5F0B"/>
    <w:rsid w:val="009E055C"/>
    <w:rsid w:val="00A3223F"/>
    <w:rsid w:val="00A55709"/>
    <w:rsid w:val="00A67B13"/>
    <w:rsid w:val="00A74F6F"/>
    <w:rsid w:val="00A82F6A"/>
    <w:rsid w:val="00A95357"/>
    <w:rsid w:val="00A9668F"/>
    <w:rsid w:val="00AA1B1D"/>
    <w:rsid w:val="00AD7557"/>
    <w:rsid w:val="00AF5B01"/>
    <w:rsid w:val="00B1235B"/>
    <w:rsid w:val="00B250E8"/>
    <w:rsid w:val="00B3134D"/>
    <w:rsid w:val="00B31E7E"/>
    <w:rsid w:val="00B50C5D"/>
    <w:rsid w:val="00B51253"/>
    <w:rsid w:val="00B525CC"/>
    <w:rsid w:val="00B54960"/>
    <w:rsid w:val="00B74481"/>
    <w:rsid w:val="00B91803"/>
    <w:rsid w:val="00BC1A8C"/>
    <w:rsid w:val="00BE0EE0"/>
    <w:rsid w:val="00BF1F32"/>
    <w:rsid w:val="00BF664E"/>
    <w:rsid w:val="00C053D4"/>
    <w:rsid w:val="00C117A1"/>
    <w:rsid w:val="00C126BE"/>
    <w:rsid w:val="00C50E41"/>
    <w:rsid w:val="00C63656"/>
    <w:rsid w:val="00C8603D"/>
    <w:rsid w:val="00CA2BAF"/>
    <w:rsid w:val="00CD4E6A"/>
    <w:rsid w:val="00CD5028"/>
    <w:rsid w:val="00CE1A4F"/>
    <w:rsid w:val="00D03EC4"/>
    <w:rsid w:val="00D1410A"/>
    <w:rsid w:val="00D404F2"/>
    <w:rsid w:val="00D700BE"/>
    <w:rsid w:val="00DA2569"/>
    <w:rsid w:val="00DA5E48"/>
    <w:rsid w:val="00DA67BE"/>
    <w:rsid w:val="00DB2AC3"/>
    <w:rsid w:val="00DC00F2"/>
    <w:rsid w:val="00DD2076"/>
    <w:rsid w:val="00DF1054"/>
    <w:rsid w:val="00E0679B"/>
    <w:rsid w:val="00E21EA8"/>
    <w:rsid w:val="00E54756"/>
    <w:rsid w:val="00E607E6"/>
    <w:rsid w:val="00E65018"/>
    <w:rsid w:val="00E67840"/>
    <w:rsid w:val="00E91F2F"/>
    <w:rsid w:val="00ED4C1E"/>
    <w:rsid w:val="00EE2E05"/>
    <w:rsid w:val="00EE33B7"/>
    <w:rsid w:val="00EE7FD2"/>
    <w:rsid w:val="00F152AC"/>
    <w:rsid w:val="00F31371"/>
    <w:rsid w:val="00FA61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5F06F"/>
  <w15:docId w15:val="{F62ADA8A-2B84-4A47-8C0D-CF80B730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4B04"/>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D54"/>
    <w:pPr>
      <w:tabs>
        <w:tab w:val="left" w:pos="284"/>
      </w:tabs>
      <w:spacing w:line="240" w:lineRule="exact"/>
      <w:ind w:left="720"/>
      <w:contextualSpacing/>
      <w:jc w:val="both"/>
    </w:pPr>
    <w:rPr>
      <w:sz w:val="20"/>
    </w:rPr>
  </w:style>
  <w:style w:type="character" w:styleId="Collegamentoipertestuale">
    <w:name w:val="Hyperlink"/>
    <w:basedOn w:val="Carpredefinitoparagrafo"/>
    <w:rsid w:val="00885FF2"/>
    <w:rPr>
      <w:color w:val="0563C1" w:themeColor="hyperlink"/>
      <w:u w:val="single"/>
    </w:rPr>
  </w:style>
  <w:style w:type="paragraph" w:styleId="Testonotaapidipagina">
    <w:name w:val="footnote text"/>
    <w:basedOn w:val="Normale"/>
    <w:link w:val="TestonotaapidipaginaCarattere"/>
    <w:rsid w:val="00CD4E6A"/>
    <w:rPr>
      <w:sz w:val="20"/>
      <w:szCs w:val="20"/>
    </w:rPr>
  </w:style>
  <w:style w:type="character" w:customStyle="1" w:styleId="TestonotaapidipaginaCarattere">
    <w:name w:val="Testo nota a piè di pagina Carattere"/>
    <w:basedOn w:val="Carpredefinitoparagrafo"/>
    <w:link w:val="Testonotaapidipagina"/>
    <w:rsid w:val="00CD4E6A"/>
  </w:style>
  <w:style w:type="character" w:styleId="Rimandonotaapidipagina">
    <w:name w:val="footnote reference"/>
    <w:basedOn w:val="Carpredefinitoparagrafo"/>
    <w:rsid w:val="00CD4E6A"/>
    <w:rPr>
      <w:vertAlign w:val="superscript"/>
    </w:rPr>
  </w:style>
  <w:style w:type="paragraph" w:styleId="Corpotesto">
    <w:name w:val="Body Text"/>
    <w:basedOn w:val="Normale"/>
    <w:link w:val="CorpotestoCarattere"/>
    <w:rsid w:val="00EE2E05"/>
    <w:pPr>
      <w:suppressAutoHyphens/>
      <w:spacing w:after="120"/>
      <w:jc w:val="both"/>
    </w:pPr>
    <w:rPr>
      <w:kern w:val="1"/>
      <w:sz w:val="20"/>
      <w:szCs w:val="20"/>
      <w:lang w:val="en-GB" w:eastAsia="ar-SA"/>
    </w:rPr>
  </w:style>
  <w:style w:type="character" w:customStyle="1" w:styleId="CorpotestoCarattere">
    <w:name w:val="Corpo testo Carattere"/>
    <w:basedOn w:val="Carpredefinitoparagrafo"/>
    <w:link w:val="Corpotesto"/>
    <w:rsid w:val="00EE2E05"/>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57432">
      <w:bodyDiv w:val="1"/>
      <w:marLeft w:val="0"/>
      <w:marRight w:val="0"/>
      <w:marTop w:val="0"/>
      <w:marBottom w:val="0"/>
      <w:divBdr>
        <w:top w:val="none" w:sz="0" w:space="0" w:color="auto"/>
        <w:left w:val="none" w:sz="0" w:space="0" w:color="auto"/>
        <w:bottom w:val="none" w:sz="0" w:space="0" w:color="auto"/>
        <w:right w:val="none" w:sz="0" w:space="0" w:color="auto"/>
      </w:divBdr>
    </w:div>
    <w:div w:id="16513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A200-98F4-425E-B73A-5AEF2942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652</Words>
  <Characters>3646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2022-07-03T17:52:00Z</dcterms:created>
  <dcterms:modified xsi:type="dcterms:W3CDTF">2022-07-12T14:23:00Z</dcterms:modified>
</cp:coreProperties>
</file>