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029C" w14:textId="77777777" w:rsidR="002006A6" w:rsidRPr="002A0CF2" w:rsidRDefault="00E40CC0" w:rsidP="001B011C">
      <w:pPr>
        <w:pStyle w:val="Titolo1"/>
        <w:ind w:left="0" w:firstLine="0"/>
        <w:rPr>
          <w:noProof w:val="0"/>
          <w:lang w:val="en-GB"/>
        </w:rPr>
      </w:pPr>
      <w:r w:rsidRPr="002A0CF2">
        <w:rPr>
          <w:lang w:val="en-US"/>
        </w:rPr>
        <w:t>History of P</w:t>
      </w:r>
      <w:proofErr w:type="spellStart"/>
      <w:r w:rsidRPr="002A0CF2">
        <w:rPr>
          <w:noProof w:val="0"/>
          <w:lang w:val="en-GB"/>
        </w:rPr>
        <w:t>edagogy</w:t>
      </w:r>
      <w:proofErr w:type="spellEnd"/>
    </w:p>
    <w:p w14:paraId="2F6EC6B7" w14:textId="1EFC6B34" w:rsidR="00CA0745" w:rsidRPr="002A0CF2" w:rsidRDefault="002006A6" w:rsidP="00CA0745">
      <w:pPr>
        <w:pStyle w:val="Titolo2"/>
        <w:rPr>
          <w:noProof w:val="0"/>
          <w:lang w:val="en-GB"/>
        </w:rPr>
      </w:pPr>
      <w:r w:rsidRPr="002A0CF2">
        <w:rPr>
          <w:noProof w:val="0"/>
          <w:lang w:val="en-GB"/>
        </w:rPr>
        <w:t>Prof. Lucia Cappelli</w:t>
      </w:r>
    </w:p>
    <w:p w14:paraId="08851C70" w14:textId="4D9BA1A5" w:rsidR="002D5E17" w:rsidRPr="002A0CF2" w:rsidRDefault="004E0F5C" w:rsidP="002006A6">
      <w:pPr>
        <w:spacing w:before="240" w:after="120" w:line="240" w:lineRule="exact"/>
        <w:rPr>
          <w:b/>
          <w:sz w:val="18"/>
          <w:lang w:val="en-GB"/>
        </w:rPr>
      </w:pPr>
      <w:r w:rsidRPr="002A0CF2">
        <w:rPr>
          <w:b/>
          <w:i/>
          <w:sz w:val="18"/>
          <w:lang w:val="en-GB"/>
        </w:rPr>
        <w:t>COURSE AIMS AND INTENDED OUTCOMES</w:t>
      </w:r>
    </w:p>
    <w:p w14:paraId="75A0B340" w14:textId="77777777" w:rsidR="002006A6" w:rsidRPr="002A0CF2" w:rsidRDefault="004E0F5C" w:rsidP="00794375">
      <w:pPr>
        <w:spacing w:line="240" w:lineRule="exact"/>
        <w:rPr>
          <w:rFonts w:eastAsia="Calibri"/>
          <w:szCs w:val="20"/>
          <w:lang w:val="en-GB" w:eastAsia="en-US"/>
        </w:rPr>
      </w:pPr>
      <w:r w:rsidRPr="002A0CF2">
        <w:rPr>
          <w:rFonts w:eastAsia="Calibri"/>
          <w:szCs w:val="20"/>
          <w:lang w:val="en-GB" w:eastAsia="en-US"/>
        </w:rPr>
        <w:t>The course explores significant pedagogical t</w:t>
      </w:r>
      <w:r w:rsidR="00515983" w:rsidRPr="002A0CF2">
        <w:rPr>
          <w:rFonts w:eastAsia="Calibri"/>
          <w:szCs w:val="20"/>
          <w:lang w:val="en-GB" w:eastAsia="en-US"/>
        </w:rPr>
        <w:t>heories and relates them</w:t>
      </w:r>
      <w:r w:rsidRPr="002A0CF2">
        <w:rPr>
          <w:rFonts w:eastAsia="Calibri"/>
          <w:szCs w:val="20"/>
          <w:lang w:val="en-GB" w:eastAsia="en-US"/>
        </w:rPr>
        <w:t xml:space="preserve"> to the history of childhood</w:t>
      </w:r>
      <w:r w:rsidR="002006A6" w:rsidRPr="002A0CF2">
        <w:rPr>
          <w:rFonts w:eastAsia="Calibri"/>
          <w:szCs w:val="20"/>
          <w:lang w:val="en-GB" w:eastAsia="en-US"/>
        </w:rPr>
        <w:t xml:space="preserve">. </w:t>
      </w:r>
    </w:p>
    <w:p w14:paraId="310991CA" w14:textId="77777777" w:rsidR="002006A6" w:rsidRPr="002A0CF2" w:rsidRDefault="00515983" w:rsidP="00794375">
      <w:pPr>
        <w:spacing w:line="240" w:lineRule="exact"/>
        <w:rPr>
          <w:rFonts w:eastAsia="Calibri"/>
          <w:szCs w:val="20"/>
          <w:lang w:val="en-GB" w:eastAsia="en-US"/>
        </w:rPr>
      </w:pPr>
      <w:r w:rsidRPr="002A0CF2">
        <w:rPr>
          <w:rFonts w:eastAsia="Calibri"/>
          <w:szCs w:val="20"/>
          <w:lang w:val="en-GB" w:eastAsia="en-US"/>
        </w:rPr>
        <w:t>The general aim of the course is to offer students the tools for critical examination of the salient moments of the history of pedagogy</w:t>
      </w:r>
      <w:r w:rsidR="002006A6" w:rsidRPr="002A0CF2">
        <w:rPr>
          <w:rFonts w:eastAsia="Calibri"/>
          <w:szCs w:val="20"/>
          <w:lang w:val="en-GB" w:eastAsia="en-US"/>
        </w:rPr>
        <w:t xml:space="preserve">, </w:t>
      </w:r>
      <w:r w:rsidRPr="002A0CF2">
        <w:rPr>
          <w:rFonts w:eastAsia="Calibri"/>
          <w:szCs w:val="20"/>
          <w:lang w:val="en-GB" w:eastAsia="en-US"/>
        </w:rPr>
        <w:t xml:space="preserve">of education, childhood and school from the eighteenth century up to the </w:t>
      </w:r>
      <w:r w:rsidR="00513CB1" w:rsidRPr="002A0CF2">
        <w:rPr>
          <w:rFonts w:eastAsia="Calibri"/>
          <w:szCs w:val="20"/>
          <w:lang w:val="en-GB" w:eastAsia="en-US"/>
        </w:rPr>
        <w:t>1970s</w:t>
      </w:r>
      <w:r w:rsidR="002006A6" w:rsidRPr="002A0CF2">
        <w:rPr>
          <w:rFonts w:eastAsia="Calibri"/>
          <w:szCs w:val="20"/>
          <w:lang w:val="en-GB" w:eastAsia="en-US"/>
        </w:rPr>
        <w:t xml:space="preserve">. </w:t>
      </w:r>
      <w:r w:rsidRPr="002A0CF2">
        <w:rPr>
          <w:rFonts w:eastAsia="Calibri"/>
          <w:szCs w:val="20"/>
          <w:lang w:val="en-GB" w:eastAsia="en-US"/>
        </w:rPr>
        <w:t>The main aim is to illustrate continuities and transformations in the education of children</w:t>
      </w:r>
      <w:r w:rsidR="002006A6" w:rsidRPr="002A0CF2">
        <w:rPr>
          <w:rFonts w:eastAsia="Calibri"/>
          <w:szCs w:val="20"/>
          <w:lang w:val="en-GB" w:eastAsia="en-US"/>
        </w:rPr>
        <w:t>.</w:t>
      </w:r>
    </w:p>
    <w:p w14:paraId="572ACFD1" w14:textId="77777777" w:rsidR="002006A6" w:rsidRPr="002A0CF2" w:rsidRDefault="00515983" w:rsidP="00794375">
      <w:pPr>
        <w:spacing w:line="240" w:lineRule="exact"/>
        <w:rPr>
          <w:szCs w:val="20"/>
          <w:lang w:val="en-GB"/>
        </w:rPr>
      </w:pPr>
      <w:r w:rsidRPr="002A0CF2">
        <w:rPr>
          <w:szCs w:val="20"/>
          <w:lang w:val="en-GB"/>
        </w:rPr>
        <w:t>Specifically, the course aims are</w:t>
      </w:r>
      <w:r w:rsidR="002006A6" w:rsidRPr="002A0CF2">
        <w:rPr>
          <w:szCs w:val="20"/>
          <w:lang w:val="en-GB"/>
        </w:rPr>
        <w:t xml:space="preserve">: </w:t>
      </w:r>
    </w:p>
    <w:p w14:paraId="2073722C" w14:textId="77777777" w:rsidR="002006A6" w:rsidRPr="002A0CF2" w:rsidRDefault="00515983" w:rsidP="00794375">
      <w:pPr>
        <w:pStyle w:val="Paragrafoelenco"/>
        <w:numPr>
          <w:ilvl w:val="0"/>
          <w:numId w:val="1"/>
        </w:numPr>
        <w:spacing w:line="240" w:lineRule="exact"/>
        <w:ind w:left="284" w:hanging="284"/>
        <w:jc w:val="both"/>
        <w:rPr>
          <w:lang w:val="en-GB"/>
        </w:rPr>
      </w:pPr>
      <w:r w:rsidRPr="002A0CF2">
        <w:rPr>
          <w:lang w:val="en-GB"/>
        </w:rPr>
        <w:t>provide students with knowledge of the modalities of historical-educational work</w:t>
      </w:r>
      <w:r w:rsidR="002006A6" w:rsidRPr="002A0CF2">
        <w:rPr>
          <w:lang w:val="en-GB"/>
        </w:rPr>
        <w:t xml:space="preserve">, </w:t>
      </w:r>
      <w:r w:rsidRPr="002A0CF2">
        <w:rPr>
          <w:lang w:val="en-GB"/>
        </w:rPr>
        <w:t xml:space="preserve">while focusing attention on </w:t>
      </w:r>
      <w:r w:rsidR="00513CB1" w:rsidRPr="002A0CF2">
        <w:rPr>
          <w:lang w:val="en-GB"/>
        </w:rPr>
        <w:t>specialised</w:t>
      </w:r>
      <w:r w:rsidRPr="002A0CF2">
        <w:rPr>
          <w:lang w:val="en-GB"/>
        </w:rPr>
        <w:t xml:space="preserve"> vocabulary and general problems related to the historical-educational process during the period in question</w:t>
      </w:r>
      <w:r w:rsidR="002006A6" w:rsidRPr="002A0CF2">
        <w:rPr>
          <w:lang w:val="en-GB"/>
        </w:rPr>
        <w:t>;</w:t>
      </w:r>
    </w:p>
    <w:p w14:paraId="07EFD562" w14:textId="77777777" w:rsidR="002006A6" w:rsidRPr="002A0CF2" w:rsidRDefault="00515983" w:rsidP="00794375">
      <w:pPr>
        <w:pStyle w:val="Paragrafoelenco"/>
        <w:numPr>
          <w:ilvl w:val="0"/>
          <w:numId w:val="1"/>
        </w:numPr>
        <w:spacing w:line="240" w:lineRule="exact"/>
        <w:ind w:left="284" w:hanging="284"/>
        <w:jc w:val="both"/>
        <w:rPr>
          <w:lang w:val="en-GB"/>
        </w:rPr>
      </w:pPr>
      <w:r w:rsidRPr="002A0CF2">
        <w:rPr>
          <w:lang w:val="en-GB"/>
        </w:rPr>
        <w:t>develop a critical approach to the study of the subject, be aware of causal connections</w:t>
      </w:r>
      <w:r w:rsidR="00885A22" w:rsidRPr="002A0CF2">
        <w:rPr>
          <w:lang w:val="en-GB"/>
        </w:rPr>
        <w:t xml:space="preserve"> and long-term relations between pedagogic</w:t>
      </w:r>
      <w:r w:rsidR="00D93FF9" w:rsidRPr="002A0CF2">
        <w:rPr>
          <w:lang w:val="en-GB"/>
        </w:rPr>
        <w:t>al</w:t>
      </w:r>
      <w:r w:rsidR="00885A22" w:rsidRPr="002A0CF2">
        <w:rPr>
          <w:lang w:val="en-GB"/>
        </w:rPr>
        <w:t xml:space="preserve"> ideas and educational effects</w:t>
      </w:r>
      <w:r w:rsidR="002006A6" w:rsidRPr="002A0CF2">
        <w:rPr>
          <w:lang w:val="en-GB"/>
        </w:rPr>
        <w:t>.</w:t>
      </w:r>
    </w:p>
    <w:p w14:paraId="16D9CA73" w14:textId="77777777" w:rsidR="002006A6" w:rsidRPr="002A0CF2" w:rsidRDefault="00E77334" w:rsidP="00794375">
      <w:pPr>
        <w:tabs>
          <w:tab w:val="clear" w:pos="284"/>
        </w:tabs>
        <w:spacing w:before="120" w:line="240" w:lineRule="exact"/>
        <w:rPr>
          <w:rFonts w:eastAsia="Calibri"/>
          <w:szCs w:val="20"/>
          <w:lang w:val="en-GB" w:eastAsia="en-US"/>
        </w:rPr>
      </w:pPr>
      <w:r w:rsidRPr="002A0CF2">
        <w:rPr>
          <w:rFonts w:eastAsia="Calibri"/>
          <w:szCs w:val="20"/>
          <w:lang w:val="en-GB" w:eastAsia="en-US"/>
        </w:rPr>
        <w:t>At the end of the course</w:t>
      </w:r>
      <w:r w:rsidR="00513CB1" w:rsidRPr="002A0CF2">
        <w:rPr>
          <w:rFonts w:eastAsia="Calibri"/>
          <w:szCs w:val="20"/>
          <w:lang w:val="en-GB" w:eastAsia="en-US"/>
        </w:rPr>
        <w:t>,</w:t>
      </w:r>
      <w:r w:rsidRPr="002A0CF2">
        <w:rPr>
          <w:rFonts w:eastAsia="Calibri"/>
          <w:szCs w:val="20"/>
          <w:lang w:val="en-GB" w:eastAsia="en-US"/>
        </w:rPr>
        <w:t xml:space="preserve"> students will be able to</w:t>
      </w:r>
      <w:r w:rsidR="002006A6" w:rsidRPr="002A0CF2">
        <w:rPr>
          <w:rFonts w:eastAsia="Calibri"/>
          <w:szCs w:val="20"/>
          <w:lang w:val="en-GB" w:eastAsia="en-US"/>
        </w:rPr>
        <w:t xml:space="preserve">: </w:t>
      </w:r>
    </w:p>
    <w:p w14:paraId="3C3859F2" w14:textId="77777777" w:rsidR="002006A6" w:rsidRPr="002A0CF2" w:rsidRDefault="00794375" w:rsidP="00794375">
      <w:pPr>
        <w:tabs>
          <w:tab w:val="clear" w:pos="284"/>
        </w:tabs>
        <w:spacing w:line="240" w:lineRule="exact"/>
        <w:ind w:left="284" w:hanging="284"/>
        <w:rPr>
          <w:szCs w:val="20"/>
          <w:lang w:val="en-GB"/>
        </w:rPr>
      </w:pPr>
      <w:r w:rsidRPr="002A0CF2">
        <w:rPr>
          <w:rFonts w:eastAsia="Calibri"/>
          <w:szCs w:val="20"/>
          <w:lang w:val="en-GB" w:eastAsia="en-US"/>
        </w:rPr>
        <w:t>–</w:t>
      </w:r>
      <w:r w:rsidRPr="002A0CF2">
        <w:rPr>
          <w:rFonts w:eastAsia="Calibri"/>
          <w:szCs w:val="20"/>
          <w:lang w:val="en-GB" w:eastAsia="en-US"/>
        </w:rPr>
        <w:tab/>
      </w:r>
      <w:r w:rsidR="00E77334" w:rsidRPr="002A0CF2">
        <w:rPr>
          <w:rFonts w:eastAsia="Calibri"/>
          <w:szCs w:val="20"/>
          <w:lang w:val="en-GB" w:eastAsia="en-US"/>
        </w:rPr>
        <w:t>recognise and understand the basic history of pedagogy and of childhood, with specific reference to both national and international contexts</w:t>
      </w:r>
      <w:r w:rsidR="002006A6" w:rsidRPr="002A0CF2">
        <w:rPr>
          <w:szCs w:val="20"/>
          <w:lang w:val="en-GB"/>
        </w:rPr>
        <w:t>;</w:t>
      </w:r>
    </w:p>
    <w:p w14:paraId="58DF6D48" w14:textId="77777777" w:rsidR="002006A6" w:rsidRPr="002A0CF2" w:rsidRDefault="00794375" w:rsidP="00794375">
      <w:pPr>
        <w:tabs>
          <w:tab w:val="clear" w:pos="284"/>
        </w:tabs>
        <w:spacing w:line="240" w:lineRule="exact"/>
        <w:ind w:left="284" w:hanging="284"/>
        <w:rPr>
          <w:rFonts w:eastAsia="Calibri"/>
          <w:szCs w:val="20"/>
          <w:lang w:val="en-GB" w:eastAsia="en-US"/>
        </w:rPr>
      </w:pPr>
      <w:r w:rsidRPr="002A0CF2">
        <w:rPr>
          <w:rFonts w:eastAsia="Calibri"/>
          <w:szCs w:val="20"/>
          <w:lang w:val="en-GB" w:eastAsia="en-US"/>
        </w:rPr>
        <w:t>–</w:t>
      </w:r>
      <w:r w:rsidRPr="002A0CF2">
        <w:rPr>
          <w:rFonts w:eastAsia="Calibri"/>
          <w:szCs w:val="20"/>
          <w:lang w:val="en-GB" w:eastAsia="en-US"/>
        </w:rPr>
        <w:tab/>
      </w:r>
      <w:r w:rsidR="00E77334" w:rsidRPr="002A0CF2">
        <w:rPr>
          <w:rFonts w:eastAsia="Calibri"/>
          <w:szCs w:val="20"/>
          <w:lang w:val="en-GB" w:eastAsia="en-US"/>
        </w:rPr>
        <w:t>recognise and understand pedagogic</w:t>
      </w:r>
      <w:r w:rsidR="00D93FF9" w:rsidRPr="002A0CF2">
        <w:rPr>
          <w:rFonts w:eastAsia="Calibri"/>
          <w:szCs w:val="20"/>
          <w:lang w:val="en-GB" w:eastAsia="en-US"/>
        </w:rPr>
        <w:t>al</w:t>
      </w:r>
      <w:r w:rsidR="00E77334" w:rsidRPr="002A0CF2">
        <w:rPr>
          <w:rFonts w:eastAsia="Calibri"/>
          <w:szCs w:val="20"/>
          <w:lang w:val="en-GB" w:eastAsia="en-US"/>
        </w:rPr>
        <w:t xml:space="preserve"> theories and educational practice during the period in question</w:t>
      </w:r>
      <w:r w:rsidR="002006A6" w:rsidRPr="002A0CF2">
        <w:rPr>
          <w:rFonts w:eastAsia="Calibri"/>
          <w:szCs w:val="20"/>
          <w:lang w:val="en-GB" w:eastAsia="en-US"/>
        </w:rPr>
        <w:t xml:space="preserve">; </w:t>
      </w:r>
    </w:p>
    <w:p w14:paraId="0E70513B" w14:textId="77777777" w:rsidR="002006A6" w:rsidRPr="002A0CF2" w:rsidRDefault="00794375" w:rsidP="00794375">
      <w:pPr>
        <w:tabs>
          <w:tab w:val="clear" w:pos="284"/>
        </w:tabs>
        <w:spacing w:line="240" w:lineRule="exact"/>
        <w:ind w:left="284" w:hanging="284"/>
        <w:rPr>
          <w:szCs w:val="20"/>
          <w:lang w:val="en-GB"/>
        </w:rPr>
      </w:pPr>
      <w:r w:rsidRPr="002A0CF2">
        <w:rPr>
          <w:rFonts w:eastAsia="Calibri"/>
          <w:szCs w:val="20"/>
          <w:lang w:val="en-GB" w:eastAsia="en-US"/>
        </w:rPr>
        <w:t>–</w:t>
      </w:r>
      <w:r w:rsidRPr="002A0CF2">
        <w:rPr>
          <w:rFonts w:eastAsia="Calibri"/>
          <w:szCs w:val="20"/>
          <w:lang w:val="en-GB" w:eastAsia="en-US"/>
        </w:rPr>
        <w:tab/>
      </w:r>
      <w:r w:rsidR="00E77334" w:rsidRPr="002A0CF2">
        <w:rPr>
          <w:szCs w:val="20"/>
          <w:lang w:val="en-GB"/>
        </w:rPr>
        <w:t xml:space="preserve">develop critical interpretation of historical-educational processes so as to be able to perform educational intervention, also via the awareness of underlying </w:t>
      </w:r>
      <w:r w:rsidR="00CF2D38" w:rsidRPr="002A0CF2">
        <w:rPr>
          <w:szCs w:val="20"/>
          <w:lang w:val="en-GB"/>
        </w:rPr>
        <w:t>historical and cultural dynamics</w:t>
      </w:r>
      <w:r w:rsidR="002006A6" w:rsidRPr="002A0CF2">
        <w:rPr>
          <w:szCs w:val="20"/>
          <w:lang w:val="en-GB"/>
        </w:rPr>
        <w:t>;</w:t>
      </w:r>
    </w:p>
    <w:p w14:paraId="05E8F165" w14:textId="77777777" w:rsidR="002006A6" w:rsidRPr="002A0CF2" w:rsidRDefault="00794375" w:rsidP="00794375">
      <w:pPr>
        <w:tabs>
          <w:tab w:val="clear" w:pos="284"/>
        </w:tabs>
        <w:spacing w:line="240" w:lineRule="exact"/>
        <w:ind w:left="284" w:hanging="284"/>
        <w:rPr>
          <w:rFonts w:eastAsia="Calibri"/>
          <w:szCs w:val="20"/>
          <w:lang w:val="en-GB" w:eastAsia="en-US"/>
        </w:rPr>
      </w:pPr>
      <w:r w:rsidRPr="002A0CF2">
        <w:rPr>
          <w:rFonts w:eastAsia="Calibri"/>
          <w:szCs w:val="20"/>
          <w:lang w:val="en-GB" w:eastAsia="en-US"/>
        </w:rPr>
        <w:t>–</w:t>
      </w:r>
      <w:r w:rsidRPr="002A0CF2">
        <w:rPr>
          <w:rFonts w:eastAsia="Calibri"/>
          <w:szCs w:val="20"/>
          <w:lang w:val="en-GB" w:eastAsia="en-US"/>
        </w:rPr>
        <w:tab/>
      </w:r>
      <w:r w:rsidR="00CF2D38" w:rsidRPr="002A0CF2">
        <w:rPr>
          <w:szCs w:val="20"/>
          <w:lang w:val="en-GB"/>
        </w:rPr>
        <w:t xml:space="preserve">communicate </w:t>
      </w:r>
      <w:r w:rsidR="00D93FF9" w:rsidRPr="002A0CF2">
        <w:rPr>
          <w:szCs w:val="20"/>
          <w:lang w:val="en-GB"/>
        </w:rPr>
        <w:t xml:space="preserve">historical-pedagogical information in correct Italian </w:t>
      </w:r>
      <w:r w:rsidR="00CF2D38" w:rsidRPr="002A0CF2">
        <w:rPr>
          <w:szCs w:val="20"/>
          <w:lang w:val="en-GB"/>
        </w:rPr>
        <w:t xml:space="preserve">and with </w:t>
      </w:r>
      <w:r w:rsidR="00D93FF9" w:rsidRPr="002A0CF2">
        <w:rPr>
          <w:szCs w:val="20"/>
          <w:lang w:val="en-GB"/>
        </w:rPr>
        <w:t xml:space="preserve">a sound grasp of historical and pedagogical terminology. </w:t>
      </w:r>
      <w:r w:rsidR="002006A6" w:rsidRPr="002A0CF2">
        <w:rPr>
          <w:szCs w:val="20"/>
          <w:lang w:val="en-GB"/>
        </w:rPr>
        <w:t xml:space="preserve"> </w:t>
      </w:r>
    </w:p>
    <w:p w14:paraId="54816291" w14:textId="77777777" w:rsidR="002006A6" w:rsidRPr="002A0CF2" w:rsidRDefault="001968B6" w:rsidP="00794375">
      <w:pPr>
        <w:spacing w:before="240" w:after="120" w:line="240" w:lineRule="exact"/>
        <w:rPr>
          <w:b/>
          <w:sz w:val="18"/>
          <w:lang w:val="en-GB"/>
        </w:rPr>
      </w:pPr>
      <w:r w:rsidRPr="002A0CF2">
        <w:rPr>
          <w:b/>
          <w:i/>
          <w:sz w:val="18"/>
          <w:lang w:val="en-GB"/>
        </w:rPr>
        <w:t>COURSE CONTENT</w:t>
      </w:r>
    </w:p>
    <w:p w14:paraId="02AF3B55" w14:textId="77777777" w:rsidR="002006A6" w:rsidRPr="002A0CF2" w:rsidRDefault="00AA0F8E" w:rsidP="00794375">
      <w:pPr>
        <w:tabs>
          <w:tab w:val="clear" w:pos="284"/>
        </w:tabs>
        <w:spacing w:line="240" w:lineRule="exact"/>
        <w:rPr>
          <w:rFonts w:eastAsia="Calibri"/>
          <w:i/>
          <w:szCs w:val="20"/>
          <w:lang w:val="en-GB" w:eastAsia="en-US"/>
        </w:rPr>
      </w:pPr>
      <w:r w:rsidRPr="002A0CF2">
        <w:rPr>
          <w:rFonts w:eastAsia="Calibri"/>
          <w:i/>
          <w:szCs w:val="20"/>
          <w:lang w:val="en-GB" w:eastAsia="en-US"/>
        </w:rPr>
        <w:t>P</w:t>
      </w:r>
      <w:r w:rsidR="002006A6" w:rsidRPr="002A0CF2">
        <w:rPr>
          <w:rFonts w:eastAsia="Calibri"/>
          <w:i/>
          <w:szCs w:val="20"/>
          <w:lang w:val="en-GB" w:eastAsia="en-US"/>
        </w:rPr>
        <w:t>edagogic</w:t>
      </w:r>
      <w:r w:rsidRPr="002A0CF2">
        <w:rPr>
          <w:rFonts w:eastAsia="Calibri"/>
          <w:i/>
          <w:szCs w:val="20"/>
          <w:lang w:val="en-GB" w:eastAsia="en-US"/>
        </w:rPr>
        <w:t>al theories and the history of childhood</w:t>
      </w:r>
      <w:r w:rsidR="002006A6" w:rsidRPr="002A0CF2">
        <w:rPr>
          <w:rFonts w:eastAsia="Calibri"/>
          <w:i/>
          <w:szCs w:val="20"/>
          <w:lang w:val="en-GB" w:eastAsia="en-US"/>
        </w:rPr>
        <w:t xml:space="preserve"> </w:t>
      </w:r>
    </w:p>
    <w:p w14:paraId="1783D983" w14:textId="77777777" w:rsidR="002006A6" w:rsidRPr="002A0CF2" w:rsidRDefault="00185D69" w:rsidP="00794375">
      <w:pPr>
        <w:tabs>
          <w:tab w:val="clear" w:pos="284"/>
        </w:tabs>
        <w:spacing w:line="240" w:lineRule="exact"/>
        <w:rPr>
          <w:rFonts w:eastAsia="Calibri"/>
          <w:szCs w:val="20"/>
          <w:lang w:val="en-GB" w:eastAsia="en-US"/>
        </w:rPr>
      </w:pPr>
      <w:r w:rsidRPr="002A0CF2">
        <w:rPr>
          <w:rFonts w:eastAsia="Calibri"/>
          <w:szCs w:val="20"/>
          <w:lang w:val="en-GB" w:eastAsia="en-US"/>
        </w:rPr>
        <w:t>The first part of the course focuses on educators, namely,</w:t>
      </w:r>
      <w:r w:rsidR="002006A6" w:rsidRPr="002A0CF2">
        <w:rPr>
          <w:rFonts w:eastAsia="Calibri"/>
          <w:szCs w:val="20"/>
          <w:lang w:val="en-GB" w:eastAsia="en-US"/>
        </w:rPr>
        <w:t xml:space="preserve"> Rousseau, Pestalo</w:t>
      </w:r>
      <w:r w:rsidR="00E77334" w:rsidRPr="002A0CF2">
        <w:rPr>
          <w:rFonts w:eastAsia="Calibri"/>
          <w:szCs w:val="20"/>
          <w:lang w:val="en-GB" w:eastAsia="en-US"/>
        </w:rPr>
        <w:t xml:space="preserve">zzi, </w:t>
      </w:r>
      <w:proofErr w:type="spellStart"/>
      <w:r w:rsidR="00E77334" w:rsidRPr="002A0CF2">
        <w:rPr>
          <w:rFonts w:eastAsia="Calibri"/>
          <w:szCs w:val="20"/>
          <w:lang w:val="en-GB" w:eastAsia="en-US"/>
        </w:rPr>
        <w:t>Aporti</w:t>
      </w:r>
      <w:proofErr w:type="spellEnd"/>
      <w:r w:rsidR="00E77334" w:rsidRPr="002A0CF2">
        <w:rPr>
          <w:rFonts w:eastAsia="Calibri"/>
          <w:szCs w:val="20"/>
          <w:lang w:val="en-GB" w:eastAsia="en-US"/>
        </w:rPr>
        <w:t>, Froebel, the</w:t>
      </w:r>
      <w:r w:rsidR="002006A6" w:rsidRPr="002A0CF2">
        <w:rPr>
          <w:rFonts w:eastAsia="Calibri"/>
          <w:szCs w:val="20"/>
          <w:lang w:val="en-GB" w:eastAsia="en-US"/>
        </w:rPr>
        <w:t xml:space="preserve"> </w:t>
      </w:r>
      <w:proofErr w:type="spellStart"/>
      <w:r w:rsidR="00E77334" w:rsidRPr="002A0CF2">
        <w:rPr>
          <w:rFonts w:eastAsia="Calibri"/>
          <w:szCs w:val="20"/>
          <w:lang w:val="en-GB" w:eastAsia="en-US"/>
        </w:rPr>
        <w:t>Agazzi</w:t>
      </w:r>
      <w:proofErr w:type="spellEnd"/>
      <w:r w:rsidR="00E77334" w:rsidRPr="002A0CF2">
        <w:rPr>
          <w:rFonts w:eastAsia="Calibri"/>
          <w:szCs w:val="20"/>
          <w:lang w:val="en-GB" w:eastAsia="en-US"/>
        </w:rPr>
        <w:t xml:space="preserve"> sisters, Montessori, Dewey and</w:t>
      </w:r>
      <w:r w:rsidR="002006A6" w:rsidRPr="002A0CF2">
        <w:rPr>
          <w:rFonts w:eastAsia="Calibri"/>
          <w:szCs w:val="20"/>
          <w:lang w:val="en-GB" w:eastAsia="en-US"/>
        </w:rPr>
        <w:t xml:space="preserve"> Don Milani.</w:t>
      </w:r>
    </w:p>
    <w:p w14:paraId="383C41D2" w14:textId="77777777" w:rsidR="002006A6" w:rsidRPr="002A0CF2" w:rsidRDefault="001B011C" w:rsidP="00794375">
      <w:pPr>
        <w:spacing w:line="240" w:lineRule="exact"/>
        <w:rPr>
          <w:rFonts w:eastAsia="Calibri"/>
          <w:szCs w:val="20"/>
          <w:lang w:val="en-GB" w:eastAsia="en-US"/>
        </w:rPr>
      </w:pPr>
      <w:r w:rsidRPr="002A0CF2">
        <w:rPr>
          <w:rFonts w:eastAsia="Calibri"/>
          <w:szCs w:val="20"/>
          <w:lang w:val="en-GB" w:eastAsia="en-US"/>
        </w:rPr>
        <w:t xml:space="preserve">The history of pedagogical thinking is placed within the context of educational practices, between the eighteenth and twentieth centuries, so as to clarify changes which took place </w:t>
      </w:r>
      <w:r w:rsidR="00513CB1" w:rsidRPr="002A0CF2">
        <w:rPr>
          <w:rFonts w:eastAsia="Calibri"/>
          <w:szCs w:val="20"/>
          <w:lang w:val="en-GB" w:eastAsia="en-US"/>
        </w:rPr>
        <w:t xml:space="preserve">over time </w:t>
      </w:r>
      <w:r w:rsidRPr="002A0CF2">
        <w:rPr>
          <w:rFonts w:eastAsia="Calibri"/>
          <w:szCs w:val="20"/>
          <w:lang w:val="en-GB" w:eastAsia="en-US"/>
        </w:rPr>
        <w:t>regarding the education of children</w:t>
      </w:r>
      <w:r w:rsidR="002006A6" w:rsidRPr="002A0CF2">
        <w:rPr>
          <w:rFonts w:eastAsia="Calibri"/>
          <w:szCs w:val="20"/>
          <w:lang w:val="en-GB" w:eastAsia="en-US"/>
        </w:rPr>
        <w:t xml:space="preserve">. </w:t>
      </w:r>
      <w:r w:rsidRPr="002A0CF2">
        <w:rPr>
          <w:rFonts w:eastAsia="Calibri"/>
          <w:szCs w:val="20"/>
          <w:lang w:val="en-GB" w:eastAsia="en-US"/>
        </w:rPr>
        <w:t>The course will illustrate the most relevant pedagogical theories and the often delayed application of said theories to children’s education</w:t>
      </w:r>
      <w:r w:rsidR="002006A6" w:rsidRPr="002A0CF2">
        <w:rPr>
          <w:rFonts w:eastAsia="Calibri"/>
          <w:szCs w:val="20"/>
          <w:lang w:val="en-GB" w:eastAsia="en-US"/>
        </w:rPr>
        <w:t>.</w:t>
      </w:r>
    </w:p>
    <w:p w14:paraId="7AB5EDDA" w14:textId="77777777" w:rsidR="002006A6" w:rsidRPr="002A0CF2" w:rsidRDefault="001B011C" w:rsidP="002006A6">
      <w:pPr>
        <w:spacing w:line="240" w:lineRule="exact"/>
        <w:rPr>
          <w:rFonts w:eastAsia="Calibri"/>
          <w:szCs w:val="20"/>
          <w:lang w:val="en-GB" w:eastAsia="en-US"/>
        </w:rPr>
      </w:pPr>
      <w:r w:rsidRPr="002A0CF2">
        <w:rPr>
          <w:rFonts w:eastAsia="Calibri"/>
          <w:szCs w:val="20"/>
          <w:lang w:val="en-GB" w:eastAsia="en-US"/>
        </w:rPr>
        <w:lastRenderedPageBreak/>
        <w:t xml:space="preserve">The second group of topics under examination is the history and education of children in Italy and Europe between the nineteenth and twentieth centuries </w:t>
      </w:r>
      <w:r w:rsidR="00513CB1" w:rsidRPr="002A0CF2">
        <w:rPr>
          <w:rFonts w:eastAsia="Calibri"/>
          <w:szCs w:val="20"/>
          <w:lang w:val="en-GB" w:eastAsia="en-US"/>
        </w:rPr>
        <w:t>–</w:t>
      </w:r>
      <w:r w:rsidRPr="002A0CF2">
        <w:rPr>
          <w:rFonts w:eastAsia="Calibri"/>
          <w:szCs w:val="20"/>
          <w:lang w:val="en-GB" w:eastAsia="en-US"/>
        </w:rPr>
        <w:t xml:space="preserve"> </w:t>
      </w:r>
      <w:r w:rsidR="00513CB1" w:rsidRPr="002A0CF2">
        <w:rPr>
          <w:rFonts w:eastAsia="Calibri"/>
          <w:szCs w:val="20"/>
          <w:lang w:val="en-GB" w:eastAsia="en-US"/>
        </w:rPr>
        <w:t xml:space="preserve">a </w:t>
      </w:r>
      <w:r w:rsidRPr="002A0CF2">
        <w:rPr>
          <w:rFonts w:eastAsia="Calibri"/>
          <w:szCs w:val="20"/>
          <w:lang w:val="en-GB" w:eastAsia="en-US"/>
        </w:rPr>
        <w:t xml:space="preserve">period of </w:t>
      </w:r>
      <w:r w:rsidR="00513CB1" w:rsidRPr="002A0CF2">
        <w:rPr>
          <w:rFonts w:eastAsia="Calibri"/>
          <w:szCs w:val="20"/>
          <w:lang w:val="en-GB" w:eastAsia="en-US"/>
        </w:rPr>
        <w:t>highs and lows</w:t>
      </w:r>
      <w:r w:rsidRPr="002A0CF2">
        <w:rPr>
          <w:rFonts w:eastAsia="Calibri"/>
          <w:szCs w:val="20"/>
          <w:lang w:val="en-GB" w:eastAsia="en-US"/>
        </w:rPr>
        <w:t>. Emphasis will be placed on educational tools such as syllabaries and reading books</w:t>
      </w:r>
      <w:r w:rsidR="002006A6" w:rsidRPr="002A0CF2">
        <w:rPr>
          <w:rFonts w:eastAsia="Calibri"/>
          <w:szCs w:val="20"/>
          <w:lang w:val="en-GB" w:eastAsia="en-US"/>
        </w:rPr>
        <w:t>.</w:t>
      </w:r>
    </w:p>
    <w:p w14:paraId="3072B8DC" w14:textId="77777777" w:rsidR="002006A6" w:rsidRPr="002A0CF2" w:rsidRDefault="001968B6" w:rsidP="00794375">
      <w:pPr>
        <w:spacing w:before="240" w:after="120"/>
        <w:rPr>
          <w:b/>
          <w:i/>
          <w:sz w:val="18"/>
        </w:rPr>
      </w:pPr>
      <w:r w:rsidRPr="002A0CF2">
        <w:rPr>
          <w:b/>
          <w:i/>
          <w:sz w:val="18"/>
        </w:rPr>
        <w:t>READING LIST</w:t>
      </w:r>
    </w:p>
    <w:p w14:paraId="3C2AA2B8" w14:textId="77777777" w:rsidR="002006A6" w:rsidRPr="002A0CF2" w:rsidRDefault="002006A6" w:rsidP="002006A6">
      <w:pPr>
        <w:pStyle w:val="Testo1"/>
        <w:spacing w:before="0" w:line="240" w:lineRule="atLeast"/>
        <w:rPr>
          <w:rFonts w:eastAsia="Calibri"/>
          <w:noProof w:val="0"/>
          <w:spacing w:val="-5"/>
          <w:lang w:eastAsia="en-US"/>
        </w:rPr>
      </w:pPr>
      <w:r w:rsidRPr="002A0CF2">
        <w:rPr>
          <w:rFonts w:eastAsia="Calibri"/>
          <w:noProof w:val="0"/>
          <w:spacing w:val="-5"/>
          <w:lang w:eastAsia="en-US"/>
        </w:rPr>
        <w:t>1.</w:t>
      </w:r>
      <w:r w:rsidRPr="002A0CF2">
        <w:rPr>
          <w:rFonts w:eastAsia="Calibri"/>
          <w:noProof w:val="0"/>
          <w:spacing w:val="-5"/>
          <w:lang w:eastAsia="en-US"/>
        </w:rPr>
        <w:tab/>
      </w:r>
      <w:r w:rsidRPr="002A0CF2">
        <w:rPr>
          <w:rFonts w:eastAsia="Calibri"/>
          <w:smallCaps/>
          <w:noProof w:val="0"/>
          <w:spacing w:val="-5"/>
          <w:sz w:val="16"/>
          <w:lang w:eastAsia="en-US"/>
        </w:rPr>
        <w:t xml:space="preserve">M. </w:t>
      </w:r>
      <w:proofErr w:type="spellStart"/>
      <w:r w:rsidRPr="002A0CF2">
        <w:rPr>
          <w:rFonts w:eastAsia="Calibri"/>
          <w:smallCaps/>
          <w:noProof w:val="0"/>
          <w:spacing w:val="-5"/>
          <w:sz w:val="16"/>
          <w:lang w:eastAsia="en-US"/>
        </w:rPr>
        <w:t>Gecchele</w:t>
      </w:r>
      <w:proofErr w:type="spellEnd"/>
      <w:r w:rsidRPr="002A0CF2">
        <w:rPr>
          <w:rFonts w:eastAsia="Calibri"/>
          <w:smallCaps/>
          <w:noProof w:val="0"/>
          <w:spacing w:val="-5"/>
          <w:sz w:val="16"/>
          <w:lang w:eastAsia="en-US"/>
        </w:rPr>
        <w:t>,</w:t>
      </w:r>
      <w:r w:rsidRPr="002A0CF2">
        <w:rPr>
          <w:rFonts w:eastAsia="Calibri"/>
          <w:i/>
          <w:noProof w:val="0"/>
          <w:spacing w:val="-5"/>
          <w:lang w:eastAsia="en-US"/>
        </w:rPr>
        <w:t xml:space="preserve"> Momenti di storia dell’istruzione in Italia,</w:t>
      </w:r>
      <w:r w:rsidRPr="002A0CF2">
        <w:rPr>
          <w:rFonts w:eastAsia="Calibri"/>
          <w:noProof w:val="0"/>
          <w:spacing w:val="-5"/>
          <w:lang w:eastAsia="en-US"/>
        </w:rPr>
        <w:t xml:space="preserve"> Pensa Multimedia, L</w:t>
      </w:r>
      <w:r w:rsidR="006F00D5" w:rsidRPr="002A0CF2">
        <w:rPr>
          <w:rFonts w:eastAsia="Calibri"/>
          <w:noProof w:val="0"/>
          <w:spacing w:val="-5"/>
          <w:lang w:eastAsia="en-US"/>
        </w:rPr>
        <w:t xml:space="preserve">ecce, 2014 (the parts </w:t>
      </w:r>
      <w:proofErr w:type="spellStart"/>
      <w:r w:rsidR="006F00D5" w:rsidRPr="002A0CF2">
        <w:rPr>
          <w:rFonts w:eastAsia="Calibri"/>
          <w:noProof w:val="0"/>
          <w:spacing w:val="-5"/>
          <w:lang w:eastAsia="en-US"/>
        </w:rPr>
        <w:t>indicated</w:t>
      </w:r>
      <w:proofErr w:type="spellEnd"/>
      <w:r w:rsidR="006F00D5" w:rsidRPr="002A0CF2">
        <w:rPr>
          <w:rFonts w:eastAsia="Calibri"/>
          <w:noProof w:val="0"/>
          <w:spacing w:val="-5"/>
          <w:lang w:eastAsia="en-US"/>
        </w:rPr>
        <w:t xml:space="preserve"> on</w:t>
      </w:r>
      <w:r w:rsidRPr="002A0CF2">
        <w:rPr>
          <w:rFonts w:eastAsia="Calibri"/>
          <w:noProof w:val="0"/>
          <w:spacing w:val="-5"/>
          <w:lang w:eastAsia="en-US"/>
        </w:rPr>
        <w:t xml:space="preserve"> </w:t>
      </w:r>
      <w:proofErr w:type="spellStart"/>
      <w:r w:rsidRPr="002A0CF2">
        <w:rPr>
          <w:rFonts w:eastAsia="Calibri"/>
          <w:noProof w:val="0"/>
          <w:spacing w:val="-5"/>
          <w:lang w:eastAsia="en-US"/>
        </w:rPr>
        <w:t>Blackboard</w:t>
      </w:r>
      <w:proofErr w:type="spellEnd"/>
      <w:r w:rsidRPr="002A0CF2">
        <w:rPr>
          <w:rFonts w:eastAsia="Calibri"/>
          <w:noProof w:val="0"/>
          <w:spacing w:val="-5"/>
          <w:lang w:eastAsia="en-US"/>
        </w:rPr>
        <w:t>).</w:t>
      </w:r>
    </w:p>
    <w:p w14:paraId="4AB13BAB" w14:textId="77777777" w:rsidR="002006A6" w:rsidRPr="00A62246" w:rsidRDefault="00794375" w:rsidP="002006A6">
      <w:pPr>
        <w:pStyle w:val="Testo1"/>
        <w:spacing w:before="0" w:line="240" w:lineRule="atLeast"/>
        <w:rPr>
          <w:rFonts w:eastAsia="Calibri"/>
          <w:noProof w:val="0"/>
          <w:spacing w:val="-5"/>
          <w:lang w:val="en-US" w:eastAsia="en-US"/>
        </w:rPr>
      </w:pPr>
      <w:r w:rsidRPr="002A0CF2">
        <w:rPr>
          <w:rFonts w:eastAsia="Calibri"/>
          <w:noProof w:val="0"/>
          <w:spacing w:val="-5"/>
          <w:lang w:eastAsia="en-US"/>
        </w:rPr>
        <w:t>2.</w:t>
      </w:r>
      <w:r w:rsidRPr="002A0CF2">
        <w:rPr>
          <w:rFonts w:eastAsia="Calibri"/>
          <w:noProof w:val="0"/>
          <w:spacing w:val="-5"/>
          <w:lang w:eastAsia="en-US"/>
        </w:rPr>
        <w:tab/>
      </w:r>
      <w:r w:rsidR="002006A6" w:rsidRPr="002A0CF2">
        <w:rPr>
          <w:smallCaps/>
          <w:noProof w:val="0"/>
          <w:spacing w:val="-5"/>
          <w:sz w:val="16"/>
        </w:rPr>
        <w:t xml:space="preserve">M. </w:t>
      </w:r>
      <w:proofErr w:type="spellStart"/>
      <w:r w:rsidR="002006A6" w:rsidRPr="002A0CF2">
        <w:rPr>
          <w:smallCaps/>
          <w:noProof w:val="0"/>
          <w:spacing w:val="-5"/>
          <w:sz w:val="16"/>
        </w:rPr>
        <w:t>Gecchele</w:t>
      </w:r>
      <w:proofErr w:type="spellEnd"/>
      <w:r w:rsidR="002006A6" w:rsidRPr="002A0CF2">
        <w:rPr>
          <w:smallCaps/>
          <w:noProof w:val="0"/>
          <w:spacing w:val="-5"/>
          <w:sz w:val="16"/>
        </w:rPr>
        <w:t>-S.</w:t>
      </w:r>
      <w:r w:rsidR="006F00D5" w:rsidRPr="002A0CF2">
        <w:rPr>
          <w:smallCaps/>
          <w:noProof w:val="0"/>
          <w:spacing w:val="-5"/>
          <w:sz w:val="16"/>
        </w:rPr>
        <w:t xml:space="preserve"> Polenghi-P. Dal Toso (</w:t>
      </w:r>
      <w:proofErr w:type="spellStart"/>
      <w:r w:rsidR="006F00D5" w:rsidRPr="002A0CF2">
        <w:rPr>
          <w:smallCaps/>
          <w:noProof w:val="0"/>
          <w:spacing w:val="-5"/>
          <w:sz w:val="16"/>
        </w:rPr>
        <w:t>edited</w:t>
      </w:r>
      <w:proofErr w:type="spellEnd"/>
      <w:r w:rsidR="006F00D5" w:rsidRPr="002A0CF2">
        <w:rPr>
          <w:smallCaps/>
          <w:noProof w:val="0"/>
          <w:spacing w:val="-5"/>
          <w:sz w:val="16"/>
        </w:rPr>
        <w:t xml:space="preserve"> by</w:t>
      </w:r>
      <w:r w:rsidR="002006A6" w:rsidRPr="002A0CF2">
        <w:rPr>
          <w:smallCaps/>
          <w:noProof w:val="0"/>
          <w:spacing w:val="-5"/>
          <w:sz w:val="16"/>
        </w:rPr>
        <w:t>),</w:t>
      </w:r>
      <w:r w:rsidR="002006A6" w:rsidRPr="002A0CF2">
        <w:rPr>
          <w:i/>
          <w:noProof w:val="0"/>
          <w:spacing w:val="-5"/>
        </w:rPr>
        <w:t xml:space="preserve"> Il Novecento: il secolo del </w:t>
      </w:r>
      <w:proofErr w:type="gramStart"/>
      <w:r w:rsidR="002006A6" w:rsidRPr="002A0CF2">
        <w:rPr>
          <w:i/>
          <w:noProof w:val="0"/>
          <w:spacing w:val="-5"/>
        </w:rPr>
        <w:t>bambino?,</w:t>
      </w:r>
      <w:proofErr w:type="gramEnd"/>
      <w:r w:rsidR="002006A6" w:rsidRPr="002A0CF2">
        <w:rPr>
          <w:noProof w:val="0"/>
          <w:spacing w:val="-5"/>
        </w:rPr>
        <w:t xml:space="preserve"> Edizioni junior, Parma, 2017. </w:t>
      </w:r>
      <w:r w:rsidR="002006A6" w:rsidRPr="00A62246">
        <w:rPr>
          <w:noProof w:val="0"/>
          <w:spacing w:val="-5"/>
          <w:lang w:val="en-US"/>
        </w:rPr>
        <w:t>(</w:t>
      </w:r>
      <w:r w:rsidR="006F00D5" w:rsidRPr="00A62246">
        <w:rPr>
          <w:rFonts w:eastAsia="Calibri"/>
          <w:noProof w:val="0"/>
          <w:spacing w:val="-5"/>
          <w:lang w:val="en-US" w:eastAsia="en-US"/>
        </w:rPr>
        <w:t>the parts indicated on</w:t>
      </w:r>
      <w:r w:rsidR="002006A6" w:rsidRPr="00A62246">
        <w:rPr>
          <w:rFonts w:eastAsia="Calibri"/>
          <w:noProof w:val="0"/>
          <w:spacing w:val="-5"/>
          <w:lang w:val="en-US" w:eastAsia="en-US"/>
        </w:rPr>
        <w:t xml:space="preserve"> Blackboard).</w:t>
      </w:r>
    </w:p>
    <w:p w14:paraId="0542046A" w14:textId="0854EEDE" w:rsidR="00474E9B" w:rsidRPr="007F156E" w:rsidRDefault="00474E9B" w:rsidP="00474E9B">
      <w:pPr>
        <w:pStyle w:val="Testo1"/>
        <w:spacing w:before="0" w:line="240" w:lineRule="atLeast"/>
        <w:rPr>
          <w:rFonts w:eastAsia="Calibri"/>
          <w:spacing w:val="-5"/>
          <w:szCs w:val="18"/>
          <w:lang w:eastAsia="en-US"/>
        </w:rPr>
      </w:pPr>
      <w:r>
        <w:rPr>
          <w:smallCaps/>
          <w:szCs w:val="18"/>
        </w:rPr>
        <w:t xml:space="preserve">3. </w:t>
      </w:r>
      <w:r w:rsidRPr="00474E9B">
        <w:rPr>
          <w:smallCaps/>
          <w:sz w:val="16"/>
          <w:szCs w:val="16"/>
        </w:rPr>
        <w:t>A. Boscolo-M. Crescenzi-B. Scoppola</w:t>
      </w:r>
      <w:r>
        <w:rPr>
          <w:i/>
          <w:spacing w:val="-5"/>
          <w:szCs w:val="18"/>
        </w:rPr>
        <w:t xml:space="preserve">, </w:t>
      </w:r>
      <w:r w:rsidRPr="008A14D0">
        <w:rPr>
          <w:i/>
          <w:iCs/>
          <w:szCs w:val="18"/>
        </w:rPr>
        <w:t>Sulla genesi e lo sviluppo del pensiero</w:t>
      </w:r>
      <w:r>
        <w:rPr>
          <w:i/>
          <w:iCs/>
          <w:szCs w:val="18"/>
        </w:rPr>
        <w:t xml:space="preserve"> </w:t>
      </w:r>
      <w:r w:rsidRPr="008A14D0">
        <w:rPr>
          <w:i/>
          <w:iCs/>
          <w:szCs w:val="18"/>
        </w:rPr>
        <w:t>matematico di</w:t>
      </w:r>
      <w:r w:rsidRPr="007F156E">
        <w:rPr>
          <w:i/>
          <w:iCs/>
          <w:szCs w:val="18"/>
        </w:rPr>
        <w:t xml:space="preserve"> </w:t>
      </w:r>
      <w:r w:rsidRPr="008A14D0">
        <w:rPr>
          <w:i/>
          <w:iCs/>
          <w:szCs w:val="18"/>
        </w:rPr>
        <w:t>Maria Montessori</w:t>
      </w:r>
      <w:r>
        <w:rPr>
          <w:i/>
          <w:spacing w:val="-5"/>
          <w:szCs w:val="18"/>
        </w:rPr>
        <w:t xml:space="preserve">, </w:t>
      </w:r>
      <w:r w:rsidRPr="007F156E">
        <w:rPr>
          <w:spacing w:val="-5"/>
          <w:szCs w:val="18"/>
        </w:rPr>
        <w:t>«</w:t>
      </w:r>
      <w:r w:rsidRPr="007F156E">
        <w:rPr>
          <w:bCs/>
          <w:szCs w:val="18"/>
        </w:rPr>
        <w:t>Rivista di</w:t>
      </w:r>
      <w:r w:rsidRPr="007F156E">
        <w:rPr>
          <w:szCs w:val="18"/>
        </w:rPr>
        <w:t xml:space="preserve"> Storia dell'Educazione»</w:t>
      </w:r>
      <w:r>
        <w:rPr>
          <w:szCs w:val="18"/>
        </w:rPr>
        <w:t xml:space="preserve">, </w:t>
      </w:r>
      <w:r w:rsidRPr="007F156E">
        <w:rPr>
          <w:szCs w:val="18"/>
        </w:rPr>
        <w:t>a. VIII, n. 2 (2021</w:t>
      </w:r>
      <w:r w:rsidRPr="007F156E">
        <w:rPr>
          <w:bCs/>
          <w:szCs w:val="18"/>
        </w:rPr>
        <w:t>)</w:t>
      </w:r>
      <w:r>
        <w:rPr>
          <w:bCs/>
          <w:szCs w:val="18"/>
        </w:rPr>
        <w:t xml:space="preserve"> </w:t>
      </w:r>
      <w:r w:rsidRPr="00474E9B">
        <w:rPr>
          <w:bCs/>
          <w:szCs w:val="18"/>
        </w:rPr>
        <w:t>(</w:t>
      </w:r>
      <w:r w:rsidRPr="00474E9B">
        <w:rPr>
          <w:bCs/>
          <w:szCs w:val="18"/>
        </w:rPr>
        <w:t xml:space="preserve">available </w:t>
      </w:r>
      <w:r w:rsidRPr="00474E9B">
        <w:rPr>
          <w:bCs/>
          <w:szCs w:val="18"/>
        </w:rPr>
        <w:t>online)</w:t>
      </w:r>
    </w:p>
    <w:p w14:paraId="3156715A" w14:textId="77777777" w:rsidR="002006A6" w:rsidRPr="002A0CF2" w:rsidRDefault="001968B6" w:rsidP="002006A6">
      <w:pPr>
        <w:spacing w:before="240" w:after="120"/>
        <w:rPr>
          <w:b/>
          <w:i/>
          <w:sz w:val="18"/>
          <w:lang w:val="en-GB"/>
        </w:rPr>
      </w:pPr>
      <w:r w:rsidRPr="002A0CF2">
        <w:rPr>
          <w:b/>
          <w:i/>
          <w:sz w:val="18"/>
          <w:lang w:val="en-GB"/>
        </w:rPr>
        <w:t>TEACHING METHOD</w:t>
      </w:r>
    </w:p>
    <w:p w14:paraId="2F64CFE4" w14:textId="776A3469" w:rsidR="00A62246" w:rsidRPr="002A0CF2" w:rsidRDefault="00474E9B" w:rsidP="00A62246">
      <w:pPr>
        <w:pStyle w:val="Testo2"/>
        <w:rPr>
          <w:noProof w:val="0"/>
          <w:lang w:val="en-GB"/>
        </w:rPr>
      </w:pPr>
      <w:r>
        <w:rPr>
          <w:noProof w:val="0"/>
          <w:lang w:val="en-GB"/>
        </w:rPr>
        <w:t>D</w:t>
      </w:r>
      <w:r w:rsidR="00A62246" w:rsidRPr="002A0CF2">
        <w:rPr>
          <w:noProof w:val="0"/>
          <w:lang w:val="en-GB"/>
        </w:rPr>
        <w:t>idactics will consist of frontal and participated lessons aimed at introducing and examining the main topics of the course</w:t>
      </w:r>
      <w:r>
        <w:rPr>
          <w:noProof w:val="0"/>
          <w:lang w:val="en-GB"/>
        </w:rPr>
        <w:t xml:space="preserve"> with r</w:t>
      </w:r>
      <w:r w:rsidR="00A62246" w:rsidRPr="002A0CF2">
        <w:rPr>
          <w:noProof w:val="0"/>
          <w:lang w:val="en-GB"/>
        </w:rPr>
        <w:t>eading</w:t>
      </w:r>
      <w:r>
        <w:rPr>
          <w:noProof w:val="0"/>
          <w:lang w:val="en-GB"/>
        </w:rPr>
        <w:t>s</w:t>
      </w:r>
      <w:r w:rsidR="00A62246" w:rsidRPr="002A0CF2">
        <w:rPr>
          <w:noProof w:val="0"/>
          <w:lang w:val="en-GB"/>
        </w:rPr>
        <w:t xml:space="preserve"> and comment</w:t>
      </w:r>
      <w:r>
        <w:rPr>
          <w:noProof w:val="0"/>
          <w:lang w:val="en-GB"/>
        </w:rPr>
        <w:t>s</w:t>
      </w:r>
      <w:r w:rsidR="00A62246" w:rsidRPr="002A0CF2">
        <w:rPr>
          <w:noProof w:val="0"/>
          <w:lang w:val="en-GB"/>
        </w:rPr>
        <w:t xml:space="preserve"> on short historical </w:t>
      </w:r>
      <w:proofErr w:type="gramStart"/>
      <w:r w:rsidR="00A62246" w:rsidRPr="002A0CF2">
        <w:rPr>
          <w:noProof w:val="0"/>
          <w:lang w:val="en-GB"/>
        </w:rPr>
        <w:t>texts;</w:t>
      </w:r>
      <w:proofErr w:type="gramEnd"/>
      <w:r w:rsidR="00A62246" w:rsidRPr="002A0CF2">
        <w:rPr>
          <w:noProof w:val="0"/>
          <w:lang w:val="en-GB"/>
        </w:rPr>
        <w:t xml:space="preserve"> projection and commentary of films.</w:t>
      </w:r>
    </w:p>
    <w:p w14:paraId="1A9C7DC6" w14:textId="77777777" w:rsidR="002006A6" w:rsidRPr="002A0CF2" w:rsidRDefault="00E10597" w:rsidP="002006A6">
      <w:pPr>
        <w:pStyle w:val="Testo2"/>
        <w:rPr>
          <w:i/>
          <w:noProof w:val="0"/>
          <w:lang w:val="en-GB"/>
        </w:rPr>
      </w:pPr>
      <w:r w:rsidRPr="002A0CF2">
        <w:rPr>
          <w:noProof w:val="0"/>
          <w:lang w:val="en-GB"/>
        </w:rPr>
        <w:t>Material used during lectures will be available online on the</w:t>
      </w:r>
      <w:r w:rsidR="002006A6" w:rsidRPr="002A0CF2">
        <w:rPr>
          <w:noProof w:val="0"/>
          <w:lang w:val="en-GB"/>
        </w:rPr>
        <w:t xml:space="preserve"> Blackboard</w:t>
      </w:r>
      <w:r w:rsidRPr="002A0CF2">
        <w:rPr>
          <w:noProof w:val="0"/>
          <w:lang w:val="en-GB"/>
        </w:rPr>
        <w:t xml:space="preserve"> platform</w:t>
      </w:r>
      <w:r w:rsidR="002006A6" w:rsidRPr="002A0CF2">
        <w:rPr>
          <w:noProof w:val="0"/>
          <w:lang w:val="en-GB"/>
        </w:rPr>
        <w:t xml:space="preserve">: </w:t>
      </w:r>
      <w:hyperlink r:id="rId6" w:history="1">
        <w:r w:rsidR="002006A6" w:rsidRPr="002A0CF2">
          <w:rPr>
            <w:rStyle w:val="Collegamentoipertestuale"/>
            <w:i/>
            <w:noProof w:val="0"/>
            <w:color w:val="auto"/>
            <w:u w:val="none"/>
            <w:lang w:val="en-GB"/>
          </w:rPr>
          <w:t>http://blackboard.unicatt.it/</w:t>
        </w:r>
      </w:hyperlink>
      <w:r w:rsidR="002006A6" w:rsidRPr="002A0CF2">
        <w:rPr>
          <w:i/>
          <w:noProof w:val="0"/>
          <w:lang w:val="en-GB"/>
        </w:rPr>
        <w:t>.</w:t>
      </w:r>
    </w:p>
    <w:p w14:paraId="0091C8A2" w14:textId="77777777" w:rsidR="002006A6" w:rsidRPr="002A0CF2" w:rsidRDefault="001968B6" w:rsidP="002006A6">
      <w:pPr>
        <w:spacing w:before="240" w:after="120"/>
        <w:rPr>
          <w:b/>
          <w:i/>
          <w:sz w:val="18"/>
          <w:lang w:val="en-GB"/>
        </w:rPr>
      </w:pPr>
      <w:r w:rsidRPr="002A0CF2">
        <w:rPr>
          <w:b/>
          <w:i/>
          <w:sz w:val="18"/>
          <w:lang w:val="en-GB"/>
        </w:rPr>
        <w:t>ASSESSMENT METHOD AND CRITERIA</w:t>
      </w:r>
    </w:p>
    <w:p w14:paraId="73CAAF10" w14:textId="620EABC9" w:rsidR="00E82F85" w:rsidRPr="002A0CF2" w:rsidRDefault="000E09D6" w:rsidP="00E82F85">
      <w:pPr>
        <w:pStyle w:val="Testo2"/>
        <w:rPr>
          <w:noProof w:val="0"/>
          <w:lang w:val="en-GB"/>
        </w:rPr>
      </w:pPr>
      <w:r w:rsidRPr="002A0CF2">
        <w:rPr>
          <w:noProof w:val="0"/>
          <w:lang w:val="en-GB"/>
        </w:rPr>
        <w:t>The oral examination will be preceded</w:t>
      </w:r>
      <w:r w:rsidR="004A1682" w:rsidRPr="002A0CF2">
        <w:rPr>
          <w:noProof w:val="0"/>
          <w:lang w:val="en-GB"/>
        </w:rPr>
        <w:t xml:space="preserve"> </w:t>
      </w:r>
      <w:r w:rsidRPr="002A0CF2">
        <w:rPr>
          <w:noProof w:val="0"/>
          <w:lang w:val="en-GB"/>
        </w:rPr>
        <w:t xml:space="preserve">by a written mid-term test, the result of which will affect the </w:t>
      </w:r>
      <w:r w:rsidR="00513CB1" w:rsidRPr="002A0CF2">
        <w:rPr>
          <w:noProof w:val="0"/>
          <w:lang w:val="en-GB"/>
        </w:rPr>
        <w:t>marking</w:t>
      </w:r>
      <w:r w:rsidRPr="002A0CF2">
        <w:rPr>
          <w:noProof w:val="0"/>
          <w:lang w:val="en-GB"/>
        </w:rPr>
        <w:t xml:space="preserve"> of the oral examination. Information regarding modality, typology and date of the written mid-term test will be posted on the </w:t>
      </w:r>
      <w:r w:rsidR="00513CB1" w:rsidRPr="002A0CF2">
        <w:rPr>
          <w:noProof w:val="0"/>
          <w:lang w:val="en-GB"/>
        </w:rPr>
        <w:t xml:space="preserve">lecturer’s </w:t>
      </w:r>
      <w:r w:rsidRPr="002A0CF2">
        <w:rPr>
          <w:noProof w:val="0"/>
          <w:lang w:val="en-GB"/>
        </w:rPr>
        <w:t>webpage</w:t>
      </w:r>
      <w:r w:rsidR="00E82F85" w:rsidRPr="002A0CF2">
        <w:rPr>
          <w:noProof w:val="0"/>
          <w:lang w:val="en-GB"/>
        </w:rPr>
        <w:t>.</w:t>
      </w:r>
    </w:p>
    <w:p w14:paraId="41AAEC34" w14:textId="77777777" w:rsidR="002006A6" w:rsidRPr="002A0CF2" w:rsidRDefault="001968B6" w:rsidP="002006A6">
      <w:pPr>
        <w:spacing w:before="240" w:after="120" w:line="240" w:lineRule="exact"/>
        <w:rPr>
          <w:b/>
          <w:i/>
          <w:sz w:val="18"/>
          <w:lang w:val="en-GB"/>
        </w:rPr>
      </w:pPr>
      <w:r w:rsidRPr="002A0CF2">
        <w:rPr>
          <w:b/>
          <w:i/>
          <w:sz w:val="18"/>
          <w:lang w:val="en-GB"/>
        </w:rPr>
        <w:t>NOTES AND PREREQUISITES</w:t>
      </w:r>
    </w:p>
    <w:p w14:paraId="553461C7" w14:textId="77777777" w:rsidR="002006A6" w:rsidRPr="002A0CF2" w:rsidRDefault="00541C16" w:rsidP="002006A6">
      <w:pPr>
        <w:pStyle w:val="Testo2"/>
        <w:rPr>
          <w:noProof w:val="0"/>
          <w:lang w:val="en-GB"/>
        </w:rPr>
      </w:pPr>
      <w:r w:rsidRPr="002A0CF2">
        <w:rPr>
          <w:noProof w:val="0"/>
          <w:lang w:val="en-GB"/>
        </w:rPr>
        <w:t>Students are strongly advised to make use of the material and information available on</w:t>
      </w:r>
      <w:r w:rsidR="002006A6" w:rsidRPr="002A0CF2">
        <w:rPr>
          <w:noProof w:val="0"/>
          <w:lang w:val="en-GB"/>
        </w:rPr>
        <w:t xml:space="preserve"> Blackboard. T</w:t>
      </w:r>
      <w:r w:rsidRPr="002A0CF2">
        <w:rPr>
          <w:noProof w:val="0"/>
          <w:lang w:val="en-GB"/>
        </w:rPr>
        <w:t xml:space="preserve">here are no prerequisites for attending the course. However, students should have an understanding of the general history of Italy and Europe from the eighteenth century up to the twentieth century, </w:t>
      </w:r>
      <w:r w:rsidR="00513CB1" w:rsidRPr="002A0CF2">
        <w:rPr>
          <w:noProof w:val="0"/>
          <w:lang w:val="en-GB"/>
        </w:rPr>
        <w:t>as</w:t>
      </w:r>
      <w:r w:rsidRPr="002A0CF2">
        <w:rPr>
          <w:noProof w:val="0"/>
          <w:lang w:val="en-GB"/>
        </w:rPr>
        <w:t xml:space="preserve"> studied </w:t>
      </w:r>
      <w:r w:rsidR="00513CB1" w:rsidRPr="002A0CF2">
        <w:rPr>
          <w:noProof w:val="0"/>
          <w:lang w:val="en-GB"/>
        </w:rPr>
        <w:t>in s</w:t>
      </w:r>
      <w:r w:rsidRPr="002A0CF2">
        <w:rPr>
          <w:noProof w:val="0"/>
          <w:lang w:val="en-GB"/>
        </w:rPr>
        <w:t xml:space="preserve">econdary </w:t>
      </w:r>
      <w:r w:rsidR="00513CB1" w:rsidRPr="002A0CF2">
        <w:rPr>
          <w:noProof w:val="0"/>
          <w:lang w:val="en-GB"/>
        </w:rPr>
        <w:t>s</w:t>
      </w:r>
      <w:r w:rsidRPr="002A0CF2">
        <w:rPr>
          <w:noProof w:val="0"/>
          <w:lang w:val="en-GB"/>
        </w:rPr>
        <w:t>chool</w:t>
      </w:r>
      <w:r w:rsidR="002006A6" w:rsidRPr="002A0CF2">
        <w:rPr>
          <w:noProof w:val="0"/>
          <w:lang w:val="en-GB"/>
        </w:rPr>
        <w:t xml:space="preserve">. </w:t>
      </w:r>
    </w:p>
    <w:p w14:paraId="41BD592B" w14:textId="77777777" w:rsidR="0020230B" w:rsidRPr="00CA0745" w:rsidRDefault="0020230B" w:rsidP="0020230B">
      <w:pPr>
        <w:pStyle w:val="Testo2"/>
        <w:spacing w:before="120"/>
        <w:rPr>
          <w:i/>
          <w:noProof w:val="0"/>
          <w:lang w:val="en-GB"/>
        </w:rPr>
      </w:pPr>
      <w:r w:rsidRPr="002A0CF2">
        <w:rPr>
          <w:noProof w:val="0"/>
          <w:lang w:val="en-GB"/>
        </w:rPr>
        <w:t xml:space="preserve">Further information can be found on the lecturer's webpage at http://docenti.unicatt.it/web/searchByName.do?language=ENG or on the </w:t>
      </w:r>
      <w:proofErr w:type="gramStart"/>
      <w:r w:rsidRPr="002A0CF2">
        <w:rPr>
          <w:noProof w:val="0"/>
          <w:lang w:val="en-GB"/>
        </w:rPr>
        <w:t>Faculty</w:t>
      </w:r>
      <w:proofErr w:type="gramEnd"/>
      <w:r w:rsidRPr="002A0CF2">
        <w:rPr>
          <w:noProof w:val="0"/>
          <w:lang w:val="en-GB"/>
        </w:rPr>
        <w:t xml:space="preserve"> notice board.</w:t>
      </w:r>
    </w:p>
    <w:p w14:paraId="18129A18" w14:textId="77777777" w:rsidR="002006A6" w:rsidRPr="0020230B" w:rsidRDefault="002006A6" w:rsidP="002006A6">
      <w:pPr>
        <w:pStyle w:val="Testo2"/>
        <w:rPr>
          <w:i/>
          <w:color w:val="000000"/>
          <w:lang w:val="en-GB"/>
        </w:rPr>
      </w:pPr>
    </w:p>
    <w:sectPr w:rsidR="002006A6" w:rsidRPr="0020230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462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A6"/>
    <w:rsid w:val="0004348A"/>
    <w:rsid w:val="000E09D6"/>
    <w:rsid w:val="00185D69"/>
    <w:rsid w:val="00187B99"/>
    <w:rsid w:val="001968B6"/>
    <w:rsid w:val="001B011C"/>
    <w:rsid w:val="001B3939"/>
    <w:rsid w:val="001C38EA"/>
    <w:rsid w:val="002006A6"/>
    <w:rsid w:val="002014DD"/>
    <w:rsid w:val="0020230B"/>
    <w:rsid w:val="002A0CF2"/>
    <w:rsid w:val="002D5E17"/>
    <w:rsid w:val="003275DB"/>
    <w:rsid w:val="0035170D"/>
    <w:rsid w:val="004329BC"/>
    <w:rsid w:val="00474E9B"/>
    <w:rsid w:val="004A1682"/>
    <w:rsid w:val="004D1217"/>
    <w:rsid w:val="004D6008"/>
    <w:rsid w:val="004E0F5C"/>
    <w:rsid w:val="00513CB1"/>
    <w:rsid w:val="00515983"/>
    <w:rsid w:val="00541C16"/>
    <w:rsid w:val="00593536"/>
    <w:rsid w:val="00606649"/>
    <w:rsid w:val="00640794"/>
    <w:rsid w:val="006F00D5"/>
    <w:rsid w:val="006F1772"/>
    <w:rsid w:val="00794375"/>
    <w:rsid w:val="007F5B56"/>
    <w:rsid w:val="00842422"/>
    <w:rsid w:val="00885A22"/>
    <w:rsid w:val="008942E7"/>
    <w:rsid w:val="008A1204"/>
    <w:rsid w:val="008E6BCC"/>
    <w:rsid w:val="008F3BA5"/>
    <w:rsid w:val="00900CCA"/>
    <w:rsid w:val="00924B77"/>
    <w:rsid w:val="00940DA2"/>
    <w:rsid w:val="009E055C"/>
    <w:rsid w:val="00A62246"/>
    <w:rsid w:val="00A74F6F"/>
    <w:rsid w:val="00AA0F8E"/>
    <w:rsid w:val="00AD7557"/>
    <w:rsid w:val="00B50C5D"/>
    <w:rsid w:val="00B51253"/>
    <w:rsid w:val="00B525CC"/>
    <w:rsid w:val="00CA0745"/>
    <w:rsid w:val="00CF2D38"/>
    <w:rsid w:val="00D404F2"/>
    <w:rsid w:val="00D93FF9"/>
    <w:rsid w:val="00DF24E5"/>
    <w:rsid w:val="00E06AC2"/>
    <w:rsid w:val="00E10597"/>
    <w:rsid w:val="00E40CC0"/>
    <w:rsid w:val="00E607E6"/>
    <w:rsid w:val="00E77334"/>
    <w:rsid w:val="00E82F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47ED0"/>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06A6"/>
    <w:pPr>
      <w:tabs>
        <w:tab w:val="clear" w:pos="284"/>
      </w:tabs>
      <w:spacing w:line="240" w:lineRule="auto"/>
      <w:ind w:left="720"/>
      <w:contextualSpacing/>
      <w:jc w:val="left"/>
    </w:pPr>
    <w:rPr>
      <w:szCs w:val="20"/>
      <w:lang w:eastAsia="en-US"/>
    </w:rPr>
  </w:style>
  <w:style w:type="character" w:styleId="Enfasigrassetto">
    <w:name w:val="Strong"/>
    <w:basedOn w:val="Carpredefinitoparagrafo"/>
    <w:uiPriority w:val="22"/>
    <w:qFormat/>
    <w:rsid w:val="002006A6"/>
    <w:rPr>
      <w:b/>
      <w:bCs/>
    </w:rPr>
  </w:style>
  <w:style w:type="character" w:styleId="Collegamentoipertestuale">
    <w:name w:val="Hyperlink"/>
    <w:basedOn w:val="Carpredefinitoparagrafo"/>
    <w:unhideWhenUsed/>
    <w:rsid w:val="002006A6"/>
    <w:rPr>
      <w:color w:val="0563C1" w:themeColor="hyperlink"/>
      <w:u w:val="single"/>
    </w:rPr>
  </w:style>
  <w:style w:type="character" w:customStyle="1" w:styleId="Titolo3Carattere">
    <w:name w:val="Titolo 3 Carattere"/>
    <w:basedOn w:val="Carpredefinitoparagrafo"/>
    <w:link w:val="Titolo3"/>
    <w:locked/>
    <w:rsid w:val="004E0F5C"/>
    <w:rPr>
      <w:rFonts w:ascii="Times" w:hAnsi="Times"/>
      <w:i/>
      <w:caps/>
      <w:noProof/>
      <w:sz w:val="18"/>
    </w:rPr>
  </w:style>
  <w:style w:type="paragraph" w:styleId="Testofumetto">
    <w:name w:val="Balloon Text"/>
    <w:basedOn w:val="Normale"/>
    <w:link w:val="TestofumettoCarattere"/>
    <w:rsid w:val="004A168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A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426D-E2EC-4A9E-942F-41ED0F0B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582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2022-07-20T09:37:00Z</dcterms:created>
  <dcterms:modified xsi:type="dcterms:W3CDTF">2022-07-20T09:37:00Z</dcterms:modified>
</cp:coreProperties>
</file>