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0F6C" w14:textId="718EA62C" w:rsidR="00126D38" w:rsidRPr="000034F8" w:rsidRDefault="0031261F" w:rsidP="00126D38">
      <w:pPr>
        <w:pStyle w:val="Titolo1"/>
        <w:rPr>
          <w:noProof w:val="0"/>
          <w:lang w:val="en-GB"/>
        </w:rPr>
      </w:pPr>
      <w:r w:rsidRPr="000034F8">
        <w:rPr>
          <w:noProof w:val="0"/>
          <w:lang w:val="en-GB"/>
        </w:rPr>
        <w:t xml:space="preserve">Sociology of </w:t>
      </w:r>
      <w:r w:rsidR="0072588C">
        <w:rPr>
          <w:noProof w:val="0"/>
          <w:lang w:val="en-GB"/>
        </w:rPr>
        <w:t>A</w:t>
      </w:r>
      <w:r w:rsidRPr="000034F8">
        <w:rPr>
          <w:noProof w:val="0"/>
          <w:lang w:val="en-GB"/>
        </w:rPr>
        <w:t xml:space="preserve">ssociative </w:t>
      </w:r>
      <w:r w:rsidR="0072588C">
        <w:rPr>
          <w:noProof w:val="0"/>
          <w:lang w:val="en-GB"/>
        </w:rPr>
        <w:t>P</w:t>
      </w:r>
      <w:r w:rsidRPr="000034F8">
        <w:rPr>
          <w:noProof w:val="0"/>
          <w:lang w:val="en-GB"/>
        </w:rPr>
        <w:t xml:space="preserve">rocesses for </w:t>
      </w:r>
      <w:r w:rsidR="0072588C">
        <w:rPr>
          <w:noProof w:val="0"/>
          <w:lang w:val="en-GB"/>
        </w:rPr>
        <w:t>C</w:t>
      </w:r>
      <w:r w:rsidRPr="000034F8">
        <w:rPr>
          <w:noProof w:val="0"/>
          <w:lang w:val="en-GB"/>
        </w:rPr>
        <w:t xml:space="preserve">hildren and the </w:t>
      </w:r>
      <w:r w:rsidR="0072588C">
        <w:rPr>
          <w:noProof w:val="0"/>
          <w:lang w:val="en-GB"/>
        </w:rPr>
        <w:t>C</w:t>
      </w:r>
      <w:r w:rsidRPr="000034F8">
        <w:rPr>
          <w:noProof w:val="0"/>
          <w:lang w:val="en-GB"/>
        </w:rPr>
        <w:t xml:space="preserve">ommunity </w:t>
      </w:r>
    </w:p>
    <w:p w14:paraId="463ABB29" w14:textId="258B2DD3" w:rsidR="0031261F" w:rsidRPr="00217FE4" w:rsidRDefault="00126D38" w:rsidP="00217FE4">
      <w:pPr>
        <w:pStyle w:val="Titolo2"/>
        <w:rPr>
          <w:noProof w:val="0"/>
          <w:lang w:val="en-GB"/>
        </w:rPr>
      </w:pPr>
      <w:r w:rsidRPr="000034F8">
        <w:rPr>
          <w:noProof w:val="0"/>
          <w:lang w:val="en-GB"/>
        </w:rPr>
        <w:t xml:space="preserve">Prof. Lucia Boccacin </w:t>
      </w:r>
    </w:p>
    <w:p w14:paraId="3EE3A84C" w14:textId="6D3ED85C" w:rsidR="00126D38" w:rsidRPr="000034F8" w:rsidRDefault="00655724" w:rsidP="00126D38">
      <w:pPr>
        <w:spacing w:before="240"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</w:pPr>
      <w:r w:rsidRPr="000034F8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 xml:space="preserve"> </w:t>
      </w:r>
      <w:r w:rsidR="00126D38" w:rsidRPr="000034F8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(</w:t>
      </w:r>
      <w:r w:rsidR="0031261F" w:rsidRPr="000034F8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1</w:t>
      </w:r>
      <w:r w:rsidR="007B10AA" w:rsidRPr="007B10AA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val="en-GB" w:eastAsia="it-IT"/>
        </w:rPr>
        <w:t>st</w:t>
      </w:r>
      <w:r w:rsidR="007B10AA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 xml:space="preserve"> </w:t>
      </w:r>
      <w:r w:rsidR="0031261F" w:rsidRPr="000034F8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Module: Sociology of associative processes for children; 2</w:t>
      </w:r>
      <w:r w:rsidR="007B10AA" w:rsidRPr="007B10AA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val="en-GB" w:eastAsia="it-IT"/>
        </w:rPr>
        <w:t>nd</w:t>
      </w:r>
      <w:r w:rsidR="007B10AA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 xml:space="preserve"> </w:t>
      </w:r>
      <w:r w:rsidR="0031261F" w:rsidRPr="000034F8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Module: Sociology of associative processes for the community</w:t>
      </w:r>
      <w:r w:rsidR="00126D38" w:rsidRPr="000034F8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it-IT"/>
        </w:rPr>
        <w:t>)</w:t>
      </w:r>
    </w:p>
    <w:p w14:paraId="3EBC3D48" w14:textId="5559A7D7" w:rsidR="00126D38" w:rsidRPr="000034F8" w:rsidRDefault="0031261F" w:rsidP="0031261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0" w:name="_Hlk18846087"/>
      <w:r w:rsidRPr="000034F8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COURSE AIMS AND INTENDED LEARNING OUTCOMES</w:t>
      </w:r>
      <w:bookmarkEnd w:id="0"/>
    </w:p>
    <w:p w14:paraId="5687CC8B" w14:textId="5EE3DC7E" w:rsidR="00AB2659" w:rsidRPr="000034F8" w:rsidRDefault="0031261F" w:rsidP="00AB265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The course aims to offer students the theoretical-conceptual, methodological</w:t>
      </w:r>
      <w:r w:rsidR="00214B86">
        <w:rPr>
          <w:rFonts w:ascii="Times New Roman" w:hAnsi="Times New Roman" w:cs="Times New Roman"/>
          <w:sz w:val="20"/>
          <w:szCs w:val="20"/>
          <w:lang w:val="en-GB" w:eastAsia="it-IT"/>
        </w:rPr>
        <w:t>,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and empirical sociological tools </w:t>
      </w:r>
      <w:r w:rsidR="00B70DEE">
        <w:rPr>
          <w:rFonts w:ascii="Times New Roman" w:hAnsi="Times New Roman" w:cs="Times New Roman"/>
          <w:sz w:val="20"/>
          <w:szCs w:val="20"/>
          <w:lang w:val="en-GB" w:eastAsia="it-IT"/>
        </w:rPr>
        <w:t>to understand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the associative processes at the origin of prosocial organi</w:t>
      </w:r>
      <w:r w:rsidR="00214B86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ations. It also intends to offer </w:t>
      </w:r>
      <w:r w:rsidR="00A45A22">
        <w:rPr>
          <w:rFonts w:ascii="Times New Roman" w:hAnsi="Times New Roman" w:cs="Times New Roman"/>
          <w:sz w:val="20"/>
          <w:szCs w:val="20"/>
          <w:lang w:val="en-GB" w:eastAsia="it-IT"/>
        </w:rPr>
        <w:t>students’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knowledge</w:t>
      </w:r>
      <w:r w:rsidR="00B70DEE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and 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observational and application elements regarding the interventions carried out by these prosocial organi</w:t>
      </w:r>
      <w:r w:rsidR="00214B86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ations in the field of services for children and in community settings</w:t>
      </w:r>
      <w:r w:rsidR="00AB2659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32BEE516" w14:textId="021837DE" w:rsidR="00AB2659" w:rsidRPr="000034F8" w:rsidRDefault="0031261F" w:rsidP="00AB265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Specifically, the </w:t>
      </w:r>
      <w:r w:rsidR="00214B86">
        <w:rPr>
          <w:rFonts w:ascii="Times New Roman" w:hAnsi="Times New Roman" w:cs="Times New Roman"/>
          <w:sz w:val="20"/>
          <w:szCs w:val="20"/>
          <w:lang w:val="en-GB" w:eastAsia="it-IT"/>
        </w:rPr>
        <w:t>course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pursues the following objectives</w:t>
      </w:r>
      <w:r w:rsidR="00AB2659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:</w:t>
      </w:r>
    </w:p>
    <w:p w14:paraId="606748BE" w14:textId="4C1937CC" w:rsidR="00AB2659" w:rsidRPr="000034F8" w:rsidRDefault="00AB2659" w:rsidP="00AB2659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–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ab/>
      </w:r>
      <w:r w:rsidR="00214B86">
        <w:rPr>
          <w:rFonts w:ascii="Times New Roman" w:hAnsi="Times New Roman" w:cs="Times New Roman"/>
          <w:sz w:val="20"/>
          <w:szCs w:val="20"/>
          <w:lang w:val="en-GB" w:eastAsia="it-IT"/>
        </w:rPr>
        <w:t>To p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ay attention to </w:t>
      </w:r>
      <w:r w:rsidR="00214B86">
        <w:rPr>
          <w:rFonts w:ascii="Times New Roman" w:hAnsi="Times New Roman" w:cs="Times New Roman"/>
          <w:sz w:val="20"/>
          <w:szCs w:val="20"/>
          <w:lang w:val="en-GB" w:eastAsia="it-IT"/>
        </w:rPr>
        <w:t>subject-specific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lexi</w:t>
      </w:r>
      <w:r w:rsidR="0072588C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and its specificities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755E935C" w14:textId="6B4A5FE3" w:rsidR="00AB2659" w:rsidRPr="000034F8" w:rsidRDefault="00AB2659" w:rsidP="00AB2659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–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ab/>
      </w:r>
      <w:r w:rsidR="00214B86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To </w:t>
      </w:r>
      <w:r w:rsidR="00594535">
        <w:rPr>
          <w:rFonts w:ascii="Times New Roman" w:hAnsi="Times New Roman" w:cs="Times New Roman"/>
          <w:sz w:val="20"/>
          <w:szCs w:val="20"/>
          <w:lang w:val="en-GB" w:eastAsia="it-IT"/>
        </w:rPr>
        <w:t>k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now and understand the socio-cultural and relational context of contemporary society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484837AB" w14:textId="02F2A287" w:rsidR="00AB2659" w:rsidRPr="000034F8" w:rsidRDefault="00AB2659" w:rsidP="00AB2659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–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ab/>
      </w:r>
      <w:r w:rsidR="00214B86">
        <w:rPr>
          <w:rFonts w:ascii="Times New Roman" w:hAnsi="Times New Roman" w:cs="Times New Roman"/>
          <w:sz w:val="20"/>
          <w:szCs w:val="20"/>
          <w:lang w:val="en-GB" w:eastAsia="it-IT"/>
        </w:rPr>
        <w:t>To k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now and understand the characteristics that in this context qualify social </w:t>
      </w:r>
      <w:r w:rsidR="0072588C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help 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relations</w:t>
      </w:r>
      <w:r w:rsidR="00214B86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hips 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in territorial communities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158C6FB8" w14:textId="311CA600" w:rsidR="00AB2659" w:rsidRPr="000034F8" w:rsidRDefault="00AB2659" w:rsidP="00AB2659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–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ab/>
      </w:r>
      <w:r w:rsidR="00594535">
        <w:rPr>
          <w:rFonts w:ascii="Times New Roman" w:hAnsi="Times New Roman" w:cs="Times New Roman"/>
          <w:sz w:val="20"/>
          <w:szCs w:val="20"/>
          <w:lang w:val="en-GB" w:eastAsia="it-IT"/>
        </w:rPr>
        <w:t>To k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now the services offered in partnership by public institutions and </w:t>
      </w:r>
      <w:r w:rsidR="0072588C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the 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third sector associations, with particular attention to those aimed at infancy and early childhood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47A69C17" w14:textId="24689C9C" w:rsidR="00AB2659" w:rsidRPr="000034F8" w:rsidRDefault="00AB2659" w:rsidP="00AB2659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–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ab/>
      </w:r>
      <w:r w:rsidR="00594535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To </w:t>
      </w:r>
      <w:r w:rsidR="00594535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specifically </w:t>
      </w:r>
      <w:r w:rsidR="00594535">
        <w:rPr>
          <w:rFonts w:ascii="Times New Roman" w:hAnsi="Times New Roman" w:cs="Times New Roman"/>
          <w:sz w:val="20"/>
          <w:szCs w:val="20"/>
          <w:lang w:val="en-GB" w:eastAsia="it-IT"/>
        </w:rPr>
        <w:t>k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now the action carried out by third sector organi</w:t>
      </w:r>
      <w:r w:rsidR="00594535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ations at the community-local level in responding to the needs of the territories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5DBF0BAD" w14:textId="14EE799F" w:rsidR="00AB2659" w:rsidRPr="000034F8" w:rsidRDefault="0031261F" w:rsidP="00AB2659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At the end of the course,</w:t>
      </w:r>
      <w:r w:rsidR="00B70DEE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student</w:t>
      </w:r>
      <w:r w:rsidR="00594535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will be able to</w:t>
      </w:r>
      <w:r w:rsidR="00B70DEE" w:rsidRPr="00B70DEE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 w:rsidR="00B70DEE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achieve the following, </w:t>
      </w:r>
      <w:r w:rsidR="00B70DEE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both </w:t>
      </w:r>
      <w:r w:rsidR="00B70DEE">
        <w:rPr>
          <w:rFonts w:ascii="Times New Roman" w:hAnsi="Times New Roman" w:cs="Times New Roman"/>
          <w:sz w:val="20"/>
          <w:szCs w:val="20"/>
          <w:lang w:val="en-GB" w:eastAsia="it-IT"/>
        </w:rPr>
        <w:t>as</w:t>
      </w:r>
      <w:r w:rsidR="00B70DEE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regard childhood and other life cycle ages</w:t>
      </w:r>
      <w:r w:rsidR="00AB2659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: </w:t>
      </w:r>
    </w:p>
    <w:p w14:paraId="052FC637" w14:textId="6DF11DB4" w:rsidR="00AB2659" w:rsidRPr="000034F8" w:rsidRDefault="00AB2659" w:rsidP="00AB2659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034F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72588C">
        <w:rPr>
          <w:rFonts w:ascii="Times New Roman" w:hAnsi="Times New Roman" w:cs="Times New Roman"/>
          <w:sz w:val="20"/>
          <w:szCs w:val="20"/>
          <w:lang w:val="en-GB"/>
        </w:rPr>
        <w:t>M</w:t>
      </w:r>
      <w:r w:rsidR="00594535">
        <w:rPr>
          <w:rFonts w:ascii="Times New Roman" w:hAnsi="Times New Roman" w:cs="Times New Roman"/>
          <w:sz w:val="20"/>
          <w:szCs w:val="20"/>
          <w:lang w:val="en-GB"/>
        </w:rPr>
        <w:t>aster</w:t>
      </w:r>
      <w:r w:rsidR="0031261F" w:rsidRPr="000034F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94535">
        <w:rPr>
          <w:rFonts w:ascii="Times New Roman" w:hAnsi="Times New Roman" w:cs="Times New Roman"/>
          <w:sz w:val="20"/>
          <w:szCs w:val="20"/>
          <w:lang w:val="en-GB"/>
        </w:rPr>
        <w:t>subject-</w:t>
      </w:r>
      <w:r w:rsidR="0031261F" w:rsidRPr="000034F8">
        <w:rPr>
          <w:rFonts w:ascii="Times New Roman" w:hAnsi="Times New Roman" w:cs="Times New Roman"/>
          <w:sz w:val="20"/>
          <w:szCs w:val="20"/>
          <w:lang w:val="en-GB"/>
        </w:rPr>
        <w:t>specific language</w:t>
      </w:r>
      <w:r w:rsidRPr="000034F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4D3E1B5" w14:textId="5DE38DF2" w:rsidR="00AB2659" w:rsidRPr="000034F8" w:rsidRDefault="00AB2659" w:rsidP="00AB2659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034F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1261F" w:rsidRPr="000034F8">
        <w:rPr>
          <w:rFonts w:ascii="Times New Roman" w:hAnsi="Times New Roman" w:cs="Times New Roman"/>
          <w:sz w:val="20"/>
          <w:szCs w:val="20"/>
          <w:lang w:val="en-GB"/>
        </w:rPr>
        <w:t xml:space="preserve">Operate </w:t>
      </w:r>
      <w:r w:rsidR="00B70DEE">
        <w:rPr>
          <w:rFonts w:ascii="Times New Roman" w:hAnsi="Times New Roman" w:cs="Times New Roman"/>
          <w:sz w:val="20"/>
          <w:szCs w:val="20"/>
          <w:lang w:val="en-GB"/>
        </w:rPr>
        <w:t xml:space="preserve">by </w:t>
      </w:r>
      <w:r w:rsidR="0031261F" w:rsidRPr="000034F8">
        <w:rPr>
          <w:rFonts w:ascii="Times New Roman" w:hAnsi="Times New Roman" w:cs="Times New Roman"/>
          <w:sz w:val="20"/>
          <w:szCs w:val="20"/>
          <w:lang w:val="en-GB"/>
        </w:rPr>
        <w:t>taking into account the main cultural and social transformations that have affected local communities, with particular attention to the presence of social relations between the public, private and third sector</w:t>
      </w:r>
      <w:r w:rsidRPr="000034F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F86994C" w14:textId="13FF0B21" w:rsidR="00AB2659" w:rsidRPr="000034F8" w:rsidRDefault="00AB2659" w:rsidP="00AB2659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034F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1261F" w:rsidRPr="000034F8">
        <w:rPr>
          <w:rFonts w:ascii="Times New Roman" w:hAnsi="Times New Roman" w:cs="Times New Roman"/>
          <w:sz w:val="20"/>
          <w:szCs w:val="20"/>
          <w:lang w:val="en-GB"/>
        </w:rPr>
        <w:t xml:space="preserve">Identify the actors involved in the communities and the help processes they carry out to </w:t>
      </w:r>
      <w:r w:rsidR="00594535">
        <w:rPr>
          <w:rFonts w:ascii="Times New Roman" w:hAnsi="Times New Roman" w:cs="Times New Roman"/>
          <w:sz w:val="20"/>
          <w:szCs w:val="20"/>
          <w:lang w:val="en-GB"/>
        </w:rPr>
        <w:t>meet</w:t>
      </w:r>
      <w:r w:rsidR="0031261F" w:rsidRPr="000034F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2588C">
        <w:rPr>
          <w:rFonts w:ascii="Times New Roman" w:hAnsi="Times New Roman" w:cs="Times New Roman"/>
          <w:sz w:val="20"/>
          <w:szCs w:val="20"/>
          <w:lang w:val="en-GB"/>
        </w:rPr>
        <w:t>local</w:t>
      </w:r>
      <w:r w:rsidR="0031261F" w:rsidRPr="000034F8">
        <w:rPr>
          <w:rFonts w:ascii="Times New Roman" w:hAnsi="Times New Roman" w:cs="Times New Roman"/>
          <w:sz w:val="20"/>
          <w:szCs w:val="20"/>
          <w:lang w:val="en-GB"/>
        </w:rPr>
        <w:t xml:space="preserve"> needs</w:t>
      </w:r>
      <w:r w:rsidRPr="000034F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9B3C976" w14:textId="3A5AAAFC" w:rsidR="00AB2659" w:rsidRPr="000034F8" w:rsidRDefault="00AB2659" w:rsidP="00AB2659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034F8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1261F" w:rsidRPr="000034F8">
        <w:rPr>
          <w:rFonts w:ascii="Times New Roman" w:hAnsi="Times New Roman" w:cs="Times New Roman"/>
          <w:sz w:val="20"/>
          <w:szCs w:val="20"/>
          <w:lang w:val="en-GB"/>
        </w:rPr>
        <w:t>Enhance services and interventions which</w:t>
      </w:r>
      <w:r w:rsidR="00B70DEE" w:rsidRPr="00B70DE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70DEE">
        <w:rPr>
          <w:rFonts w:ascii="Times New Roman" w:hAnsi="Times New Roman" w:cs="Times New Roman"/>
          <w:sz w:val="20"/>
          <w:szCs w:val="20"/>
          <w:lang w:val="en-GB"/>
        </w:rPr>
        <w:t>refer</w:t>
      </w:r>
      <w:r w:rsidR="00B70DEE" w:rsidRPr="000034F8">
        <w:rPr>
          <w:rFonts w:ascii="Times New Roman" w:hAnsi="Times New Roman" w:cs="Times New Roman"/>
          <w:sz w:val="20"/>
          <w:szCs w:val="20"/>
          <w:lang w:val="en-GB"/>
        </w:rPr>
        <w:t xml:space="preserve"> to the communit</w:t>
      </w:r>
      <w:r w:rsidR="00B70DEE">
        <w:rPr>
          <w:rFonts w:ascii="Times New Roman" w:hAnsi="Times New Roman" w:cs="Times New Roman"/>
          <w:sz w:val="20"/>
          <w:szCs w:val="20"/>
          <w:lang w:val="en-GB"/>
        </w:rPr>
        <w:t>y</w:t>
      </w:r>
      <w:r w:rsidR="0031261F" w:rsidRPr="000034F8">
        <w:rPr>
          <w:rFonts w:ascii="Times New Roman" w:hAnsi="Times New Roman" w:cs="Times New Roman"/>
          <w:sz w:val="20"/>
          <w:szCs w:val="20"/>
          <w:lang w:val="en-GB"/>
        </w:rPr>
        <w:t xml:space="preserve"> from an organi</w:t>
      </w:r>
      <w:r w:rsidR="00594535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31261F" w:rsidRPr="000034F8">
        <w:rPr>
          <w:rFonts w:ascii="Times New Roman" w:hAnsi="Times New Roman" w:cs="Times New Roman"/>
          <w:sz w:val="20"/>
          <w:szCs w:val="20"/>
          <w:lang w:val="en-GB"/>
        </w:rPr>
        <w:t xml:space="preserve">ational profile and </w:t>
      </w:r>
      <w:r w:rsidR="00594535" w:rsidRPr="000034F8">
        <w:rPr>
          <w:rFonts w:ascii="Times New Roman" w:hAnsi="Times New Roman" w:cs="Times New Roman"/>
          <w:sz w:val="20"/>
          <w:szCs w:val="20"/>
          <w:lang w:val="en-GB"/>
        </w:rPr>
        <w:t xml:space="preserve">intervention </w:t>
      </w:r>
      <w:r w:rsidR="0031261F" w:rsidRPr="000034F8">
        <w:rPr>
          <w:rFonts w:ascii="Times New Roman" w:hAnsi="Times New Roman" w:cs="Times New Roman"/>
          <w:sz w:val="20"/>
          <w:szCs w:val="20"/>
          <w:lang w:val="en-GB"/>
        </w:rPr>
        <w:t>method</w:t>
      </w:r>
      <w:r w:rsidRPr="000034F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14466F8" w14:textId="098A15E1" w:rsidR="00126D38" w:rsidRPr="000034F8" w:rsidRDefault="000034F8" w:rsidP="000034F8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1" w:name="_Hlk18846112"/>
      <w:r w:rsidRPr="000034F8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COURSE CONTENT</w:t>
      </w:r>
      <w:bookmarkEnd w:id="1"/>
    </w:p>
    <w:p w14:paraId="482F0D49" w14:textId="7D18BFAB" w:rsidR="00126D38" w:rsidRPr="000034F8" w:rsidRDefault="00126D38" w:rsidP="00126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mallCaps/>
          <w:sz w:val="18"/>
          <w:szCs w:val="20"/>
          <w:lang w:val="en-GB" w:eastAsia="it-IT"/>
        </w:rPr>
        <w:t>Modul</w:t>
      </w:r>
      <w:r w:rsidR="0031261F" w:rsidRPr="000034F8">
        <w:rPr>
          <w:rFonts w:ascii="Times New Roman" w:hAnsi="Times New Roman" w:cs="Times New Roman"/>
          <w:smallCaps/>
          <w:sz w:val="18"/>
          <w:szCs w:val="20"/>
          <w:lang w:val="en-GB" w:eastAsia="it-IT"/>
        </w:rPr>
        <w:t>e 1</w:t>
      </w:r>
      <w:r w:rsidRPr="000034F8">
        <w:rPr>
          <w:rFonts w:ascii="Times New Roman" w:hAnsi="Times New Roman" w:cs="Times New Roman"/>
          <w:smallCaps/>
          <w:sz w:val="18"/>
          <w:szCs w:val="20"/>
          <w:lang w:val="en-GB" w:eastAsia="it-IT"/>
        </w:rPr>
        <w:t>: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 w:rsidR="0031261F" w:rsidRPr="000034F8">
        <w:rPr>
          <w:rFonts w:ascii="Times New Roman" w:hAnsi="Times New Roman" w:cs="Times New Roman"/>
          <w:i/>
          <w:sz w:val="20"/>
          <w:szCs w:val="20"/>
          <w:lang w:val="en-GB" w:eastAsia="it-IT"/>
        </w:rPr>
        <w:t>Sociology of associative processes for children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 </w:t>
      </w:r>
    </w:p>
    <w:p w14:paraId="501D9783" w14:textId="6F89A5F3" w:rsidR="00EE38F6" w:rsidRPr="000034F8" w:rsidRDefault="0031261F" w:rsidP="00EE38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lastRenderedPageBreak/>
        <w:t xml:space="preserve">The main </w:t>
      </w:r>
      <w:r w:rsidR="00AB6975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communit</w:t>
      </w:r>
      <w:r w:rsidR="00AB6975">
        <w:rPr>
          <w:rFonts w:ascii="Times New Roman" w:hAnsi="Times New Roman" w:cs="Times New Roman"/>
          <w:sz w:val="20"/>
          <w:szCs w:val="20"/>
          <w:lang w:val="en-GB" w:eastAsia="it-IT"/>
        </w:rPr>
        <w:t>y</w:t>
      </w:r>
      <w:r w:rsidR="00AB6975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actors include voluntary groups and organi</w:t>
      </w:r>
      <w:r w:rsidR="00AB6975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ations, social cooperatives, prosocial associations, </w:t>
      </w:r>
      <w:r w:rsidR="008F2F95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and 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prosocial foundations, which </w:t>
      </w:r>
      <w:r w:rsidR="00AB6975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all together make up 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an associative universe </w:t>
      </w:r>
      <w:r w:rsidR="00330992">
        <w:rPr>
          <w:rFonts w:ascii="Times New Roman" w:hAnsi="Times New Roman" w:cs="Times New Roman"/>
          <w:sz w:val="20"/>
          <w:szCs w:val="20"/>
          <w:lang w:val="en-GB" w:eastAsia="it-IT"/>
        </w:rPr>
        <w:t>called</w:t>
      </w:r>
      <w:r w:rsidR="0072588C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the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"third sector". It plays a fundamental role in responding to </w:t>
      </w:r>
      <w:r w:rsidR="008F2F95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the 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traditional and emerging social needs </w:t>
      </w:r>
      <w:r w:rsidR="00330992">
        <w:rPr>
          <w:rFonts w:ascii="Times New Roman" w:hAnsi="Times New Roman" w:cs="Times New Roman"/>
          <w:sz w:val="20"/>
          <w:szCs w:val="20"/>
          <w:lang w:val="en-GB" w:eastAsia="it-IT"/>
        </w:rPr>
        <w:t>of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contemporary society by contributing to the generation and regeneration of community relations, through the </w:t>
      </w:r>
      <w:r w:rsidR="008F2F95">
        <w:rPr>
          <w:rFonts w:ascii="Times New Roman" w:hAnsi="Times New Roman" w:cs="Times New Roman"/>
          <w:sz w:val="20"/>
          <w:szCs w:val="20"/>
          <w:lang w:val="en-GB" w:eastAsia="it-IT"/>
        </w:rPr>
        <w:t>provision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of services, interventions and practices</w:t>
      </w:r>
      <w:r w:rsidR="00EE38F6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1A4A6F4F" w14:textId="59E88FBB" w:rsidR="00EE38F6" w:rsidRPr="00A45A22" w:rsidRDefault="00A45A22" w:rsidP="00EE38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>
        <w:rPr>
          <w:rFonts w:ascii="Times New Roman" w:hAnsi="Times New Roman" w:cs="Times New Roman"/>
          <w:sz w:val="20"/>
          <w:szCs w:val="20"/>
          <w:lang w:val="en-GB" w:eastAsia="it-IT"/>
        </w:rPr>
        <w:t>P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articular attention will be paid to third secto</w:t>
      </w:r>
      <w:r w:rsidR="00BB6491">
        <w:rPr>
          <w:rFonts w:ascii="Times New Roman" w:hAnsi="Times New Roman" w:cs="Times New Roman"/>
          <w:sz w:val="20"/>
          <w:szCs w:val="20"/>
          <w:lang w:val="en-GB" w:eastAsia="it-IT"/>
        </w:rPr>
        <w:t>r companies that offer services and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 w:rsidR="0031261F" w:rsidRPr="00A45A22">
        <w:rPr>
          <w:rFonts w:ascii="Times New Roman" w:hAnsi="Times New Roman" w:cs="Times New Roman"/>
          <w:sz w:val="20"/>
          <w:szCs w:val="20"/>
          <w:lang w:val="en-GB" w:eastAsia="it-IT"/>
        </w:rPr>
        <w:t>interventions</w:t>
      </w:r>
      <w:r w:rsidRPr="00A45A22">
        <w:rPr>
          <w:rFonts w:ascii="Times New Roman" w:hAnsi="Times New Roman" w:cs="Times New Roman"/>
          <w:color w:val="FF0000"/>
          <w:sz w:val="20"/>
          <w:szCs w:val="20"/>
          <w:lang w:val="en-GB" w:eastAsia="it-IT"/>
        </w:rPr>
        <w:t xml:space="preserve"> </w:t>
      </w:r>
      <w:r w:rsidR="0031261F" w:rsidRPr="00A45A22">
        <w:rPr>
          <w:rFonts w:ascii="Times New Roman" w:hAnsi="Times New Roman" w:cs="Times New Roman"/>
          <w:sz w:val="20"/>
          <w:szCs w:val="20"/>
          <w:lang w:val="en-GB" w:eastAsia="it-IT"/>
        </w:rPr>
        <w:t>aimed at infancy and early childhood</w:t>
      </w:r>
      <w:r w:rsidR="00EE38F6" w:rsidRPr="00A45A22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349CE0B3" w14:textId="4106B07F" w:rsidR="00126D38" w:rsidRPr="000034F8" w:rsidRDefault="0031261F" w:rsidP="00EE38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" w:eastAsia="Times New Roman" w:hAnsi="Times" w:cs="Times New Roman"/>
          <w:sz w:val="20"/>
          <w:szCs w:val="20"/>
          <w:lang w:val="en-GB" w:eastAsia="it-IT"/>
        </w:rPr>
        <w:t>The topics covered will concern: distribution of care tasks within the famil</w:t>
      </w:r>
      <w:r w:rsidR="00BB6491">
        <w:rPr>
          <w:rFonts w:ascii="Times" w:eastAsia="Times New Roman" w:hAnsi="Times" w:cs="Times New Roman"/>
          <w:sz w:val="20"/>
          <w:szCs w:val="20"/>
          <w:lang w:val="en-GB" w:eastAsia="it-IT"/>
        </w:rPr>
        <w:t>ies</w:t>
      </w:r>
      <w:r w:rsidR="00A45A22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with young children</w:t>
      </w:r>
      <w:r w:rsidRPr="000034F8">
        <w:rPr>
          <w:rFonts w:ascii="Times" w:eastAsia="Times New Roman" w:hAnsi="Times" w:cs="Times New Roman"/>
          <w:sz w:val="20"/>
          <w:szCs w:val="20"/>
          <w:lang w:val="en-GB" w:eastAsia="it-IT"/>
        </w:rPr>
        <w:t>, links between generations, partnerships between public, private and third sectors, links between familiari</w:t>
      </w:r>
      <w:r w:rsidR="001B16BF">
        <w:rPr>
          <w:rFonts w:ascii="Times" w:eastAsia="Times New Roman" w:hAnsi="Times" w:cs="Times New Roman"/>
          <w:sz w:val="20"/>
          <w:szCs w:val="20"/>
          <w:lang w:val="en-GB" w:eastAsia="it-IT"/>
        </w:rPr>
        <w:t>s</w:t>
      </w:r>
      <w:r w:rsidRPr="000034F8">
        <w:rPr>
          <w:rFonts w:ascii="Times" w:eastAsia="Times New Roman" w:hAnsi="Times" w:cs="Times New Roman"/>
          <w:sz w:val="20"/>
          <w:szCs w:val="20"/>
          <w:lang w:val="en-GB" w:eastAsia="it-IT"/>
        </w:rPr>
        <w:t>ation and professionalisation of car</w:t>
      </w:r>
      <w:r w:rsidR="001B16BF">
        <w:rPr>
          <w:rFonts w:ascii="Times" w:eastAsia="Times New Roman" w:hAnsi="Times" w:cs="Times New Roman"/>
          <w:sz w:val="20"/>
          <w:szCs w:val="20"/>
          <w:lang w:val="en-GB" w:eastAsia="it-IT"/>
        </w:rPr>
        <w:t>ing</w:t>
      </w:r>
      <w:r w:rsidRPr="000034F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styles, interactions between family policies, care policies, educational policies</w:t>
      </w:r>
      <w:r w:rsidR="00A45A22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aimed at early childhood</w:t>
      </w:r>
      <w:r w:rsidRPr="000034F8">
        <w:rPr>
          <w:rFonts w:ascii="Times" w:eastAsia="Times New Roman" w:hAnsi="Times" w:cs="Times New Roman"/>
          <w:sz w:val="20"/>
          <w:szCs w:val="20"/>
          <w:lang w:val="en-GB" w:eastAsia="it-IT"/>
        </w:rPr>
        <w:t>, innovation introduced in services both at a methodological and operational level and in the presence of co-planning, co-governance and co-production practices</w:t>
      </w:r>
      <w:r w:rsidR="00A45A22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in childcare services</w:t>
      </w:r>
      <w:r w:rsidR="00126D38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0164F2F2" w14:textId="660F955D" w:rsidR="00126D38" w:rsidRPr="000034F8" w:rsidRDefault="00126D38" w:rsidP="00126D38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mallCaps/>
          <w:sz w:val="18"/>
          <w:szCs w:val="20"/>
          <w:lang w:val="en-GB" w:eastAsia="it-IT"/>
        </w:rPr>
        <w:t>Modul</w:t>
      </w:r>
      <w:r w:rsidR="0031261F" w:rsidRPr="000034F8">
        <w:rPr>
          <w:rFonts w:ascii="Times New Roman" w:hAnsi="Times New Roman" w:cs="Times New Roman"/>
          <w:smallCaps/>
          <w:sz w:val="18"/>
          <w:szCs w:val="20"/>
          <w:lang w:val="en-GB" w:eastAsia="it-IT"/>
        </w:rPr>
        <w:t>e 2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: </w:t>
      </w:r>
      <w:r w:rsidR="0031261F" w:rsidRPr="000034F8">
        <w:rPr>
          <w:rFonts w:ascii="Times New Roman" w:hAnsi="Times New Roman" w:cs="Times New Roman"/>
          <w:i/>
          <w:sz w:val="20"/>
          <w:szCs w:val="20"/>
          <w:lang w:val="en-GB" w:eastAsia="it-IT"/>
        </w:rPr>
        <w:t>Sociology of associative processes for the community</w:t>
      </w:r>
      <w:r w:rsidR="0031261F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</w:p>
    <w:p w14:paraId="18C8DF12" w14:textId="0F36788A" w:rsidR="00126D38" w:rsidRPr="000034F8" w:rsidRDefault="000034F8" w:rsidP="00126D3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Communities represent a meso-level area that is </w:t>
      </w:r>
      <w:r w:rsidR="0072588C">
        <w:rPr>
          <w:rFonts w:ascii="Times New Roman" w:hAnsi="Times New Roman" w:cs="Times New Roman"/>
          <w:sz w:val="20"/>
          <w:szCs w:val="20"/>
          <w:lang w:val="en-GB" w:eastAsia="it-IT"/>
        </w:rPr>
        <w:t>key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in responding to traditional and emerging socio-educational needs in contemporary society</w:t>
      </w:r>
      <w:r w:rsidR="00126D38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6EA8170F" w14:textId="37BB0E84" w:rsidR="000034F8" w:rsidRPr="000034F8" w:rsidRDefault="000034F8" w:rsidP="000034F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During the course, the contributions offered by main classical and contemporary sociological approaches will be examined</w:t>
      </w:r>
      <w:r w:rsidR="009A268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to understand the community both as a local context and as a reference context of meaning.</w:t>
      </w:r>
    </w:p>
    <w:p w14:paraId="6D226F02" w14:textId="180C1BDB" w:rsidR="00126D38" w:rsidRPr="000034F8" w:rsidRDefault="000034F8" w:rsidP="000034F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In the light of this theoretical framework, </w:t>
      </w:r>
      <w:r w:rsidR="0053196C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the course will </w:t>
      </w:r>
      <w:r w:rsidR="0053196C"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subsequently </w:t>
      </w:r>
      <w:r w:rsidR="0053196C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analyse 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the relational dynamics of the processes of community belonging, the ways in which these processes occur, the various social actors involved, the institutions, market entities and third sector organi</w:t>
      </w:r>
      <w:r w:rsidR="009A2684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ations in the territories</w:t>
      </w:r>
      <w:r w:rsidR="00126D38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26CB5BA6" w14:textId="5918860B" w:rsidR="000034F8" w:rsidRPr="000034F8" w:rsidRDefault="000034F8" w:rsidP="000034F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Furthermore, </w:t>
      </w:r>
      <w:r w:rsidR="006D509B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it will examine 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activities, performances</w:t>
      </w:r>
      <w:r w:rsidR="0053196C">
        <w:rPr>
          <w:rFonts w:ascii="Times New Roman" w:hAnsi="Times New Roman" w:cs="Times New Roman"/>
          <w:sz w:val="20"/>
          <w:szCs w:val="20"/>
          <w:lang w:val="en-GB" w:eastAsia="it-IT"/>
        </w:rPr>
        <w:t>,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and services to people who, in community contexts, offer answers to traditional and emerging needs.</w:t>
      </w:r>
    </w:p>
    <w:p w14:paraId="53174874" w14:textId="2826BDDB" w:rsidR="00126D38" w:rsidRPr="000034F8" w:rsidRDefault="000034F8" w:rsidP="000034F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Primary and secondary networks of social relations will also be considered </w:t>
      </w:r>
      <w:r w:rsidR="006D509B">
        <w:rPr>
          <w:rFonts w:ascii="Times New Roman" w:hAnsi="Times New Roman" w:cs="Times New Roman"/>
          <w:sz w:val="20"/>
          <w:szCs w:val="20"/>
          <w:lang w:val="en-GB" w:eastAsia="it-IT"/>
        </w:rPr>
        <w:t>along with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the experiences of partnership between public, private and third sectors</w:t>
      </w:r>
      <w:r w:rsidR="009A2684">
        <w:rPr>
          <w:rFonts w:ascii="Times New Roman" w:hAnsi="Times New Roman" w:cs="Times New Roman"/>
          <w:sz w:val="20"/>
          <w:szCs w:val="20"/>
          <w:lang w:val="en-GB" w:eastAsia="it-IT"/>
        </w:rPr>
        <w:t>,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which, at a structural, functional and organi</w:t>
      </w:r>
      <w:r w:rsidR="006D509B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ational level, refer to the community</w:t>
      </w:r>
      <w:r w:rsidR="009A2684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 in terms of </w:t>
      </w:r>
      <w:r w:rsidR="006D509B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minors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, initial reception, therapeutic, </w:t>
      </w:r>
      <w:r w:rsidR="006D509B">
        <w:rPr>
          <w:rFonts w:ascii="Times New Roman" w:hAnsi="Times New Roman" w:cs="Times New Roman"/>
          <w:sz w:val="20"/>
          <w:szCs w:val="20"/>
          <w:lang w:val="en-GB" w:eastAsia="it-IT"/>
        </w:rPr>
        <w:t xml:space="preserve">and 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residential communities for the disabled and the elderly</w:t>
      </w:r>
      <w:r w:rsidR="00126D38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17D5408E" w14:textId="0F186B0D" w:rsidR="00126D38" w:rsidRPr="000034F8" w:rsidRDefault="000034F8" w:rsidP="00126D3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 w:eastAsia="it-IT"/>
        </w:rPr>
      </w:pP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The course will also present some work tools aimed at recogni</w:t>
      </w:r>
      <w:r w:rsidR="006D509B">
        <w:rPr>
          <w:rFonts w:ascii="Times New Roman" w:hAnsi="Times New Roman" w:cs="Times New Roman"/>
          <w:sz w:val="20"/>
          <w:szCs w:val="20"/>
          <w:lang w:val="en-GB" w:eastAsia="it-IT"/>
        </w:rPr>
        <w:t>s</w:t>
      </w:r>
      <w:r w:rsidRPr="000034F8">
        <w:rPr>
          <w:rFonts w:ascii="Times New Roman" w:hAnsi="Times New Roman" w:cs="Times New Roman"/>
          <w:sz w:val="20"/>
          <w:szCs w:val="20"/>
          <w:lang w:val="en-GB" w:eastAsia="it-IT"/>
        </w:rPr>
        <w:t>ing community social networks and identifying any good practices</w:t>
      </w:r>
      <w:r w:rsidR="00126D38" w:rsidRPr="000034F8">
        <w:rPr>
          <w:rFonts w:ascii="Times New Roman" w:hAnsi="Times New Roman" w:cs="Times New Roman"/>
          <w:sz w:val="20"/>
          <w:szCs w:val="20"/>
          <w:lang w:val="en-GB" w:eastAsia="it-IT"/>
        </w:rPr>
        <w:t>.</w:t>
      </w:r>
    </w:p>
    <w:p w14:paraId="6B1A5177" w14:textId="53611054" w:rsidR="00126D38" w:rsidRPr="0072588C" w:rsidRDefault="000034F8" w:rsidP="000034F8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bookmarkStart w:id="2" w:name="_Hlk18846128"/>
      <w:r w:rsidRPr="0072588C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READING LIST</w:t>
      </w:r>
      <w:bookmarkEnd w:id="2"/>
    </w:p>
    <w:p w14:paraId="6BB41FD0" w14:textId="7FE49A9F" w:rsidR="00126D38" w:rsidRPr="00710BA9" w:rsidRDefault="00710BA9" w:rsidP="00710BA9">
      <w:pPr>
        <w:pStyle w:val="Testo2"/>
        <w:ind w:left="284" w:hanging="284"/>
        <w:rPr>
          <w:rFonts w:ascii="Times New Roman" w:hAnsi="Times New Roman"/>
          <w:noProof w:val="0"/>
          <w:szCs w:val="18"/>
        </w:rPr>
      </w:pPr>
      <w:r w:rsidRPr="00710BA9">
        <w:rPr>
          <w:rFonts w:ascii="Times New Roman" w:hAnsi="Times New Roman"/>
          <w:smallCaps/>
          <w:noProof w:val="0"/>
          <w:sz w:val="16"/>
          <w:szCs w:val="18"/>
        </w:rPr>
        <w:t>S. Stanzani</w:t>
      </w:r>
      <w:r w:rsidRPr="00710BA9">
        <w:rPr>
          <w:rFonts w:ascii="Times New Roman" w:hAnsi="Times New Roman"/>
          <w:noProof w:val="0"/>
          <w:sz w:val="16"/>
          <w:szCs w:val="18"/>
        </w:rPr>
        <w:t xml:space="preserve"> </w:t>
      </w:r>
      <w:r w:rsidR="00126D38" w:rsidRPr="00710BA9">
        <w:rPr>
          <w:rFonts w:ascii="Times New Roman" w:hAnsi="Times New Roman"/>
          <w:noProof w:val="0"/>
          <w:szCs w:val="18"/>
        </w:rPr>
        <w:t>(</w:t>
      </w:r>
      <w:proofErr w:type="spellStart"/>
      <w:r w:rsidR="000034F8" w:rsidRPr="00710BA9">
        <w:rPr>
          <w:rFonts w:ascii="Times New Roman" w:hAnsi="Times New Roman"/>
          <w:noProof w:val="0"/>
          <w:szCs w:val="18"/>
        </w:rPr>
        <w:t>edited</w:t>
      </w:r>
      <w:proofErr w:type="spellEnd"/>
      <w:r w:rsidR="000034F8" w:rsidRPr="00710BA9">
        <w:rPr>
          <w:rFonts w:ascii="Times New Roman" w:hAnsi="Times New Roman"/>
          <w:noProof w:val="0"/>
          <w:szCs w:val="18"/>
        </w:rPr>
        <w:t xml:space="preserve"> by</w:t>
      </w:r>
      <w:r w:rsidR="00126D38" w:rsidRPr="00710BA9">
        <w:rPr>
          <w:rFonts w:ascii="Times New Roman" w:hAnsi="Times New Roman"/>
          <w:noProof w:val="0"/>
          <w:szCs w:val="18"/>
        </w:rPr>
        <w:t xml:space="preserve">), </w:t>
      </w:r>
      <w:hyperlink r:id="rId6" w:tgtFrame="_blank" w:history="1">
        <w:r w:rsidR="00126D38" w:rsidRPr="00710BA9">
          <w:rPr>
            <w:rFonts w:ascii="Times New Roman" w:hAnsi="Times New Roman"/>
            <w:i/>
            <w:noProof w:val="0"/>
            <w:szCs w:val="18"/>
          </w:rPr>
          <w:t>Bisogni delle famiglie e servizi educativi per l’infanzia</w:t>
        </w:r>
        <w:r w:rsidR="00126D38" w:rsidRPr="00710BA9">
          <w:rPr>
            <w:rFonts w:ascii="Times New Roman" w:hAnsi="Times New Roman"/>
            <w:noProof w:val="0"/>
            <w:szCs w:val="18"/>
          </w:rPr>
          <w:t xml:space="preserve">, Franco Angeli, Milan, 2020. </w:t>
        </w:r>
      </w:hyperlink>
    </w:p>
    <w:p w14:paraId="783569D1" w14:textId="71188EEB" w:rsidR="00126D38" w:rsidRPr="00710BA9" w:rsidRDefault="00710BA9" w:rsidP="00710BA9">
      <w:pPr>
        <w:pStyle w:val="Testo2"/>
        <w:ind w:left="284" w:hanging="284"/>
        <w:rPr>
          <w:rFonts w:ascii="Times New Roman" w:hAnsi="Times New Roman"/>
          <w:noProof w:val="0"/>
          <w:szCs w:val="18"/>
        </w:rPr>
      </w:pPr>
      <w:r w:rsidRPr="00710BA9">
        <w:rPr>
          <w:rFonts w:ascii="Times New Roman" w:hAnsi="Times New Roman"/>
          <w:smallCaps/>
          <w:noProof w:val="0"/>
          <w:sz w:val="16"/>
          <w:szCs w:val="18"/>
        </w:rPr>
        <w:t xml:space="preserve">S. </w:t>
      </w:r>
      <w:proofErr w:type="spellStart"/>
      <w:r w:rsidRPr="00710BA9">
        <w:rPr>
          <w:rFonts w:ascii="Times New Roman" w:hAnsi="Times New Roman"/>
          <w:smallCaps/>
          <w:noProof w:val="0"/>
          <w:sz w:val="16"/>
          <w:szCs w:val="18"/>
        </w:rPr>
        <w:t>Sabatinelli</w:t>
      </w:r>
      <w:proofErr w:type="spellEnd"/>
      <w:r w:rsidR="00126D38" w:rsidRPr="00710BA9">
        <w:rPr>
          <w:rFonts w:ascii="Times New Roman" w:hAnsi="Times New Roman"/>
          <w:noProof w:val="0"/>
          <w:szCs w:val="18"/>
        </w:rPr>
        <w:t>,</w:t>
      </w:r>
      <w:r w:rsidR="00126D38" w:rsidRPr="00710BA9">
        <w:rPr>
          <w:rFonts w:ascii="Verdana" w:hAnsi="Verdana"/>
          <w:noProof w:val="0"/>
          <w:color w:val="333333"/>
          <w:szCs w:val="18"/>
        </w:rPr>
        <w:t xml:space="preserve"> </w:t>
      </w:r>
      <w:r w:rsidR="00126D38" w:rsidRPr="00710BA9">
        <w:rPr>
          <w:rFonts w:ascii="Times New Roman" w:hAnsi="Times New Roman"/>
          <w:i/>
          <w:noProof w:val="0"/>
          <w:szCs w:val="18"/>
        </w:rPr>
        <w:t>Politiche per crescere. La prima infanzia tra cura e investimento sociale</w:t>
      </w:r>
      <w:r w:rsidR="00126D38" w:rsidRPr="00710BA9">
        <w:rPr>
          <w:rFonts w:ascii="Times New Roman" w:hAnsi="Times New Roman"/>
          <w:noProof w:val="0"/>
          <w:szCs w:val="18"/>
        </w:rPr>
        <w:t>, il Mulino, Bologna, 2016. (</w:t>
      </w:r>
      <w:proofErr w:type="spellStart"/>
      <w:r w:rsidR="000034F8" w:rsidRPr="00710BA9">
        <w:rPr>
          <w:rFonts w:ascii="Times New Roman" w:hAnsi="Times New Roman"/>
          <w:noProof w:val="0"/>
          <w:szCs w:val="18"/>
          <w:u w:val="single"/>
        </w:rPr>
        <w:t>Only</w:t>
      </w:r>
      <w:proofErr w:type="spellEnd"/>
      <w:r w:rsidR="000034F8" w:rsidRPr="00710BA9">
        <w:rPr>
          <w:rFonts w:ascii="Times New Roman" w:hAnsi="Times New Roman"/>
          <w:noProof w:val="0"/>
          <w:szCs w:val="18"/>
          <w:u w:val="single"/>
        </w:rPr>
        <w:t xml:space="preserve"> </w:t>
      </w:r>
      <w:proofErr w:type="spellStart"/>
      <w:r w:rsidR="000034F8" w:rsidRPr="00710BA9">
        <w:rPr>
          <w:rFonts w:ascii="Times New Roman" w:hAnsi="Times New Roman"/>
          <w:noProof w:val="0"/>
          <w:szCs w:val="18"/>
          <w:u w:val="single"/>
        </w:rPr>
        <w:t>chs</w:t>
      </w:r>
      <w:proofErr w:type="spellEnd"/>
      <w:r w:rsidR="00126D38" w:rsidRPr="00710BA9">
        <w:rPr>
          <w:rFonts w:ascii="Times New Roman" w:hAnsi="Times New Roman"/>
          <w:noProof w:val="0"/>
          <w:szCs w:val="18"/>
          <w:u w:val="single"/>
        </w:rPr>
        <w:t xml:space="preserve">. I </w:t>
      </w:r>
      <w:r w:rsidR="000034F8" w:rsidRPr="00710BA9">
        <w:rPr>
          <w:rFonts w:ascii="Times New Roman" w:hAnsi="Times New Roman"/>
          <w:noProof w:val="0"/>
          <w:szCs w:val="18"/>
          <w:u w:val="single"/>
        </w:rPr>
        <w:t>and</w:t>
      </w:r>
      <w:r w:rsidR="00126D38" w:rsidRPr="00710BA9">
        <w:rPr>
          <w:rFonts w:ascii="Times New Roman" w:hAnsi="Times New Roman"/>
          <w:noProof w:val="0"/>
          <w:szCs w:val="18"/>
          <w:u w:val="single"/>
        </w:rPr>
        <w:t xml:space="preserve"> II</w:t>
      </w:r>
      <w:r w:rsidR="00126D38" w:rsidRPr="00710BA9">
        <w:rPr>
          <w:rFonts w:ascii="Times New Roman" w:hAnsi="Times New Roman"/>
          <w:noProof w:val="0"/>
          <w:szCs w:val="18"/>
        </w:rPr>
        <w:t>)</w:t>
      </w:r>
    </w:p>
    <w:p w14:paraId="34296F7D" w14:textId="7C4191F2" w:rsidR="00126D38" w:rsidRPr="00710BA9" w:rsidRDefault="00710BA9" w:rsidP="00710BA9">
      <w:pPr>
        <w:pStyle w:val="Testo2"/>
        <w:ind w:left="284" w:hanging="284"/>
        <w:rPr>
          <w:rFonts w:ascii="Times New Roman" w:hAnsi="Times New Roman"/>
          <w:noProof w:val="0"/>
          <w:szCs w:val="18"/>
        </w:rPr>
      </w:pPr>
      <w:r w:rsidRPr="00710BA9">
        <w:rPr>
          <w:rFonts w:ascii="Times New Roman" w:hAnsi="Times New Roman"/>
          <w:smallCaps/>
          <w:noProof w:val="0"/>
          <w:sz w:val="16"/>
          <w:szCs w:val="18"/>
        </w:rPr>
        <w:lastRenderedPageBreak/>
        <w:t>L. Boccacin</w:t>
      </w:r>
      <w:r w:rsidR="00126D38" w:rsidRPr="00710BA9">
        <w:rPr>
          <w:rFonts w:ascii="Times New Roman" w:hAnsi="Times New Roman"/>
          <w:noProof w:val="0"/>
          <w:szCs w:val="18"/>
        </w:rPr>
        <w:t xml:space="preserve">, </w:t>
      </w:r>
      <w:r w:rsidR="00126D38" w:rsidRPr="00710BA9">
        <w:rPr>
          <w:rFonts w:ascii="Times New Roman" w:hAnsi="Times New Roman"/>
          <w:i/>
          <w:iCs/>
          <w:noProof w:val="0"/>
          <w:szCs w:val="18"/>
        </w:rPr>
        <w:t>Terzo settore e partnership sociali: buone pratiche di welfare sussidiario</w:t>
      </w:r>
      <w:r w:rsidR="00126D38" w:rsidRPr="00710BA9">
        <w:rPr>
          <w:rFonts w:ascii="Times New Roman" w:hAnsi="Times New Roman"/>
          <w:noProof w:val="0"/>
          <w:szCs w:val="18"/>
        </w:rPr>
        <w:t>, Vita e Pensiero, Milan, 2009.</w:t>
      </w:r>
    </w:p>
    <w:p w14:paraId="34A6CBED" w14:textId="0BB11225" w:rsidR="00126D38" w:rsidRPr="00710BA9" w:rsidRDefault="00126D38" w:rsidP="00710BA9">
      <w:pPr>
        <w:pStyle w:val="Testo2"/>
        <w:ind w:left="284" w:hanging="284"/>
        <w:rPr>
          <w:rFonts w:ascii="Times New Roman" w:hAnsi="Times New Roman"/>
          <w:noProof w:val="0"/>
          <w:szCs w:val="18"/>
        </w:rPr>
      </w:pPr>
      <w:r w:rsidRPr="00710BA9">
        <w:rPr>
          <w:rFonts w:ascii="Times New Roman" w:hAnsi="Times New Roman"/>
          <w:smallCaps/>
          <w:noProof w:val="0"/>
          <w:sz w:val="16"/>
          <w:szCs w:val="18"/>
        </w:rPr>
        <w:t xml:space="preserve"> </w:t>
      </w:r>
      <w:r w:rsidR="00710BA9" w:rsidRPr="00710BA9">
        <w:rPr>
          <w:rFonts w:ascii="Times New Roman" w:hAnsi="Times New Roman"/>
          <w:smallCaps/>
          <w:noProof w:val="0"/>
          <w:sz w:val="16"/>
          <w:szCs w:val="18"/>
        </w:rPr>
        <w:t>P. Terenzi-l. Boccacin-r. Prandini</w:t>
      </w:r>
      <w:r w:rsidRPr="00710BA9">
        <w:rPr>
          <w:rFonts w:ascii="Times New Roman" w:hAnsi="Times New Roman"/>
          <w:noProof w:val="0"/>
          <w:sz w:val="16"/>
          <w:szCs w:val="18"/>
        </w:rPr>
        <w:t xml:space="preserve"> </w:t>
      </w:r>
      <w:r w:rsidRPr="00710BA9">
        <w:rPr>
          <w:rFonts w:ascii="Times New Roman" w:hAnsi="Times New Roman"/>
          <w:noProof w:val="0"/>
          <w:szCs w:val="18"/>
        </w:rPr>
        <w:t>(</w:t>
      </w:r>
      <w:proofErr w:type="spellStart"/>
      <w:r w:rsidR="000034F8" w:rsidRPr="00710BA9">
        <w:rPr>
          <w:rFonts w:ascii="Times New Roman" w:hAnsi="Times New Roman"/>
          <w:noProof w:val="0"/>
          <w:szCs w:val="18"/>
        </w:rPr>
        <w:t>edited</w:t>
      </w:r>
      <w:proofErr w:type="spellEnd"/>
      <w:r w:rsidR="000034F8" w:rsidRPr="00710BA9">
        <w:rPr>
          <w:rFonts w:ascii="Times New Roman" w:hAnsi="Times New Roman"/>
          <w:noProof w:val="0"/>
          <w:szCs w:val="18"/>
        </w:rPr>
        <w:t xml:space="preserve"> by</w:t>
      </w:r>
      <w:r w:rsidRPr="00710BA9">
        <w:rPr>
          <w:rFonts w:ascii="Times New Roman" w:hAnsi="Times New Roman"/>
          <w:noProof w:val="0"/>
          <w:szCs w:val="18"/>
        </w:rPr>
        <w:t>),</w:t>
      </w:r>
      <w:r w:rsidRPr="00710BA9">
        <w:rPr>
          <w:i/>
          <w:smallCaps/>
          <w:noProof w:val="0"/>
          <w:spacing w:val="-5"/>
          <w:szCs w:val="18"/>
        </w:rPr>
        <w:t xml:space="preserve"> </w:t>
      </w:r>
      <w:r w:rsidRPr="00710BA9">
        <w:rPr>
          <w:rFonts w:ascii="Times New Roman" w:hAnsi="Times New Roman"/>
          <w:i/>
          <w:iCs/>
          <w:noProof w:val="0"/>
          <w:szCs w:val="18"/>
        </w:rPr>
        <w:t>Lessico della sociologia relazionale</w:t>
      </w:r>
      <w:r w:rsidRPr="00710BA9">
        <w:rPr>
          <w:rFonts w:ascii="Times New Roman" w:hAnsi="Times New Roman"/>
          <w:noProof w:val="0"/>
          <w:szCs w:val="18"/>
        </w:rPr>
        <w:t xml:space="preserve">, Società Editrice il Mulino, Bologna, 2016, </w:t>
      </w:r>
      <w:proofErr w:type="spellStart"/>
      <w:r w:rsidR="000034F8" w:rsidRPr="00710BA9">
        <w:rPr>
          <w:rFonts w:ascii="Times New Roman" w:hAnsi="Times New Roman"/>
          <w:noProof w:val="0"/>
          <w:szCs w:val="18"/>
          <w:u w:val="single"/>
        </w:rPr>
        <w:t>only</w:t>
      </w:r>
      <w:proofErr w:type="spellEnd"/>
      <w:r w:rsidR="000034F8" w:rsidRPr="00710BA9">
        <w:rPr>
          <w:rFonts w:ascii="Times New Roman" w:hAnsi="Times New Roman"/>
          <w:noProof w:val="0"/>
          <w:szCs w:val="18"/>
          <w:u w:val="single"/>
        </w:rPr>
        <w:t xml:space="preserve"> the following items</w:t>
      </w:r>
      <w:r w:rsidRPr="00710BA9">
        <w:rPr>
          <w:rFonts w:ascii="Times New Roman" w:hAnsi="Times New Roman"/>
          <w:noProof w:val="0"/>
          <w:szCs w:val="18"/>
        </w:rPr>
        <w:t xml:space="preserve">: Associazione, </w:t>
      </w:r>
      <w:proofErr w:type="spellStart"/>
      <w:r w:rsidRPr="00710BA9">
        <w:rPr>
          <w:rFonts w:ascii="Times New Roman" w:hAnsi="Times New Roman"/>
          <w:noProof w:val="0"/>
          <w:szCs w:val="18"/>
        </w:rPr>
        <w:t>Gemeinschaft</w:t>
      </w:r>
      <w:proofErr w:type="spellEnd"/>
      <w:r w:rsidRPr="00710BA9">
        <w:rPr>
          <w:rFonts w:ascii="Times New Roman" w:hAnsi="Times New Roman"/>
          <w:noProof w:val="0"/>
          <w:szCs w:val="18"/>
        </w:rPr>
        <w:t>/</w:t>
      </w:r>
      <w:proofErr w:type="spellStart"/>
      <w:r w:rsidRPr="00710BA9">
        <w:rPr>
          <w:rFonts w:ascii="Times New Roman" w:hAnsi="Times New Roman"/>
          <w:noProof w:val="0"/>
          <w:szCs w:val="18"/>
        </w:rPr>
        <w:t>Gesellschaft</w:t>
      </w:r>
      <w:proofErr w:type="spellEnd"/>
      <w:r w:rsidRPr="00710BA9">
        <w:rPr>
          <w:rFonts w:ascii="Times New Roman" w:hAnsi="Times New Roman"/>
          <w:noProof w:val="0"/>
          <w:szCs w:val="18"/>
        </w:rPr>
        <w:t xml:space="preserve"> (</w:t>
      </w:r>
      <w:r w:rsidR="000034F8" w:rsidRPr="00710BA9">
        <w:rPr>
          <w:rFonts w:ascii="Times New Roman" w:hAnsi="Times New Roman"/>
          <w:noProof w:val="0"/>
          <w:szCs w:val="18"/>
        </w:rPr>
        <w:t>Community/Society</w:t>
      </w:r>
      <w:r w:rsidR="00BE70DB" w:rsidRPr="00710BA9">
        <w:rPr>
          <w:rFonts w:ascii="Times New Roman" w:hAnsi="Times New Roman"/>
          <w:noProof w:val="0"/>
          <w:szCs w:val="18"/>
        </w:rPr>
        <w:t>)</w:t>
      </w:r>
      <w:r w:rsidRPr="00710BA9">
        <w:rPr>
          <w:rFonts w:ascii="Times New Roman" w:hAnsi="Times New Roman"/>
          <w:noProof w:val="0"/>
          <w:szCs w:val="18"/>
        </w:rPr>
        <w:t xml:space="preserve">, </w:t>
      </w:r>
      <w:proofErr w:type="spellStart"/>
      <w:r w:rsidR="000034F8" w:rsidRPr="00710BA9">
        <w:rPr>
          <w:rFonts w:ascii="Times New Roman" w:hAnsi="Times New Roman"/>
          <w:noProof w:val="0"/>
          <w:szCs w:val="18"/>
        </w:rPr>
        <w:t>Civil</w:t>
      </w:r>
      <w:proofErr w:type="spellEnd"/>
      <w:r w:rsidR="000034F8" w:rsidRPr="00710BA9">
        <w:rPr>
          <w:rFonts w:ascii="Times New Roman" w:hAnsi="Times New Roman"/>
          <w:noProof w:val="0"/>
          <w:szCs w:val="18"/>
        </w:rPr>
        <w:t xml:space="preserve"> culture</w:t>
      </w:r>
      <w:r w:rsidRPr="00710BA9">
        <w:rPr>
          <w:rFonts w:ascii="Times New Roman" w:hAnsi="Times New Roman"/>
          <w:noProof w:val="0"/>
          <w:szCs w:val="18"/>
        </w:rPr>
        <w:t>.</w:t>
      </w:r>
      <w:r w:rsidRPr="00710BA9">
        <w:rPr>
          <w:rFonts w:ascii="Verdana" w:hAnsi="Verdana"/>
          <w:noProof w:val="0"/>
          <w:color w:val="333333"/>
          <w:szCs w:val="18"/>
        </w:rPr>
        <w:t xml:space="preserve"> </w:t>
      </w:r>
    </w:p>
    <w:p w14:paraId="7DEA21CE" w14:textId="5BDFAD2B" w:rsidR="00126D38" w:rsidRPr="00710BA9" w:rsidRDefault="000034F8" w:rsidP="00710BA9">
      <w:pPr>
        <w:pStyle w:val="Testo2"/>
        <w:ind w:left="284" w:hanging="284"/>
        <w:rPr>
          <w:rFonts w:ascii="Times New Roman" w:hAnsi="Times New Roman"/>
          <w:noProof w:val="0"/>
          <w:szCs w:val="18"/>
          <w:lang w:val="en-GB"/>
        </w:rPr>
      </w:pPr>
      <w:r w:rsidRPr="00710BA9">
        <w:rPr>
          <w:rFonts w:ascii="Times New Roman" w:hAnsi="Times New Roman"/>
          <w:noProof w:val="0"/>
          <w:szCs w:val="18"/>
          <w:lang w:val="en-GB"/>
        </w:rPr>
        <w:t>A textbook chosen from the following</w:t>
      </w:r>
      <w:r w:rsidR="00126D38" w:rsidRPr="00710BA9">
        <w:rPr>
          <w:rFonts w:ascii="Times New Roman" w:hAnsi="Times New Roman"/>
          <w:noProof w:val="0"/>
          <w:szCs w:val="18"/>
          <w:lang w:val="en-GB"/>
        </w:rPr>
        <w:t>:</w:t>
      </w:r>
    </w:p>
    <w:p w14:paraId="1A1FCC75" w14:textId="701B5FEB" w:rsidR="00126D38" w:rsidRPr="00710BA9" w:rsidRDefault="00710BA9" w:rsidP="00710BA9">
      <w:pPr>
        <w:pStyle w:val="Testo2"/>
        <w:ind w:left="284" w:hanging="284"/>
        <w:rPr>
          <w:rFonts w:ascii="Times New Roman" w:hAnsi="Times New Roman"/>
          <w:noProof w:val="0"/>
          <w:szCs w:val="18"/>
        </w:rPr>
      </w:pPr>
      <w:proofErr w:type="spellStart"/>
      <w:r w:rsidRPr="00710BA9">
        <w:rPr>
          <w:rFonts w:ascii="Times New Roman" w:hAnsi="Times New Roman"/>
          <w:smallCaps/>
          <w:noProof w:val="0"/>
          <w:sz w:val="16"/>
          <w:szCs w:val="18"/>
        </w:rPr>
        <w:t>W.a</w:t>
      </w:r>
      <w:proofErr w:type="spellEnd"/>
      <w:r w:rsidRPr="00710BA9">
        <w:rPr>
          <w:rFonts w:ascii="Times New Roman" w:hAnsi="Times New Roman"/>
          <w:smallCaps/>
          <w:noProof w:val="0"/>
          <w:sz w:val="16"/>
          <w:szCs w:val="18"/>
        </w:rPr>
        <w:t>. corsaro</w:t>
      </w:r>
      <w:r w:rsidR="00126D38" w:rsidRPr="00710BA9">
        <w:rPr>
          <w:rFonts w:ascii="Times New Roman" w:hAnsi="Times New Roman"/>
          <w:noProof w:val="0"/>
          <w:szCs w:val="18"/>
        </w:rPr>
        <w:t xml:space="preserve">, </w:t>
      </w:r>
      <w:r w:rsidR="00126D38" w:rsidRPr="00710BA9">
        <w:rPr>
          <w:rFonts w:ascii="Times New Roman" w:hAnsi="Times New Roman"/>
          <w:i/>
          <w:noProof w:val="0"/>
          <w:szCs w:val="18"/>
        </w:rPr>
        <w:t>Sociologia dell’infanzia</w:t>
      </w:r>
      <w:r w:rsidR="00126D38" w:rsidRPr="00710BA9">
        <w:rPr>
          <w:rFonts w:ascii="Times New Roman" w:hAnsi="Times New Roman"/>
          <w:noProof w:val="0"/>
          <w:szCs w:val="18"/>
        </w:rPr>
        <w:t>, Franco Angeli 2020</w:t>
      </w:r>
      <w:r w:rsidR="00F92B22" w:rsidRPr="00710BA9">
        <w:rPr>
          <w:rFonts w:ascii="Times New Roman" w:hAnsi="Times New Roman"/>
          <w:noProof w:val="0"/>
          <w:szCs w:val="18"/>
        </w:rPr>
        <w:t xml:space="preserve"> </w:t>
      </w:r>
      <w:r w:rsidR="00126D38" w:rsidRPr="00710BA9">
        <w:rPr>
          <w:rFonts w:ascii="Times New Roman" w:hAnsi="Times New Roman"/>
          <w:noProof w:val="0"/>
          <w:szCs w:val="18"/>
        </w:rPr>
        <w:t>(</w:t>
      </w:r>
      <w:proofErr w:type="spellStart"/>
      <w:r w:rsidR="000034F8" w:rsidRPr="00710BA9">
        <w:rPr>
          <w:rFonts w:ascii="Times New Roman" w:hAnsi="Times New Roman"/>
          <w:noProof w:val="0"/>
          <w:szCs w:val="18"/>
        </w:rPr>
        <w:t>only</w:t>
      </w:r>
      <w:proofErr w:type="spellEnd"/>
      <w:r w:rsidR="000034F8" w:rsidRPr="00710BA9">
        <w:rPr>
          <w:rFonts w:ascii="Times New Roman" w:hAnsi="Times New Roman"/>
          <w:noProof w:val="0"/>
          <w:szCs w:val="18"/>
        </w:rPr>
        <w:t xml:space="preserve"> the </w:t>
      </w:r>
      <w:proofErr w:type="spellStart"/>
      <w:r w:rsidR="000034F8" w:rsidRPr="00710BA9">
        <w:rPr>
          <w:rFonts w:ascii="Times New Roman" w:hAnsi="Times New Roman"/>
          <w:noProof w:val="0"/>
          <w:szCs w:val="18"/>
        </w:rPr>
        <w:t>Introduction</w:t>
      </w:r>
      <w:proofErr w:type="spellEnd"/>
      <w:r w:rsidR="000034F8" w:rsidRPr="00710BA9">
        <w:rPr>
          <w:rFonts w:ascii="Times New Roman" w:hAnsi="Times New Roman"/>
          <w:noProof w:val="0"/>
          <w:szCs w:val="18"/>
        </w:rPr>
        <w:t xml:space="preserve"> and parts I and II</w:t>
      </w:r>
      <w:r w:rsidR="00126D38" w:rsidRPr="00710BA9">
        <w:rPr>
          <w:rFonts w:ascii="Times New Roman" w:hAnsi="Times New Roman"/>
          <w:noProof w:val="0"/>
          <w:szCs w:val="18"/>
        </w:rPr>
        <w:t>).</w:t>
      </w:r>
    </w:p>
    <w:p w14:paraId="50F35847" w14:textId="20A432CA" w:rsidR="00126D38" w:rsidRPr="00710BA9" w:rsidRDefault="00710BA9" w:rsidP="00710BA9">
      <w:pPr>
        <w:pStyle w:val="Testo2"/>
        <w:ind w:left="284" w:hanging="284"/>
        <w:rPr>
          <w:rFonts w:ascii="Times New Roman" w:hAnsi="Times New Roman"/>
          <w:noProof w:val="0"/>
          <w:szCs w:val="18"/>
        </w:rPr>
      </w:pPr>
      <w:r w:rsidRPr="00710BA9">
        <w:rPr>
          <w:rFonts w:ascii="Times New Roman" w:hAnsi="Times New Roman"/>
          <w:smallCaps/>
          <w:noProof w:val="0"/>
          <w:sz w:val="16"/>
          <w:szCs w:val="18"/>
        </w:rPr>
        <w:t>C. Satta</w:t>
      </w:r>
      <w:r w:rsidR="00126D38" w:rsidRPr="00710BA9">
        <w:rPr>
          <w:rFonts w:ascii="Times New Roman" w:hAnsi="Times New Roman"/>
          <w:noProof w:val="0"/>
          <w:szCs w:val="18"/>
        </w:rPr>
        <w:t>, </w:t>
      </w:r>
      <w:r w:rsidR="00126D38" w:rsidRPr="00710BA9">
        <w:rPr>
          <w:rFonts w:ascii="Times New Roman" w:hAnsi="Times New Roman"/>
          <w:i/>
          <w:iCs/>
          <w:noProof w:val="0"/>
          <w:szCs w:val="18"/>
        </w:rPr>
        <w:t>Bambini e adulti: la nuova sociologia dell'infanzia</w:t>
      </w:r>
      <w:r w:rsidR="00126D38" w:rsidRPr="00710BA9">
        <w:rPr>
          <w:rFonts w:ascii="Times New Roman" w:hAnsi="Times New Roman"/>
          <w:noProof w:val="0"/>
          <w:szCs w:val="18"/>
        </w:rPr>
        <w:t>, Carocci, Rom</w:t>
      </w:r>
      <w:r w:rsidR="000034F8" w:rsidRPr="00710BA9">
        <w:rPr>
          <w:rFonts w:ascii="Times New Roman" w:hAnsi="Times New Roman"/>
          <w:noProof w:val="0"/>
          <w:szCs w:val="18"/>
        </w:rPr>
        <w:t>e</w:t>
      </w:r>
      <w:r w:rsidR="00126D38" w:rsidRPr="00710BA9">
        <w:rPr>
          <w:rFonts w:ascii="Times New Roman" w:hAnsi="Times New Roman"/>
          <w:noProof w:val="0"/>
          <w:szCs w:val="18"/>
        </w:rPr>
        <w:t>, 2012.</w:t>
      </w:r>
    </w:p>
    <w:p w14:paraId="4C0B5553" w14:textId="067FF2E4" w:rsidR="00BD4E2B" w:rsidRPr="00AB1F60" w:rsidRDefault="00BD4E2B" w:rsidP="00BD4E2B">
      <w:pPr>
        <w:pStyle w:val="Testo1"/>
        <w:spacing w:before="0"/>
        <w:rPr>
          <w:szCs w:val="24"/>
        </w:rPr>
      </w:pPr>
      <w:r w:rsidRPr="00BD4E2B">
        <w:rPr>
          <w:smallCaps/>
          <w:sz w:val="16"/>
          <w:szCs w:val="18"/>
        </w:rPr>
        <w:t>D. Bramanti-M.L. Bosoni</w:t>
      </w:r>
      <w:r w:rsidRPr="00BD4E2B">
        <w:rPr>
          <w:sz w:val="16"/>
          <w:szCs w:val="18"/>
        </w:rPr>
        <w:t xml:space="preserve"> </w:t>
      </w:r>
      <w:r w:rsidRPr="00785A3A">
        <w:t>(</w:t>
      </w:r>
      <w:r>
        <w:rPr>
          <w:rFonts w:ascii="Times New Roman" w:hAnsi="Times New Roman"/>
          <w:szCs w:val="18"/>
        </w:rPr>
        <w:t>edited by</w:t>
      </w:r>
      <w:r w:rsidRPr="00785A3A">
        <w:rPr>
          <w:rFonts w:ascii="Times New Roman" w:hAnsi="Times New Roman"/>
          <w:szCs w:val="18"/>
        </w:rPr>
        <w:t>),</w:t>
      </w:r>
      <w:r w:rsidRPr="000151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85A3A">
        <w:rPr>
          <w:rFonts w:ascii="Times New Roman" w:hAnsi="Times New Roman"/>
          <w:i/>
          <w:iCs/>
          <w:szCs w:val="18"/>
        </w:rPr>
        <w:t>Famiglia, infanzia e servizi educativi,</w:t>
      </w:r>
      <w:r w:rsidRPr="000151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85A3A">
        <w:rPr>
          <w:rFonts w:ascii="Times New Roman" w:hAnsi="Times New Roman"/>
          <w:szCs w:val="18"/>
        </w:rPr>
        <w:t>Vita e Pensiero,</w:t>
      </w:r>
      <w:r>
        <w:rPr>
          <w:rFonts w:ascii="Times New Roman" w:hAnsi="Times New Roman"/>
          <w:szCs w:val="18"/>
        </w:rPr>
        <w:t xml:space="preserve"> 2021.</w:t>
      </w:r>
      <w:r w:rsidRPr="00785A3A">
        <w:t xml:space="preserve"> </w:t>
      </w:r>
    </w:p>
    <w:p w14:paraId="228E8957" w14:textId="0607B4DA" w:rsidR="00126D38" w:rsidRPr="00710BA9" w:rsidRDefault="00710BA9" w:rsidP="00710BA9">
      <w:pPr>
        <w:pStyle w:val="Testo2"/>
        <w:ind w:left="284" w:hanging="284"/>
        <w:rPr>
          <w:rFonts w:ascii="Times New Roman" w:hAnsi="Times New Roman"/>
          <w:noProof w:val="0"/>
          <w:szCs w:val="18"/>
        </w:rPr>
      </w:pPr>
      <w:r w:rsidRPr="00710BA9">
        <w:rPr>
          <w:rFonts w:ascii="Times New Roman" w:hAnsi="Times New Roman"/>
          <w:smallCaps/>
          <w:noProof w:val="0"/>
          <w:sz w:val="16"/>
          <w:szCs w:val="18"/>
        </w:rPr>
        <w:t>L. Boccacin, a. Zimmer</w:t>
      </w:r>
      <w:r w:rsidR="00126D38" w:rsidRPr="00710BA9">
        <w:rPr>
          <w:rFonts w:ascii="Times New Roman" w:hAnsi="Times New Roman"/>
          <w:noProof w:val="0"/>
          <w:szCs w:val="18"/>
        </w:rPr>
        <w:t>, (</w:t>
      </w:r>
      <w:proofErr w:type="spellStart"/>
      <w:r w:rsidR="000034F8" w:rsidRPr="00710BA9">
        <w:rPr>
          <w:rFonts w:ascii="Times New Roman" w:hAnsi="Times New Roman"/>
          <w:noProof w:val="0"/>
          <w:szCs w:val="18"/>
        </w:rPr>
        <w:t>edited</w:t>
      </w:r>
      <w:proofErr w:type="spellEnd"/>
      <w:r w:rsidR="000034F8" w:rsidRPr="00710BA9">
        <w:rPr>
          <w:rFonts w:ascii="Times New Roman" w:hAnsi="Times New Roman"/>
          <w:noProof w:val="0"/>
          <w:szCs w:val="18"/>
        </w:rPr>
        <w:t xml:space="preserve"> by</w:t>
      </w:r>
      <w:r w:rsidR="00126D38" w:rsidRPr="00710BA9">
        <w:rPr>
          <w:rFonts w:ascii="Times New Roman" w:hAnsi="Times New Roman"/>
          <w:noProof w:val="0"/>
          <w:szCs w:val="18"/>
        </w:rPr>
        <w:t>), La morfogenesi del Terzo settore: approcci e prospettive internazionali, “Sociologia e Politiche sociali”, volume 18, 3,</w:t>
      </w:r>
      <w:r w:rsidR="00F92B22" w:rsidRPr="00710BA9">
        <w:rPr>
          <w:rFonts w:ascii="Times New Roman" w:hAnsi="Times New Roman"/>
          <w:noProof w:val="0"/>
          <w:szCs w:val="18"/>
        </w:rPr>
        <w:t xml:space="preserve"> </w:t>
      </w:r>
      <w:r w:rsidR="00126D38" w:rsidRPr="00710BA9">
        <w:rPr>
          <w:rFonts w:ascii="Times New Roman" w:hAnsi="Times New Roman"/>
          <w:noProof w:val="0"/>
          <w:szCs w:val="18"/>
        </w:rPr>
        <w:t>2015</w:t>
      </w:r>
    </w:p>
    <w:p w14:paraId="51379783" w14:textId="2B08B4A9" w:rsidR="00126D38" w:rsidRPr="00710BA9" w:rsidRDefault="00710BA9" w:rsidP="00710BA9">
      <w:pPr>
        <w:pStyle w:val="Testo2"/>
        <w:ind w:left="284" w:hanging="284"/>
        <w:rPr>
          <w:rFonts w:ascii="Times New Roman" w:hAnsi="Times New Roman"/>
          <w:noProof w:val="0"/>
          <w:szCs w:val="18"/>
        </w:rPr>
      </w:pPr>
      <w:r w:rsidRPr="00710BA9">
        <w:rPr>
          <w:rFonts w:ascii="Times New Roman" w:hAnsi="Times New Roman"/>
          <w:smallCaps/>
          <w:noProof w:val="0"/>
          <w:sz w:val="16"/>
          <w:szCs w:val="18"/>
        </w:rPr>
        <w:t>G. Rossi-l. Boccacin</w:t>
      </w:r>
      <w:r w:rsidR="00126D38" w:rsidRPr="00710BA9">
        <w:rPr>
          <w:rFonts w:ascii="Times New Roman" w:hAnsi="Times New Roman"/>
          <w:noProof w:val="0"/>
          <w:szCs w:val="18"/>
        </w:rPr>
        <w:t xml:space="preserve">, </w:t>
      </w:r>
      <w:r w:rsidR="00126D38" w:rsidRPr="00710BA9">
        <w:rPr>
          <w:rFonts w:ascii="Times New Roman" w:hAnsi="Times New Roman"/>
          <w:i/>
          <w:iCs/>
          <w:noProof w:val="0"/>
          <w:szCs w:val="18"/>
        </w:rPr>
        <w:t xml:space="preserve">Riflettere e agire </w:t>
      </w:r>
      <w:proofErr w:type="spellStart"/>
      <w:r w:rsidR="00126D38" w:rsidRPr="00710BA9">
        <w:rPr>
          <w:rFonts w:ascii="Times New Roman" w:hAnsi="Times New Roman"/>
          <w:i/>
          <w:iCs/>
          <w:noProof w:val="0"/>
          <w:szCs w:val="18"/>
        </w:rPr>
        <w:t>relazionalmente</w:t>
      </w:r>
      <w:proofErr w:type="spellEnd"/>
      <w:r w:rsidR="00126D38" w:rsidRPr="00710BA9">
        <w:rPr>
          <w:rFonts w:ascii="Times New Roman" w:hAnsi="Times New Roman"/>
          <w:i/>
          <w:iCs/>
          <w:noProof w:val="0"/>
          <w:szCs w:val="18"/>
        </w:rPr>
        <w:t>. Terzo settore, partnership e buone pratiche nell’Italia che cambia</w:t>
      </w:r>
      <w:r w:rsidR="00126D38" w:rsidRPr="00710BA9">
        <w:rPr>
          <w:rFonts w:ascii="Times New Roman" w:hAnsi="Times New Roman"/>
          <w:noProof w:val="0"/>
          <w:szCs w:val="18"/>
        </w:rPr>
        <w:t>, Maggioli editore, Sant’Arcangelo di Romagna (RM), 2011 (</w:t>
      </w:r>
      <w:proofErr w:type="spellStart"/>
      <w:r w:rsidR="00126D38" w:rsidRPr="00710BA9">
        <w:rPr>
          <w:rFonts w:ascii="Times New Roman" w:hAnsi="Times New Roman"/>
          <w:noProof w:val="0"/>
          <w:szCs w:val="18"/>
        </w:rPr>
        <w:t>c</w:t>
      </w:r>
      <w:r w:rsidR="000034F8" w:rsidRPr="00710BA9">
        <w:rPr>
          <w:rFonts w:ascii="Times New Roman" w:hAnsi="Times New Roman"/>
          <w:noProof w:val="0"/>
          <w:szCs w:val="18"/>
        </w:rPr>
        <w:t>hs</w:t>
      </w:r>
      <w:proofErr w:type="spellEnd"/>
      <w:r w:rsidR="00126D38" w:rsidRPr="00710BA9">
        <w:rPr>
          <w:rFonts w:ascii="Times New Roman" w:hAnsi="Times New Roman"/>
          <w:noProof w:val="0"/>
          <w:szCs w:val="18"/>
        </w:rPr>
        <w:t xml:space="preserve">. 1,2,3,4,5,6). </w:t>
      </w:r>
    </w:p>
    <w:p w14:paraId="5CBC4C50" w14:textId="105A112E" w:rsidR="00126D38" w:rsidRDefault="00710BA9" w:rsidP="00710BA9">
      <w:pPr>
        <w:pStyle w:val="Testo2"/>
        <w:ind w:left="284" w:hanging="284"/>
        <w:rPr>
          <w:rFonts w:ascii="Times New Roman" w:hAnsi="Times New Roman"/>
          <w:noProof w:val="0"/>
          <w:szCs w:val="18"/>
        </w:rPr>
      </w:pPr>
      <w:r w:rsidRPr="00710BA9">
        <w:rPr>
          <w:rFonts w:ascii="Times New Roman" w:hAnsi="Times New Roman"/>
          <w:smallCaps/>
          <w:noProof w:val="0"/>
          <w:sz w:val="16"/>
          <w:szCs w:val="18"/>
        </w:rPr>
        <w:t xml:space="preserve">G. Rossi-l. </w:t>
      </w:r>
      <w:proofErr w:type="spellStart"/>
      <w:r w:rsidRPr="00710BA9">
        <w:rPr>
          <w:rFonts w:ascii="Times New Roman" w:hAnsi="Times New Roman"/>
          <w:smallCaps/>
          <w:noProof w:val="0"/>
          <w:sz w:val="16"/>
          <w:szCs w:val="18"/>
        </w:rPr>
        <w:t>Boccacin</w:t>
      </w:r>
      <w:proofErr w:type="spellEnd"/>
      <w:r w:rsidR="00126D38" w:rsidRPr="00710BA9">
        <w:rPr>
          <w:rFonts w:ascii="Times New Roman" w:hAnsi="Times New Roman"/>
          <w:noProof w:val="0"/>
          <w:szCs w:val="18"/>
        </w:rPr>
        <w:t>, (</w:t>
      </w:r>
      <w:proofErr w:type="spellStart"/>
      <w:r w:rsidR="000034F8" w:rsidRPr="00710BA9">
        <w:rPr>
          <w:rFonts w:ascii="Times New Roman" w:hAnsi="Times New Roman"/>
          <w:noProof w:val="0"/>
          <w:szCs w:val="18"/>
        </w:rPr>
        <w:t>edited</w:t>
      </w:r>
      <w:proofErr w:type="spellEnd"/>
      <w:r w:rsidR="000034F8" w:rsidRPr="00710BA9">
        <w:rPr>
          <w:rFonts w:ascii="Times New Roman" w:hAnsi="Times New Roman"/>
          <w:noProof w:val="0"/>
          <w:szCs w:val="18"/>
        </w:rPr>
        <w:t xml:space="preserve"> by</w:t>
      </w:r>
      <w:r w:rsidR="00126D38" w:rsidRPr="00710BA9">
        <w:rPr>
          <w:rFonts w:ascii="Times New Roman" w:hAnsi="Times New Roman"/>
          <w:noProof w:val="0"/>
          <w:szCs w:val="18"/>
        </w:rPr>
        <w:t xml:space="preserve">), </w:t>
      </w:r>
      <w:r w:rsidR="00126D38" w:rsidRPr="00710BA9">
        <w:rPr>
          <w:rFonts w:ascii="Times New Roman" w:hAnsi="Times New Roman"/>
          <w:i/>
          <w:iCs/>
          <w:noProof w:val="0"/>
          <w:szCs w:val="18"/>
        </w:rPr>
        <w:t>L’associazionismo multilivello in Italia. Reti relazionali, capitale sociale e attività prosociali</w:t>
      </w:r>
      <w:r w:rsidR="00126D38" w:rsidRPr="00710BA9">
        <w:rPr>
          <w:rFonts w:ascii="Times New Roman" w:hAnsi="Times New Roman"/>
          <w:noProof w:val="0"/>
          <w:szCs w:val="18"/>
        </w:rPr>
        <w:t>, Franco Angeli, Milan, 2012.</w:t>
      </w:r>
    </w:p>
    <w:p w14:paraId="6A51D345" w14:textId="4A279DEF" w:rsidR="00BD4E2B" w:rsidRPr="00BD4E2B" w:rsidRDefault="00BD4E2B" w:rsidP="00BD4E2B">
      <w:pPr>
        <w:pStyle w:val="Testo1"/>
        <w:spacing w:before="0"/>
        <w:rPr>
          <w:spacing w:val="-5"/>
        </w:rPr>
      </w:pPr>
      <w:r w:rsidRPr="00BD4E2B">
        <w:rPr>
          <w:rFonts w:ascii="Times New Roman" w:hAnsi="Times New Roman"/>
          <w:smallCaps/>
          <w:sz w:val="16"/>
          <w:szCs w:val="16"/>
        </w:rPr>
        <w:t>L. Boccacin</w:t>
      </w:r>
      <w:r w:rsidRPr="00BD4E2B">
        <w:rPr>
          <w:rFonts w:ascii="Times New Roman" w:hAnsi="Times New Roman"/>
          <w:sz w:val="16"/>
          <w:szCs w:val="16"/>
        </w:rPr>
        <w:t xml:space="preserve"> </w:t>
      </w:r>
      <w:r w:rsidRPr="00785A3A">
        <w:rPr>
          <w:rFonts w:ascii="Times New Roman" w:hAnsi="Times New Roman"/>
          <w:szCs w:val="18"/>
        </w:rPr>
        <w:t>(</w:t>
      </w:r>
      <w:r>
        <w:rPr>
          <w:rFonts w:ascii="Times New Roman" w:hAnsi="Times New Roman"/>
          <w:szCs w:val="18"/>
        </w:rPr>
        <w:t>edited by</w:t>
      </w:r>
      <w:r w:rsidRPr="00785A3A">
        <w:rPr>
          <w:rFonts w:ascii="Times New Roman" w:hAnsi="Times New Roman"/>
          <w:szCs w:val="18"/>
        </w:rPr>
        <w:t>),</w:t>
      </w:r>
      <w:r>
        <w:rPr>
          <w:smallCaps/>
          <w:spacing w:val="-5"/>
          <w:sz w:val="16"/>
        </w:rPr>
        <w:t xml:space="preserve"> </w:t>
      </w:r>
      <w:r w:rsidRPr="00E00B06">
        <w:rPr>
          <w:i/>
          <w:spacing w:val="-5"/>
        </w:rPr>
        <w:t>Generare relazioni di comunità nell’era del digitale,</w:t>
      </w:r>
      <w:r>
        <w:rPr>
          <w:smallCaps/>
          <w:spacing w:val="-5"/>
          <w:sz w:val="16"/>
        </w:rPr>
        <w:t xml:space="preserve"> </w:t>
      </w:r>
      <w:r w:rsidRPr="00E00B06">
        <w:rPr>
          <w:spacing w:val="-5"/>
        </w:rPr>
        <w:t>Morcelliana-Scholè, Brescia, 2022</w:t>
      </w:r>
      <w:r>
        <w:rPr>
          <w:spacing w:val="-5"/>
        </w:rPr>
        <w:t xml:space="preserve">, solo i capp.  </w:t>
      </w:r>
      <w:r w:rsidRPr="000B48F3">
        <w:rPr>
          <w:spacing w:val="-5"/>
        </w:rPr>
        <w:t xml:space="preserve">1  </w:t>
      </w:r>
      <w:r>
        <w:rPr>
          <w:spacing w:val="-5"/>
        </w:rPr>
        <w:t xml:space="preserve">e 11.  </w:t>
      </w:r>
    </w:p>
    <w:p w14:paraId="3EC87D18" w14:textId="76AD3CC6" w:rsidR="00126D38" w:rsidRPr="000034F8" w:rsidRDefault="000034F8" w:rsidP="000034F8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3" w:name="_Hlk18846140"/>
      <w:r w:rsidRPr="000034F8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TEACHING METHOD</w:t>
      </w:r>
      <w:bookmarkEnd w:id="3"/>
    </w:p>
    <w:p w14:paraId="264170BE" w14:textId="460E0F51" w:rsidR="000034F8" w:rsidRPr="000034F8" w:rsidRDefault="000034F8" w:rsidP="000034F8">
      <w:pPr>
        <w:pStyle w:val="Testo2"/>
        <w:rPr>
          <w:noProof w:val="0"/>
          <w:lang w:val="en-GB"/>
        </w:rPr>
      </w:pPr>
      <w:r w:rsidRPr="000034F8">
        <w:rPr>
          <w:noProof w:val="0"/>
          <w:lang w:val="en-GB"/>
        </w:rPr>
        <w:t xml:space="preserve">The course will </w:t>
      </w:r>
      <w:r w:rsidR="00BE70DB">
        <w:rPr>
          <w:noProof w:val="0"/>
          <w:lang w:val="en-GB"/>
        </w:rPr>
        <w:t>consist of</w:t>
      </w:r>
      <w:r w:rsidRPr="000034F8">
        <w:rPr>
          <w:noProof w:val="0"/>
          <w:lang w:val="en-GB"/>
        </w:rPr>
        <w:t xml:space="preserve"> lectures and active teaching </w:t>
      </w:r>
      <w:r w:rsidR="00BE70DB">
        <w:rPr>
          <w:noProof w:val="0"/>
          <w:lang w:val="en-GB"/>
        </w:rPr>
        <w:t xml:space="preserve">sessions </w:t>
      </w:r>
      <w:r w:rsidRPr="000034F8">
        <w:rPr>
          <w:noProof w:val="0"/>
          <w:lang w:val="en-GB"/>
        </w:rPr>
        <w:t xml:space="preserve">carried out individually and in small groups, also through the </w:t>
      </w:r>
      <w:r w:rsidRPr="00BE70DB">
        <w:rPr>
          <w:i/>
          <w:iCs/>
          <w:noProof w:val="0"/>
          <w:lang w:val="en-GB"/>
        </w:rPr>
        <w:t>Blackboard</w:t>
      </w:r>
      <w:r w:rsidRPr="000034F8">
        <w:rPr>
          <w:noProof w:val="0"/>
          <w:lang w:val="en-GB"/>
        </w:rPr>
        <w:t xml:space="preserve"> platform accessible from the </w:t>
      </w:r>
      <w:r w:rsidR="00BE70DB" w:rsidRPr="000034F8">
        <w:rPr>
          <w:noProof w:val="0"/>
          <w:lang w:val="en-GB"/>
        </w:rPr>
        <w:t xml:space="preserve">website </w:t>
      </w:r>
      <w:r w:rsidR="00BE70DB">
        <w:rPr>
          <w:noProof w:val="0"/>
          <w:lang w:val="en-GB"/>
        </w:rPr>
        <w:t xml:space="preserve">of the </w:t>
      </w:r>
      <w:r w:rsidRPr="000034F8">
        <w:rPr>
          <w:noProof w:val="0"/>
          <w:lang w:val="en-GB"/>
        </w:rPr>
        <w:t>Catholic University.</w:t>
      </w:r>
    </w:p>
    <w:p w14:paraId="2C73C801" w14:textId="1CAA2304" w:rsidR="007355DA" w:rsidRPr="000034F8" w:rsidRDefault="000034F8" w:rsidP="000034F8">
      <w:pPr>
        <w:pStyle w:val="Testo2"/>
        <w:rPr>
          <w:noProof w:val="0"/>
          <w:lang w:val="en-GB"/>
        </w:rPr>
      </w:pPr>
      <w:r w:rsidRPr="000034F8">
        <w:rPr>
          <w:noProof w:val="0"/>
          <w:lang w:val="en-GB"/>
        </w:rPr>
        <w:t>During le</w:t>
      </w:r>
      <w:r w:rsidR="00BE70DB">
        <w:rPr>
          <w:noProof w:val="0"/>
          <w:lang w:val="en-GB"/>
        </w:rPr>
        <w:t>ctures</w:t>
      </w:r>
      <w:r w:rsidRPr="000034F8">
        <w:rPr>
          <w:noProof w:val="0"/>
          <w:lang w:val="en-GB"/>
        </w:rPr>
        <w:t>, didactic materials (</w:t>
      </w:r>
      <w:r w:rsidR="0072588C">
        <w:rPr>
          <w:noProof w:val="0"/>
          <w:lang w:val="en-GB"/>
        </w:rPr>
        <w:t>sum-up</w:t>
      </w:r>
      <w:r w:rsidRPr="000034F8">
        <w:rPr>
          <w:noProof w:val="0"/>
          <w:lang w:val="en-GB"/>
        </w:rPr>
        <w:t xml:space="preserve"> slides and analytical </w:t>
      </w:r>
      <w:r w:rsidR="0072588C">
        <w:rPr>
          <w:noProof w:val="0"/>
          <w:lang w:val="en-GB"/>
        </w:rPr>
        <w:t>outlines</w:t>
      </w:r>
      <w:r w:rsidRPr="000034F8">
        <w:rPr>
          <w:noProof w:val="0"/>
          <w:lang w:val="en-GB"/>
        </w:rPr>
        <w:t>) will be used</w:t>
      </w:r>
      <w:r w:rsidR="00BE70DB">
        <w:rPr>
          <w:noProof w:val="0"/>
          <w:lang w:val="en-GB"/>
        </w:rPr>
        <w:t xml:space="preserve"> </w:t>
      </w:r>
      <w:r w:rsidRPr="000034F8">
        <w:rPr>
          <w:noProof w:val="0"/>
          <w:lang w:val="en-GB"/>
        </w:rPr>
        <w:t>to facilitate understanding of the topics examined. Students will have access to this supplementary material</w:t>
      </w:r>
      <w:r w:rsidR="00992E17">
        <w:rPr>
          <w:noProof w:val="0"/>
          <w:lang w:val="en-GB"/>
        </w:rPr>
        <w:t xml:space="preserve"> </w:t>
      </w:r>
      <w:r w:rsidRPr="000034F8">
        <w:rPr>
          <w:noProof w:val="0"/>
          <w:lang w:val="en-GB"/>
        </w:rPr>
        <w:t>made available on the Blackboard platform</w:t>
      </w:r>
      <w:r w:rsidR="00BE70DB">
        <w:rPr>
          <w:noProof w:val="0"/>
          <w:lang w:val="en-GB"/>
        </w:rPr>
        <w:t>.</w:t>
      </w:r>
    </w:p>
    <w:p w14:paraId="7AB7CD44" w14:textId="2ED510B8" w:rsidR="000034F8" w:rsidRPr="000034F8" w:rsidRDefault="000034F8" w:rsidP="000034F8">
      <w:pPr>
        <w:pStyle w:val="Testo2"/>
        <w:rPr>
          <w:noProof w:val="0"/>
          <w:lang w:val="en-GB"/>
        </w:rPr>
      </w:pPr>
      <w:r w:rsidRPr="000034F8">
        <w:rPr>
          <w:noProof w:val="0"/>
          <w:lang w:val="en-GB"/>
        </w:rPr>
        <w:t xml:space="preserve">The active teaching </w:t>
      </w:r>
      <w:r w:rsidR="00992E17">
        <w:rPr>
          <w:noProof w:val="0"/>
          <w:lang w:val="en-GB"/>
        </w:rPr>
        <w:t>sessions</w:t>
      </w:r>
      <w:r w:rsidRPr="000034F8">
        <w:rPr>
          <w:noProof w:val="0"/>
          <w:lang w:val="en-GB"/>
        </w:rPr>
        <w:t xml:space="preserve"> proposed during the course will </w:t>
      </w:r>
      <w:r w:rsidR="00992E17">
        <w:rPr>
          <w:noProof w:val="0"/>
          <w:lang w:val="en-GB"/>
        </w:rPr>
        <w:t>aim to</w:t>
      </w:r>
      <w:r w:rsidRPr="000034F8">
        <w:rPr>
          <w:noProof w:val="0"/>
          <w:lang w:val="en-GB"/>
        </w:rPr>
        <w:t xml:space="preserve"> favo</w:t>
      </w:r>
      <w:r w:rsidR="00992E17">
        <w:rPr>
          <w:noProof w:val="0"/>
          <w:lang w:val="en-GB"/>
        </w:rPr>
        <w:t>ur</w:t>
      </w:r>
      <w:r w:rsidRPr="000034F8">
        <w:rPr>
          <w:noProof w:val="0"/>
          <w:lang w:val="en-GB"/>
        </w:rPr>
        <w:t xml:space="preserve"> the empirical </w:t>
      </w:r>
      <w:r w:rsidR="00992E17">
        <w:rPr>
          <w:noProof w:val="0"/>
          <w:lang w:val="en-GB"/>
        </w:rPr>
        <w:t>application</w:t>
      </w:r>
      <w:r w:rsidRPr="000034F8">
        <w:rPr>
          <w:noProof w:val="0"/>
          <w:lang w:val="en-GB"/>
        </w:rPr>
        <w:t xml:space="preserve"> of the topics covered during le</w:t>
      </w:r>
      <w:r w:rsidR="00992E17">
        <w:rPr>
          <w:noProof w:val="0"/>
          <w:lang w:val="en-GB"/>
        </w:rPr>
        <w:t>ctures</w:t>
      </w:r>
      <w:r w:rsidRPr="000034F8">
        <w:rPr>
          <w:noProof w:val="0"/>
          <w:lang w:val="en-GB"/>
        </w:rPr>
        <w:t xml:space="preserve"> and </w:t>
      </w:r>
      <w:r w:rsidR="00992E17">
        <w:rPr>
          <w:noProof w:val="0"/>
          <w:lang w:val="en-GB"/>
        </w:rPr>
        <w:t xml:space="preserve">related </w:t>
      </w:r>
      <w:r w:rsidRPr="000034F8">
        <w:rPr>
          <w:noProof w:val="0"/>
          <w:lang w:val="en-GB"/>
        </w:rPr>
        <w:t>simulations.</w:t>
      </w:r>
    </w:p>
    <w:p w14:paraId="72CB8DAF" w14:textId="04D2BD2C" w:rsidR="007355DA" w:rsidRPr="000034F8" w:rsidRDefault="000034F8" w:rsidP="000034F8">
      <w:pPr>
        <w:pStyle w:val="Testo2"/>
        <w:rPr>
          <w:noProof w:val="0"/>
          <w:lang w:val="en-GB"/>
        </w:rPr>
      </w:pPr>
      <w:r w:rsidRPr="000034F8">
        <w:rPr>
          <w:noProof w:val="0"/>
          <w:lang w:val="en-GB"/>
        </w:rPr>
        <w:t xml:space="preserve">Monitoring will be carried out with some online tools available on the Blackboard platform, to </w:t>
      </w:r>
      <w:r w:rsidR="00992E17">
        <w:rPr>
          <w:noProof w:val="0"/>
          <w:lang w:val="en-GB"/>
        </w:rPr>
        <w:t>assess</w:t>
      </w:r>
      <w:r w:rsidRPr="000034F8">
        <w:rPr>
          <w:noProof w:val="0"/>
          <w:lang w:val="en-GB"/>
        </w:rPr>
        <w:t xml:space="preserve"> the skills acquired at the </w:t>
      </w:r>
      <w:r w:rsidR="00992E17">
        <w:rPr>
          <w:noProof w:val="0"/>
          <w:lang w:val="en-GB"/>
        </w:rPr>
        <w:t>conclusion</w:t>
      </w:r>
      <w:r w:rsidRPr="000034F8">
        <w:rPr>
          <w:noProof w:val="0"/>
          <w:lang w:val="en-GB"/>
        </w:rPr>
        <w:t xml:space="preserve"> of the main topics presented; this monitoring will be </w:t>
      </w:r>
      <w:r w:rsidR="00992E17">
        <w:rPr>
          <w:noProof w:val="0"/>
          <w:lang w:val="en-GB"/>
        </w:rPr>
        <w:t>part of</w:t>
      </w:r>
      <w:r w:rsidRPr="000034F8">
        <w:rPr>
          <w:noProof w:val="0"/>
          <w:lang w:val="en-GB"/>
        </w:rPr>
        <w:t xml:space="preserve"> the final score awarded during the exam</w:t>
      </w:r>
      <w:r w:rsidR="007355DA" w:rsidRPr="000034F8">
        <w:rPr>
          <w:noProof w:val="0"/>
          <w:lang w:val="en-GB"/>
        </w:rPr>
        <w:t xml:space="preserve">.  </w:t>
      </w:r>
    </w:p>
    <w:p w14:paraId="67A58435" w14:textId="2B95A6BA" w:rsidR="00126D38" w:rsidRPr="000034F8" w:rsidRDefault="000034F8" w:rsidP="00126D38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it-IT"/>
        </w:rPr>
      </w:pPr>
      <w:bookmarkStart w:id="4" w:name="_Hlk18846151"/>
      <w:r w:rsidRPr="000034F8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it-IT"/>
        </w:rPr>
        <w:t>ASSESSMENT METHOD AND CRITERIA</w:t>
      </w:r>
      <w:bookmarkEnd w:id="4"/>
    </w:p>
    <w:p w14:paraId="3C6B06C1" w14:textId="77777777" w:rsidR="000034F8" w:rsidRPr="000034F8" w:rsidRDefault="000034F8" w:rsidP="000034F8">
      <w:pPr>
        <w:pStyle w:val="Testo2"/>
        <w:rPr>
          <w:noProof w:val="0"/>
          <w:lang w:val="en-GB"/>
        </w:rPr>
      </w:pPr>
      <w:r w:rsidRPr="000034F8">
        <w:rPr>
          <w:noProof w:val="0"/>
          <w:lang w:val="en-GB"/>
        </w:rPr>
        <w:t>The exam consists of an oral interview on the topics covered during the course.</w:t>
      </w:r>
    </w:p>
    <w:p w14:paraId="1CF12ACA" w14:textId="35837ACF" w:rsidR="007355DA" w:rsidRPr="000034F8" w:rsidRDefault="000034F8" w:rsidP="007355DA">
      <w:pPr>
        <w:pStyle w:val="Testo2"/>
        <w:rPr>
          <w:noProof w:val="0"/>
          <w:lang w:val="en-GB"/>
        </w:rPr>
      </w:pPr>
      <w:r w:rsidRPr="000034F8">
        <w:rPr>
          <w:noProof w:val="0"/>
          <w:lang w:val="en-GB"/>
        </w:rPr>
        <w:t>The evaluation criteria refer to student</w:t>
      </w:r>
      <w:r w:rsidR="0072588C">
        <w:rPr>
          <w:noProof w:val="0"/>
          <w:lang w:val="en-GB"/>
        </w:rPr>
        <w:t>s</w:t>
      </w:r>
      <w:r w:rsidRPr="000034F8">
        <w:rPr>
          <w:noProof w:val="0"/>
          <w:lang w:val="en-GB"/>
        </w:rPr>
        <w:t xml:space="preserve">' ability to adequately know themes, categories of analysis and methods presented during the course (from 1 to 15 points), </w:t>
      </w:r>
      <w:r w:rsidR="00182905" w:rsidRPr="000034F8">
        <w:rPr>
          <w:noProof w:val="0"/>
          <w:lang w:val="en-GB"/>
        </w:rPr>
        <w:t>appropriate</w:t>
      </w:r>
      <w:r w:rsidR="00182905">
        <w:rPr>
          <w:noProof w:val="0"/>
          <w:lang w:val="en-GB"/>
        </w:rPr>
        <w:t>ly master</w:t>
      </w:r>
      <w:r w:rsidRPr="000034F8">
        <w:rPr>
          <w:noProof w:val="0"/>
          <w:lang w:val="en-GB"/>
        </w:rPr>
        <w:t xml:space="preserve"> </w:t>
      </w:r>
      <w:r w:rsidR="00182905">
        <w:rPr>
          <w:noProof w:val="0"/>
          <w:lang w:val="en-GB"/>
        </w:rPr>
        <w:t>subject-specific</w:t>
      </w:r>
      <w:r w:rsidRPr="000034F8">
        <w:rPr>
          <w:noProof w:val="0"/>
          <w:lang w:val="en-GB"/>
        </w:rPr>
        <w:t xml:space="preserve"> lexi</w:t>
      </w:r>
      <w:r w:rsidR="0072588C">
        <w:rPr>
          <w:noProof w:val="0"/>
          <w:lang w:val="en-GB"/>
        </w:rPr>
        <w:t>s</w:t>
      </w:r>
      <w:r w:rsidRPr="000034F8">
        <w:rPr>
          <w:noProof w:val="0"/>
          <w:lang w:val="en-GB"/>
        </w:rPr>
        <w:t xml:space="preserve"> (from 1 to 5 points), argue </w:t>
      </w:r>
      <w:r w:rsidR="00182905">
        <w:rPr>
          <w:noProof w:val="0"/>
          <w:lang w:val="en-GB"/>
        </w:rPr>
        <w:t>using</w:t>
      </w:r>
      <w:r w:rsidRPr="000034F8">
        <w:rPr>
          <w:noProof w:val="0"/>
          <w:lang w:val="en-GB"/>
        </w:rPr>
        <w:t xml:space="preserve"> relevan</w:t>
      </w:r>
      <w:r w:rsidR="00182905">
        <w:rPr>
          <w:noProof w:val="0"/>
          <w:lang w:val="en-GB"/>
        </w:rPr>
        <w:t>t topics</w:t>
      </w:r>
      <w:r w:rsidRPr="000034F8">
        <w:rPr>
          <w:noProof w:val="0"/>
          <w:lang w:val="en-GB"/>
        </w:rPr>
        <w:t xml:space="preserve"> (from 1 to 5 points), and </w:t>
      </w:r>
      <w:r w:rsidR="00182905">
        <w:rPr>
          <w:noProof w:val="0"/>
          <w:lang w:val="en-GB"/>
        </w:rPr>
        <w:t xml:space="preserve">elaborate themes in </w:t>
      </w:r>
      <w:r w:rsidRPr="000034F8">
        <w:rPr>
          <w:noProof w:val="0"/>
          <w:lang w:val="en-GB"/>
        </w:rPr>
        <w:t xml:space="preserve">a personal and critical </w:t>
      </w:r>
      <w:r w:rsidR="00182905">
        <w:rPr>
          <w:noProof w:val="0"/>
          <w:lang w:val="en-GB"/>
        </w:rPr>
        <w:t>way</w:t>
      </w:r>
      <w:r w:rsidRPr="000034F8">
        <w:rPr>
          <w:noProof w:val="0"/>
          <w:lang w:val="en-GB"/>
        </w:rPr>
        <w:t xml:space="preserve"> (from 1 to 5 points)</w:t>
      </w:r>
      <w:r w:rsidR="007355DA" w:rsidRPr="000034F8">
        <w:rPr>
          <w:noProof w:val="0"/>
          <w:lang w:val="en-GB"/>
        </w:rPr>
        <w:t>.</w:t>
      </w:r>
    </w:p>
    <w:p w14:paraId="6B035468" w14:textId="72820248" w:rsidR="00126D38" w:rsidRPr="000034F8" w:rsidRDefault="000034F8" w:rsidP="000034F8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5" w:name="_Hlk18846165"/>
      <w:r w:rsidRPr="000034F8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NOTES AND PREREQUISITES</w:t>
      </w:r>
      <w:bookmarkEnd w:id="5"/>
    </w:p>
    <w:p w14:paraId="79CA0F7E" w14:textId="100B2667" w:rsidR="00126D38" w:rsidRPr="000034F8" w:rsidRDefault="000034F8" w:rsidP="007355DA">
      <w:pPr>
        <w:pStyle w:val="Testo2"/>
        <w:rPr>
          <w:noProof w:val="0"/>
          <w:lang w:val="en-GB"/>
        </w:rPr>
      </w:pPr>
      <w:r w:rsidRPr="000034F8">
        <w:rPr>
          <w:noProof w:val="0"/>
          <w:lang w:val="en-GB"/>
        </w:rPr>
        <w:lastRenderedPageBreak/>
        <w:t>Prerequisite for the course is a basic knowledge of general sociology or sociology of education</w:t>
      </w:r>
      <w:r w:rsidR="007355DA" w:rsidRPr="000034F8">
        <w:rPr>
          <w:noProof w:val="0"/>
          <w:lang w:val="en-GB"/>
        </w:rPr>
        <w:t>.</w:t>
      </w:r>
    </w:p>
    <w:p w14:paraId="57C13C66" w14:textId="77777777" w:rsidR="00D17BF3" w:rsidRPr="004C68B1" w:rsidRDefault="00D17BF3" w:rsidP="00D17BF3">
      <w:pPr>
        <w:spacing w:before="120" w:after="0" w:line="259" w:lineRule="auto"/>
        <w:ind w:firstLine="284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 w:rsidRPr="004C68B1">
        <w:rPr>
          <w:rFonts w:ascii="Times New Roman" w:hAnsi="Times New Roman" w:cs="Times New Roman"/>
          <w:i/>
          <w:iCs/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2B36F6FD" w14:textId="77777777" w:rsidR="00D17BF3" w:rsidRPr="000034F8" w:rsidRDefault="00D17BF3" w:rsidP="00D17BF3">
      <w:pPr>
        <w:tabs>
          <w:tab w:val="left" w:pos="284"/>
        </w:tabs>
        <w:spacing w:before="120" w:after="0" w:line="220" w:lineRule="exact"/>
        <w:ind w:firstLine="284"/>
        <w:jc w:val="both"/>
        <w:rPr>
          <w:rFonts w:ascii="Times" w:eastAsia="Times New Roman" w:hAnsi="Times" w:cs="Times New Roman"/>
          <w:i/>
          <w:sz w:val="18"/>
          <w:szCs w:val="20"/>
          <w:lang w:val="en-GB" w:eastAsia="it-IT"/>
        </w:rPr>
      </w:pPr>
      <w:r w:rsidRPr="000034F8">
        <w:rPr>
          <w:rFonts w:ascii="Times" w:eastAsia="Times New Roman" w:hAnsi="Times" w:cs="Times New Roman"/>
          <w:sz w:val="18"/>
          <w:szCs w:val="20"/>
          <w:lang w:val="en-GB" w:eastAsia="it-IT"/>
        </w:rPr>
        <w:t>Further information can be found on the lecturer's webpage at http://docenti.unicatt.it/web/searchByName.do?language=ENG or on the Faculty notice board.</w:t>
      </w:r>
    </w:p>
    <w:p w14:paraId="76AE0AE5" w14:textId="77777777" w:rsidR="00126D38" w:rsidRPr="00D17BF3" w:rsidRDefault="00126D38" w:rsidP="00D17BF3">
      <w:pPr>
        <w:pStyle w:val="Testo2"/>
        <w:spacing w:before="120"/>
        <w:rPr>
          <w:lang w:val="en-GB"/>
        </w:rPr>
      </w:pPr>
    </w:p>
    <w:sectPr w:rsidR="00126D38" w:rsidRPr="00D17BF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717"/>
    <w:multiLevelType w:val="hybridMultilevel"/>
    <w:tmpl w:val="79D0A7AC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E52D6"/>
    <w:multiLevelType w:val="multilevel"/>
    <w:tmpl w:val="6BF06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53E93"/>
    <w:multiLevelType w:val="hybridMultilevel"/>
    <w:tmpl w:val="8D86D284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939DD"/>
    <w:multiLevelType w:val="hybridMultilevel"/>
    <w:tmpl w:val="4622E4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77084628">
    <w:abstractNumId w:val="0"/>
  </w:num>
  <w:num w:numId="2" w16cid:durableId="888683190">
    <w:abstractNumId w:val="2"/>
  </w:num>
  <w:num w:numId="3" w16cid:durableId="659771925">
    <w:abstractNumId w:val="1"/>
  </w:num>
  <w:num w:numId="4" w16cid:durableId="58931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82"/>
    <w:rsid w:val="000034F8"/>
    <w:rsid w:val="00126D38"/>
    <w:rsid w:val="00182905"/>
    <w:rsid w:val="00187B99"/>
    <w:rsid w:val="001B16BF"/>
    <w:rsid w:val="001C6582"/>
    <w:rsid w:val="002014DD"/>
    <w:rsid w:val="00214B86"/>
    <w:rsid w:val="00217FE4"/>
    <w:rsid w:val="002D5E17"/>
    <w:rsid w:val="0031261F"/>
    <w:rsid w:val="00330992"/>
    <w:rsid w:val="004C68B1"/>
    <w:rsid w:val="004D1217"/>
    <w:rsid w:val="004D6008"/>
    <w:rsid w:val="00512467"/>
    <w:rsid w:val="0053196C"/>
    <w:rsid w:val="00594535"/>
    <w:rsid w:val="00640794"/>
    <w:rsid w:val="00655724"/>
    <w:rsid w:val="006D509B"/>
    <w:rsid w:val="006F1772"/>
    <w:rsid w:val="00710BA9"/>
    <w:rsid w:val="0072588C"/>
    <w:rsid w:val="007355DA"/>
    <w:rsid w:val="00775132"/>
    <w:rsid w:val="007B10AA"/>
    <w:rsid w:val="008942E7"/>
    <w:rsid w:val="008A1204"/>
    <w:rsid w:val="008F2F95"/>
    <w:rsid w:val="00900CCA"/>
    <w:rsid w:val="00924B77"/>
    <w:rsid w:val="00940DA2"/>
    <w:rsid w:val="00992E17"/>
    <w:rsid w:val="009A2684"/>
    <w:rsid w:val="009E055C"/>
    <w:rsid w:val="00A45A22"/>
    <w:rsid w:val="00A74F6F"/>
    <w:rsid w:val="00AB2659"/>
    <w:rsid w:val="00AB6975"/>
    <w:rsid w:val="00AD7557"/>
    <w:rsid w:val="00B50C5D"/>
    <w:rsid w:val="00B51253"/>
    <w:rsid w:val="00B525CC"/>
    <w:rsid w:val="00B70DEE"/>
    <w:rsid w:val="00BB6491"/>
    <w:rsid w:val="00BD4E2B"/>
    <w:rsid w:val="00BE70DB"/>
    <w:rsid w:val="00CF1FB0"/>
    <w:rsid w:val="00D17BF3"/>
    <w:rsid w:val="00D404F2"/>
    <w:rsid w:val="00E607E6"/>
    <w:rsid w:val="00EE38F6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3A40C"/>
  <w15:chartTrackingRefBased/>
  <w15:docId w15:val="{2BA6E884-4CF2-46BF-BC25-115F1970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26D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26D3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26D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3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%3A%2F%2Ffrancoangeli.musvc1.net%2Fe%2Ft%3Fq%3D7%253dOYGY%25260%253dS%25264%253dWUSI%2526I%253dRVIbQ%2526K%253dxNHF9_Losf_Wy_Hgwn_Rv_Losf_V4MCQ.4HqH1EqH552C.7J_8uqp_H0p9s9F3q_Losf_V4ssB34q_F728I.yI6R_5y1qFqit_Q6SI29s9j9rLC_Hgwn_StUSXO.US%25264%253d3OGLsU.B50%2526CG%253dTOVP&amp;data=02%7C01%7Clucia.boccacin%40unicatt.it%7C1509e09ba4d44b69b47208d7ece5b0da%7Cb94f7d7481ff44a9b5886682acc85779%7C0%7C0%7C637238343567648581&amp;sdata=iuVr9isjlA6jmOEjuSWV%2FmYp%2FLwxOFp3%2F6rXGDG8ysk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FC89-58C7-4A36-9E82-10E692D5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4</Pages>
  <Words>1117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2022-07-15T09:24:00Z</dcterms:created>
  <dcterms:modified xsi:type="dcterms:W3CDTF">2022-07-15T09:24:00Z</dcterms:modified>
</cp:coreProperties>
</file>