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3CC8" w14:textId="6E8C6433" w:rsidR="00C6539A" w:rsidRPr="00E86C5A" w:rsidRDefault="00C6539A" w:rsidP="00586E92">
      <w:pPr>
        <w:pStyle w:val="Titolo2"/>
        <w:rPr>
          <w:b/>
          <w:smallCaps w:val="0"/>
          <w:sz w:val="20"/>
          <w:lang w:val="en-GB"/>
        </w:rPr>
      </w:pPr>
      <w:r w:rsidRPr="00E86C5A">
        <w:rPr>
          <w:b/>
          <w:smallCaps w:val="0"/>
          <w:sz w:val="20"/>
          <w:lang w:val="en-GB"/>
        </w:rPr>
        <w:t>Philosophy of experience</w:t>
      </w:r>
    </w:p>
    <w:p w14:paraId="718A63DB" w14:textId="0114FCA6" w:rsidR="00674EF5" w:rsidRPr="00E86C5A" w:rsidRDefault="00586E92" w:rsidP="00674EF5">
      <w:pPr>
        <w:pStyle w:val="Titolo2"/>
        <w:rPr>
          <w:b/>
          <w:szCs w:val="18"/>
          <w:lang w:val="en-GB"/>
        </w:rPr>
      </w:pPr>
      <w:r w:rsidRPr="00E86C5A">
        <w:rPr>
          <w:lang w:val="en-GB"/>
        </w:rPr>
        <w:t>Prof. Elisabetta Zambruno</w:t>
      </w:r>
    </w:p>
    <w:p w14:paraId="51CB94BC" w14:textId="714D4782" w:rsidR="002D5E17" w:rsidRPr="00E86C5A" w:rsidRDefault="00674EF5" w:rsidP="00586E92">
      <w:pPr>
        <w:spacing w:before="240" w:after="120" w:line="240" w:lineRule="exact"/>
        <w:rPr>
          <w:b/>
          <w:sz w:val="18"/>
          <w:lang w:val="en-GB"/>
        </w:rPr>
      </w:pPr>
      <w:bookmarkStart w:id="0" w:name="_Hlk76557115"/>
      <w:r w:rsidRPr="00E86C5A">
        <w:rPr>
          <w:b/>
          <w:i/>
          <w:sz w:val="18"/>
          <w:lang w:val="en-GB"/>
        </w:rPr>
        <w:t>COURSE AIMS AND INTENDED LEARNING OUTCOMES</w:t>
      </w:r>
      <w:bookmarkEnd w:id="0"/>
    </w:p>
    <w:p w14:paraId="468A2C34" w14:textId="68985263" w:rsidR="00AF43A4" w:rsidRPr="00E86C5A" w:rsidRDefault="00E86C5A" w:rsidP="00AF43A4">
      <w:pPr>
        <w:spacing w:line="240" w:lineRule="exact"/>
        <w:rPr>
          <w:szCs w:val="20"/>
          <w:lang w:val="en-GB"/>
        </w:rPr>
      </w:pPr>
      <w:r w:rsidRPr="00E86C5A">
        <w:rPr>
          <w:szCs w:val="20"/>
          <w:lang w:val="en-GB"/>
        </w:rPr>
        <w:t xml:space="preserve">The course aims to provide students with the basic notions for a general understanding of the concepts of individual and person in relation to the common good and society. It takes into consideration the </w:t>
      </w:r>
      <w:r>
        <w:rPr>
          <w:szCs w:val="20"/>
          <w:lang w:val="en-GB"/>
        </w:rPr>
        <w:t>human being</w:t>
      </w:r>
      <w:r w:rsidRPr="00E86C5A">
        <w:rPr>
          <w:szCs w:val="20"/>
          <w:lang w:val="en-GB"/>
        </w:rPr>
        <w:t xml:space="preserve">, </w:t>
      </w:r>
      <w:r>
        <w:rPr>
          <w:szCs w:val="20"/>
          <w:lang w:val="en-GB"/>
        </w:rPr>
        <w:t>their</w:t>
      </w:r>
      <w:r w:rsidRPr="00E86C5A">
        <w:rPr>
          <w:szCs w:val="20"/>
          <w:lang w:val="en-GB"/>
        </w:rPr>
        <w:t xml:space="preserve"> life, </w:t>
      </w:r>
      <w:r>
        <w:rPr>
          <w:szCs w:val="20"/>
          <w:lang w:val="en-GB"/>
        </w:rPr>
        <w:t>their</w:t>
      </w:r>
      <w:r w:rsidRPr="00E86C5A">
        <w:rPr>
          <w:szCs w:val="20"/>
          <w:lang w:val="en-GB"/>
        </w:rPr>
        <w:t xml:space="preserve"> identity</w:t>
      </w:r>
      <w:r w:rsidR="001446E6">
        <w:rPr>
          <w:szCs w:val="20"/>
          <w:lang w:val="en-GB"/>
        </w:rPr>
        <w:t>,</w:t>
      </w:r>
      <w:r w:rsidRPr="00E86C5A">
        <w:rPr>
          <w:szCs w:val="20"/>
          <w:lang w:val="en-GB"/>
        </w:rPr>
        <w:t xml:space="preserve"> and the relationship with others. The purpose of the </w:t>
      </w:r>
      <w:r>
        <w:rPr>
          <w:szCs w:val="20"/>
          <w:lang w:val="en-GB"/>
        </w:rPr>
        <w:t>course</w:t>
      </w:r>
      <w:r w:rsidRPr="00E86C5A">
        <w:rPr>
          <w:szCs w:val="20"/>
          <w:lang w:val="en-GB"/>
        </w:rPr>
        <w:t xml:space="preserve"> is to rethink the human to develop a relationship of educational care</w:t>
      </w:r>
      <w:r w:rsidR="00AF43A4" w:rsidRPr="00E86C5A">
        <w:rPr>
          <w:szCs w:val="20"/>
          <w:lang w:val="en-GB"/>
        </w:rPr>
        <w:t>.</w:t>
      </w:r>
    </w:p>
    <w:p w14:paraId="6589EEDB" w14:textId="786A5157" w:rsidR="00C007E5" w:rsidRPr="00E86C5A" w:rsidRDefault="00E86C5A" w:rsidP="00165B80">
      <w:pPr>
        <w:spacing w:before="120" w:line="240" w:lineRule="exact"/>
        <w:rPr>
          <w:i/>
          <w:szCs w:val="20"/>
          <w:lang w:val="en-GB"/>
        </w:rPr>
      </w:pPr>
      <w:r>
        <w:rPr>
          <w:i/>
          <w:szCs w:val="20"/>
          <w:lang w:val="en-GB"/>
        </w:rPr>
        <w:t xml:space="preserve">Knowledge and understanding </w:t>
      </w:r>
    </w:p>
    <w:p w14:paraId="779D2238" w14:textId="4678CA7A" w:rsidR="00FF209D" w:rsidRPr="00E86C5A" w:rsidRDefault="00140B9A" w:rsidP="0041085D">
      <w:pPr>
        <w:spacing w:line="240" w:lineRule="exact"/>
        <w:rPr>
          <w:szCs w:val="20"/>
          <w:lang w:val="en-GB"/>
        </w:rPr>
      </w:pPr>
      <w:r w:rsidRPr="00E86C5A">
        <w:rPr>
          <w:szCs w:val="20"/>
          <w:lang w:val="en-GB"/>
        </w:rPr>
        <w:t>A</w:t>
      </w:r>
      <w:r w:rsidR="00E86C5A">
        <w:rPr>
          <w:szCs w:val="20"/>
          <w:lang w:val="en-GB"/>
        </w:rPr>
        <w:t>t the end of the course, students will be able to</w:t>
      </w:r>
    </w:p>
    <w:p w14:paraId="6236B64D" w14:textId="6E652543" w:rsidR="0041085D" w:rsidRPr="00E86C5A" w:rsidRDefault="0041085D" w:rsidP="0041085D">
      <w:pPr>
        <w:spacing w:line="240" w:lineRule="exact"/>
        <w:ind w:left="284" w:hanging="284"/>
        <w:rPr>
          <w:szCs w:val="20"/>
          <w:lang w:val="en-GB"/>
        </w:rPr>
      </w:pPr>
      <w:r w:rsidRPr="00E86C5A">
        <w:rPr>
          <w:szCs w:val="20"/>
          <w:lang w:val="en-GB"/>
        </w:rPr>
        <w:t>–</w:t>
      </w:r>
      <w:r w:rsidRPr="00E86C5A">
        <w:rPr>
          <w:szCs w:val="20"/>
          <w:lang w:val="en-GB"/>
        </w:rPr>
        <w:tab/>
      </w:r>
      <w:r w:rsidR="001975E1" w:rsidRPr="001975E1">
        <w:rPr>
          <w:szCs w:val="20"/>
          <w:lang w:val="en-GB"/>
        </w:rPr>
        <w:t xml:space="preserve">know the philosophical and cultural context of today's society </w:t>
      </w:r>
      <w:r w:rsidR="001975E1">
        <w:rPr>
          <w:szCs w:val="20"/>
          <w:lang w:val="en-GB"/>
        </w:rPr>
        <w:t>where</w:t>
      </w:r>
      <w:r w:rsidR="001975E1" w:rsidRPr="001975E1">
        <w:rPr>
          <w:szCs w:val="20"/>
          <w:lang w:val="en-GB"/>
        </w:rPr>
        <w:t xml:space="preserve"> the dynamics of philosophical and educational relationship and empathy that concern the </w:t>
      </w:r>
      <w:r w:rsidR="001975E1">
        <w:rPr>
          <w:szCs w:val="20"/>
          <w:lang w:val="en-GB"/>
        </w:rPr>
        <w:t>individual</w:t>
      </w:r>
      <w:r w:rsidR="001975E1" w:rsidRPr="001975E1">
        <w:rPr>
          <w:szCs w:val="20"/>
          <w:lang w:val="en-GB"/>
        </w:rPr>
        <w:t xml:space="preserve"> and the common good are placed</w:t>
      </w:r>
      <w:r w:rsidR="00F75D5A" w:rsidRPr="00E86C5A">
        <w:rPr>
          <w:szCs w:val="20"/>
          <w:lang w:val="en-GB"/>
        </w:rPr>
        <w:t>;</w:t>
      </w:r>
    </w:p>
    <w:p w14:paraId="67FCA0D4" w14:textId="178B8736" w:rsidR="00C007E5" w:rsidRPr="00E86C5A" w:rsidRDefault="0041085D" w:rsidP="0041085D">
      <w:pPr>
        <w:spacing w:line="240" w:lineRule="exact"/>
        <w:ind w:left="284" w:hanging="284"/>
        <w:rPr>
          <w:szCs w:val="20"/>
          <w:lang w:val="en-GB"/>
        </w:rPr>
      </w:pPr>
      <w:bookmarkStart w:id="1" w:name="_Hlk39739669"/>
      <w:bookmarkStart w:id="2" w:name="_Hlk39739596"/>
      <w:r w:rsidRPr="00E86C5A">
        <w:rPr>
          <w:szCs w:val="20"/>
          <w:lang w:val="en-GB"/>
        </w:rPr>
        <w:t>–</w:t>
      </w:r>
      <w:bookmarkEnd w:id="1"/>
      <w:r w:rsidRPr="00E86C5A">
        <w:rPr>
          <w:szCs w:val="20"/>
          <w:lang w:val="en-GB"/>
        </w:rPr>
        <w:tab/>
      </w:r>
      <w:bookmarkEnd w:id="2"/>
      <w:r w:rsidR="001975E1" w:rsidRPr="001975E1">
        <w:rPr>
          <w:szCs w:val="20"/>
          <w:lang w:val="en-GB"/>
        </w:rPr>
        <w:t>recogni</w:t>
      </w:r>
      <w:r w:rsidR="001975E1">
        <w:rPr>
          <w:szCs w:val="20"/>
          <w:lang w:val="en-GB"/>
        </w:rPr>
        <w:t>s</w:t>
      </w:r>
      <w:r w:rsidR="001975E1" w:rsidRPr="001975E1">
        <w:rPr>
          <w:szCs w:val="20"/>
          <w:lang w:val="en-GB"/>
        </w:rPr>
        <w:t>e the most important issues valid for human life</w:t>
      </w:r>
      <w:r w:rsidR="00F75D5A" w:rsidRPr="00E86C5A">
        <w:rPr>
          <w:szCs w:val="20"/>
          <w:lang w:val="en-GB"/>
        </w:rPr>
        <w:t>;</w:t>
      </w:r>
    </w:p>
    <w:p w14:paraId="61B2E4B1" w14:textId="7269EDBB" w:rsidR="0041085D" w:rsidRPr="00E86C5A" w:rsidRDefault="00213D49" w:rsidP="0041085D">
      <w:pPr>
        <w:spacing w:line="240" w:lineRule="exact"/>
        <w:ind w:left="284" w:hanging="284"/>
        <w:rPr>
          <w:szCs w:val="20"/>
          <w:lang w:val="en-GB"/>
        </w:rPr>
      </w:pPr>
      <w:r w:rsidRPr="00E86C5A">
        <w:rPr>
          <w:szCs w:val="20"/>
          <w:lang w:val="en-GB"/>
        </w:rPr>
        <w:t>–</w:t>
      </w:r>
      <w:r w:rsidRPr="00E86C5A">
        <w:rPr>
          <w:szCs w:val="20"/>
          <w:lang w:val="en-GB"/>
        </w:rPr>
        <w:tab/>
      </w:r>
      <w:r w:rsidR="001975E1" w:rsidRPr="001975E1">
        <w:rPr>
          <w:szCs w:val="20"/>
          <w:lang w:val="en-GB"/>
        </w:rPr>
        <w:t xml:space="preserve">distinguish the necessary </w:t>
      </w:r>
      <w:r w:rsidR="001975E1">
        <w:rPr>
          <w:szCs w:val="20"/>
          <w:lang w:val="en-GB"/>
        </w:rPr>
        <w:t>transitions</w:t>
      </w:r>
      <w:r w:rsidR="001975E1" w:rsidRPr="001975E1">
        <w:rPr>
          <w:szCs w:val="20"/>
          <w:lang w:val="en-GB"/>
        </w:rPr>
        <w:t xml:space="preserve"> from one age of life to another and the dynamics and discomforts </w:t>
      </w:r>
      <w:r w:rsidR="009A581D">
        <w:rPr>
          <w:szCs w:val="20"/>
          <w:lang w:val="en-GB"/>
        </w:rPr>
        <w:t>that characterise</w:t>
      </w:r>
      <w:r w:rsidR="001975E1" w:rsidRPr="001975E1">
        <w:rPr>
          <w:szCs w:val="20"/>
          <w:lang w:val="en-GB"/>
        </w:rPr>
        <w:t xml:space="preserve"> them</w:t>
      </w:r>
      <w:r w:rsidR="00F75D5A" w:rsidRPr="00E86C5A">
        <w:rPr>
          <w:szCs w:val="20"/>
          <w:lang w:val="en-GB"/>
        </w:rPr>
        <w:t>;</w:t>
      </w:r>
    </w:p>
    <w:p w14:paraId="26FC47EC" w14:textId="15842A2B" w:rsidR="0041085D" w:rsidRPr="00E86C5A" w:rsidRDefault="0041085D" w:rsidP="0041085D">
      <w:pPr>
        <w:spacing w:line="240" w:lineRule="exact"/>
        <w:ind w:left="284" w:hanging="284"/>
        <w:rPr>
          <w:szCs w:val="20"/>
          <w:lang w:val="en-GB"/>
        </w:rPr>
      </w:pPr>
      <w:r w:rsidRPr="00E86C5A">
        <w:rPr>
          <w:szCs w:val="20"/>
          <w:lang w:val="en-GB"/>
        </w:rPr>
        <w:t>–</w:t>
      </w:r>
      <w:r w:rsidR="00213D49" w:rsidRPr="00E86C5A">
        <w:rPr>
          <w:szCs w:val="20"/>
          <w:lang w:val="en-GB"/>
        </w:rPr>
        <w:tab/>
      </w:r>
      <w:r w:rsidR="001975E1" w:rsidRPr="001975E1">
        <w:rPr>
          <w:szCs w:val="20"/>
          <w:lang w:val="en-GB"/>
        </w:rPr>
        <w:t xml:space="preserve">describe some topics covered during </w:t>
      </w:r>
      <w:r w:rsidR="001975E1">
        <w:rPr>
          <w:szCs w:val="20"/>
          <w:lang w:val="en-GB"/>
        </w:rPr>
        <w:t>lectures</w:t>
      </w:r>
      <w:r w:rsidR="001975E1" w:rsidRPr="001975E1">
        <w:rPr>
          <w:szCs w:val="20"/>
          <w:lang w:val="en-GB"/>
        </w:rPr>
        <w:t xml:space="preserve"> to </w:t>
      </w:r>
      <w:r w:rsidR="001975E1">
        <w:rPr>
          <w:szCs w:val="20"/>
          <w:lang w:val="en-GB"/>
        </w:rPr>
        <w:t>establish</w:t>
      </w:r>
      <w:r w:rsidR="001975E1" w:rsidRPr="001975E1">
        <w:rPr>
          <w:szCs w:val="20"/>
          <w:lang w:val="en-GB"/>
        </w:rPr>
        <w:t xml:space="preserve"> and develop an educational care relationship</w:t>
      </w:r>
      <w:r w:rsidRPr="00E86C5A">
        <w:rPr>
          <w:szCs w:val="20"/>
          <w:lang w:val="en-GB"/>
        </w:rPr>
        <w:t>.</w:t>
      </w:r>
    </w:p>
    <w:p w14:paraId="375FF89C" w14:textId="6E270FB6" w:rsidR="00591476" w:rsidRPr="00E86C5A" w:rsidRDefault="001975E1" w:rsidP="00F217AC">
      <w:pPr>
        <w:spacing w:line="240" w:lineRule="exact"/>
        <w:rPr>
          <w:i/>
          <w:szCs w:val="20"/>
          <w:lang w:val="en-GB"/>
        </w:rPr>
      </w:pPr>
      <w:r>
        <w:rPr>
          <w:i/>
          <w:szCs w:val="20"/>
          <w:lang w:val="en-GB"/>
        </w:rPr>
        <w:t xml:space="preserve">Ability to apply knowledge and understanding </w:t>
      </w:r>
    </w:p>
    <w:p w14:paraId="77D14445" w14:textId="78C2609C" w:rsidR="0041085D" w:rsidRPr="00E86C5A" w:rsidRDefault="00115451" w:rsidP="0041085D">
      <w:pPr>
        <w:spacing w:line="240" w:lineRule="exact"/>
        <w:ind w:left="284" w:hanging="284"/>
        <w:rPr>
          <w:szCs w:val="20"/>
          <w:lang w:val="en-GB"/>
        </w:rPr>
      </w:pPr>
      <w:r w:rsidRPr="00E86C5A">
        <w:rPr>
          <w:szCs w:val="20"/>
          <w:lang w:val="en-GB"/>
        </w:rPr>
        <w:t>A</w:t>
      </w:r>
      <w:r w:rsidR="001975E1">
        <w:rPr>
          <w:szCs w:val="20"/>
          <w:lang w:val="en-GB"/>
        </w:rPr>
        <w:t>t the end of the course, students will be able to</w:t>
      </w:r>
    </w:p>
    <w:p w14:paraId="323515D6" w14:textId="7F68587C" w:rsidR="00115451" w:rsidRPr="00E86C5A" w:rsidRDefault="00213D49" w:rsidP="00165B80">
      <w:pPr>
        <w:spacing w:line="240" w:lineRule="exact"/>
        <w:ind w:left="284" w:hanging="284"/>
        <w:rPr>
          <w:szCs w:val="20"/>
          <w:lang w:val="en-GB"/>
        </w:rPr>
      </w:pPr>
      <w:r w:rsidRPr="00E86C5A">
        <w:rPr>
          <w:szCs w:val="20"/>
          <w:lang w:val="en-GB"/>
        </w:rPr>
        <w:t>–</w:t>
      </w:r>
      <w:r w:rsidRPr="00E86C5A">
        <w:rPr>
          <w:szCs w:val="20"/>
          <w:lang w:val="en-GB"/>
        </w:rPr>
        <w:tab/>
      </w:r>
      <w:r w:rsidR="001975E1" w:rsidRPr="001975E1">
        <w:rPr>
          <w:szCs w:val="20"/>
          <w:lang w:val="en-GB"/>
        </w:rPr>
        <w:t xml:space="preserve">choose the most significant themes of reflection on the </w:t>
      </w:r>
      <w:r w:rsidR="001975E1">
        <w:rPr>
          <w:szCs w:val="20"/>
          <w:lang w:val="en-GB"/>
        </w:rPr>
        <w:t>individual</w:t>
      </w:r>
      <w:r w:rsidR="001975E1" w:rsidRPr="001975E1">
        <w:rPr>
          <w:szCs w:val="20"/>
          <w:lang w:val="en-GB"/>
        </w:rPr>
        <w:t xml:space="preserve"> and the common good</w:t>
      </w:r>
      <w:r w:rsidR="00F75D5A" w:rsidRPr="00E86C5A">
        <w:rPr>
          <w:szCs w:val="20"/>
          <w:lang w:val="en-GB"/>
        </w:rPr>
        <w:t>;</w:t>
      </w:r>
    </w:p>
    <w:p w14:paraId="39937581" w14:textId="2B47B907" w:rsidR="0041085D" w:rsidRPr="00E86C5A" w:rsidRDefault="0041085D" w:rsidP="0041085D">
      <w:pPr>
        <w:spacing w:line="240" w:lineRule="exact"/>
        <w:ind w:left="284" w:hanging="284"/>
        <w:rPr>
          <w:szCs w:val="20"/>
          <w:lang w:val="en-GB"/>
        </w:rPr>
      </w:pPr>
      <w:bookmarkStart w:id="3" w:name="_Hlk39740038"/>
      <w:r w:rsidRPr="00E86C5A">
        <w:rPr>
          <w:szCs w:val="20"/>
          <w:lang w:val="en-GB"/>
        </w:rPr>
        <w:t>–</w:t>
      </w:r>
      <w:bookmarkEnd w:id="3"/>
      <w:r w:rsidRPr="00E86C5A">
        <w:rPr>
          <w:szCs w:val="20"/>
          <w:lang w:val="en-GB"/>
        </w:rPr>
        <w:tab/>
      </w:r>
      <w:r w:rsidR="00A70BE4" w:rsidRPr="00A70BE4">
        <w:rPr>
          <w:szCs w:val="20"/>
          <w:lang w:val="en-GB"/>
        </w:rPr>
        <w:t xml:space="preserve">apply </w:t>
      </w:r>
      <w:r w:rsidR="00A70BE4">
        <w:rPr>
          <w:szCs w:val="20"/>
          <w:lang w:val="en-GB"/>
        </w:rPr>
        <w:t>paths</w:t>
      </w:r>
      <w:r w:rsidR="00A70BE4" w:rsidRPr="00A70BE4">
        <w:rPr>
          <w:szCs w:val="20"/>
          <w:lang w:val="en-GB"/>
        </w:rPr>
        <w:t xml:space="preserve"> structured </w:t>
      </w:r>
      <w:r w:rsidR="00A70BE4">
        <w:rPr>
          <w:szCs w:val="20"/>
          <w:lang w:val="en-GB"/>
        </w:rPr>
        <w:t>around</w:t>
      </w:r>
      <w:r w:rsidR="00A70BE4" w:rsidRPr="00A70BE4">
        <w:rPr>
          <w:szCs w:val="20"/>
          <w:lang w:val="en-GB"/>
        </w:rPr>
        <w:t xml:space="preserve"> some important themes of human life</w:t>
      </w:r>
      <w:r w:rsidR="00F75D5A" w:rsidRPr="00E86C5A">
        <w:rPr>
          <w:szCs w:val="20"/>
          <w:lang w:val="en-GB"/>
        </w:rPr>
        <w:t>;</w:t>
      </w:r>
    </w:p>
    <w:p w14:paraId="690FA9A2" w14:textId="24164CD3" w:rsidR="00115451" w:rsidRPr="00E86C5A" w:rsidRDefault="0041085D" w:rsidP="0041085D">
      <w:pPr>
        <w:spacing w:line="240" w:lineRule="exact"/>
        <w:ind w:left="284" w:hanging="284"/>
        <w:rPr>
          <w:szCs w:val="20"/>
          <w:lang w:val="en-GB"/>
        </w:rPr>
      </w:pPr>
      <w:r w:rsidRPr="00E86C5A">
        <w:rPr>
          <w:szCs w:val="20"/>
          <w:lang w:val="en-GB"/>
        </w:rPr>
        <w:t>–</w:t>
      </w:r>
      <w:r w:rsidRPr="00E86C5A">
        <w:rPr>
          <w:szCs w:val="20"/>
          <w:lang w:val="en-GB"/>
        </w:rPr>
        <w:tab/>
      </w:r>
      <w:r w:rsidR="00A70BE4" w:rsidRPr="00A70BE4">
        <w:rPr>
          <w:szCs w:val="20"/>
          <w:lang w:val="en-GB"/>
        </w:rPr>
        <w:t>know and apply skills to carry out training and educational interventions</w:t>
      </w:r>
      <w:r w:rsidR="00F75D5A" w:rsidRPr="00E86C5A">
        <w:rPr>
          <w:szCs w:val="20"/>
          <w:lang w:val="en-GB"/>
        </w:rPr>
        <w:t>;</w:t>
      </w:r>
      <w:r w:rsidRPr="00E86C5A">
        <w:rPr>
          <w:szCs w:val="20"/>
          <w:lang w:val="en-GB"/>
        </w:rPr>
        <w:t xml:space="preserve"> </w:t>
      </w:r>
    </w:p>
    <w:p w14:paraId="18EB888A" w14:textId="0C50F686" w:rsidR="0041085D" w:rsidRPr="00E86C5A" w:rsidRDefault="00213D49" w:rsidP="0041085D">
      <w:pPr>
        <w:spacing w:line="240" w:lineRule="exact"/>
        <w:ind w:left="284" w:hanging="284"/>
        <w:rPr>
          <w:szCs w:val="20"/>
          <w:lang w:val="en-GB"/>
        </w:rPr>
      </w:pPr>
      <w:r w:rsidRPr="00E86C5A">
        <w:rPr>
          <w:szCs w:val="20"/>
          <w:lang w:val="en-GB"/>
        </w:rPr>
        <w:t>–</w:t>
      </w:r>
      <w:r w:rsidRPr="00E86C5A">
        <w:rPr>
          <w:szCs w:val="20"/>
          <w:lang w:val="en-GB"/>
        </w:rPr>
        <w:tab/>
      </w:r>
      <w:r w:rsidR="00A70BE4" w:rsidRPr="00A70BE4">
        <w:rPr>
          <w:szCs w:val="20"/>
          <w:lang w:val="en-GB"/>
        </w:rPr>
        <w:t>evaluate the issues considered in a global vision also identifying the underlying anthropological dynamics</w:t>
      </w:r>
      <w:r w:rsidR="00F75D5A" w:rsidRPr="00E86C5A">
        <w:rPr>
          <w:szCs w:val="20"/>
          <w:lang w:val="en-GB"/>
        </w:rPr>
        <w:t>;</w:t>
      </w:r>
    </w:p>
    <w:p w14:paraId="1EE1E410" w14:textId="64D20BA7" w:rsidR="00586E92" w:rsidRPr="00E86C5A" w:rsidRDefault="0041085D" w:rsidP="0041085D">
      <w:pPr>
        <w:spacing w:line="240" w:lineRule="exact"/>
        <w:rPr>
          <w:szCs w:val="20"/>
          <w:lang w:val="en-GB"/>
        </w:rPr>
      </w:pPr>
      <w:r w:rsidRPr="00E86C5A">
        <w:rPr>
          <w:szCs w:val="20"/>
          <w:lang w:val="en-GB"/>
        </w:rPr>
        <w:t>–</w:t>
      </w:r>
      <w:r w:rsidRPr="00E86C5A">
        <w:rPr>
          <w:szCs w:val="20"/>
          <w:lang w:val="en-GB"/>
        </w:rPr>
        <w:tab/>
      </w:r>
      <w:r w:rsidR="00A70BE4" w:rsidRPr="00A70BE4">
        <w:rPr>
          <w:szCs w:val="20"/>
          <w:lang w:val="en-GB"/>
        </w:rPr>
        <w:t>develop the</w:t>
      </w:r>
      <w:r w:rsidR="00A70BE4">
        <w:rPr>
          <w:szCs w:val="20"/>
          <w:lang w:val="en-GB"/>
        </w:rPr>
        <w:t xml:space="preserve"> subject-</w:t>
      </w:r>
      <w:r w:rsidR="00A70BE4" w:rsidRPr="00A70BE4">
        <w:rPr>
          <w:szCs w:val="20"/>
          <w:lang w:val="en-GB"/>
        </w:rPr>
        <w:t>specific language</w:t>
      </w:r>
      <w:r w:rsidR="00586E92" w:rsidRPr="00E86C5A">
        <w:rPr>
          <w:szCs w:val="20"/>
          <w:lang w:val="en-GB"/>
        </w:rPr>
        <w:t>.</w:t>
      </w:r>
    </w:p>
    <w:p w14:paraId="5AF6E9B1" w14:textId="1BD73F9A" w:rsidR="00586E92" w:rsidRPr="00E86C5A" w:rsidRDefault="00674EF5" w:rsidP="00586E92">
      <w:pPr>
        <w:spacing w:before="240" w:after="120" w:line="240" w:lineRule="exact"/>
        <w:rPr>
          <w:b/>
          <w:sz w:val="18"/>
          <w:lang w:val="en-GB"/>
        </w:rPr>
      </w:pPr>
      <w:bookmarkStart w:id="4" w:name="_Hlk76557154"/>
      <w:r w:rsidRPr="00E86C5A">
        <w:rPr>
          <w:b/>
          <w:i/>
          <w:sz w:val="18"/>
          <w:lang w:val="en-GB"/>
        </w:rPr>
        <w:t>COURSE CONTENT</w:t>
      </w:r>
      <w:bookmarkEnd w:id="4"/>
    </w:p>
    <w:p w14:paraId="03A9AB1B" w14:textId="6915F516" w:rsidR="00A70BE4" w:rsidRPr="00A70BE4" w:rsidRDefault="00A70BE4" w:rsidP="00A70BE4">
      <w:pPr>
        <w:spacing w:line="240" w:lineRule="exact"/>
        <w:rPr>
          <w:szCs w:val="20"/>
          <w:lang w:val="en-GB"/>
        </w:rPr>
      </w:pPr>
      <w:r>
        <w:rPr>
          <w:szCs w:val="20"/>
          <w:lang w:val="en-GB"/>
        </w:rPr>
        <w:t>T</w:t>
      </w:r>
      <w:r w:rsidRPr="00A70BE4">
        <w:rPr>
          <w:szCs w:val="20"/>
          <w:lang w:val="en-GB"/>
        </w:rPr>
        <w:t>he course</w:t>
      </w:r>
      <w:r>
        <w:rPr>
          <w:szCs w:val="20"/>
          <w:lang w:val="en-GB"/>
        </w:rPr>
        <w:t xml:space="preserve"> will address </w:t>
      </w:r>
      <w:r w:rsidRPr="00A70BE4">
        <w:rPr>
          <w:szCs w:val="20"/>
          <w:lang w:val="en-GB"/>
        </w:rPr>
        <w:t>anthropological themes through the knowledge of two classics of thought such as Jacques Maritain and Romano Guardini</w:t>
      </w:r>
      <w:r>
        <w:rPr>
          <w:szCs w:val="20"/>
          <w:lang w:val="en-GB"/>
        </w:rPr>
        <w:t>,</w:t>
      </w:r>
      <w:r w:rsidRPr="00A70BE4">
        <w:rPr>
          <w:szCs w:val="20"/>
          <w:lang w:val="en-GB"/>
        </w:rPr>
        <w:t xml:space="preserve"> and of an attentive observer of educational care</w:t>
      </w:r>
      <w:r w:rsidR="009A581D">
        <w:rPr>
          <w:szCs w:val="20"/>
          <w:lang w:val="en-GB"/>
        </w:rPr>
        <w:t>,</w:t>
      </w:r>
      <w:r w:rsidRPr="00A70BE4">
        <w:rPr>
          <w:szCs w:val="20"/>
          <w:lang w:val="en-GB"/>
        </w:rPr>
        <w:t xml:space="preserve"> Domenico Barrilà.</w:t>
      </w:r>
    </w:p>
    <w:p w14:paraId="5DE6A339" w14:textId="2E26F344" w:rsidR="00591476" w:rsidRPr="00A70BE4" w:rsidRDefault="00A70BE4" w:rsidP="00123B88">
      <w:pPr>
        <w:spacing w:line="240" w:lineRule="exact"/>
        <w:rPr>
          <w:szCs w:val="20"/>
          <w:lang w:val="en-GB"/>
        </w:rPr>
      </w:pPr>
      <w:r w:rsidRPr="00A70BE4">
        <w:rPr>
          <w:szCs w:val="20"/>
          <w:lang w:val="en-GB"/>
        </w:rPr>
        <w:t>The topics covered are</w:t>
      </w:r>
      <w:r w:rsidR="00591476" w:rsidRPr="00E86C5A">
        <w:rPr>
          <w:lang w:val="en-GB"/>
        </w:rPr>
        <w:t>:</w:t>
      </w:r>
    </w:p>
    <w:p w14:paraId="26ACA25C" w14:textId="2EFF7E2D" w:rsidR="00B34245" w:rsidRPr="00E86C5A" w:rsidRDefault="00444339" w:rsidP="00B34245">
      <w:pPr>
        <w:spacing w:line="240" w:lineRule="exact"/>
        <w:ind w:left="360"/>
        <w:rPr>
          <w:lang w:val="en-GB"/>
        </w:rPr>
      </w:pPr>
      <w:r w:rsidRPr="00E86C5A">
        <w:rPr>
          <w:lang w:val="en-GB"/>
        </w:rPr>
        <w:t>J. Maritain</w:t>
      </w:r>
      <w:r w:rsidR="00A80F89" w:rsidRPr="00E86C5A">
        <w:rPr>
          <w:lang w:val="en-GB"/>
        </w:rPr>
        <w:t>,</w:t>
      </w:r>
      <w:r w:rsidR="00CC3BBC" w:rsidRPr="00E86C5A">
        <w:rPr>
          <w:lang w:val="en-GB"/>
        </w:rPr>
        <w:t xml:space="preserve"> </w:t>
      </w:r>
      <w:r w:rsidR="00612A5D" w:rsidRPr="00612A5D">
        <w:rPr>
          <w:lang w:val="en-GB"/>
        </w:rPr>
        <w:t>The person and the common good</w:t>
      </w:r>
    </w:p>
    <w:p w14:paraId="656E0E57" w14:textId="7AAB4A4F" w:rsidR="00CC3BBC" w:rsidRPr="00E86C5A" w:rsidRDefault="00612A5D" w:rsidP="00B34245">
      <w:pPr>
        <w:spacing w:line="240" w:lineRule="exact"/>
        <w:ind w:left="360"/>
        <w:rPr>
          <w:lang w:val="en-GB"/>
        </w:rPr>
      </w:pPr>
      <w:r w:rsidRPr="00612A5D">
        <w:rPr>
          <w:lang w:val="en-GB"/>
        </w:rPr>
        <w:t>Individuality and personality</w:t>
      </w:r>
    </w:p>
    <w:p w14:paraId="6C5B4D43" w14:textId="6E2E72C5" w:rsidR="00CC3BBC" w:rsidRPr="00E86C5A" w:rsidRDefault="00612A5D" w:rsidP="00B34245">
      <w:pPr>
        <w:spacing w:line="240" w:lineRule="exact"/>
        <w:ind w:left="360"/>
        <w:rPr>
          <w:lang w:val="en-GB"/>
        </w:rPr>
      </w:pPr>
      <w:r>
        <w:rPr>
          <w:lang w:val="en-GB"/>
        </w:rPr>
        <w:t>The person</w:t>
      </w:r>
      <w:r w:rsidRPr="00612A5D">
        <w:rPr>
          <w:lang w:val="en-GB"/>
        </w:rPr>
        <w:t xml:space="preserve"> and society</w:t>
      </w:r>
    </w:p>
    <w:p w14:paraId="5CB79866" w14:textId="53DA93D0" w:rsidR="00F2579B" w:rsidRPr="00E86C5A" w:rsidRDefault="00A80F89" w:rsidP="00165B80">
      <w:pPr>
        <w:spacing w:before="120" w:line="240" w:lineRule="exact"/>
        <w:ind w:left="360"/>
        <w:rPr>
          <w:lang w:val="en-GB"/>
        </w:rPr>
      </w:pPr>
      <w:r w:rsidRPr="00E86C5A">
        <w:rPr>
          <w:lang w:val="en-GB"/>
        </w:rPr>
        <w:t xml:space="preserve">R. </w:t>
      </w:r>
      <w:r w:rsidR="00F2579B" w:rsidRPr="00E86C5A">
        <w:rPr>
          <w:lang w:val="en-GB"/>
        </w:rPr>
        <w:t>Guardini</w:t>
      </w:r>
      <w:r w:rsidRPr="00E86C5A">
        <w:rPr>
          <w:lang w:val="en-GB"/>
        </w:rPr>
        <w:t xml:space="preserve">, </w:t>
      </w:r>
      <w:r w:rsidR="00612A5D">
        <w:rPr>
          <w:lang w:val="en-GB"/>
        </w:rPr>
        <w:t xml:space="preserve">The stages of life </w:t>
      </w:r>
    </w:p>
    <w:p w14:paraId="14F07DF9" w14:textId="54EC2C93" w:rsidR="00B34245" w:rsidRPr="00E86C5A" w:rsidRDefault="00612A5D" w:rsidP="00B34245">
      <w:pPr>
        <w:pStyle w:val="Paragrafoelenco"/>
        <w:numPr>
          <w:ilvl w:val="0"/>
          <w:numId w:val="2"/>
        </w:numPr>
        <w:spacing w:line="240" w:lineRule="exact"/>
        <w:rPr>
          <w:lang w:val="en-GB"/>
        </w:rPr>
      </w:pPr>
      <w:r>
        <w:rPr>
          <w:lang w:val="en-GB"/>
        </w:rPr>
        <w:lastRenderedPageBreak/>
        <w:t>The stages of life</w:t>
      </w:r>
    </w:p>
    <w:p w14:paraId="691D8894" w14:textId="0A682AA8" w:rsidR="00B34245" w:rsidRPr="00E86C5A" w:rsidRDefault="00612A5D" w:rsidP="00B34245">
      <w:pPr>
        <w:pStyle w:val="Paragrafoelenco"/>
        <w:numPr>
          <w:ilvl w:val="0"/>
          <w:numId w:val="2"/>
        </w:numPr>
        <w:spacing w:line="240" w:lineRule="exact"/>
        <w:rPr>
          <w:lang w:val="en-GB"/>
        </w:rPr>
      </w:pPr>
      <w:r w:rsidRPr="00612A5D">
        <w:rPr>
          <w:lang w:val="en-GB"/>
        </w:rPr>
        <w:t>Life in the womb</w:t>
      </w:r>
    </w:p>
    <w:p w14:paraId="2D0D8EC7" w14:textId="4475A9BF" w:rsidR="00B34245" w:rsidRPr="00E86C5A" w:rsidRDefault="00612A5D" w:rsidP="00B34245">
      <w:pPr>
        <w:pStyle w:val="Paragrafoelenco"/>
        <w:numPr>
          <w:ilvl w:val="0"/>
          <w:numId w:val="2"/>
        </w:numPr>
        <w:spacing w:line="240" w:lineRule="exact"/>
        <w:rPr>
          <w:lang w:val="en-GB"/>
        </w:rPr>
      </w:pPr>
      <w:r w:rsidRPr="00612A5D">
        <w:rPr>
          <w:lang w:val="en-GB"/>
        </w:rPr>
        <w:t>The young man</w:t>
      </w:r>
    </w:p>
    <w:p w14:paraId="7C2B292D" w14:textId="63D9FBE6" w:rsidR="00B34245" w:rsidRPr="00E86C5A" w:rsidRDefault="00612A5D" w:rsidP="00B34245">
      <w:pPr>
        <w:pStyle w:val="Paragrafoelenco"/>
        <w:numPr>
          <w:ilvl w:val="0"/>
          <w:numId w:val="2"/>
        </w:numPr>
        <w:spacing w:line="240" w:lineRule="exact"/>
        <w:rPr>
          <w:lang w:val="en-GB"/>
        </w:rPr>
      </w:pPr>
      <w:r>
        <w:rPr>
          <w:lang w:val="en-GB"/>
        </w:rPr>
        <w:t xml:space="preserve">The adult </w:t>
      </w:r>
    </w:p>
    <w:p w14:paraId="1ED7AF17" w14:textId="1A22636F" w:rsidR="00B34245" w:rsidRPr="00E86C5A" w:rsidRDefault="00612A5D" w:rsidP="00B34245">
      <w:pPr>
        <w:pStyle w:val="Paragrafoelenco"/>
        <w:numPr>
          <w:ilvl w:val="0"/>
          <w:numId w:val="2"/>
        </w:numPr>
        <w:spacing w:line="240" w:lineRule="exact"/>
        <w:rPr>
          <w:lang w:val="en-GB"/>
        </w:rPr>
      </w:pPr>
      <w:r w:rsidRPr="00612A5D">
        <w:rPr>
          <w:lang w:val="en-GB"/>
        </w:rPr>
        <w:t>The wise man</w:t>
      </w:r>
    </w:p>
    <w:p w14:paraId="55C76C29" w14:textId="5D274385" w:rsidR="00A80F89" w:rsidRPr="00A7062C" w:rsidRDefault="00165B80" w:rsidP="00165B80">
      <w:pPr>
        <w:spacing w:before="120" w:line="240" w:lineRule="exact"/>
      </w:pPr>
      <w:r w:rsidRPr="00A7062C">
        <w:tab/>
      </w:r>
      <w:r w:rsidR="00A80F89" w:rsidRPr="00A7062C">
        <w:t xml:space="preserve">D. </w:t>
      </w:r>
      <w:r w:rsidR="00444339" w:rsidRPr="00A7062C">
        <w:t>Barrilà, C’è</w:t>
      </w:r>
      <w:r w:rsidR="00213D49" w:rsidRPr="00A7062C">
        <w:t xml:space="preserve"> una logica nei b</w:t>
      </w:r>
      <w:r w:rsidR="00A80F89" w:rsidRPr="00A7062C">
        <w:t>ambini</w:t>
      </w:r>
      <w:r w:rsidR="006922EE" w:rsidRPr="00A7062C">
        <w:t xml:space="preserve"> (There is a logic in children)</w:t>
      </w:r>
    </w:p>
    <w:p w14:paraId="5E8D412D" w14:textId="4E8D6EE1" w:rsidR="00A80F89" w:rsidRPr="00E86C5A" w:rsidRDefault="00612A5D" w:rsidP="00A80F89">
      <w:pPr>
        <w:pStyle w:val="Paragrafoelenco"/>
        <w:numPr>
          <w:ilvl w:val="0"/>
          <w:numId w:val="3"/>
        </w:numPr>
        <w:spacing w:line="240" w:lineRule="exact"/>
        <w:rPr>
          <w:lang w:val="en-GB"/>
        </w:rPr>
      </w:pPr>
      <w:r w:rsidRPr="00612A5D">
        <w:rPr>
          <w:lang w:val="en-GB"/>
        </w:rPr>
        <w:t xml:space="preserve">The child and the world around </w:t>
      </w:r>
      <w:r>
        <w:rPr>
          <w:lang w:val="en-GB"/>
        </w:rPr>
        <w:t>them</w:t>
      </w:r>
    </w:p>
    <w:p w14:paraId="6C0A44D8" w14:textId="4154E4C1" w:rsidR="00A80F89" w:rsidRPr="00E86C5A" w:rsidRDefault="00612A5D" w:rsidP="00A80F89">
      <w:pPr>
        <w:pStyle w:val="Paragrafoelenco"/>
        <w:numPr>
          <w:ilvl w:val="0"/>
          <w:numId w:val="3"/>
        </w:numPr>
        <w:spacing w:line="240" w:lineRule="exact"/>
        <w:rPr>
          <w:lang w:val="en-GB"/>
        </w:rPr>
      </w:pPr>
      <w:r w:rsidRPr="00612A5D">
        <w:rPr>
          <w:lang w:val="en-GB"/>
        </w:rPr>
        <w:t>Children examine us</w:t>
      </w:r>
    </w:p>
    <w:p w14:paraId="61000914" w14:textId="412D8D2B" w:rsidR="00A80F89" w:rsidRPr="00E86C5A" w:rsidRDefault="00612A5D" w:rsidP="00A80F89">
      <w:pPr>
        <w:pStyle w:val="Paragrafoelenco"/>
        <w:numPr>
          <w:ilvl w:val="0"/>
          <w:numId w:val="3"/>
        </w:numPr>
        <w:spacing w:line="240" w:lineRule="exact"/>
        <w:rPr>
          <w:lang w:val="en-GB"/>
        </w:rPr>
      </w:pPr>
      <w:r w:rsidRPr="00612A5D">
        <w:rPr>
          <w:lang w:val="en-GB"/>
        </w:rPr>
        <w:t>Where the child is headed</w:t>
      </w:r>
    </w:p>
    <w:p w14:paraId="596932C9" w14:textId="3F9973FC" w:rsidR="00A80F89" w:rsidRPr="00E86C5A" w:rsidRDefault="006922EE" w:rsidP="00A80F89">
      <w:pPr>
        <w:pStyle w:val="Paragrafoelenco"/>
        <w:numPr>
          <w:ilvl w:val="0"/>
          <w:numId w:val="3"/>
        </w:numPr>
        <w:spacing w:line="240" w:lineRule="exact"/>
        <w:rPr>
          <w:lang w:val="en-GB"/>
        </w:rPr>
      </w:pPr>
      <w:r w:rsidRPr="006922EE">
        <w:rPr>
          <w:lang w:val="en-GB"/>
        </w:rPr>
        <w:t>The revealing space</w:t>
      </w:r>
    </w:p>
    <w:p w14:paraId="33CE1FCA" w14:textId="32E214C8" w:rsidR="00A80F89" w:rsidRPr="00E86C5A" w:rsidRDefault="006922EE" w:rsidP="00A80F89">
      <w:pPr>
        <w:pStyle w:val="Paragrafoelenco"/>
        <w:numPr>
          <w:ilvl w:val="0"/>
          <w:numId w:val="3"/>
        </w:numPr>
        <w:spacing w:line="240" w:lineRule="exact"/>
        <w:rPr>
          <w:lang w:val="en-GB"/>
        </w:rPr>
      </w:pPr>
      <w:r w:rsidRPr="006922EE">
        <w:rPr>
          <w:lang w:val="en-GB"/>
        </w:rPr>
        <w:t>Conscious intervention</w:t>
      </w:r>
    </w:p>
    <w:p w14:paraId="29564E1B" w14:textId="1C3EA54A" w:rsidR="00586E92" w:rsidRPr="00E86C5A" w:rsidRDefault="00674EF5" w:rsidP="00B342AB">
      <w:pPr>
        <w:spacing w:before="240" w:after="120" w:line="240" w:lineRule="exact"/>
        <w:rPr>
          <w:b/>
          <w:i/>
          <w:sz w:val="18"/>
          <w:lang w:val="en-GB"/>
        </w:rPr>
      </w:pPr>
      <w:bookmarkStart w:id="5" w:name="_Hlk76557173"/>
      <w:r w:rsidRPr="00E86C5A">
        <w:rPr>
          <w:b/>
          <w:i/>
          <w:sz w:val="18"/>
          <w:lang w:val="en-GB"/>
        </w:rPr>
        <w:t>READING LIST</w:t>
      </w:r>
      <w:bookmarkEnd w:id="5"/>
    </w:p>
    <w:p w14:paraId="7DB94226" w14:textId="5A69A7AE" w:rsidR="00F2579B" w:rsidRPr="00A7062C" w:rsidRDefault="00F2579B" w:rsidP="00586E92">
      <w:pPr>
        <w:pStyle w:val="Testo1"/>
        <w:spacing w:before="0" w:line="240" w:lineRule="atLeast"/>
        <w:rPr>
          <w:smallCaps/>
          <w:spacing w:val="-5"/>
          <w:sz w:val="16"/>
        </w:rPr>
      </w:pPr>
      <w:r w:rsidRPr="00A7062C">
        <w:rPr>
          <w:smallCaps/>
          <w:spacing w:val="-5"/>
          <w:sz w:val="16"/>
        </w:rPr>
        <w:t>J. Maritain</w:t>
      </w:r>
      <w:r w:rsidRPr="00A7062C">
        <w:rPr>
          <w:smallCaps/>
          <w:spacing w:val="-5"/>
          <w:szCs w:val="18"/>
        </w:rPr>
        <w:t xml:space="preserve">, </w:t>
      </w:r>
      <w:r w:rsidRPr="00A7062C">
        <w:rPr>
          <w:i/>
          <w:spacing w:val="-5"/>
          <w:szCs w:val="18"/>
        </w:rPr>
        <w:t>La persona e il bene comune</w:t>
      </w:r>
      <w:r w:rsidR="00213D49" w:rsidRPr="00A7062C">
        <w:rPr>
          <w:spacing w:val="-5"/>
          <w:szCs w:val="18"/>
        </w:rPr>
        <w:t>, Morcelliana, B</w:t>
      </w:r>
      <w:r w:rsidRPr="00A7062C">
        <w:rPr>
          <w:spacing w:val="-5"/>
          <w:szCs w:val="18"/>
        </w:rPr>
        <w:t>rescia, 2022</w:t>
      </w:r>
      <w:r w:rsidR="00213D49" w:rsidRPr="00A7062C">
        <w:rPr>
          <w:spacing w:val="-5"/>
          <w:szCs w:val="18"/>
        </w:rPr>
        <w:t>.</w:t>
      </w:r>
    </w:p>
    <w:p w14:paraId="4B6A5CFC" w14:textId="3203E4B4" w:rsidR="00586E92" w:rsidRPr="00A7062C" w:rsidRDefault="00586E92" w:rsidP="00586E92">
      <w:pPr>
        <w:pStyle w:val="Testo1"/>
        <w:spacing w:before="0" w:line="240" w:lineRule="atLeast"/>
        <w:rPr>
          <w:spacing w:val="-5"/>
        </w:rPr>
      </w:pPr>
      <w:r w:rsidRPr="00A7062C">
        <w:rPr>
          <w:smallCaps/>
          <w:spacing w:val="-5"/>
          <w:sz w:val="16"/>
        </w:rPr>
        <w:t>R. Guardini,</w:t>
      </w:r>
      <w:r w:rsidRPr="00A7062C">
        <w:rPr>
          <w:i/>
          <w:spacing w:val="-5"/>
        </w:rPr>
        <w:t xml:space="preserve"> Le età della vita</w:t>
      </w:r>
      <w:r w:rsidRPr="00A7062C">
        <w:rPr>
          <w:spacing w:val="-5"/>
        </w:rPr>
        <w:t xml:space="preserve">, Morcelliana, Brescia, </w:t>
      </w:r>
      <w:r w:rsidR="00B3057C" w:rsidRPr="00A7062C">
        <w:rPr>
          <w:spacing w:val="-5"/>
        </w:rPr>
        <w:t>2022</w:t>
      </w:r>
      <w:r w:rsidR="00AD3D10" w:rsidRPr="00A7062C">
        <w:rPr>
          <w:spacing w:val="-5"/>
        </w:rPr>
        <w:t>, pp</w:t>
      </w:r>
      <w:r w:rsidR="00B87140" w:rsidRPr="00A7062C">
        <w:rPr>
          <w:spacing w:val="-5"/>
        </w:rPr>
        <w:t>.</w:t>
      </w:r>
      <w:r w:rsidR="00213D49" w:rsidRPr="00A7062C">
        <w:rPr>
          <w:spacing w:val="-5"/>
        </w:rPr>
        <w:t xml:space="preserve"> </w:t>
      </w:r>
      <w:r w:rsidR="00B87140" w:rsidRPr="00A7062C">
        <w:rPr>
          <w:spacing w:val="-5"/>
        </w:rPr>
        <w:t>11</w:t>
      </w:r>
      <w:r w:rsidR="00AD3D10" w:rsidRPr="00A7062C">
        <w:rPr>
          <w:spacing w:val="-5"/>
        </w:rPr>
        <w:t>-100</w:t>
      </w:r>
      <w:r w:rsidR="00B342AB" w:rsidRPr="00A7062C">
        <w:rPr>
          <w:spacing w:val="-5"/>
        </w:rPr>
        <w:t>.</w:t>
      </w:r>
    </w:p>
    <w:p w14:paraId="161EC3F6" w14:textId="4FABD3CC" w:rsidR="00A80F89" w:rsidRPr="00A7062C" w:rsidRDefault="00A80F89" w:rsidP="00A80F89">
      <w:pPr>
        <w:pStyle w:val="Testo1"/>
        <w:spacing w:before="0" w:line="240" w:lineRule="atLeast"/>
        <w:rPr>
          <w:spacing w:val="-5"/>
        </w:rPr>
      </w:pPr>
      <w:r w:rsidRPr="00A7062C">
        <w:rPr>
          <w:smallCaps/>
          <w:spacing w:val="-5"/>
          <w:sz w:val="16"/>
          <w:szCs w:val="16"/>
        </w:rPr>
        <w:t>D. Ba</w:t>
      </w:r>
      <w:r w:rsidR="00444339" w:rsidRPr="00A7062C">
        <w:rPr>
          <w:smallCaps/>
          <w:spacing w:val="-5"/>
          <w:sz w:val="16"/>
          <w:szCs w:val="16"/>
        </w:rPr>
        <w:t>rri</w:t>
      </w:r>
      <w:r w:rsidRPr="00A7062C">
        <w:rPr>
          <w:smallCaps/>
          <w:spacing w:val="-5"/>
          <w:sz w:val="16"/>
          <w:szCs w:val="16"/>
        </w:rPr>
        <w:t>là,</w:t>
      </w:r>
      <w:r w:rsidRPr="00A7062C">
        <w:rPr>
          <w:i/>
          <w:spacing w:val="-5"/>
        </w:rPr>
        <w:t xml:space="preserve"> C’è una logica nei bambini</w:t>
      </w:r>
      <w:r w:rsidRPr="00A7062C">
        <w:rPr>
          <w:spacing w:val="-5"/>
        </w:rPr>
        <w:t xml:space="preserve">, </w:t>
      </w:r>
      <w:r w:rsidR="00AB26FF" w:rsidRPr="00A7062C">
        <w:rPr>
          <w:spacing w:val="-5"/>
        </w:rPr>
        <w:t>Scholè</w:t>
      </w:r>
      <w:r w:rsidRPr="00A7062C">
        <w:rPr>
          <w:spacing w:val="-5"/>
        </w:rPr>
        <w:t xml:space="preserve">, Brescia, </w:t>
      </w:r>
      <w:r w:rsidR="001B65DC" w:rsidRPr="00A7062C">
        <w:rPr>
          <w:spacing w:val="-5"/>
        </w:rPr>
        <w:t>2020.</w:t>
      </w:r>
    </w:p>
    <w:p w14:paraId="5F497780" w14:textId="03EEC22B" w:rsidR="00586E92" w:rsidRPr="00E86C5A" w:rsidRDefault="00674EF5" w:rsidP="00586E92">
      <w:pPr>
        <w:spacing w:before="240" w:after="120"/>
        <w:rPr>
          <w:b/>
          <w:i/>
          <w:sz w:val="18"/>
          <w:lang w:val="en-GB"/>
        </w:rPr>
      </w:pPr>
      <w:bookmarkStart w:id="6" w:name="_Hlk76557191"/>
      <w:r w:rsidRPr="00E86C5A">
        <w:rPr>
          <w:b/>
          <w:i/>
          <w:sz w:val="18"/>
          <w:lang w:val="en-GB"/>
        </w:rPr>
        <w:t>TEACHING METHOD</w:t>
      </w:r>
      <w:bookmarkEnd w:id="6"/>
    </w:p>
    <w:p w14:paraId="207A43CA" w14:textId="29602BCA" w:rsidR="00586E92" w:rsidRPr="00E86C5A" w:rsidRDefault="006922EE" w:rsidP="00586E92">
      <w:pPr>
        <w:pStyle w:val="Testo2"/>
        <w:rPr>
          <w:lang w:val="en-GB"/>
        </w:rPr>
      </w:pPr>
      <w:r w:rsidRPr="006922EE">
        <w:rPr>
          <w:lang w:val="en-GB"/>
        </w:rPr>
        <w:t xml:space="preserve">Lectures in the classroom also </w:t>
      </w:r>
      <w:r>
        <w:rPr>
          <w:lang w:val="en-GB"/>
        </w:rPr>
        <w:t xml:space="preserve">supported by </w:t>
      </w:r>
      <w:r w:rsidRPr="006922EE">
        <w:rPr>
          <w:lang w:val="en-GB"/>
        </w:rPr>
        <w:t>the use of PowerPoint</w:t>
      </w:r>
      <w:r w:rsidR="00213D49" w:rsidRPr="00E86C5A">
        <w:rPr>
          <w:lang w:val="en-GB"/>
        </w:rPr>
        <w:t>.</w:t>
      </w:r>
    </w:p>
    <w:p w14:paraId="0D877181" w14:textId="2EC3E02C" w:rsidR="00586E92" w:rsidRPr="00E86C5A" w:rsidRDefault="00674EF5" w:rsidP="00586E92">
      <w:pPr>
        <w:spacing w:before="240" w:after="120"/>
        <w:rPr>
          <w:b/>
          <w:i/>
          <w:sz w:val="18"/>
          <w:lang w:val="en-GB"/>
        </w:rPr>
      </w:pPr>
      <w:bookmarkStart w:id="7" w:name="_Hlk76557213"/>
      <w:r w:rsidRPr="00E86C5A">
        <w:rPr>
          <w:b/>
          <w:i/>
          <w:sz w:val="18"/>
          <w:lang w:val="en-GB"/>
        </w:rPr>
        <w:t>ASSESSMENT METHOD AND CRITERIA</w:t>
      </w:r>
      <w:bookmarkEnd w:id="7"/>
    </w:p>
    <w:p w14:paraId="201A2287" w14:textId="65F536B5" w:rsidR="00413E5F" w:rsidRPr="00E86C5A" w:rsidRDefault="006922EE" w:rsidP="00586E92">
      <w:pPr>
        <w:pStyle w:val="Testo2"/>
        <w:rPr>
          <w:szCs w:val="18"/>
          <w:lang w:val="en-GB"/>
        </w:rPr>
      </w:pPr>
      <w:r w:rsidRPr="006922EE">
        <w:rPr>
          <w:szCs w:val="18"/>
          <w:lang w:val="en-GB"/>
        </w:rPr>
        <w:t xml:space="preserve">The exam will be taken orally starting from the summer session. Through the oral interview, students must demonstrate that they know how to orient themselves among the topics discussed in class with </w:t>
      </w:r>
      <w:r w:rsidR="009A581D">
        <w:rPr>
          <w:szCs w:val="18"/>
          <w:lang w:val="en-GB"/>
        </w:rPr>
        <w:t>reference</w:t>
      </w:r>
      <w:r w:rsidRPr="006922EE">
        <w:rPr>
          <w:szCs w:val="18"/>
          <w:lang w:val="en-GB"/>
        </w:rPr>
        <w:t xml:space="preserve"> to the text</w:t>
      </w:r>
      <w:r>
        <w:rPr>
          <w:szCs w:val="18"/>
          <w:lang w:val="en-GB"/>
        </w:rPr>
        <w:t>book</w:t>
      </w:r>
      <w:r w:rsidRPr="006922EE">
        <w:rPr>
          <w:szCs w:val="18"/>
          <w:lang w:val="en-GB"/>
        </w:rPr>
        <w:t>s of the program</w:t>
      </w:r>
      <w:r>
        <w:rPr>
          <w:szCs w:val="18"/>
          <w:lang w:val="en-GB"/>
        </w:rPr>
        <w:t>me</w:t>
      </w:r>
      <w:r w:rsidRPr="006922EE">
        <w:rPr>
          <w:szCs w:val="18"/>
          <w:lang w:val="en-GB"/>
        </w:rPr>
        <w:t>, favo</w:t>
      </w:r>
      <w:r>
        <w:rPr>
          <w:szCs w:val="18"/>
          <w:lang w:val="en-GB"/>
        </w:rPr>
        <w:t>u</w:t>
      </w:r>
      <w:r w:rsidRPr="006922EE">
        <w:rPr>
          <w:szCs w:val="18"/>
          <w:lang w:val="en-GB"/>
        </w:rPr>
        <w:t xml:space="preserve">ring the relevant aspects of the course. The relevance of the answers, the use of an adequate lexicon, the reasoned and </w:t>
      </w:r>
      <w:r>
        <w:rPr>
          <w:szCs w:val="18"/>
          <w:lang w:val="en-GB"/>
        </w:rPr>
        <w:t>consistent</w:t>
      </w:r>
      <w:r w:rsidRPr="006922EE">
        <w:rPr>
          <w:szCs w:val="18"/>
          <w:lang w:val="en-GB"/>
        </w:rPr>
        <w:t xml:space="preserve"> structuring of the </w:t>
      </w:r>
      <w:r w:rsidR="00A7062C">
        <w:rPr>
          <w:szCs w:val="18"/>
          <w:lang w:val="en-GB"/>
        </w:rPr>
        <w:t>argumentation</w:t>
      </w:r>
      <w:r w:rsidRPr="006922EE">
        <w:rPr>
          <w:szCs w:val="18"/>
          <w:lang w:val="en-GB"/>
        </w:rPr>
        <w:t xml:space="preserve"> and the ability to identify conceptual links will contribute to the </w:t>
      </w:r>
      <w:r>
        <w:rPr>
          <w:szCs w:val="18"/>
          <w:lang w:val="en-GB"/>
        </w:rPr>
        <w:t>assessment</w:t>
      </w:r>
      <w:r w:rsidRPr="006922EE">
        <w:rPr>
          <w:szCs w:val="18"/>
          <w:lang w:val="en-GB"/>
        </w:rPr>
        <w:t>. 5 questions will be asked: two of a general nature on the topics discussed in class and 3 on the text</w:t>
      </w:r>
      <w:r>
        <w:rPr>
          <w:szCs w:val="18"/>
          <w:lang w:val="en-GB"/>
        </w:rPr>
        <w:t>book</w:t>
      </w:r>
      <w:r w:rsidRPr="006922EE">
        <w:rPr>
          <w:szCs w:val="18"/>
          <w:lang w:val="en-GB"/>
        </w:rPr>
        <w:t>s of the program</w:t>
      </w:r>
      <w:r>
        <w:rPr>
          <w:szCs w:val="18"/>
          <w:lang w:val="en-GB"/>
        </w:rPr>
        <w:t>me</w:t>
      </w:r>
      <w:r w:rsidRPr="006922EE">
        <w:rPr>
          <w:szCs w:val="18"/>
          <w:lang w:val="en-GB"/>
        </w:rPr>
        <w:t xml:space="preserve">. The </w:t>
      </w:r>
      <w:r>
        <w:rPr>
          <w:szCs w:val="18"/>
          <w:lang w:val="en-GB"/>
        </w:rPr>
        <w:t>mark</w:t>
      </w:r>
      <w:r w:rsidRPr="006922EE">
        <w:rPr>
          <w:szCs w:val="18"/>
          <w:lang w:val="en-GB"/>
        </w:rPr>
        <w:t xml:space="preserve"> </w:t>
      </w:r>
      <w:r>
        <w:rPr>
          <w:szCs w:val="18"/>
          <w:lang w:val="en-GB"/>
        </w:rPr>
        <w:t xml:space="preserve">is divided </w:t>
      </w:r>
      <w:r w:rsidRPr="006922EE">
        <w:rPr>
          <w:szCs w:val="18"/>
          <w:lang w:val="en-GB"/>
        </w:rPr>
        <w:t xml:space="preserve">into 40% </w:t>
      </w:r>
      <w:r>
        <w:rPr>
          <w:szCs w:val="18"/>
          <w:lang w:val="en-GB"/>
        </w:rPr>
        <w:t>for</w:t>
      </w:r>
      <w:r w:rsidRPr="006922EE">
        <w:rPr>
          <w:szCs w:val="18"/>
          <w:lang w:val="en-GB"/>
        </w:rPr>
        <w:t xml:space="preserve"> the first two questions and 60% </w:t>
      </w:r>
      <w:r>
        <w:rPr>
          <w:szCs w:val="18"/>
          <w:lang w:val="en-GB"/>
        </w:rPr>
        <w:t>for</w:t>
      </w:r>
      <w:r w:rsidRPr="006922EE">
        <w:rPr>
          <w:szCs w:val="18"/>
          <w:lang w:val="en-GB"/>
        </w:rPr>
        <w:t xml:space="preserve"> the other three</w:t>
      </w:r>
      <w:r w:rsidR="00F730AA" w:rsidRPr="00E86C5A">
        <w:rPr>
          <w:szCs w:val="18"/>
          <w:lang w:val="en-GB"/>
        </w:rPr>
        <w:t>.</w:t>
      </w:r>
    </w:p>
    <w:p w14:paraId="25AB6585" w14:textId="6BD27328" w:rsidR="00CD1CB3" w:rsidRPr="00E86C5A" w:rsidRDefault="00674EF5" w:rsidP="00CD1CB3">
      <w:pPr>
        <w:spacing w:before="240" w:after="120" w:line="240" w:lineRule="exact"/>
        <w:rPr>
          <w:b/>
          <w:i/>
          <w:sz w:val="18"/>
          <w:lang w:val="en-GB"/>
        </w:rPr>
      </w:pPr>
      <w:bookmarkStart w:id="8" w:name="_Hlk76557228"/>
      <w:r w:rsidRPr="00E86C5A">
        <w:rPr>
          <w:b/>
          <w:i/>
          <w:sz w:val="18"/>
          <w:lang w:val="en-GB"/>
        </w:rPr>
        <w:t>NOTES AND PREREQUISITES</w:t>
      </w:r>
      <w:bookmarkEnd w:id="8"/>
    </w:p>
    <w:p w14:paraId="3B6255F1" w14:textId="41C33B67" w:rsidR="00586E92" w:rsidRPr="00E86C5A" w:rsidRDefault="00493C9C" w:rsidP="007A4FDA">
      <w:pPr>
        <w:spacing w:before="240" w:after="120" w:line="240" w:lineRule="exact"/>
        <w:ind w:firstLine="284"/>
        <w:rPr>
          <w:rFonts w:ascii="Times" w:hAnsi="Times"/>
          <w:sz w:val="18"/>
          <w:szCs w:val="18"/>
          <w:lang w:val="en-GB"/>
        </w:rPr>
      </w:pPr>
      <w:r>
        <w:rPr>
          <w:rFonts w:ascii="Times" w:hAnsi="Times"/>
          <w:sz w:val="18"/>
          <w:szCs w:val="18"/>
          <w:lang w:val="en-GB"/>
        </w:rPr>
        <w:t>Due to its</w:t>
      </w:r>
      <w:r w:rsidRPr="00493C9C">
        <w:rPr>
          <w:rFonts w:ascii="Times" w:hAnsi="Times"/>
          <w:sz w:val="18"/>
          <w:szCs w:val="18"/>
          <w:lang w:val="en-GB"/>
        </w:rPr>
        <w:t xml:space="preserve"> introductory character, the</w:t>
      </w:r>
      <w:r>
        <w:rPr>
          <w:rFonts w:ascii="Times" w:hAnsi="Times"/>
          <w:sz w:val="18"/>
          <w:szCs w:val="18"/>
          <w:lang w:val="en-GB"/>
        </w:rPr>
        <w:t xml:space="preserve">re are no content-related </w:t>
      </w:r>
      <w:r w:rsidRPr="00493C9C">
        <w:rPr>
          <w:rFonts w:ascii="Times" w:hAnsi="Times"/>
          <w:sz w:val="18"/>
          <w:szCs w:val="18"/>
          <w:lang w:val="en-GB"/>
        </w:rPr>
        <w:t xml:space="preserve">prerequisites </w:t>
      </w:r>
      <w:r>
        <w:rPr>
          <w:rFonts w:ascii="Times" w:hAnsi="Times"/>
          <w:sz w:val="18"/>
          <w:szCs w:val="18"/>
          <w:lang w:val="en-GB"/>
        </w:rPr>
        <w:t>for attending the course</w:t>
      </w:r>
      <w:r w:rsidRPr="00493C9C">
        <w:rPr>
          <w:rFonts w:ascii="Times" w:hAnsi="Times"/>
          <w:sz w:val="18"/>
          <w:szCs w:val="18"/>
          <w:lang w:val="en-GB"/>
        </w:rPr>
        <w:t xml:space="preserve">. However, </w:t>
      </w:r>
      <w:r>
        <w:rPr>
          <w:rFonts w:ascii="Times" w:hAnsi="Times"/>
          <w:sz w:val="18"/>
          <w:szCs w:val="18"/>
          <w:lang w:val="en-GB"/>
        </w:rPr>
        <w:t xml:space="preserve">students are expected to have </w:t>
      </w:r>
      <w:r w:rsidRPr="00493C9C">
        <w:rPr>
          <w:rFonts w:ascii="Times" w:hAnsi="Times"/>
          <w:sz w:val="18"/>
          <w:szCs w:val="18"/>
          <w:lang w:val="en-GB"/>
        </w:rPr>
        <w:t>intellectual interest and curiosity for philosophical reflection on human life and the problems connected to it</w:t>
      </w:r>
      <w:r w:rsidR="00CD1CB3" w:rsidRPr="00E86C5A">
        <w:rPr>
          <w:rFonts w:ascii="Times" w:hAnsi="Times"/>
          <w:sz w:val="18"/>
          <w:szCs w:val="18"/>
          <w:lang w:val="en-GB"/>
        </w:rPr>
        <w:t>.</w:t>
      </w:r>
    </w:p>
    <w:p w14:paraId="6129CCAB" w14:textId="797054EE" w:rsidR="00586E92" w:rsidRPr="00E86C5A" w:rsidRDefault="00C6539A" w:rsidP="00C6539A">
      <w:pPr>
        <w:pStyle w:val="Testo2"/>
        <w:spacing w:before="120"/>
        <w:rPr>
          <w:lang w:val="en-GB"/>
        </w:rPr>
      </w:pPr>
      <w:r w:rsidRPr="00E86C5A">
        <w:rPr>
          <w:lang w:val="en-GB"/>
        </w:rPr>
        <w:t>Further information can be found on the lecturer's webpage at http://docenti.unicatt.it/web/searchByName.do?language=ENG or on the Faculty notice board.</w:t>
      </w:r>
    </w:p>
    <w:sectPr w:rsidR="00586E92" w:rsidRPr="00E86C5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46"/>
    <w:multiLevelType w:val="hybridMultilevel"/>
    <w:tmpl w:val="93604D1A"/>
    <w:lvl w:ilvl="0" w:tplc="5FE8C2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B6826"/>
    <w:multiLevelType w:val="hybridMultilevel"/>
    <w:tmpl w:val="25D0EC04"/>
    <w:lvl w:ilvl="0" w:tplc="EC8C803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 w15:restartNumberingAfterBreak="0">
    <w:nsid w:val="382223EA"/>
    <w:multiLevelType w:val="hybridMultilevel"/>
    <w:tmpl w:val="57CEF702"/>
    <w:lvl w:ilvl="0" w:tplc="A776D4B2">
      <w:start w:val="1"/>
      <w:numFmt w:val="decimal"/>
      <w:lvlText w:val="%1)"/>
      <w:lvlJc w:val="left"/>
      <w:pPr>
        <w:ind w:left="690" w:hanging="360"/>
      </w:pPr>
      <w:rPr>
        <w:rFonts w:hint="default"/>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abstractNum w:abstractNumId="3" w15:restartNumberingAfterBreak="0">
    <w:nsid w:val="5E913D57"/>
    <w:multiLevelType w:val="hybridMultilevel"/>
    <w:tmpl w:val="208E5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0742929">
    <w:abstractNumId w:val="3"/>
  </w:num>
  <w:num w:numId="2" w16cid:durableId="1420785698">
    <w:abstractNumId w:val="2"/>
  </w:num>
  <w:num w:numId="3" w16cid:durableId="942225818">
    <w:abstractNumId w:val="1"/>
  </w:num>
  <w:num w:numId="4" w16cid:durableId="176765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57"/>
    <w:rsid w:val="00021383"/>
    <w:rsid w:val="0008271D"/>
    <w:rsid w:val="00096190"/>
    <w:rsid w:val="00097420"/>
    <w:rsid w:val="000F606C"/>
    <w:rsid w:val="00110C51"/>
    <w:rsid w:val="00115451"/>
    <w:rsid w:val="00121D7D"/>
    <w:rsid w:val="00123B88"/>
    <w:rsid w:val="00140B9A"/>
    <w:rsid w:val="001446E6"/>
    <w:rsid w:val="00165B80"/>
    <w:rsid w:val="00172F3D"/>
    <w:rsid w:val="00187B99"/>
    <w:rsid w:val="001916DB"/>
    <w:rsid w:val="001975E1"/>
    <w:rsid w:val="001B65DC"/>
    <w:rsid w:val="001D0D01"/>
    <w:rsid w:val="001F0F15"/>
    <w:rsid w:val="002014DD"/>
    <w:rsid w:val="00204007"/>
    <w:rsid w:val="00213D49"/>
    <w:rsid w:val="002546F9"/>
    <w:rsid w:val="002A57FA"/>
    <w:rsid w:val="002D5E17"/>
    <w:rsid w:val="00396975"/>
    <w:rsid w:val="003D4EFB"/>
    <w:rsid w:val="0041085D"/>
    <w:rsid w:val="00413E5F"/>
    <w:rsid w:val="00444339"/>
    <w:rsid w:val="0049158B"/>
    <w:rsid w:val="00493C9C"/>
    <w:rsid w:val="004C015D"/>
    <w:rsid w:val="004D1217"/>
    <w:rsid w:val="004D6008"/>
    <w:rsid w:val="00525E9F"/>
    <w:rsid w:val="00586E92"/>
    <w:rsid w:val="00591476"/>
    <w:rsid w:val="005F3ECC"/>
    <w:rsid w:val="00612A5D"/>
    <w:rsid w:val="00640794"/>
    <w:rsid w:val="0066592E"/>
    <w:rsid w:val="00674EF5"/>
    <w:rsid w:val="006922EE"/>
    <w:rsid w:val="00697D5E"/>
    <w:rsid w:val="006A5279"/>
    <w:rsid w:val="006C5141"/>
    <w:rsid w:val="006F1772"/>
    <w:rsid w:val="006F54AE"/>
    <w:rsid w:val="00771BA7"/>
    <w:rsid w:val="007A4FDA"/>
    <w:rsid w:val="008942E7"/>
    <w:rsid w:val="008A1204"/>
    <w:rsid w:val="00900CCA"/>
    <w:rsid w:val="00901827"/>
    <w:rsid w:val="00924B77"/>
    <w:rsid w:val="00940DA2"/>
    <w:rsid w:val="009703A6"/>
    <w:rsid w:val="009A4A44"/>
    <w:rsid w:val="009A581D"/>
    <w:rsid w:val="009C3557"/>
    <w:rsid w:val="009E055C"/>
    <w:rsid w:val="009F19A2"/>
    <w:rsid w:val="00A7062C"/>
    <w:rsid w:val="00A70BE4"/>
    <w:rsid w:val="00A74F6F"/>
    <w:rsid w:val="00A80F89"/>
    <w:rsid w:val="00AB26FF"/>
    <w:rsid w:val="00AB5B1A"/>
    <w:rsid w:val="00AD3D10"/>
    <w:rsid w:val="00AD7557"/>
    <w:rsid w:val="00AF43A4"/>
    <w:rsid w:val="00B2086C"/>
    <w:rsid w:val="00B3057C"/>
    <w:rsid w:val="00B34245"/>
    <w:rsid w:val="00B342AB"/>
    <w:rsid w:val="00B50C5D"/>
    <w:rsid w:val="00B51253"/>
    <w:rsid w:val="00B525CC"/>
    <w:rsid w:val="00B81B67"/>
    <w:rsid w:val="00B87140"/>
    <w:rsid w:val="00BE59AB"/>
    <w:rsid w:val="00C007E5"/>
    <w:rsid w:val="00C139D2"/>
    <w:rsid w:val="00C224EE"/>
    <w:rsid w:val="00C6539A"/>
    <w:rsid w:val="00CC3BBC"/>
    <w:rsid w:val="00CD1CB3"/>
    <w:rsid w:val="00D404F2"/>
    <w:rsid w:val="00DD05D8"/>
    <w:rsid w:val="00E0431A"/>
    <w:rsid w:val="00E607E6"/>
    <w:rsid w:val="00E65368"/>
    <w:rsid w:val="00E86C5A"/>
    <w:rsid w:val="00E9142E"/>
    <w:rsid w:val="00ED37ED"/>
    <w:rsid w:val="00EF5A59"/>
    <w:rsid w:val="00F217AC"/>
    <w:rsid w:val="00F2579B"/>
    <w:rsid w:val="00F311A4"/>
    <w:rsid w:val="00F730AA"/>
    <w:rsid w:val="00F75D5A"/>
    <w:rsid w:val="00FC1519"/>
    <w:rsid w:val="00FF209D"/>
    <w:rsid w:val="00FF4C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CE8EE"/>
  <w15:docId w15:val="{23F83583-B6E8-42D9-9281-E7717F4F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F0F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0F15"/>
    <w:rPr>
      <w:rFonts w:ascii="Segoe UI" w:hAnsi="Segoe UI" w:cs="Segoe UI"/>
      <w:sz w:val="18"/>
      <w:szCs w:val="18"/>
    </w:rPr>
  </w:style>
  <w:style w:type="paragraph" w:styleId="Paragrafoelenco">
    <w:name w:val="List Paragraph"/>
    <w:basedOn w:val="Normale"/>
    <w:uiPriority w:val="34"/>
    <w:qFormat/>
    <w:rsid w:val="00591476"/>
    <w:pPr>
      <w:ind w:left="720"/>
      <w:contextualSpacing/>
    </w:pPr>
  </w:style>
  <w:style w:type="paragraph" w:styleId="Mappadocumento">
    <w:name w:val="Document Map"/>
    <w:basedOn w:val="Normale"/>
    <w:link w:val="MappadocumentoCarattere"/>
    <w:rsid w:val="000F606C"/>
    <w:pPr>
      <w:spacing w:line="240" w:lineRule="auto"/>
    </w:pPr>
    <w:rPr>
      <w:rFonts w:ascii="Lucida Grande" w:hAnsi="Lucida Grande" w:cs="Lucida Grande"/>
      <w:sz w:val="24"/>
    </w:rPr>
  </w:style>
  <w:style w:type="character" w:customStyle="1" w:styleId="MappadocumentoCarattere">
    <w:name w:val="Mappa documento Carattere"/>
    <w:basedOn w:val="Carpredefinitoparagrafo"/>
    <w:link w:val="Mappadocumento"/>
    <w:rsid w:val="000F606C"/>
    <w:rPr>
      <w:rFonts w:ascii="Lucida Grande" w:hAnsi="Lucida Grande" w:cs="Lucida Grande"/>
      <w:sz w:val="24"/>
      <w:szCs w:val="24"/>
    </w:rPr>
  </w:style>
  <w:style w:type="character" w:customStyle="1" w:styleId="Testo2Carattere">
    <w:name w:val="Testo 2 Carattere"/>
    <w:basedOn w:val="Carpredefinitoparagrafo"/>
    <w:link w:val="Testo2"/>
    <w:uiPriority w:val="99"/>
    <w:locked/>
    <w:rsid w:val="00C6539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774E-04FD-2448-8A41-32F5DCAE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57</TotalTime>
  <Pages>2</Pages>
  <Words>544</Words>
  <Characters>3106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2022-09-09T16:21:00Z</dcterms:created>
  <dcterms:modified xsi:type="dcterms:W3CDTF">2023-01-09T16:05:00Z</dcterms:modified>
</cp:coreProperties>
</file>