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93B6F" w14:textId="77777777" w:rsidR="0042322A" w:rsidRPr="00080CB6" w:rsidRDefault="0042322A" w:rsidP="0042322A">
      <w:pPr>
        <w:pStyle w:val="Titolo1"/>
        <w:rPr>
          <w:noProof w:val="0"/>
          <w:lang w:val="en-GB"/>
        </w:rPr>
      </w:pPr>
      <w:r w:rsidRPr="00080CB6">
        <w:rPr>
          <w:noProof w:val="0"/>
          <w:lang w:val="en-GB"/>
        </w:rPr>
        <w:t>Didactics (with</w:t>
      </w:r>
      <w:r w:rsidR="004B447D" w:rsidRPr="00080CB6">
        <w:rPr>
          <w:noProof w:val="0"/>
          <w:lang w:val="en-GB"/>
        </w:rPr>
        <w:t xml:space="preserve"> </w:t>
      </w:r>
      <w:r w:rsidR="006353B8" w:rsidRPr="00080CB6">
        <w:rPr>
          <w:noProof w:val="0"/>
          <w:lang w:val="en-GB"/>
        </w:rPr>
        <w:t>W</w:t>
      </w:r>
      <w:r w:rsidR="004B447D" w:rsidRPr="00080CB6">
        <w:rPr>
          <w:noProof w:val="0"/>
          <w:lang w:val="en-GB"/>
        </w:rPr>
        <w:t>orkshop</w:t>
      </w:r>
      <w:r w:rsidRPr="00080CB6">
        <w:rPr>
          <w:noProof w:val="0"/>
          <w:lang w:val="en-GB"/>
        </w:rPr>
        <w:t xml:space="preserve">) </w:t>
      </w:r>
    </w:p>
    <w:p w14:paraId="74AA0888" w14:textId="4C3D8521" w:rsidR="00317F5D" w:rsidRPr="00080CB6" w:rsidRDefault="00317F5D" w:rsidP="00317F5D">
      <w:pPr>
        <w:pStyle w:val="Titolo2"/>
        <w:rPr>
          <w:noProof w:val="0"/>
          <w:lang w:val="en-GB"/>
        </w:rPr>
      </w:pPr>
      <w:r w:rsidRPr="00080CB6">
        <w:rPr>
          <w:noProof w:val="0"/>
          <w:lang w:val="en-GB"/>
        </w:rPr>
        <w:t>Prof. Pier Cesare Rivoltella</w:t>
      </w:r>
    </w:p>
    <w:p w14:paraId="3A16494F" w14:textId="253A1F65" w:rsidR="00BC7727" w:rsidRPr="00080CB6" w:rsidRDefault="00BC7727" w:rsidP="00BC7727">
      <w:pPr>
        <w:spacing w:before="240" w:after="120"/>
        <w:rPr>
          <w:b/>
          <w:i/>
          <w:sz w:val="18"/>
          <w:lang w:val="en-GB" w:eastAsia="it-IT"/>
        </w:rPr>
      </w:pPr>
      <w:r w:rsidRPr="00080CB6">
        <w:rPr>
          <w:b/>
          <w:i/>
          <w:sz w:val="18"/>
          <w:lang w:val="en-GB"/>
        </w:rPr>
        <w:t xml:space="preserve">COURSE AIMS AND INTENDED LEARNING OUTCOMES </w:t>
      </w:r>
    </w:p>
    <w:p w14:paraId="040737F1" w14:textId="77777777" w:rsidR="004B447D" w:rsidRPr="00080CB6" w:rsidRDefault="004B447D" w:rsidP="004B447D">
      <w:pPr>
        <w:spacing w:before="120"/>
        <w:rPr>
          <w:lang w:val="en-GB"/>
        </w:rPr>
      </w:pPr>
      <w:r w:rsidRPr="00080CB6">
        <w:rPr>
          <w:lang w:val="en-GB"/>
        </w:rPr>
        <w:t>The course concerns the conceptual frame and the methodological tools for teaching. This will be considered according to the transformations of teacher’s role and competences, cultural changes of the society and the development of the organizational assets of the school.</w:t>
      </w:r>
    </w:p>
    <w:p w14:paraId="23F9BCAB" w14:textId="77777777" w:rsidR="00AE7568" w:rsidRPr="00080CB6" w:rsidRDefault="00AE7568" w:rsidP="00AE7568">
      <w:pPr>
        <w:rPr>
          <w:rFonts w:ascii="Times" w:hAnsi="Times" w:cs="Times"/>
          <w:lang w:val="en-GB"/>
        </w:rPr>
      </w:pPr>
      <w:r w:rsidRPr="00080CB6">
        <w:rPr>
          <w:rFonts w:ascii="Times" w:hAnsi="Times" w:cs="Times"/>
          <w:lang w:val="en-GB"/>
        </w:rPr>
        <w:t>The expected learning outcomes regarding knowledge and understanding are:</w:t>
      </w:r>
    </w:p>
    <w:p w14:paraId="3EC7B4BA" w14:textId="77777777" w:rsidR="00AE7568" w:rsidRPr="00080CB6" w:rsidRDefault="00AE7568" w:rsidP="00AE7568">
      <w:pPr>
        <w:ind w:left="284" w:hanging="284"/>
        <w:rPr>
          <w:rFonts w:ascii="Times" w:hAnsi="Times" w:cs="Times"/>
          <w:lang w:val="en-GB"/>
        </w:rPr>
      </w:pPr>
      <w:r w:rsidRPr="00080CB6">
        <w:rPr>
          <w:rFonts w:ascii="Times" w:hAnsi="Times" w:cs="Times"/>
          <w:lang w:val="en-GB"/>
        </w:rPr>
        <w:t>–</w:t>
      </w:r>
      <w:r w:rsidRPr="00080CB6">
        <w:rPr>
          <w:rFonts w:ascii="Times" w:hAnsi="Times" w:cs="Times"/>
          <w:lang w:val="en-GB"/>
        </w:rPr>
        <w:tab/>
        <w:t>recognise the basic constructs of teaching;</w:t>
      </w:r>
    </w:p>
    <w:p w14:paraId="0E6D1DCA" w14:textId="3DC61EE4" w:rsidR="00AE7568" w:rsidRPr="00080CB6" w:rsidRDefault="00AE7568" w:rsidP="00AE7568">
      <w:pPr>
        <w:ind w:left="284" w:hanging="284"/>
        <w:rPr>
          <w:rFonts w:ascii="Times" w:hAnsi="Times" w:cs="Times"/>
          <w:lang w:val="en-GB"/>
        </w:rPr>
      </w:pPr>
      <w:r w:rsidRPr="00080CB6">
        <w:rPr>
          <w:rFonts w:ascii="Times" w:hAnsi="Times" w:cs="Times"/>
          <w:lang w:val="en-GB"/>
        </w:rPr>
        <w:t>–</w:t>
      </w:r>
      <w:r w:rsidRPr="00080CB6">
        <w:rPr>
          <w:rFonts w:ascii="Times" w:hAnsi="Times" w:cs="Times"/>
          <w:lang w:val="en-GB"/>
        </w:rPr>
        <w:tab/>
        <w:t>identify teaching criteria, models and theories: education, activism, constructivism, post-constructivism</w:t>
      </w:r>
      <w:r w:rsidR="00982255">
        <w:rPr>
          <w:rFonts w:ascii="Times" w:hAnsi="Times" w:cs="Times"/>
          <w:lang w:val="en-GB"/>
        </w:rPr>
        <w:t xml:space="preserve">, </w:t>
      </w:r>
      <w:proofErr w:type="spellStart"/>
      <w:r w:rsidR="00982255">
        <w:rPr>
          <w:rFonts w:ascii="Times" w:hAnsi="Times" w:cs="Times"/>
          <w:lang w:val="en-GB"/>
        </w:rPr>
        <w:t>enactivism</w:t>
      </w:r>
      <w:proofErr w:type="spellEnd"/>
      <w:r w:rsidRPr="00080CB6">
        <w:rPr>
          <w:rFonts w:ascii="Times" w:hAnsi="Times" w:cs="Times"/>
          <w:lang w:val="en-GB"/>
        </w:rPr>
        <w:t>;</w:t>
      </w:r>
    </w:p>
    <w:p w14:paraId="0B1C762C" w14:textId="77777777" w:rsidR="00AE7568" w:rsidRPr="00080CB6" w:rsidRDefault="00AE7568" w:rsidP="00AE7568">
      <w:pPr>
        <w:ind w:left="284" w:hanging="284"/>
        <w:rPr>
          <w:rFonts w:ascii="Times" w:hAnsi="Times" w:cs="Times"/>
          <w:lang w:val="en-GB"/>
        </w:rPr>
      </w:pPr>
      <w:r w:rsidRPr="00080CB6">
        <w:rPr>
          <w:rFonts w:ascii="Times" w:hAnsi="Times" w:cs="Times"/>
          <w:lang w:val="en-GB"/>
        </w:rPr>
        <w:t>–</w:t>
      </w:r>
      <w:r w:rsidRPr="00080CB6">
        <w:rPr>
          <w:rFonts w:ascii="Times" w:hAnsi="Times" w:cs="Times"/>
          <w:lang w:val="en-GB"/>
        </w:rPr>
        <w:tab/>
        <w:t>describe methods and forms of didactic planning and learning evaluation.</w:t>
      </w:r>
    </w:p>
    <w:p w14:paraId="5DEE3AC4" w14:textId="77777777" w:rsidR="00AE7568" w:rsidRPr="00080CB6" w:rsidRDefault="00AE7568" w:rsidP="00AE7568">
      <w:pPr>
        <w:rPr>
          <w:rFonts w:ascii="Times" w:hAnsi="Times" w:cs="Times"/>
          <w:lang w:val="en-GB"/>
        </w:rPr>
      </w:pPr>
      <w:r w:rsidRPr="00080CB6">
        <w:rPr>
          <w:rFonts w:ascii="Times" w:hAnsi="Times" w:cs="Times"/>
          <w:lang w:val="en-GB"/>
        </w:rPr>
        <w:t>The expected learning outcomes regarding the ability to apply knowledge and understanding are:</w:t>
      </w:r>
    </w:p>
    <w:p w14:paraId="175167AB" w14:textId="77777777" w:rsidR="00AE7568" w:rsidRPr="00080CB6" w:rsidRDefault="00AE7568" w:rsidP="00AE7568">
      <w:pPr>
        <w:ind w:left="284" w:hanging="284"/>
        <w:rPr>
          <w:rFonts w:ascii="Times" w:hAnsi="Times" w:cs="Times"/>
          <w:lang w:val="en-GB"/>
        </w:rPr>
      </w:pPr>
      <w:r w:rsidRPr="00080CB6">
        <w:rPr>
          <w:rFonts w:ascii="Times" w:hAnsi="Times" w:cs="Times"/>
          <w:lang w:val="en-GB"/>
        </w:rPr>
        <w:t>–</w:t>
      </w:r>
      <w:r w:rsidRPr="00080CB6">
        <w:rPr>
          <w:rFonts w:ascii="Times" w:hAnsi="Times" w:cs="Times"/>
          <w:lang w:val="en-GB"/>
        </w:rPr>
        <w:tab/>
        <w:t>design a curriculum and a lesson based on objectives and skills;</w:t>
      </w:r>
    </w:p>
    <w:p w14:paraId="2902C544" w14:textId="77777777" w:rsidR="00AE7568" w:rsidRPr="00080CB6" w:rsidRDefault="00AE7568" w:rsidP="00AE7568">
      <w:pPr>
        <w:ind w:left="284" w:hanging="284"/>
        <w:rPr>
          <w:rFonts w:ascii="Times" w:hAnsi="Times" w:cs="Times"/>
          <w:lang w:val="en-GB"/>
        </w:rPr>
      </w:pPr>
      <w:r w:rsidRPr="00080CB6">
        <w:rPr>
          <w:rFonts w:ascii="Times" w:hAnsi="Times" w:cs="Times"/>
          <w:lang w:val="en-GB"/>
        </w:rPr>
        <w:t>–</w:t>
      </w:r>
      <w:r w:rsidRPr="00080CB6">
        <w:rPr>
          <w:rFonts w:ascii="Times" w:hAnsi="Times" w:cs="Times"/>
          <w:lang w:val="en-GB"/>
        </w:rPr>
        <w:tab/>
        <w:t>manage different lesson formats, in particular Situated Learning Episodes;</w:t>
      </w:r>
    </w:p>
    <w:p w14:paraId="6A5699BE" w14:textId="77777777" w:rsidR="00AE7568" w:rsidRPr="00080CB6" w:rsidRDefault="00AE7568" w:rsidP="00AE7568">
      <w:pPr>
        <w:ind w:left="284" w:hanging="284"/>
        <w:rPr>
          <w:rFonts w:ascii="Times" w:hAnsi="Times" w:cs="Times"/>
          <w:lang w:val="en-GB"/>
        </w:rPr>
      </w:pPr>
      <w:r w:rsidRPr="00080CB6">
        <w:rPr>
          <w:rFonts w:ascii="Times" w:hAnsi="Times" w:cs="Times"/>
          <w:lang w:val="en-GB"/>
        </w:rPr>
        <w:t>–</w:t>
      </w:r>
      <w:r w:rsidRPr="00080CB6">
        <w:rPr>
          <w:rFonts w:ascii="Times" w:hAnsi="Times" w:cs="Times"/>
          <w:lang w:val="en-GB"/>
        </w:rPr>
        <w:tab/>
        <w:t>analyse and construct tests and evaluation tools with particular attention to the rubrics.</w:t>
      </w:r>
    </w:p>
    <w:p w14:paraId="1754F846" w14:textId="77777777" w:rsidR="00317F5D" w:rsidRPr="00080CB6" w:rsidRDefault="00317F5D" w:rsidP="00317F5D">
      <w:pPr>
        <w:spacing w:before="240" w:after="120"/>
        <w:rPr>
          <w:b/>
          <w:i/>
          <w:sz w:val="18"/>
          <w:lang w:val="en-GB"/>
        </w:rPr>
      </w:pPr>
      <w:r w:rsidRPr="00080CB6">
        <w:rPr>
          <w:b/>
          <w:i/>
          <w:sz w:val="18"/>
          <w:lang w:val="en-GB"/>
        </w:rPr>
        <w:t>COURSE CONTENT</w:t>
      </w:r>
    </w:p>
    <w:p w14:paraId="31C55EA3" w14:textId="7BF20B2F" w:rsidR="004B447D" w:rsidRPr="00EB04C1" w:rsidRDefault="004B447D" w:rsidP="004B447D">
      <w:pPr>
        <w:spacing w:before="120"/>
        <w:rPr>
          <w:lang w:val="en-GB"/>
        </w:rPr>
      </w:pPr>
      <w:r w:rsidRPr="00080CB6">
        <w:rPr>
          <w:lang w:val="en-GB"/>
        </w:rPr>
        <w:t>The course is organi</w:t>
      </w:r>
      <w:r w:rsidR="006353B8" w:rsidRPr="00080CB6">
        <w:rPr>
          <w:lang w:val="en-GB"/>
        </w:rPr>
        <w:t>s</w:t>
      </w:r>
      <w:r w:rsidRPr="00080CB6">
        <w:rPr>
          <w:lang w:val="en-GB"/>
        </w:rPr>
        <w:t xml:space="preserve">ed in modules. The first </w:t>
      </w:r>
      <w:r w:rsidRPr="00EB04C1">
        <w:rPr>
          <w:lang w:val="en-GB"/>
        </w:rPr>
        <w:t xml:space="preserve">one </w:t>
      </w:r>
      <w:r w:rsidR="00D4774D" w:rsidRPr="00EB04C1">
        <w:rPr>
          <w:lang w:val="en-GB"/>
        </w:rPr>
        <w:t>(</w:t>
      </w:r>
      <w:r w:rsidR="00EB04C1" w:rsidRPr="00EB04C1">
        <w:rPr>
          <w:lang w:val="en-GB"/>
        </w:rPr>
        <w:t>Weeks</w:t>
      </w:r>
      <w:r w:rsidR="00D4774D" w:rsidRPr="00EB04C1">
        <w:rPr>
          <w:lang w:val="en-GB"/>
        </w:rPr>
        <w:t xml:space="preserve"> 1-4) </w:t>
      </w:r>
      <w:r w:rsidRPr="00EB04C1">
        <w:rPr>
          <w:lang w:val="en-GB"/>
        </w:rPr>
        <w:t>is about general theory of teaching: epistemological status and characteristics of the discipline; learning models and teaching technics; teaching theories. The second module</w:t>
      </w:r>
      <w:r w:rsidR="00D4774D" w:rsidRPr="00EB04C1">
        <w:rPr>
          <w:lang w:val="en-GB"/>
        </w:rPr>
        <w:t xml:space="preserve"> </w:t>
      </w:r>
      <w:r w:rsidR="00D4774D" w:rsidRPr="00EB04C1">
        <w:rPr>
          <w:lang w:val="en-US"/>
        </w:rPr>
        <w:t>(</w:t>
      </w:r>
      <w:r w:rsidR="00EB04C1" w:rsidRPr="00EB04C1">
        <w:rPr>
          <w:lang w:val="en-US"/>
        </w:rPr>
        <w:t xml:space="preserve">Weeks </w:t>
      </w:r>
      <w:r w:rsidR="00D4774D" w:rsidRPr="00EB04C1">
        <w:rPr>
          <w:lang w:val="en-US"/>
        </w:rPr>
        <w:t>5-12)</w:t>
      </w:r>
      <w:r w:rsidRPr="00EB04C1">
        <w:rPr>
          <w:lang w:val="en-GB"/>
        </w:rPr>
        <w:t xml:space="preserve"> concerns the teaching design: theories and models; planning and development of competences</w:t>
      </w:r>
      <w:r w:rsidR="00982255">
        <w:rPr>
          <w:lang w:val="en-GB"/>
        </w:rPr>
        <w:t>, EAS</w:t>
      </w:r>
      <w:r w:rsidRPr="00EB04C1">
        <w:rPr>
          <w:lang w:val="en-GB"/>
        </w:rPr>
        <w:t xml:space="preserve">. </w:t>
      </w:r>
    </w:p>
    <w:p w14:paraId="7BCC5872" w14:textId="089C4CDC" w:rsidR="00AE7568" w:rsidRPr="00080CB6" w:rsidRDefault="00AE7568" w:rsidP="00AE7568">
      <w:pPr>
        <w:spacing w:line="240" w:lineRule="exact"/>
        <w:rPr>
          <w:rFonts w:ascii="Times" w:hAnsi="Times" w:cs="Times"/>
          <w:lang w:val="en-GB"/>
        </w:rPr>
      </w:pPr>
      <w:r w:rsidRPr="00EB04C1">
        <w:rPr>
          <w:rFonts w:ascii="Times" w:hAnsi="Times" w:cs="Times"/>
          <w:lang w:val="en-GB"/>
        </w:rPr>
        <w:t>The last module</w:t>
      </w:r>
      <w:r w:rsidR="00D4774D" w:rsidRPr="00EB04C1">
        <w:rPr>
          <w:rFonts w:ascii="Times" w:hAnsi="Times" w:cs="Times"/>
          <w:lang w:val="en-GB"/>
        </w:rPr>
        <w:t xml:space="preserve"> (</w:t>
      </w:r>
      <w:r w:rsidR="00EB04C1" w:rsidRPr="00EB04C1">
        <w:rPr>
          <w:lang w:val="en-US"/>
        </w:rPr>
        <w:t>Weeks</w:t>
      </w:r>
      <w:r w:rsidR="00D4774D" w:rsidRPr="00EB04C1">
        <w:rPr>
          <w:lang w:val="en-US"/>
        </w:rPr>
        <w:t xml:space="preserve"> 13-20)</w:t>
      </w:r>
      <w:r w:rsidRPr="00EB04C1">
        <w:rPr>
          <w:rFonts w:ascii="Times" w:hAnsi="Times" w:cs="Times"/>
          <w:lang w:val="en-GB"/>
        </w:rPr>
        <w:t>, in contrast, investigates the topic of learning evaluation: forms and tools for evaluating contents</w:t>
      </w:r>
      <w:r w:rsidRPr="00080CB6">
        <w:rPr>
          <w:rFonts w:ascii="Times" w:hAnsi="Times" w:cs="Times"/>
          <w:lang w:val="en-GB"/>
        </w:rPr>
        <w:t>, check-lists and rubrics, and portfolio.</w:t>
      </w:r>
    </w:p>
    <w:p w14:paraId="696A0752" w14:textId="77777777" w:rsidR="00AE7568" w:rsidRPr="00080CB6" w:rsidRDefault="00AE7568" w:rsidP="00AE7568">
      <w:pPr>
        <w:spacing w:line="240" w:lineRule="exact"/>
        <w:rPr>
          <w:rFonts w:ascii="Times" w:hAnsi="Times" w:cs="Times"/>
          <w:lang w:val="en-GB"/>
        </w:rPr>
      </w:pPr>
      <w:r w:rsidRPr="00080CB6">
        <w:rPr>
          <w:rFonts w:ascii="Times" w:hAnsi="Times"/>
          <w:lang w:val="en-GB"/>
        </w:rPr>
        <w:t>The course is supplemented with:</w:t>
      </w:r>
    </w:p>
    <w:p w14:paraId="23A7C303" w14:textId="77777777" w:rsidR="00AE7568" w:rsidRPr="00080CB6" w:rsidRDefault="00AE7568" w:rsidP="00AE7568">
      <w:pPr>
        <w:pStyle w:val="Paragrafoelenco"/>
        <w:numPr>
          <w:ilvl w:val="0"/>
          <w:numId w:val="3"/>
        </w:numPr>
        <w:tabs>
          <w:tab w:val="left" w:pos="284"/>
        </w:tabs>
        <w:suppressAutoHyphens w:val="0"/>
        <w:spacing w:line="240" w:lineRule="exact"/>
        <w:ind w:left="284" w:hanging="284"/>
        <w:rPr>
          <w:rFonts w:ascii="Times" w:hAnsi="Times"/>
          <w:lang w:val="en-GB"/>
        </w:rPr>
      </w:pPr>
      <w:r w:rsidRPr="00080CB6">
        <w:rPr>
          <w:rFonts w:ascii="Times" w:hAnsi="Times"/>
          <w:lang w:val="en-GB"/>
        </w:rPr>
        <w:t>two workshops (worth 1 ECTS each) dedicated to the following topics:</w:t>
      </w:r>
    </w:p>
    <w:p w14:paraId="75F104FB" w14:textId="77777777" w:rsidR="00AE7568" w:rsidRPr="00080CB6" w:rsidRDefault="00AE7568" w:rsidP="00AE7568">
      <w:pPr>
        <w:spacing w:line="240" w:lineRule="exact"/>
        <w:rPr>
          <w:rFonts w:ascii="Times" w:hAnsi="Times"/>
          <w:lang w:val="en-GB"/>
        </w:rPr>
      </w:pPr>
      <w:r w:rsidRPr="00080CB6">
        <w:rPr>
          <w:rFonts w:ascii="Times" w:hAnsi="Times"/>
          <w:lang w:val="en-GB"/>
        </w:rPr>
        <w:t xml:space="preserve">Workshop 1 - Methods for reading-writing. </w:t>
      </w:r>
    </w:p>
    <w:p w14:paraId="3A59088C" w14:textId="77777777" w:rsidR="00AE7568" w:rsidRPr="00080CB6" w:rsidRDefault="00AE7568" w:rsidP="00AE7568">
      <w:pPr>
        <w:spacing w:line="240" w:lineRule="exact"/>
        <w:ind w:left="284"/>
        <w:rPr>
          <w:rFonts w:ascii="Times" w:hAnsi="Times" w:cs="Times"/>
          <w:lang w:val="en-GB"/>
        </w:rPr>
      </w:pPr>
      <w:r w:rsidRPr="00080CB6">
        <w:rPr>
          <w:rFonts w:ascii="Times" w:hAnsi="Times" w:cs="Times"/>
          <w:lang w:val="en-GB"/>
        </w:rPr>
        <w:t>The workshop helps students learn and put into practice the main approaches to early literacy, providing them with competence in the design of classwork.</w:t>
      </w:r>
    </w:p>
    <w:p w14:paraId="04A9A3FA" w14:textId="77777777" w:rsidR="00AE7568" w:rsidRPr="00080CB6" w:rsidRDefault="00AE7568" w:rsidP="00AE7568">
      <w:pPr>
        <w:spacing w:line="240" w:lineRule="exact"/>
        <w:rPr>
          <w:rFonts w:ascii="Times" w:hAnsi="Times"/>
          <w:lang w:val="en-GB"/>
        </w:rPr>
      </w:pPr>
      <w:r w:rsidRPr="00080CB6">
        <w:rPr>
          <w:rFonts w:ascii="Times" w:hAnsi="Times"/>
          <w:lang w:val="en-GB"/>
        </w:rPr>
        <w:t>Workshop 2 - Transposition and regulation</w:t>
      </w:r>
    </w:p>
    <w:p w14:paraId="7B045B60" w14:textId="77777777" w:rsidR="00AE7568" w:rsidRPr="00080CB6" w:rsidRDefault="00AE7568" w:rsidP="00AE7568">
      <w:pPr>
        <w:spacing w:line="240" w:lineRule="exact"/>
        <w:ind w:left="284"/>
        <w:rPr>
          <w:rFonts w:ascii="Times" w:hAnsi="Times" w:cs="Times"/>
          <w:lang w:val="en-GB"/>
        </w:rPr>
      </w:pPr>
      <w:r w:rsidRPr="00080CB6">
        <w:rPr>
          <w:rFonts w:ascii="Times" w:hAnsi="Times" w:cs="Times"/>
          <w:lang w:val="en-GB"/>
        </w:rPr>
        <w:t>The workshop assists student</w:t>
      </w:r>
      <w:r w:rsidR="006353B8" w:rsidRPr="00080CB6">
        <w:rPr>
          <w:rFonts w:ascii="Times" w:hAnsi="Times" w:cs="Times"/>
          <w:lang w:val="en-GB"/>
        </w:rPr>
        <w:t>s</w:t>
      </w:r>
      <w:r w:rsidRPr="00080CB6">
        <w:rPr>
          <w:rFonts w:ascii="Times" w:hAnsi="Times" w:cs="Times"/>
          <w:lang w:val="en-GB"/>
        </w:rPr>
        <w:t xml:space="preserve"> in didactic design, developing their skill in constructing lesson plans and managing classroom regulation;</w:t>
      </w:r>
    </w:p>
    <w:p w14:paraId="71325C7F" w14:textId="77777777" w:rsidR="00AE7568" w:rsidRPr="00080CB6" w:rsidRDefault="00AE7568" w:rsidP="00AE7568">
      <w:pPr>
        <w:spacing w:line="240" w:lineRule="exact"/>
        <w:ind w:left="284" w:hanging="284"/>
        <w:rPr>
          <w:rFonts w:ascii="Times" w:hAnsi="Times" w:cs="Times"/>
          <w:lang w:val="en-GB"/>
        </w:rPr>
      </w:pPr>
      <w:r w:rsidRPr="00080CB6">
        <w:rPr>
          <w:rFonts w:ascii="Times" w:hAnsi="Times" w:cs="Times"/>
          <w:lang w:val="en-GB"/>
        </w:rPr>
        <w:lastRenderedPageBreak/>
        <w:t>2)</w:t>
      </w:r>
      <w:r w:rsidRPr="00080CB6">
        <w:rPr>
          <w:rFonts w:ascii="Times" w:hAnsi="Times" w:cs="Times"/>
          <w:lang w:val="en-GB"/>
        </w:rPr>
        <w:tab/>
        <w:t>two thematic in-depth study activities conducted in small groups on the following topics:</w:t>
      </w:r>
    </w:p>
    <w:p w14:paraId="34136042" w14:textId="0B5941EB" w:rsidR="000162DB" w:rsidRPr="00080CB6" w:rsidRDefault="00AE7568" w:rsidP="000162DB">
      <w:pPr>
        <w:spacing w:line="240" w:lineRule="exact"/>
        <w:ind w:left="284"/>
        <w:rPr>
          <w:rFonts w:ascii="Times Roman" w:eastAsia="Times Roman" w:hAnsi="Times Roman"/>
          <w:lang w:val="en-GB"/>
        </w:rPr>
      </w:pPr>
      <w:r w:rsidRPr="00080CB6">
        <w:rPr>
          <w:rFonts w:ascii="Times" w:hAnsi="Times" w:cs="Times"/>
          <w:lang w:val="en-GB"/>
        </w:rPr>
        <w:t xml:space="preserve">Activity 1 - Teaching and training methods </w:t>
      </w:r>
      <w:r w:rsidR="00F0179A" w:rsidRPr="00080CB6">
        <w:rPr>
          <w:rFonts w:ascii="Times Roman" w:hAnsi="Times Roman"/>
          <w:lang w:val="en-GB"/>
        </w:rPr>
        <w:t xml:space="preserve">of School </w:t>
      </w:r>
      <w:r w:rsidR="00080CB6" w:rsidRPr="00080CB6">
        <w:rPr>
          <w:rFonts w:ascii="Times Roman" w:hAnsi="Times Roman"/>
          <w:lang w:val="en-GB"/>
        </w:rPr>
        <w:t>at</w:t>
      </w:r>
      <w:r w:rsidR="00F0179A" w:rsidRPr="00080CB6">
        <w:rPr>
          <w:rFonts w:ascii="Times Roman" w:hAnsi="Times Roman"/>
          <w:lang w:val="en-GB"/>
        </w:rPr>
        <w:t xml:space="preserve"> Hospital</w:t>
      </w:r>
      <w:r w:rsidR="000162DB" w:rsidRPr="00080CB6">
        <w:rPr>
          <w:rFonts w:ascii="Times Roman" w:hAnsi="Times Roman"/>
          <w:lang w:val="en-GB"/>
        </w:rPr>
        <w:t>.</w:t>
      </w:r>
    </w:p>
    <w:p w14:paraId="6660A202" w14:textId="2C4F81B1" w:rsidR="00AE7568" w:rsidRPr="00EB04C1" w:rsidRDefault="00AE7568" w:rsidP="00EB04C1">
      <w:pPr>
        <w:spacing w:line="240" w:lineRule="exact"/>
        <w:ind w:left="284"/>
        <w:rPr>
          <w:highlight w:val="yellow"/>
          <w:lang w:val="en-US"/>
        </w:rPr>
      </w:pPr>
      <w:r w:rsidRPr="00080CB6">
        <w:rPr>
          <w:rFonts w:ascii="Times" w:hAnsi="Times" w:cs="Times"/>
          <w:lang w:val="en-GB"/>
        </w:rPr>
        <w:t xml:space="preserve">Activity 2 </w:t>
      </w:r>
      <w:r w:rsidR="00EB04C1">
        <w:rPr>
          <w:rFonts w:ascii="Times" w:hAnsi="Times" w:cs="Times"/>
          <w:lang w:val="en-GB"/>
        </w:rPr>
        <w:t>–School vs family communication</w:t>
      </w:r>
    </w:p>
    <w:p w14:paraId="2434255B" w14:textId="77777777" w:rsidR="00317F5D" w:rsidRPr="00982255" w:rsidRDefault="00317F5D" w:rsidP="0042322A">
      <w:pPr>
        <w:spacing w:before="240" w:after="120"/>
        <w:rPr>
          <w:b/>
          <w:i/>
          <w:sz w:val="18"/>
          <w:lang w:val="en-US"/>
        </w:rPr>
      </w:pPr>
      <w:r w:rsidRPr="00982255">
        <w:rPr>
          <w:b/>
          <w:i/>
          <w:sz w:val="18"/>
          <w:lang w:val="en-US"/>
        </w:rPr>
        <w:t>READING LIST</w:t>
      </w:r>
    </w:p>
    <w:p w14:paraId="7F89ECD8" w14:textId="77777777" w:rsidR="00BC7727" w:rsidRPr="00080CB6" w:rsidRDefault="00BC7727" w:rsidP="00BC7727">
      <w:pPr>
        <w:pStyle w:val="Testo1"/>
        <w:spacing w:before="0"/>
        <w:rPr>
          <w:noProof w:val="0"/>
        </w:rPr>
      </w:pPr>
      <w:r w:rsidRPr="00080CB6">
        <w:rPr>
          <w:smallCaps/>
          <w:noProof w:val="0"/>
          <w:sz w:val="16"/>
        </w:rPr>
        <w:t xml:space="preserve">C. </w:t>
      </w:r>
      <w:proofErr w:type="spellStart"/>
      <w:r w:rsidRPr="00080CB6">
        <w:rPr>
          <w:smallCaps/>
          <w:noProof w:val="0"/>
          <w:sz w:val="16"/>
        </w:rPr>
        <w:t>Hadji</w:t>
      </w:r>
      <w:proofErr w:type="spellEnd"/>
      <w:r w:rsidRPr="00080CB6">
        <w:rPr>
          <w:smallCaps/>
          <w:noProof w:val="0"/>
          <w:sz w:val="16"/>
        </w:rPr>
        <w:t xml:space="preserve">, </w:t>
      </w:r>
      <w:r w:rsidRPr="00080CB6">
        <w:rPr>
          <w:i/>
          <w:noProof w:val="0"/>
        </w:rPr>
        <w:t>La valutazione delle azioni educative</w:t>
      </w:r>
      <w:r w:rsidRPr="00080CB6">
        <w:rPr>
          <w:noProof w:val="0"/>
        </w:rPr>
        <w:t xml:space="preserve">, </w:t>
      </w:r>
      <w:proofErr w:type="spellStart"/>
      <w:r w:rsidRPr="00080CB6">
        <w:rPr>
          <w:noProof w:val="0"/>
        </w:rPr>
        <w:t>Scholè</w:t>
      </w:r>
      <w:proofErr w:type="spellEnd"/>
      <w:r w:rsidRPr="00080CB6">
        <w:rPr>
          <w:noProof w:val="0"/>
        </w:rPr>
        <w:t>, Brescia, 2017.</w:t>
      </w:r>
    </w:p>
    <w:p w14:paraId="221723F5" w14:textId="77777777" w:rsidR="00982255" w:rsidRPr="004B7015" w:rsidRDefault="00982255" w:rsidP="00982255">
      <w:pPr>
        <w:pStyle w:val="Testo1"/>
      </w:pPr>
      <w:r w:rsidRPr="004B7015">
        <w:rPr>
          <w:smallCaps/>
          <w:sz w:val="16"/>
        </w:rPr>
        <w:t>P.C. Rivoltella-P</w:t>
      </w:r>
      <w:r w:rsidRPr="004B7015">
        <w:rPr>
          <w:i/>
          <w:smallCaps/>
          <w:sz w:val="16"/>
        </w:rPr>
        <w:t>.</w:t>
      </w:r>
      <w:r w:rsidRPr="004B7015">
        <w:rPr>
          <w:smallCaps/>
          <w:sz w:val="16"/>
        </w:rPr>
        <w:t>G. Rossi</w:t>
      </w:r>
      <w:r w:rsidRPr="004B7015">
        <w:rPr>
          <w:i/>
        </w:rPr>
        <w:t xml:space="preserve"> </w:t>
      </w:r>
      <w:r w:rsidRPr="004B7015">
        <w:t>(</w:t>
      </w:r>
      <w:r w:rsidRPr="00F14684">
        <w:rPr>
          <w:smallCaps/>
        </w:rPr>
        <w:t>eds.</w:t>
      </w:r>
      <w:r w:rsidRPr="004B7015">
        <w:t>)</w:t>
      </w:r>
      <w:r w:rsidRPr="004B7015">
        <w:rPr>
          <w:i/>
        </w:rPr>
        <w:t>,</w:t>
      </w:r>
      <w:r>
        <w:t xml:space="preserve"> </w:t>
      </w:r>
      <w:r w:rsidRPr="00F14684">
        <w:rPr>
          <w:i/>
          <w:iCs/>
        </w:rPr>
        <w:t xml:space="preserve">Il nuovo </w:t>
      </w:r>
      <w:r w:rsidRPr="004B7015">
        <w:rPr>
          <w:i/>
        </w:rPr>
        <w:t>agire didattico. Manuale per l’insegnante</w:t>
      </w:r>
      <w:r w:rsidRPr="004B7015">
        <w:t xml:space="preserve">, </w:t>
      </w:r>
      <w:r>
        <w:t>Scholé</w:t>
      </w:r>
      <w:r w:rsidRPr="004B7015">
        <w:t>, Brescia, 20</w:t>
      </w:r>
      <w:r>
        <w:t>22</w:t>
      </w:r>
      <w:r w:rsidRPr="004B7015">
        <w:t>.</w:t>
      </w:r>
    </w:p>
    <w:p w14:paraId="428359FE" w14:textId="77777777" w:rsidR="00FD40D7" w:rsidRPr="00080CB6" w:rsidRDefault="00FD40D7" w:rsidP="00FD40D7">
      <w:pPr>
        <w:pStyle w:val="Testo1"/>
        <w:spacing w:before="0" w:line="240" w:lineRule="atLeast"/>
        <w:rPr>
          <w:noProof w:val="0"/>
          <w:spacing w:val="-5"/>
        </w:rPr>
      </w:pPr>
      <w:r w:rsidRPr="00080CB6">
        <w:rPr>
          <w:smallCaps/>
          <w:noProof w:val="0"/>
          <w:spacing w:val="-5"/>
          <w:sz w:val="16"/>
        </w:rPr>
        <w:t>P.C. Rivoltella,</w:t>
      </w:r>
      <w:r w:rsidRPr="00080CB6">
        <w:rPr>
          <w:i/>
          <w:noProof w:val="0"/>
          <w:spacing w:val="-5"/>
        </w:rPr>
        <w:t xml:space="preserve"> Neurodidattica. Insegnare al cervello che apprende,</w:t>
      </w:r>
      <w:r w:rsidR="00404972" w:rsidRPr="00080CB6">
        <w:rPr>
          <w:noProof w:val="0"/>
          <w:spacing w:val="-5"/>
        </w:rPr>
        <w:t xml:space="preserve"> Raffaello Cortina, Milan</w:t>
      </w:r>
      <w:r w:rsidRPr="00080CB6">
        <w:rPr>
          <w:noProof w:val="0"/>
          <w:spacing w:val="-5"/>
        </w:rPr>
        <w:t>, 2012.</w:t>
      </w:r>
    </w:p>
    <w:p w14:paraId="44202E41" w14:textId="77777777" w:rsidR="00BC7727" w:rsidRPr="00080CB6" w:rsidRDefault="00BC7727" w:rsidP="00BC7727">
      <w:pPr>
        <w:pStyle w:val="Testo1"/>
        <w:spacing w:before="0"/>
        <w:rPr>
          <w:noProof w:val="0"/>
        </w:rPr>
      </w:pPr>
      <w:r w:rsidRPr="00080CB6">
        <w:rPr>
          <w:smallCaps/>
          <w:noProof w:val="0"/>
          <w:sz w:val="16"/>
        </w:rPr>
        <w:t>P.C. Rivoltella</w:t>
      </w:r>
      <w:r w:rsidRPr="00080CB6">
        <w:rPr>
          <w:noProof w:val="0"/>
        </w:rPr>
        <w:t>,</w:t>
      </w:r>
      <w:r w:rsidRPr="00080CB6">
        <w:rPr>
          <w:i/>
          <w:noProof w:val="0"/>
        </w:rPr>
        <w:t xml:space="preserve"> Fare didattica con gli EAS,</w:t>
      </w:r>
      <w:r w:rsidRPr="00080CB6">
        <w:rPr>
          <w:noProof w:val="0"/>
        </w:rPr>
        <w:t xml:space="preserve"> ELS-La Scuola, Brescia, 2013.</w:t>
      </w:r>
    </w:p>
    <w:p w14:paraId="219B4A4F" w14:textId="77777777" w:rsidR="00EE3430" w:rsidRPr="00080CB6" w:rsidRDefault="00EE3430" w:rsidP="00EE3430">
      <w:pPr>
        <w:suppressAutoHyphens w:val="0"/>
        <w:spacing w:line="240" w:lineRule="atLeast"/>
        <w:ind w:left="284" w:hanging="284"/>
        <w:rPr>
          <w:rFonts w:ascii="Times" w:hAnsi="Times"/>
          <w:spacing w:val="-5"/>
          <w:sz w:val="18"/>
          <w:szCs w:val="20"/>
          <w:lang w:eastAsia="it-IT"/>
        </w:rPr>
      </w:pPr>
      <w:r w:rsidRPr="00080CB6">
        <w:rPr>
          <w:rFonts w:ascii="Times" w:hAnsi="Times"/>
          <w:smallCaps/>
          <w:spacing w:val="-5"/>
          <w:sz w:val="16"/>
          <w:szCs w:val="20"/>
          <w:lang w:eastAsia="it-IT"/>
        </w:rPr>
        <w:t>P.C. Rivoltella,</w:t>
      </w:r>
      <w:r w:rsidRPr="00080CB6">
        <w:rPr>
          <w:rFonts w:ascii="Times" w:hAnsi="Times"/>
          <w:i/>
          <w:spacing w:val="-5"/>
          <w:sz w:val="18"/>
          <w:szCs w:val="20"/>
          <w:lang w:eastAsia="it-IT"/>
        </w:rPr>
        <w:t xml:space="preserve"> Un’idea di scuola,</w:t>
      </w:r>
      <w:r w:rsidRPr="00080CB6">
        <w:rPr>
          <w:rFonts w:ascii="Times" w:hAnsi="Times"/>
          <w:spacing w:val="-5"/>
          <w:sz w:val="18"/>
          <w:szCs w:val="20"/>
          <w:lang w:eastAsia="it-IT"/>
        </w:rPr>
        <w:t xml:space="preserve"> </w:t>
      </w:r>
      <w:proofErr w:type="spellStart"/>
      <w:r w:rsidRPr="00080CB6">
        <w:rPr>
          <w:rFonts w:ascii="Times" w:hAnsi="Times"/>
          <w:spacing w:val="-5"/>
          <w:sz w:val="18"/>
          <w:szCs w:val="20"/>
          <w:lang w:eastAsia="it-IT"/>
        </w:rPr>
        <w:t>Scholè</w:t>
      </w:r>
      <w:proofErr w:type="spellEnd"/>
      <w:r w:rsidRPr="00080CB6">
        <w:rPr>
          <w:rFonts w:ascii="Times" w:hAnsi="Times"/>
          <w:spacing w:val="-5"/>
          <w:sz w:val="18"/>
          <w:szCs w:val="20"/>
          <w:lang w:eastAsia="it-IT"/>
        </w:rPr>
        <w:t>, Brescia 2018.</w:t>
      </w:r>
    </w:p>
    <w:p w14:paraId="5D7E723E" w14:textId="77777777" w:rsidR="004B447D" w:rsidRPr="00080CB6" w:rsidRDefault="004B447D" w:rsidP="004B447D">
      <w:pPr>
        <w:suppressAutoHyphens w:val="0"/>
        <w:spacing w:before="120" w:line="240" w:lineRule="atLeast"/>
        <w:ind w:left="284" w:hanging="284"/>
        <w:rPr>
          <w:rFonts w:ascii="Times" w:hAnsi="Times"/>
          <w:sz w:val="18"/>
          <w:szCs w:val="20"/>
          <w:lang w:val="en-GB" w:eastAsia="it-IT"/>
        </w:rPr>
      </w:pPr>
      <w:r w:rsidRPr="00080CB6">
        <w:rPr>
          <w:rFonts w:ascii="Times" w:hAnsi="Times"/>
          <w:sz w:val="18"/>
          <w:szCs w:val="20"/>
          <w:lang w:val="en-GB" w:eastAsia="it-IT"/>
        </w:rPr>
        <w:t xml:space="preserve">Articles, abstracts, other materials – available in </w:t>
      </w:r>
      <w:r w:rsidRPr="00080CB6">
        <w:rPr>
          <w:rFonts w:ascii="Times" w:hAnsi="Times"/>
          <w:i/>
          <w:sz w:val="18"/>
          <w:szCs w:val="20"/>
          <w:lang w:val="en-GB" w:eastAsia="it-IT"/>
        </w:rPr>
        <w:t xml:space="preserve">Blackboard </w:t>
      </w:r>
      <w:r w:rsidRPr="00080CB6">
        <w:rPr>
          <w:rFonts w:ascii="Times" w:hAnsi="Times"/>
          <w:sz w:val="18"/>
          <w:szCs w:val="20"/>
          <w:lang w:val="en-GB" w:eastAsia="it-IT"/>
        </w:rPr>
        <w:t xml:space="preserve">– and activities developed during the course are part of the examination program. </w:t>
      </w:r>
    </w:p>
    <w:p w14:paraId="56F1A18B" w14:textId="68D62A76" w:rsidR="00BC7727" w:rsidRPr="00080CB6" w:rsidRDefault="003A7963" w:rsidP="00BC7727">
      <w:pPr>
        <w:pStyle w:val="Testo1"/>
        <w:spacing w:before="0"/>
        <w:rPr>
          <w:noProof w:val="0"/>
          <w:lang w:val="en-GB"/>
        </w:rPr>
      </w:pPr>
      <w:r w:rsidRPr="00080CB6">
        <w:rPr>
          <w:noProof w:val="0"/>
          <w:spacing w:val="-5"/>
          <w:szCs w:val="18"/>
          <w:lang w:val="en-GB"/>
        </w:rPr>
        <w:t xml:space="preserve">Off campus students, </w:t>
      </w:r>
      <w:r w:rsidR="006353B8" w:rsidRPr="00080CB6">
        <w:rPr>
          <w:noProof w:val="0"/>
          <w:spacing w:val="-5"/>
          <w:szCs w:val="18"/>
          <w:lang w:val="en-GB"/>
        </w:rPr>
        <w:t>u</w:t>
      </w:r>
      <w:r w:rsidRPr="00080CB6">
        <w:rPr>
          <w:noProof w:val="0"/>
          <w:spacing w:val="-5"/>
          <w:szCs w:val="18"/>
          <w:lang w:val="en-GB"/>
        </w:rPr>
        <w:t>nable to get on</w:t>
      </w:r>
      <w:r w:rsidR="00296E7A" w:rsidRPr="00080CB6">
        <w:rPr>
          <w:noProof w:val="0"/>
          <w:spacing w:val="-5"/>
          <w:szCs w:val="18"/>
          <w:lang w:val="en-GB"/>
        </w:rPr>
        <w:t>-</w:t>
      </w:r>
      <w:r w:rsidRPr="00080CB6">
        <w:rPr>
          <w:noProof w:val="0"/>
          <w:spacing w:val="-5"/>
          <w:szCs w:val="18"/>
          <w:lang w:val="en-GB"/>
        </w:rPr>
        <w:t xml:space="preserve">line materials and activities, </w:t>
      </w:r>
      <w:r w:rsidR="002325C2" w:rsidRPr="00080CB6">
        <w:rPr>
          <w:noProof w:val="0"/>
          <w:lang w:val="en-GB"/>
        </w:rPr>
        <w:t>should contact the lecturer</w:t>
      </w:r>
      <w:r w:rsidR="00BC7727" w:rsidRPr="00080CB6">
        <w:rPr>
          <w:noProof w:val="0"/>
          <w:lang w:val="en-GB"/>
        </w:rPr>
        <w:t>.</w:t>
      </w:r>
    </w:p>
    <w:p w14:paraId="0ECF365A" w14:textId="77777777" w:rsidR="00317F5D" w:rsidRPr="00080CB6" w:rsidRDefault="00317F5D" w:rsidP="00355939">
      <w:pPr>
        <w:suppressAutoHyphens w:val="0"/>
        <w:spacing w:before="240" w:after="120" w:line="240" w:lineRule="atLeast"/>
        <w:ind w:left="284" w:hanging="284"/>
        <w:rPr>
          <w:b/>
          <w:i/>
          <w:sz w:val="18"/>
          <w:lang w:val="en-GB"/>
        </w:rPr>
      </w:pPr>
      <w:r w:rsidRPr="00080CB6">
        <w:rPr>
          <w:b/>
          <w:i/>
          <w:sz w:val="18"/>
          <w:lang w:val="en-GB"/>
        </w:rPr>
        <w:t>TEACHING METHOD</w:t>
      </w:r>
    </w:p>
    <w:p w14:paraId="3E64E0E7" w14:textId="77777777" w:rsidR="003A7963" w:rsidRPr="00080CB6" w:rsidRDefault="003A7963" w:rsidP="003A7963">
      <w:pPr>
        <w:pStyle w:val="Testo2"/>
        <w:rPr>
          <w:noProof w:val="0"/>
          <w:lang w:val="en-GB"/>
        </w:rPr>
      </w:pPr>
      <w:r w:rsidRPr="00080CB6">
        <w:rPr>
          <w:noProof w:val="0"/>
          <w:lang w:val="en-GB"/>
        </w:rPr>
        <w:t xml:space="preserve">Teaching activities will include lessons, workshops, seminars. </w:t>
      </w:r>
    </w:p>
    <w:p w14:paraId="3F14DF53" w14:textId="77777777" w:rsidR="00BC7727" w:rsidRPr="00080CB6" w:rsidRDefault="00BC7727" w:rsidP="00BC7727">
      <w:pPr>
        <w:spacing w:before="240" w:after="120" w:line="220" w:lineRule="exact"/>
        <w:rPr>
          <w:b/>
          <w:i/>
          <w:sz w:val="18"/>
          <w:lang w:val="en-GB" w:eastAsia="it-IT"/>
        </w:rPr>
      </w:pPr>
      <w:r w:rsidRPr="00080CB6">
        <w:rPr>
          <w:b/>
          <w:i/>
          <w:sz w:val="18"/>
          <w:lang w:val="en-GB"/>
        </w:rPr>
        <w:t>ASSESSME</w:t>
      </w:r>
      <w:bookmarkStart w:id="0" w:name="_GoBack"/>
      <w:bookmarkEnd w:id="0"/>
      <w:r w:rsidRPr="00080CB6">
        <w:rPr>
          <w:b/>
          <w:i/>
          <w:sz w:val="18"/>
          <w:lang w:val="en-GB"/>
        </w:rPr>
        <w:t>NT METHOD AND CRITERIA</w:t>
      </w:r>
    </w:p>
    <w:p w14:paraId="1EC85217" w14:textId="77777777" w:rsidR="00AE7568" w:rsidRPr="00080CB6" w:rsidRDefault="00AE7568" w:rsidP="00AE7568">
      <w:pPr>
        <w:pStyle w:val="Testo2"/>
        <w:rPr>
          <w:noProof w:val="0"/>
          <w:lang w:val="en-GB"/>
        </w:rPr>
      </w:pPr>
      <w:r w:rsidRPr="00080CB6">
        <w:rPr>
          <w:noProof w:val="0"/>
          <w:lang w:val="en-GB"/>
        </w:rPr>
        <w:t>The course adopts a broad assessment methodology that includes:</w:t>
      </w:r>
    </w:p>
    <w:p w14:paraId="0601F528" w14:textId="77777777" w:rsidR="00AE7568" w:rsidRPr="00080CB6" w:rsidRDefault="00AE7568" w:rsidP="00AE7568">
      <w:pPr>
        <w:pStyle w:val="Testo2"/>
        <w:numPr>
          <w:ilvl w:val="0"/>
          <w:numId w:val="2"/>
        </w:numPr>
        <w:ind w:left="567" w:hanging="283"/>
        <w:rPr>
          <w:noProof w:val="0"/>
          <w:lang w:val="en-GB"/>
        </w:rPr>
      </w:pPr>
      <w:r w:rsidRPr="00080CB6">
        <w:rPr>
          <w:noProof w:val="0"/>
          <w:lang w:val="en-GB"/>
        </w:rPr>
        <w:t>assessment and discussion of a group paper produced by students during the workshops intended to supplement the exam;</w:t>
      </w:r>
    </w:p>
    <w:p w14:paraId="1426A6DF" w14:textId="77777777" w:rsidR="00AE7568" w:rsidRPr="00080CB6" w:rsidRDefault="00AE7568" w:rsidP="00AE7568">
      <w:pPr>
        <w:pStyle w:val="Testo2"/>
        <w:numPr>
          <w:ilvl w:val="0"/>
          <w:numId w:val="2"/>
        </w:numPr>
        <w:ind w:left="567" w:hanging="283"/>
        <w:rPr>
          <w:noProof w:val="0"/>
          <w:lang w:val="en-GB"/>
        </w:rPr>
      </w:pPr>
      <w:r w:rsidRPr="00080CB6">
        <w:rPr>
          <w:noProof w:val="0"/>
          <w:lang w:val="en-GB"/>
        </w:rPr>
        <w:t>assessment of two ongoing activities, one per semester;</w:t>
      </w:r>
    </w:p>
    <w:p w14:paraId="29DC7A5A" w14:textId="77777777" w:rsidR="00AE7568" w:rsidRPr="00080CB6" w:rsidRDefault="00AE7568" w:rsidP="00AE7568">
      <w:pPr>
        <w:pStyle w:val="Testo2"/>
        <w:numPr>
          <w:ilvl w:val="0"/>
          <w:numId w:val="2"/>
        </w:numPr>
        <w:ind w:left="567" w:hanging="283"/>
        <w:rPr>
          <w:noProof w:val="0"/>
          <w:lang w:val="en-GB"/>
        </w:rPr>
      </w:pPr>
      <w:r w:rsidRPr="00080CB6">
        <w:rPr>
          <w:noProof w:val="0"/>
          <w:lang w:val="en-GB"/>
        </w:rPr>
        <w:t>a final oral exam.</w:t>
      </w:r>
    </w:p>
    <w:p w14:paraId="032389CC" w14:textId="77777777" w:rsidR="00AE7568" w:rsidRPr="00080CB6" w:rsidRDefault="00AE7568" w:rsidP="00AE7568">
      <w:pPr>
        <w:pStyle w:val="Testo2"/>
        <w:rPr>
          <w:noProof w:val="0"/>
          <w:lang w:val="en-GB"/>
        </w:rPr>
      </w:pPr>
      <w:r w:rsidRPr="00080CB6">
        <w:rPr>
          <w:noProof w:val="0"/>
          <w:lang w:val="en-GB"/>
        </w:rPr>
        <w:t>The overall course assessment will be obtained from the weighted results of the various assessment components: 40% for the workshop and on-going activities, and 60% for the mid-term test and final oral exam.</w:t>
      </w:r>
    </w:p>
    <w:p w14:paraId="0569F78F" w14:textId="77777777" w:rsidR="00BC7727" w:rsidRPr="00080CB6" w:rsidRDefault="00BC7727" w:rsidP="00BC7727">
      <w:pPr>
        <w:spacing w:before="240" w:after="120"/>
        <w:rPr>
          <w:b/>
          <w:i/>
          <w:sz w:val="18"/>
          <w:lang w:val="en-GB" w:eastAsia="it-IT"/>
        </w:rPr>
      </w:pPr>
      <w:r w:rsidRPr="00080CB6">
        <w:rPr>
          <w:b/>
          <w:i/>
          <w:sz w:val="18"/>
          <w:lang w:val="en-GB"/>
        </w:rPr>
        <w:t>NOTES AND PREREQUISITES</w:t>
      </w:r>
    </w:p>
    <w:p w14:paraId="49F4A16A" w14:textId="77777777" w:rsidR="00317F5D" w:rsidRPr="00F0179A" w:rsidRDefault="00317F5D" w:rsidP="00317F5D">
      <w:pPr>
        <w:pStyle w:val="Testo2"/>
        <w:rPr>
          <w:noProof w:val="0"/>
          <w:lang w:val="en-GB"/>
        </w:rPr>
      </w:pPr>
      <w:r w:rsidRPr="00080CB6">
        <w:rPr>
          <w:noProof w:val="0"/>
          <w:lang w:val="en-GB"/>
        </w:rPr>
        <w:t>Further information can be found on the lecturer's webpage at http://docenti.unicatt.it/web/searchByName.do?language=ENG or on the Faculty notice board.</w:t>
      </w:r>
    </w:p>
    <w:sectPr w:rsidR="00317F5D" w:rsidRPr="00F0179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64963"/>
    <w:multiLevelType w:val="hybridMultilevel"/>
    <w:tmpl w:val="89D065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29C3E41"/>
    <w:multiLevelType w:val="hybridMultilevel"/>
    <w:tmpl w:val="8C563DFC"/>
    <w:lvl w:ilvl="0" w:tplc="2D768AAC">
      <w:start w:val="2"/>
      <w:numFmt w:val="bullet"/>
      <w:lvlText w:val="–"/>
      <w:lvlJc w:val="left"/>
      <w:pPr>
        <w:ind w:left="644" w:hanging="360"/>
      </w:pPr>
      <w:rPr>
        <w:rFonts w:ascii="Times" w:eastAsia="Times New Roman" w:hAnsi="Times" w:cs="Times"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2" w15:restartNumberingAfterBreak="0">
    <w:nsid w:val="7D992DCB"/>
    <w:multiLevelType w:val="hybridMultilevel"/>
    <w:tmpl w:val="AE3A5F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F5D"/>
    <w:rsid w:val="000109DA"/>
    <w:rsid w:val="000162DB"/>
    <w:rsid w:val="00080CB6"/>
    <w:rsid w:val="0009548F"/>
    <w:rsid w:val="000E55F3"/>
    <w:rsid w:val="00166E09"/>
    <w:rsid w:val="00187B99"/>
    <w:rsid w:val="002014DD"/>
    <w:rsid w:val="002325C2"/>
    <w:rsid w:val="00296E7A"/>
    <w:rsid w:val="00317F5D"/>
    <w:rsid w:val="00355939"/>
    <w:rsid w:val="003667C3"/>
    <w:rsid w:val="003A7963"/>
    <w:rsid w:val="00404972"/>
    <w:rsid w:val="0042322A"/>
    <w:rsid w:val="00430057"/>
    <w:rsid w:val="00476A93"/>
    <w:rsid w:val="00483D1E"/>
    <w:rsid w:val="00487F86"/>
    <w:rsid w:val="004B447D"/>
    <w:rsid w:val="004D1217"/>
    <w:rsid w:val="004D24B4"/>
    <w:rsid w:val="004D6008"/>
    <w:rsid w:val="00565817"/>
    <w:rsid w:val="006353B8"/>
    <w:rsid w:val="00684D7F"/>
    <w:rsid w:val="006F1772"/>
    <w:rsid w:val="008A1204"/>
    <w:rsid w:val="00900CCA"/>
    <w:rsid w:val="00901C4E"/>
    <w:rsid w:val="009050A4"/>
    <w:rsid w:val="00924B77"/>
    <w:rsid w:val="00940DA2"/>
    <w:rsid w:val="0097796D"/>
    <w:rsid w:val="00982255"/>
    <w:rsid w:val="009E055C"/>
    <w:rsid w:val="00A74F6F"/>
    <w:rsid w:val="00AE7568"/>
    <w:rsid w:val="00B51253"/>
    <w:rsid w:val="00B525CC"/>
    <w:rsid w:val="00BC7727"/>
    <w:rsid w:val="00CC1586"/>
    <w:rsid w:val="00D404F2"/>
    <w:rsid w:val="00D4774D"/>
    <w:rsid w:val="00DD0AF8"/>
    <w:rsid w:val="00E225EA"/>
    <w:rsid w:val="00E607E6"/>
    <w:rsid w:val="00EB04C1"/>
    <w:rsid w:val="00EB41C4"/>
    <w:rsid w:val="00EE3430"/>
    <w:rsid w:val="00F0179A"/>
    <w:rsid w:val="00F23FD9"/>
    <w:rsid w:val="00FD40D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AB8AF"/>
  <w15:docId w15:val="{CF28D8BC-9264-41AF-9D4E-669E6C21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109DA"/>
    <w:pPr>
      <w:suppressAutoHyphens/>
      <w:jc w:val="both"/>
    </w:pPr>
    <w:rPr>
      <w:szCs w:val="24"/>
      <w:lang w:eastAsia="ar-SA"/>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FD40D7"/>
    <w:rPr>
      <w:rFonts w:ascii="Tahoma" w:hAnsi="Tahoma" w:cs="Tahoma"/>
      <w:sz w:val="16"/>
      <w:szCs w:val="16"/>
    </w:rPr>
  </w:style>
  <w:style w:type="character" w:customStyle="1" w:styleId="TestofumettoCarattere">
    <w:name w:val="Testo fumetto Carattere"/>
    <w:basedOn w:val="Carpredefinitoparagrafo"/>
    <w:link w:val="Testofumetto"/>
    <w:rsid w:val="00FD40D7"/>
    <w:rPr>
      <w:rFonts w:ascii="Tahoma" w:hAnsi="Tahoma" w:cs="Tahoma"/>
      <w:sz w:val="16"/>
      <w:szCs w:val="16"/>
      <w:lang w:eastAsia="ar-SA"/>
    </w:rPr>
  </w:style>
  <w:style w:type="paragraph" w:styleId="Paragrafoelenco">
    <w:name w:val="List Paragraph"/>
    <w:basedOn w:val="Normale"/>
    <w:uiPriority w:val="34"/>
    <w:qFormat/>
    <w:rsid w:val="00BC7727"/>
    <w:pPr>
      <w:ind w:left="720"/>
      <w:contextualSpacing/>
    </w:pPr>
  </w:style>
  <w:style w:type="character" w:customStyle="1" w:styleId="Testo2Carattere">
    <w:name w:val="Testo 2 Carattere"/>
    <w:link w:val="Testo2"/>
    <w:locked/>
    <w:rsid w:val="00AE7568"/>
    <w:rPr>
      <w:rFonts w:ascii="Times" w:hAnsi="Times"/>
      <w:noProof/>
      <w:sz w:val="18"/>
    </w:rPr>
  </w:style>
  <w:style w:type="paragraph" w:styleId="Corpotesto">
    <w:name w:val="Body Text"/>
    <w:basedOn w:val="Normale"/>
    <w:link w:val="CorpotestoCarattere"/>
    <w:rsid w:val="00EB04C1"/>
    <w:pPr>
      <w:spacing w:after="120"/>
    </w:pPr>
    <w:rPr>
      <w:kern w:val="1"/>
      <w:szCs w:val="20"/>
      <w:lang w:val="en-GB"/>
    </w:rPr>
  </w:style>
  <w:style w:type="character" w:customStyle="1" w:styleId="CorpotestoCarattere">
    <w:name w:val="Corpo testo Carattere"/>
    <w:basedOn w:val="Carpredefinitoparagrafo"/>
    <w:link w:val="Corpotesto"/>
    <w:rsid w:val="00EB04C1"/>
    <w:rPr>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057">
      <w:bodyDiv w:val="1"/>
      <w:marLeft w:val="0"/>
      <w:marRight w:val="0"/>
      <w:marTop w:val="0"/>
      <w:marBottom w:val="0"/>
      <w:divBdr>
        <w:top w:val="none" w:sz="0" w:space="0" w:color="auto"/>
        <w:left w:val="none" w:sz="0" w:space="0" w:color="auto"/>
        <w:bottom w:val="none" w:sz="0" w:space="0" w:color="auto"/>
        <w:right w:val="none" w:sz="0" w:space="0" w:color="auto"/>
      </w:divBdr>
    </w:div>
    <w:div w:id="10105008">
      <w:bodyDiv w:val="1"/>
      <w:marLeft w:val="0"/>
      <w:marRight w:val="0"/>
      <w:marTop w:val="0"/>
      <w:marBottom w:val="0"/>
      <w:divBdr>
        <w:top w:val="none" w:sz="0" w:space="0" w:color="auto"/>
        <w:left w:val="none" w:sz="0" w:space="0" w:color="auto"/>
        <w:bottom w:val="none" w:sz="0" w:space="0" w:color="auto"/>
        <w:right w:val="none" w:sz="0" w:space="0" w:color="auto"/>
      </w:divBdr>
    </w:div>
    <w:div w:id="34818024">
      <w:bodyDiv w:val="1"/>
      <w:marLeft w:val="0"/>
      <w:marRight w:val="0"/>
      <w:marTop w:val="0"/>
      <w:marBottom w:val="0"/>
      <w:divBdr>
        <w:top w:val="none" w:sz="0" w:space="0" w:color="auto"/>
        <w:left w:val="none" w:sz="0" w:space="0" w:color="auto"/>
        <w:bottom w:val="none" w:sz="0" w:space="0" w:color="auto"/>
        <w:right w:val="none" w:sz="0" w:space="0" w:color="auto"/>
      </w:divBdr>
    </w:div>
    <w:div w:id="751583124">
      <w:bodyDiv w:val="1"/>
      <w:marLeft w:val="0"/>
      <w:marRight w:val="0"/>
      <w:marTop w:val="0"/>
      <w:marBottom w:val="0"/>
      <w:divBdr>
        <w:top w:val="none" w:sz="0" w:space="0" w:color="auto"/>
        <w:left w:val="none" w:sz="0" w:space="0" w:color="auto"/>
        <w:bottom w:val="none" w:sz="0" w:space="0" w:color="auto"/>
        <w:right w:val="none" w:sz="0" w:space="0" w:color="auto"/>
      </w:divBdr>
    </w:div>
    <w:div w:id="783769188">
      <w:bodyDiv w:val="1"/>
      <w:marLeft w:val="0"/>
      <w:marRight w:val="0"/>
      <w:marTop w:val="0"/>
      <w:marBottom w:val="0"/>
      <w:divBdr>
        <w:top w:val="none" w:sz="0" w:space="0" w:color="auto"/>
        <w:left w:val="none" w:sz="0" w:space="0" w:color="auto"/>
        <w:bottom w:val="none" w:sz="0" w:space="0" w:color="auto"/>
        <w:right w:val="none" w:sz="0" w:space="0" w:color="auto"/>
      </w:divBdr>
    </w:div>
    <w:div w:id="812913953">
      <w:bodyDiv w:val="1"/>
      <w:marLeft w:val="0"/>
      <w:marRight w:val="0"/>
      <w:marTop w:val="0"/>
      <w:marBottom w:val="0"/>
      <w:divBdr>
        <w:top w:val="none" w:sz="0" w:space="0" w:color="auto"/>
        <w:left w:val="none" w:sz="0" w:space="0" w:color="auto"/>
        <w:bottom w:val="none" w:sz="0" w:space="0" w:color="auto"/>
        <w:right w:val="none" w:sz="0" w:space="0" w:color="auto"/>
      </w:divBdr>
    </w:div>
    <w:div w:id="1031220898">
      <w:bodyDiv w:val="1"/>
      <w:marLeft w:val="0"/>
      <w:marRight w:val="0"/>
      <w:marTop w:val="0"/>
      <w:marBottom w:val="0"/>
      <w:divBdr>
        <w:top w:val="none" w:sz="0" w:space="0" w:color="auto"/>
        <w:left w:val="none" w:sz="0" w:space="0" w:color="auto"/>
        <w:bottom w:val="none" w:sz="0" w:space="0" w:color="auto"/>
        <w:right w:val="none" w:sz="0" w:space="0" w:color="auto"/>
      </w:divBdr>
    </w:div>
    <w:div w:id="1139804341">
      <w:bodyDiv w:val="1"/>
      <w:marLeft w:val="0"/>
      <w:marRight w:val="0"/>
      <w:marTop w:val="0"/>
      <w:marBottom w:val="0"/>
      <w:divBdr>
        <w:top w:val="none" w:sz="0" w:space="0" w:color="auto"/>
        <w:left w:val="none" w:sz="0" w:space="0" w:color="auto"/>
        <w:bottom w:val="none" w:sz="0" w:space="0" w:color="auto"/>
        <w:right w:val="none" w:sz="0" w:space="0" w:color="auto"/>
      </w:divBdr>
    </w:div>
    <w:div w:id="1276907563">
      <w:bodyDiv w:val="1"/>
      <w:marLeft w:val="0"/>
      <w:marRight w:val="0"/>
      <w:marTop w:val="0"/>
      <w:marBottom w:val="0"/>
      <w:divBdr>
        <w:top w:val="none" w:sz="0" w:space="0" w:color="auto"/>
        <w:left w:val="none" w:sz="0" w:space="0" w:color="auto"/>
        <w:bottom w:val="none" w:sz="0" w:space="0" w:color="auto"/>
        <w:right w:val="none" w:sz="0" w:space="0" w:color="auto"/>
      </w:divBdr>
    </w:div>
    <w:div w:id="1404451595">
      <w:bodyDiv w:val="1"/>
      <w:marLeft w:val="0"/>
      <w:marRight w:val="0"/>
      <w:marTop w:val="0"/>
      <w:marBottom w:val="0"/>
      <w:divBdr>
        <w:top w:val="none" w:sz="0" w:space="0" w:color="auto"/>
        <w:left w:val="none" w:sz="0" w:space="0" w:color="auto"/>
        <w:bottom w:val="none" w:sz="0" w:space="0" w:color="auto"/>
        <w:right w:val="none" w:sz="0" w:space="0" w:color="auto"/>
      </w:divBdr>
    </w:div>
    <w:div w:id="1448770209">
      <w:bodyDiv w:val="1"/>
      <w:marLeft w:val="0"/>
      <w:marRight w:val="0"/>
      <w:marTop w:val="0"/>
      <w:marBottom w:val="0"/>
      <w:divBdr>
        <w:top w:val="none" w:sz="0" w:space="0" w:color="auto"/>
        <w:left w:val="none" w:sz="0" w:space="0" w:color="auto"/>
        <w:bottom w:val="none" w:sz="0" w:space="0" w:color="auto"/>
        <w:right w:val="none" w:sz="0" w:space="0" w:color="auto"/>
      </w:divBdr>
    </w:div>
    <w:div w:id="183024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507</Words>
  <Characters>3154</Characters>
  <Application>Microsoft Office Word</Application>
  <DocSecurity>4</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Gadda Walter</dc:creator>
  <cp:keywords/>
  <cp:lastModifiedBy>Bisello Stefano</cp:lastModifiedBy>
  <cp:revision>2</cp:revision>
  <cp:lastPrinted>2013-07-08T13:04:00Z</cp:lastPrinted>
  <dcterms:created xsi:type="dcterms:W3CDTF">2022-06-14T15:43:00Z</dcterms:created>
  <dcterms:modified xsi:type="dcterms:W3CDTF">2022-06-14T15:43:00Z</dcterms:modified>
</cp:coreProperties>
</file>