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67814A19" w:rsidR="006F1772" w:rsidRPr="006B61AD" w:rsidRDefault="00646530">
      <w:pPr>
        <w:pStyle w:val="Titolo1"/>
        <w:rPr>
          <w:noProof w:val="0"/>
          <w:lang w:val="en-GB"/>
        </w:rPr>
      </w:pPr>
      <w:r w:rsidRPr="006B61AD">
        <w:rPr>
          <w:lang w:val="en-GB"/>
        </w:rPr>
        <w:t>Dida</w:t>
      </w:r>
      <w:r w:rsidR="00AA326D" w:rsidRPr="006B61AD">
        <w:rPr>
          <w:lang w:val="en-GB"/>
        </w:rPr>
        <w:t xml:space="preserve">ctics and </w:t>
      </w:r>
      <w:r w:rsidR="006B61AD" w:rsidRPr="006B61AD">
        <w:rPr>
          <w:lang w:val="en-GB"/>
        </w:rPr>
        <w:t>M</w:t>
      </w:r>
      <w:r w:rsidR="00AA326D" w:rsidRPr="006B61AD">
        <w:rPr>
          <w:lang w:val="en-GB"/>
        </w:rPr>
        <w:t xml:space="preserve">edia </w:t>
      </w:r>
      <w:r w:rsidR="006B61AD" w:rsidRPr="006B61AD">
        <w:rPr>
          <w:lang w:val="en-GB"/>
        </w:rPr>
        <w:t>E</w:t>
      </w:r>
      <w:r w:rsidR="00AA326D" w:rsidRPr="006B61AD">
        <w:rPr>
          <w:lang w:val="en-GB"/>
        </w:rPr>
        <w:t>ducation</w:t>
      </w:r>
    </w:p>
    <w:p w14:paraId="0958CB0C" w14:textId="5876D2A8" w:rsidR="00270678" w:rsidRPr="006B61AD" w:rsidRDefault="008618E4" w:rsidP="00E35E39">
      <w:pPr>
        <w:pStyle w:val="Titolo2"/>
        <w:rPr>
          <w:noProof w:val="0"/>
        </w:rPr>
      </w:pPr>
      <w:r w:rsidRPr="0008202B">
        <w:rPr>
          <w:noProof w:val="0"/>
          <w:lang w:val="en-US"/>
        </w:rPr>
        <w:t xml:space="preserve">Prof. </w:t>
      </w:r>
      <w:r w:rsidR="00656931" w:rsidRPr="006B61AD">
        <w:rPr>
          <w:noProof w:val="0"/>
        </w:rPr>
        <w:t xml:space="preserve">Pier </w:t>
      </w:r>
      <w:r w:rsidRPr="006B61AD">
        <w:rPr>
          <w:noProof w:val="0"/>
        </w:rPr>
        <w:t>Cesare Rivoltella</w:t>
      </w:r>
      <w:r w:rsidR="00646530" w:rsidRPr="006B61AD">
        <w:rPr>
          <w:noProof w:val="0"/>
        </w:rPr>
        <w:t>; Prof. Alessandra Carenzio</w:t>
      </w:r>
    </w:p>
    <w:p w14:paraId="520F4178" w14:textId="660C4650" w:rsidR="00DF522F" w:rsidRPr="006B61AD" w:rsidRDefault="00DF522F" w:rsidP="00DF522F">
      <w:pPr>
        <w:spacing w:before="240" w:after="120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 xml:space="preserve">COURSE AIMS AND INTENDED LEARNING OUTCOMES </w:t>
      </w:r>
    </w:p>
    <w:p w14:paraId="70F7C9D9" w14:textId="742A94E6" w:rsidR="008618E4" w:rsidRPr="006B61AD" w:rsidRDefault="00AA326D" w:rsidP="008618E4">
      <w:pPr>
        <w:rPr>
          <w:lang w:val="en-GB"/>
        </w:rPr>
      </w:pPr>
      <w:r w:rsidRPr="006B61AD">
        <w:rPr>
          <w:lang w:val="en-GB"/>
        </w:rPr>
        <w:t xml:space="preserve">The aim of the course is to </w:t>
      </w:r>
      <w:r w:rsidR="00762D33" w:rsidRPr="006B61AD">
        <w:rPr>
          <w:lang w:val="en-GB"/>
        </w:rPr>
        <w:t xml:space="preserve">foster the student’s knowledge of </w:t>
      </w:r>
      <w:r w:rsidR="00E42616" w:rsidRPr="006B61AD">
        <w:rPr>
          <w:lang w:val="en-GB"/>
        </w:rPr>
        <w:t xml:space="preserve">the </w:t>
      </w:r>
      <w:r w:rsidR="00762D33" w:rsidRPr="006B61AD">
        <w:rPr>
          <w:lang w:val="en-GB"/>
        </w:rPr>
        <w:t xml:space="preserve">epistemology and methodology of </w:t>
      </w:r>
      <w:r w:rsidR="002526FC">
        <w:rPr>
          <w:lang w:val="en-GB"/>
        </w:rPr>
        <w:t xml:space="preserve">e-learning and </w:t>
      </w:r>
      <w:r w:rsidR="00762D33" w:rsidRPr="006B61AD">
        <w:rPr>
          <w:lang w:val="en-GB"/>
        </w:rPr>
        <w:t>media-</w:t>
      </w:r>
      <w:r w:rsidR="00AB3E55">
        <w:rPr>
          <w:lang w:val="en-GB"/>
        </w:rPr>
        <w:t>literacy-</w:t>
      </w:r>
      <w:r w:rsidR="00762D33" w:rsidRPr="006B61AD">
        <w:rPr>
          <w:lang w:val="en-GB"/>
        </w:rPr>
        <w:t xml:space="preserve">educational </w:t>
      </w:r>
      <w:r w:rsidR="00E42616" w:rsidRPr="006B61AD">
        <w:rPr>
          <w:lang w:val="en-GB"/>
        </w:rPr>
        <w:t>activity</w:t>
      </w:r>
      <w:r w:rsidR="00762D33" w:rsidRPr="006B61AD">
        <w:rPr>
          <w:lang w:val="en-GB"/>
        </w:rPr>
        <w:t xml:space="preserve"> </w:t>
      </w:r>
      <w:r w:rsidR="00E42616" w:rsidRPr="006B61AD">
        <w:rPr>
          <w:lang w:val="en-GB"/>
        </w:rPr>
        <w:t>by referring</w:t>
      </w:r>
      <w:r w:rsidR="00762D33" w:rsidRPr="006B61AD">
        <w:rPr>
          <w:lang w:val="en-GB"/>
        </w:rPr>
        <w:t xml:space="preserve"> to the </w:t>
      </w:r>
      <w:r w:rsidR="00E42616" w:rsidRPr="006B61AD">
        <w:rPr>
          <w:lang w:val="en-GB"/>
        </w:rPr>
        <w:t>various</w:t>
      </w:r>
      <w:r w:rsidR="00762D33" w:rsidRPr="006B61AD">
        <w:rPr>
          <w:lang w:val="en-GB"/>
        </w:rPr>
        <w:t xml:space="preserve"> fields where media education can operate</w:t>
      </w:r>
      <w:r w:rsidR="002526FC">
        <w:rPr>
          <w:lang w:val="en-GB"/>
        </w:rPr>
        <w:t xml:space="preserve"> (</w:t>
      </w:r>
      <w:r w:rsidR="00762D33" w:rsidRPr="006B61AD">
        <w:rPr>
          <w:lang w:val="en-GB"/>
        </w:rPr>
        <w:t>school</w:t>
      </w:r>
      <w:r w:rsidR="00E42616" w:rsidRPr="006B61AD">
        <w:rPr>
          <w:lang w:val="en-GB"/>
        </w:rPr>
        <w:t>s</w:t>
      </w:r>
      <w:r w:rsidR="00762D33" w:rsidRPr="006B61AD">
        <w:rPr>
          <w:lang w:val="en-GB"/>
        </w:rPr>
        <w:t>, prevention and socio-educational work, and organizations</w:t>
      </w:r>
      <w:r w:rsidR="002526FC">
        <w:rPr>
          <w:lang w:val="en-GB"/>
        </w:rPr>
        <w:t>)</w:t>
      </w:r>
      <w:r w:rsidR="00762D33" w:rsidRPr="006B61AD">
        <w:rPr>
          <w:lang w:val="en-GB"/>
        </w:rPr>
        <w:t>.</w:t>
      </w:r>
    </w:p>
    <w:p w14:paraId="080AA31C" w14:textId="77777777" w:rsidR="002232B0" w:rsidRPr="006B61AD" w:rsidRDefault="002232B0" w:rsidP="002232B0">
      <w:pPr>
        <w:spacing w:line="240" w:lineRule="exact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The expected learning outcomes regarding knowledge and understanding are:</w:t>
      </w:r>
    </w:p>
    <w:p w14:paraId="1B202DE2" w14:textId="2C9125A4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recognise the basic constructs of Media</w:t>
      </w:r>
      <w:r w:rsidR="00AB3E55">
        <w:rPr>
          <w:rFonts w:ascii="Times" w:hAnsi="Times" w:cs="Times"/>
          <w:lang w:val="en-GB"/>
        </w:rPr>
        <w:t xml:space="preserve"> Literacy</w:t>
      </w:r>
      <w:r w:rsidRPr="006B61AD">
        <w:rPr>
          <w:rFonts w:ascii="Times" w:hAnsi="Times" w:cs="Times"/>
          <w:lang w:val="en-GB"/>
        </w:rPr>
        <w:t xml:space="preserve"> Education;</w:t>
      </w:r>
    </w:p>
    <w:p w14:paraId="3C8D003B" w14:textId="22C8E76C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identify teaching criteria, models and theories supported by media, technology and Media</w:t>
      </w:r>
      <w:r w:rsidR="00AB3E55">
        <w:rPr>
          <w:rFonts w:ascii="Times" w:hAnsi="Times" w:cs="Times"/>
          <w:lang w:val="en-GB"/>
        </w:rPr>
        <w:t xml:space="preserve"> Literacy</w:t>
      </w:r>
      <w:r w:rsidRPr="006B61AD">
        <w:rPr>
          <w:rFonts w:ascii="Times" w:hAnsi="Times" w:cs="Times"/>
          <w:lang w:val="en-GB"/>
        </w:rPr>
        <w:t xml:space="preserve"> Education;</w:t>
      </w:r>
    </w:p>
    <w:p w14:paraId="084EBC11" w14:textId="0315A079" w:rsidR="002232B0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describe the various forms of youth media consumption and the main educational prevention and intervention strategies in relation to it.</w:t>
      </w:r>
    </w:p>
    <w:p w14:paraId="6FB9FA86" w14:textId="522E0EB4" w:rsidR="002526FC" w:rsidRPr="002526FC" w:rsidRDefault="002526FC" w:rsidP="002526FC">
      <w:pPr>
        <w:spacing w:line="240" w:lineRule="exact"/>
        <w:ind w:left="284" w:hanging="284"/>
      </w:pPr>
      <w:r w:rsidRPr="00AA25B0">
        <w:t>–</w:t>
      </w:r>
      <w:r w:rsidRPr="00AA25B0">
        <w:tab/>
      </w:r>
      <w:r w:rsidR="00AA25B0" w:rsidRPr="00AA25B0">
        <w:t>know issues and methods related to the design, management and evaluation of blended and online educational situations.</w:t>
      </w:r>
    </w:p>
    <w:p w14:paraId="4F91897A" w14:textId="77777777" w:rsidR="002232B0" w:rsidRPr="006B61AD" w:rsidRDefault="002232B0" w:rsidP="002232B0">
      <w:pPr>
        <w:spacing w:line="240" w:lineRule="exact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The expected learning outcomes regarding the ability to apply knowledge and understanding are:</w:t>
      </w:r>
    </w:p>
    <w:p w14:paraId="1D53FB18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analyse media texts in a teaching situation;</w:t>
      </w:r>
    </w:p>
    <w:p w14:paraId="39D47F2B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apply the theoretical framework to the preparation of a technological setting;</w:t>
      </w:r>
    </w:p>
    <w:p w14:paraId="281F57FC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evaluate media consumption by students and prepare educational intervention strategies in this regard.</w:t>
      </w:r>
    </w:p>
    <w:p w14:paraId="6D0779C6" w14:textId="7B4DABA0" w:rsidR="008618E4" w:rsidRPr="006B61AD" w:rsidRDefault="00270678" w:rsidP="008618E4">
      <w:pPr>
        <w:spacing w:before="240" w:after="120" w:line="240" w:lineRule="exact"/>
        <w:rPr>
          <w:b/>
          <w:sz w:val="18"/>
          <w:lang w:val="en-GB"/>
        </w:rPr>
      </w:pPr>
      <w:r w:rsidRPr="006B61AD">
        <w:rPr>
          <w:b/>
          <w:i/>
          <w:sz w:val="18"/>
          <w:lang w:val="en-GB"/>
        </w:rPr>
        <w:t>COURSE CONTENT</w:t>
      </w:r>
    </w:p>
    <w:p w14:paraId="31B5907C" w14:textId="2423C727" w:rsidR="008618E4" w:rsidRPr="006B61AD" w:rsidRDefault="00993974" w:rsidP="00FB69E5">
      <w:pPr>
        <w:spacing w:line="240" w:lineRule="exact"/>
        <w:rPr>
          <w:lang w:val="en-GB"/>
        </w:rPr>
      </w:pPr>
      <w:r w:rsidRPr="006B61AD">
        <w:rPr>
          <w:lang w:val="en-GB"/>
        </w:rPr>
        <w:t xml:space="preserve">The course is in blended-learning mode and is structured into ten intensive classroom modules and eight online </w:t>
      </w:r>
      <w:r w:rsidR="00CB5D9A" w:rsidRPr="006B61AD">
        <w:rPr>
          <w:lang w:val="en-GB"/>
        </w:rPr>
        <w:t>didactic</w:t>
      </w:r>
      <w:r w:rsidRPr="006B61AD">
        <w:rPr>
          <w:lang w:val="en-GB"/>
        </w:rPr>
        <w:t xml:space="preserve"> </w:t>
      </w:r>
      <w:r w:rsidR="00CB5D9A" w:rsidRPr="006B61AD">
        <w:rPr>
          <w:lang w:val="en-GB"/>
        </w:rPr>
        <w:t>units, four each semester.</w:t>
      </w:r>
      <w:r w:rsidR="00FB69E5" w:rsidRPr="006B61AD">
        <w:rPr>
          <w:lang w:val="en-GB"/>
        </w:rPr>
        <w:t xml:space="preserve"> </w:t>
      </w:r>
    </w:p>
    <w:p w14:paraId="04B3E0D9" w14:textId="6B485DD4" w:rsidR="00FB69E5" w:rsidRPr="002526FC" w:rsidRDefault="00CB5D9A" w:rsidP="00B81D53">
      <w:pPr>
        <w:widowControl w:val="0"/>
        <w:autoSpaceDE w:val="0"/>
        <w:autoSpaceDN w:val="0"/>
        <w:adjustRightInd w:val="0"/>
      </w:pPr>
      <w:r w:rsidRPr="006B61AD">
        <w:rPr>
          <w:lang w:val="en-GB"/>
        </w:rPr>
        <w:t>The course recreate</w:t>
      </w:r>
      <w:r w:rsidR="008D6E7F" w:rsidRPr="006B61AD">
        <w:rPr>
          <w:lang w:val="en-GB"/>
        </w:rPr>
        <w:t>s</w:t>
      </w:r>
      <w:r w:rsidRPr="006B61AD">
        <w:rPr>
          <w:lang w:val="en-GB"/>
        </w:rPr>
        <w:t xml:space="preserve"> the epistemological profile of Media</w:t>
      </w:r>
      <w:r w:rsidR="00AB3E55">
        <w:rPr>
          <w:lang w:val="en-GB"/>
        </w:rPr>
        <w:t xml:space="preserve"> Literacy</w:t>
      </w:r>
      <w:r w:rsidRPr="006B61AD">
        <w:rPr>
          <w:lang w:val="en-GB"/>
        </w:rPr>
        <w:t xml:space="preserve"> Education, by following its historical </w:t>
      </w:r>
      <w:r w:rsidR="008D6E7F" w:rsidRPr="006B61AD">
        <w:rPr>
          <w:lang w:val="en-GB"/>
        </w:rPr>
        <w:t xml:space="preserve">filiation </w:t>
      </w:r>
      <w:r w:rsidRPr="006B61AD">
        <w:rPr>
          <w:lang w:val="en-GB"/>
        </w:rPr>
        <w:t xml:space="preserve">path, </w:t>
      </w:r>
      <w:r w:rsidR="008D6E7F" w:rsidRPr="006B61AD">
        <w:rPr>
          <w:lang w:val="en-GB"/>
        </w:rPr>
        <w:t xml:space="preserve">by </w:t>
      </w:r>
      <w:r w:rsidRPr="006B61AD">
        <w:rPr>
          <w:lang w:val="en-GB"/>
        </w:rPr>
        <w:t xml:space="preserve">defining its </w:t>
      </w:r>
      <w:r w:rsidR="008D6E7F" w:rsidRPr="006B61AD">
        <w:rPr>
          <w:lang w:val="en-GB"/>
        </w:rPr>
        <w:t>specific nature</w:t>
      </w:r>
      <w:r w:rsidRPr="006B61AD">
        <w:rPr>
          <w:lang w:val="en-GB"/>
        </w:rPr>
        <w:t xml:space="preserve"> in the dialogue between educational science and communication, </w:t>
      </w:r>
      <w:r w:rsidR="00655348" w:rsidRPr="006B61AD">
        <w:rPr>
          <w:lang w:val="en-GB"/>
        </w:rPr>
        <w:t xml:space="preserve">and </w:t>
      </w:r>
      <w:r w:rsidRPr="006B61AD">
        <w:rPr>
          <w:lang w:val="en-GB"/>
        </w:rPr>
        <w:t>by referring to the stages of its historical development and</w:t>
      </w:r>
      <w:r w:rsidR="008D6E7F" w:rsidRPr="006B61AD">
        <w:rPr>
          <w:lang w:val="en-GB"/>
        </w:rPr>
        <w:t xml:space="preserve"> to</w:t>
      </w:r>
      <w:r w:rsidRPr="006B61AD">
        <w:rPr>
          <w:lang w:val="en-GB"/>
        </w:rPr>
        <w:t xml:space="preserve"> the different theories that have characterized it. During the course, students will deal with </w:t>
      </w:r>
      <w:r w:rsidR="006B291F" w:rsidRPr="006B61AD">
        <w:rPr>
          <w:lang w:val="en-GB"/>
        </w:rPr>
        <w:t xml:space="preserve">the </w:t>
      </w:r>
      <w:r w:rsidRPr="006B61AD">
        <w:rPr>
          <w:lang w:val="en-GB"/>
        </w:rPr>
        <w:t xml:space="preserve">Media </w:t>
      </w:r>
      <w:r w:rsidR="00AB3E55">
        <w:rPr>
          <w:lang w:val="en-GB"/>
        </w:rPr>
        <w:t xml:space="preserve">Literacy </w:t>
      </w:r>
      <w:r w:rsidRPr="006B61AD">
        <w:rPr>
          <w:lang w:val="en-GB"/>
        </w:rPr>
        <w:t xml:space="preserve">Education methods, and more specifically, with the analysis of texts and consumption. </w:t>
      </w:r>
      <w:r w:rsidR="00655348" w:rsidRPr="006B61AD">
        <w:rPr>
          <w:lang w:val="en-GB"/>
        </w:rPr>
        <w:t>They</w:t>
      </w:r>
      <w:r w:rsidR="00502A42" w:rsidRPr="006B61AD">
        <w:rPr>
          <w:lang w:val="en-GB"/>
        </w:rPr>
        <w:t xml:space="preserve"> will </w:t>
      </w:r>
      <w:r w:rsidR="00655348" w:rsidRPr="006B61AD">
        <w:rPr>
          <w:lang w:val="en-GB"/>
        </w:rPr>
        <w:t xml:space="preserve">also </w:t>
      </w:r>
      <w:r w:rsidR="00502A42" w:rsidRPr="006B61AD">
        <w:rPr>
          <w:lang w:val="en-GB"/>
        </w:rPr>
        <w:t>study the genesis of</w:t>
      </w:r>
      <w:r w:rsidRPr="006B61AD">
        <w:rPr>
          <w:lang w:val="en-GB"/>
        </w:rPr>
        <w:t xml:space="preserve"> these methods from the </w:t>
      </w:r>
      <w:r w:rsidR="00655348" w:rsidRPr="006B61AD">
        <w:rPr>
          <w:lang w:val="en-GB"/>
        </w:rPr>
        <w:t xml:space="preserve">field of </w:t>
      </w:r>
      <w:r w:rsidRPr="006B61AD">
        <w:rPr>
          <w:lang w:val="en-GB"/>
        </w:rPr>
        <w:t>semiotic</w:t>
      </w:r>
      <w:r w:rsidR="00655348" w:rsidRPr="006B61AD">
        <w:rPr>
          <w:lang w:val="en-GB"/>
        </w:rPr>
        <w:t>s</w:t>
      </w:r>
      <w:r w:rsidRPr="006B61AD">
        <w:rPr>
          <w:lang w:val="en-GB"/>
        </w:rPr>
        <w:t xml:space="preserve"> and in the context of the Cultural Studies, and </w:t>
      </w:r>
      <w:r w:rsidR="00655348" w:rsidRPr="006B61AD">
        <w:rPr>
          <w:lang w:val="en-GB"/>
        </w:rPr>
        <w:t xml:space="preserve">they will test </w:t>
      </w:r>
      <w:r w:rsidRPr="006B61AD">
        <w:rPr>
          <w:lang w:val="en-GB"/>
        </w:rPr>
        <w:t xml:space="preserve">their functionality </w:t>
      </w:r>
      <w:r w:rsidR="00655348" w:rsidRPr="006B61AD">
        <w:rPr>
          <w:lang w:val="en-GB"/>
        </w:rPr>
        <w:t xml:space="preserve">at operational level. </w:t>
      </w:r>
      <w:r w:rsidR="00225876" w:rsidRPr="006B61AD">
        <w:rPr>
          <w:lang w:val="en-GB"/>
        </w:rPr>
        <w:t xml:space="preserve">Finally, the course aims to analyse the educational and training innovations </w:t>
      </w:r>
      <w:r w:rsidR="00575DC9" w:rsidRPr="006B61AD">
        <w:rPr>
          <w:lang w:val="en-GB"/>
        </w:rPr>
        <w:t xml:space="preserve">that have occurred </w:t>
      </w:r>
      <w:r w:rsidR="00655348" w:rsidRPr="006B61AD">
        <w:rPr>
          <w:lang w:val="en-GB"/>
        </w:rPr>
        <w:t xml:space="preserve">from the </w:t>
      </w:r>
      <w:r w:rsidR="00225876" w:rsidRPr="006B61AD">
        <w:rPr>
          <w:lang w:val="en-GB"/>
        </w:rPr>
        <w:t>emergence and deployment of the digital and social media</w:t>
      </w:r>
      <w:r w:rsidR="00AB3E55" w:rsidRPr="00AB3E55">
        <w:rPr>
          <w:lang w:val="en-US"/>
        </w:rPr>
        <w:t xml:space="preserve"> </w:t>
      </w:r>
      <w:r w:rsidR="00D83BEB">
        <w:rPr>
          <w:lang w:val="en-US"/>
        </w:rPr>
        <w:t>and in general of “</w:t>
      </w:r>
      <w:r w:rsidR="00D83BEB" w:rsidRPr="00D83BEB">
        <w:rPr>
          <w:i/>
          <w:lang w:val="en-US"/>
        </w:rPr>
        <w:t>mediatizzazione</w:t>
      </w:r>
      <w:r w:rsidR="00D83BEB">
        <w:rPr>
          <w:lang w:val="en-US"/>
        </w:rPr>
        <w:t>”</w:t>
      </w:r>
      <w:r w:rsidR="00225876" w:rsidRPr="006B61AD">
        <w:rPr>
          <w:lang w:val="en-GB"/>
        </w:rPr>
        <w:t>, by pointing out its impact on Media</w:t>
      </w:r>
      <w:r w:rsidR="00AB3E55">
        <w:rPr>
          <w:lang w:val="en-GB"/>
        </w:rPr>
        <w:t xml:space="preserve"> Literacy</w:t>
      </w:r>
      <w:r w:rsidR="00225876" w:rsidRPr="006B61AD">
        <w:rPr>
          <w:lang w:val="en-GB"/>
        </w:rPr>
        <w:t xml:space="preserve"> Education both in terms of </w:t>
      </w:r>
      <w:r w:rsidR="00575DC9" w:rsidRPr="006B61AD">
        <w:rPr>
          <w:lang w:val="en-GB"/>
        </w:rPr>
        <w:t xml:space="preserve">a </w:t>
      </w:r>
      <w:r w:rsidR="00225876" w:rsidRPr="006B61AD">
        <w:rPr>
          <w:lang w:val="en-GB"/>
        </w:rPr>
        <w:t>reconsideration of its specific</w:t>
      </w:r>
      <w:r w:rsidR="00575DC9" w:rsidRPr="006B61AD">
        <w:rPr>
          <w:lang w:val="en-GB"/>
        </w:rPr>
        <w:t>ity</w:t>
      </w:r>
      <w:r w:rsidR="00225876" w:rsidRPr="006B61AD">
        <w:rPr>
          <w:lang w:val="en-GB"/>
        </w:rPr>
        <w:t xml:space="preserve"> (</w:t>
      </w:r>
      <w:r w:rsidR="00AB3E55">
        <w:rPr>
          <w:lang w:val="en-GB"/>
        </w:rPr>
        <w:t>New Literacies</w:t>
      </w:r>
      <w:r w:rsidR="00225876" w:rsidRPr="006B61AD">
        <w:rPr>
          <w:lang w:val="en-GB"/>
        </w:rPr>
        <w:t>) an</w:t>
      </w:r>
      <w:r w:rsidR="00575DC9" w:rsidRPr="006B61AD">
        <w:rPr>
          <w:lang w:val="en-GB"/>
        </w:rPr>
        <w:t xml:space="preserve">d </w:t>
      </w:r>
      <w:r w:rsidR="00575DC9" w:rsidRPr="006B61AD">
        <w:rPr>
          <w:lang w:val="en-GB"/>
        </w:rPr>
        <w:lastRenderedPageBreak/>
        <w:t>in view of</w:t>
      </w:r>
      <w:r w:rsidR="00225876" w:rsidRPr="006B61AD">
        <w:rPr>
          <w:lang w:val="en-GB"/>
        </w:rPr>
        <w:t xml:space="preserve"> its gradual expanding to new application fields: prevention (Peer&amp;Media Education), welfare (Age&amp;Media Education, Community Technology), business (Media Education Management). </w:t>
      </w:r>
      <w:r w:rsidR="00AA25B0" w:rsidRPr="00AA25B0">
        <w:t>Finally, the course deals with the different forms that teaching can take in a technological environment, focusing on the main issues of online learning and Blended Education</w:t>
      </w:r>
      <w:r w:rsidR="002526FC" w:rsidRPr="00AA25B0">
        <w:t>.</w:t>
      </w:r>
    </w:p>
    <w:p w14:paraId="1D74AD6E" w14:textId="26A9270C" w:rsidR="008618E4" w:rsidRPr="006B61AD" w:rsidRDefault="00270678" w:rsidP="005351BD">
      <w:pPr>
        <w:spacing w:before="240" w:after="120" w:line="220" w:lineRule="exact"/>
        <w:rPr>
          <w:b/>
          <w:i/>
          <w:sz w:val="18"/>
        </w:rPr>
      </w:pPr>
      <w:r w:rsidRPr="006B61AD">
        <w:rPr>
          <w:b/>
          <w:i/>
          <w:sz w:val="18"/>
        </w:rPr>
        <w:t>READING LIST</w:t>
      </w:r>
    </w:p>
    <w:p w14:paraId="1A1E3489" w14:textId="0471DFE7" w:rsidR="00652C00" w:rsidRPr="00652C00" w:rsidRDefault="00652C00" w:rsidP="00652C00">
      <w:pPr>
        <w:spacing w:line="240" w:lineRule="exact"/>
        <w:ind w:left="284" w:hanging="284"/>
        <w:rPr>
          <w:rFonts w:ascii="Times" w:eastAsia="Times" w:hAnsi="Times" w:cs="Times"/>
          <w:noProof/>
          <w:color w:val="000000"/>
          <w:sz w:val="18"/>
          <w:szCs w:val="18"/>
        </w:rPr>
      </w:pPr>
      <w:r w:rsidRPr="00652C00">
        <w:rPr>
          <w:rFonts w:ascii="Times" w:eastAsia="Times" w:hAnsi="Times" w:cs="Times"/>
          <w:smallCaps/>
          <w:noProof/>
          <w:color w:val="000000"/>
          <w:sz w:val="16"/>
          <w:szCs w:val="16"/>
        </w:rPr>
        <w:t xml:space="preserve">P. C. Rivoltella 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>(</w:t>
      </w:r>
      <w:r>
        <w:rPr>
          <w:rFonts w:ascii="Times" w:eastAsia="Times" w:hAnsi="Times" w:cs="Times"/>
          <w:noProof/>
          <w:color w:val="000000"/>
          <w:sz w:val="18"/>
          <w:szCs w:val="18"/>
        </w:rPr>
        <w:t>edited by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 xml:space="preserve">), 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>Apprendere a distanza. Teori</w:t>
      </w:r>
      <w:r w:rsidR="002526FC">
        <w:rPr>
          <w:rFonts w:ascii="Times" w:eastAsia="Times" w:hAnsi="Times" w:cs="Times"/>
          <w:i/>
          <w:noProof/>
          <w:color w:val="000000"/>
          <w:sz w:val="18"/>
          <w:szCs w:val="18"/>
        </w:rPr>
        <w:t>e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 xml:space="preserve"> e metodi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>, Raffaello Cortina, Milano, 2021.</w:t>
      </w:r>
    </w:p>
    <w:p w14:paraId="13D233EE" w14:textId="77777777" w:rsidR="00652C00" w:rsidRPr="00652C00" w:rsidRDefault="00652C00" w:rsidP="00652C00">
      <w:pPr>
        <w:spacing w:line="240" w:lineRule="exact"/>
        <w:ind w:left="284" w:hanging="284"/>
        <w:rPr>
          <w:rFonts w:ascii="Times" w:hAnsi="Times"/>
          <w:smallCaps/>
          <w:noProof/>
          <w:spacing w:val="-5"/>
          <w:sz w:val="16"/>
        </w:rPr>
      </w:pPr>
      <w:r w:rsidRPr="00652C00">
        <w:rPr>
          <w:rFonts w:ascii="Times" w:eastAsia="Times" w:hAnsi="Times" w:cs="Times"/>
          <w:smallCaps/>
          <w:noProof/>
          <w:color w:val="000000"/>
          <w:sz w:val="16"/>
          <w:szCs w:val="16"/>
        </w:rPr>
        <w:t>P.C. Rivoltella,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 xml:space="preserve"> Nuovi alfabeti. Educazione e culture nella società post-mediale,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 xml:space="preserve"> Scholé, Brescia 2020</w:t>
      </w:r>
    </w:p>
    <w:p w14:paraId="021EE1DE" w14:textId="6E3A730D" w:rsidR="00652C00" w:rsidRPr="00652C00" w:rsidRDefault="00652C00" w:rsidP="00652C00">
      <w:pPr>
        <w:spacing w:line="240" w:lineRule="exact"/>
        <w:ind w:left="284" w:hanging="284"/>
        <w:rPr>
          <w:rFonts w:ascii="Times" w:hAnsi="Times"/>
          <w:noProof/>
          <w:spacing w:val="-5"/>
          <w:sz w:val="18"/>
        </w:rPr>
      </w:pPr>
      <w:r w:rsidRPr="00652C00">
        <w:rPr>
          <w:rFonts w:ascii="Times" w:hAnsi="Times"/>
          <w:smallCaps/>
          <w:noProof/>
          <w:spacing w:val="-5"/>
          <w:sz w:val="16"/>
        </w:rPr>
        <w:t>P.C. Rivoltella,</w:t>
      </w:r>
      <w:r w:rsidRPr="00652C00">
        <w:rPr>
          <w:rFonts w:ascii="Times" w:hAnsi="Times"/>
          <w:i/>
          <w:noProof/>
          <w:spacing w:val="-5"/>
          <w:sz w:val="18"/>
        </w:rPr>
        <w:t xml:space="preserve"> Le virtù del digitale. Per un’etica dei media,</w:t>
      </w:r>
      <w:r w:rsidRPr="00652C00">
        <w:rPr>
          <w:rFonts w:ascii="Times" w:hAnsi="Times"/>
          <w:noProof/>
          <w:spacing w:val="-5"/>
          <w:sz w:val="18"/>
        </w:rPr>
        <w:t xml:space="preserve"> Morcelliana, Brescia, 2015 </w:t>
      </w:r>
    </w:p>
    <w:p w14:paraId="6EEDB46D" w14:textId="77777777" w:rsidR="002526FC" w:rsidRPr="00A00A1C" w:rsidRDefault="002526FC" w:rsidP="002526F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P.</w:t>
      </w:r>
      <w:r w:rsidRPr="00A00A1C">
        <w:rPr>
          <w:smallCaps/>
          <w:spacing w:val="-5"/>
          <w:sz w:val="16"/>
        </w:rPr>
        <w:t>C. Rivoltella,</w:t>
      </w:r>
      <w:r w:rsidRPr="00A00A1C">
        <w:rPr>
          <w:i/>
          <w:spacing w:val="-5"/>
        </w:rPr>
        <w:t xml:space="preserve"> Tecnologie di comunità,</w:t>
      </w:r>
      <w:r>
        <w:rPr>
          <w:spacing w:val="-5"/>
        </w:rPr>
        <w:t xml:space="preserve"> ELS-</w:t>
      </w:r>
      <w:r w:rsidRPr="00A00A1C">
        <w:rPr>
          <w:spacing w:val="-5"/>
        </w:rPr>
        <w:t>La Scuola, Brescia, 2017.</w:t>
      </w:r>
    </w:p>
    <w:p w14:paraId="75CBC229" w14:textId="6D0DDB8B" w:rsidR="00652C00" w:rsidRPr="00652C00" w:rsidRDefault="00652C00" w:rsidP="00652C00">
      <w:pPr>
        <w:spacing w:line="240" w:lineRule="exact"/>
        <w:ind w:left="284" w:hanging="284"/>
        <w:rPr>
          <w:rFonts w:ascii="Times" w:hAnsi="Times"/>
          <w:noProof/>
          <w:spacing w:val="-5"/>
          <w:sz w:val="18"/>
        </w:rPr>
      </w:pPr>
      <w:r w:rsidRPr="00652C00">
        <w:rPr>
          <w:rFonts w:ascii="Times" w:hAnsi="Times"/>
          <w:smallCaps/>
          <w:noProof/>
          <w:spacing w:val="-5"/>
          <w:sz w:val="16"/>
        </w:rPr>
        <w:t>P.C. Rivoltella,</w:t>
      </w:r>
      <w:r w:rsidRPr="00652C00">
        <w:rPr>
          <w:rFonts w:ascii="Times" w:hAnsi="Times"/>
          <w:i/>
          <w:noProof/>
          <w:spacing w:val="-5"/>
          <w:sz w:val="18"/>
        </w:rPr>
        <w:t xml:space="preserve"> La scala e il tempio. Teoria e metodo per le Tecnologie di Comunitài,</w:t>
      </w:r>
      <w:r w:rsidRPr="00652C00">
        <w:rPr>
          <w:rFonts w:ascii="Times" w:hAnsi="Times"/>
          <w:noProof/>
          <w:spacing w:val="-5"/>
          <w:sz w:val="18"/>
        </w:rPr>
        <w:t xml:space="preserve"> Franco Angeli, Milano 2021.</w:t>
      </w:r>
    </w:p>
    <w:p w14:paraId="5AD67BF4" w14:textId="2E3051E4" w:rsidR="008618E4" w:rsidRPr="006B61AD" w:rsidRDefault="009F4BD1" w:rsidP="008618E4">
      <w:pPr>
        <w:pStyle w:val="Testo1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 xml:space="preserve">The articles, the lecture materials – available in the online course on the Blackboard platform – and the activities performed during the course are considered part of the exam. </w:t>
      </w:r>
    </w:p>
    <w:p w14:paraId="22E4325E" w14:textId="74B692D0" w:rsidR="008618E4" w:rsidRPr="006B61AD" w:rsidRDefault="00270678" w:rsidP="008618E4">
      <w:pPr>
        <w:spacing w:before="240" w:after="120" w:line="220" w:lineRule="exact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>TEACHING METHOD</w:t>
      </w:r>
    </w:p>
    <w:p w14:paraId="584F264D" w14:textId="31357102" w:rsidR="00FB69E5" w:rsidRPr="006B61AD" w:rsidRDefault="009F4BD1" w:rsidP="00FB69E5">
      <w:pPr>
        <w:widowControl w:val="0"/>
        <w:autoSpaceDE w:val="0"/>
        <w:autoSpaceDN w:val="0"/>
        <w:adjustRightInd w:val="0"/>
        <w:rPr>
          <w:sz w:val="18"/>
          <w:szCs w:val="18"/>
          <w:lang w:val="en-GB"/>
        </w:rPr>
      </w:pPr>
      <w:r w:rsidRPr="006B61AD">
        <w:rPr>
          <w:sz w:val="18"/>
          <w:szCs w:val="18"/>
          <w:lang w:val="en-GB"/>
        </w:rPr>
        <w:t xml:space="preserve">The course alternates classroom lectures to </w:t>
      </w:r>
      <w:r w:rsidR="005101AF" w:rsidRPr="006B61AD">
        <w:rPr>
          <w:sz w:val="18"/>
          <w:szCs w:val="18"/>
          <w:lang w:val="en-GB"/>
        </w:rPr>
        <w:t xml:space="preserve">online </w:t>
      </w:r>
      <w:r w:rsidRPr="006B61AD">
        <w:rPr>
          <w:sz w:val="18"/>
          <w:szCs w:val="18"/>
          <w:lang w:val="en-GB"/>
        </w:rPr>
        <w:t>activities (</w:t>
      </w:r>
      <w:r w:rsidR="005101AF" w:rsidRPr="006B61AD">
        <w:rPr>
          <w:sz w:val="18"/>
          <w:szCs w:val="18"/>
          <w:lang w:val="en-GB"/>
        </w:rPr>
        <w:t xml:space="preserve">performed </w:t>
      </w:r>
      <w:r w:rsidRPr="006B61AD">
        <w:rPr>
          <w:sz w:val="18"/>
          <w:szCs w:val="18"/>
          <w:lang w:val="en-GB"/>
        </w:rPr>
        <w:t xml:space="preserve">individually and in group), according to the SLE method (Situated Learning Episodes). Distance-learning students are expected to </w:t>
      </w:r>
      <w:r w:rsidR="0091726D" w:rsidRPr="006B61AD">
        <w:rPr>
          <w:sz w:val="18"/>
          <w:szCs w:val="18"/>
          <w:lang w:val="en-GB"/>
        </w:rPr>
        <w:t>watch</w:t>
      </w:r>
      <w:r w:rsidRPr="006B61AD">
        <w:rPr>
          <w:sz w:val="18"/>
          <w:szCs w:val="18"/>
          <w:lang w:val="en-GB"/>
        </w:rPr>
        <w:t xml:space="preserve"> </w:t>
      </w:r>
      <w:r w:rsidR="0091726D" w:rsidRPr="006B61AD">
        <w:rPr>
          <w:sz w:val="18"/>
          <w:szCs w:val="18"/>
          <w:lang w:val="en-GB"/>
        </w:rPr>
        <w:t xml:space="preserve">the </w:t>
      </w:r>
      <w:r w:rsidRPr="006B61AD">
        <w:rPr>
          <w:sz w:val="18"/>
          <w:szCs w:val="18"/>
          <w:lang w:val="en-GB"/>
        </w:rPr>
        <w:t xml:space="preserve">video-lectures and </w:t>
      </w:r>
      <w:r w:rsidR="0091726D" w:rsidRPr="006B61AD">
        <w:rPr>
          <w:sz w:val="18"/>
          <w:szCs w:val="18"/>
          <w:lang w:val="en-GB"/>
        </w:rPr>
        <w:t xml:space="preserve">refer to </w:t>
      </w:r>
      <w:r w:rsidRPr="006B61AD">
        <w:rPr>
          <w:sz w:val="18"/>
          <w:szCs w:val="18"/>
          <w:lang w:val="en-GB"/>
        </w:rPr>
        <w:t xml:space="preserve">the </w:t>
      </w:r>
      <w:r w:rsidR="005101AF" w:rsidRPr="006B61AD">
        <w:rPr>
          <w:sz w:val="18"/>
          <w:szCs w:val="18"/>
          <w:lang w:val="en-GB"/>
        </w:rPr>
        <w:t xml:space="preserve">additional </w:t>
      </w:r>
      <w:r w:rsidRPr="006B61AD">
        <w:rPr>
          <w:sz w:val="18"/>
          <w:szCs w:val="18"/>
          <w:lang w:val="en-GB"/>
        </w:rPr>
        <w:t xml:space="preserve">study material, analyse </w:t>
      </w:r>
      <w:r w:rsidR="0091726D" w:rsidRPr="006B61AD">
        <w:rPr>
          <w:sz w:val="18"/>
          <w:szCs w:val="18"/>
          <w:lang w:val="en-GB"/>
        </w:rPr>
        <w:t xml:space="preserve">the </w:t>
      </w:r>
      <w:r w:rsidRPr="006B61AD">
        <w:rPr>
          <w:sz w:val="18"/>
          <w:szCs w:val="18"/>
          <w:lang w:val="en-GB"/>
        </w:rPr>
        <w:t>case</w:t>
      </w:r>
      <w:r w:rsidR="0091726D" w:rsidRPr="006B61AD">
        <w:rPr>
          <w:sz w:val="18"/>
          <w:szCs w:val="18"/>
          <w:lang w:val="en-GB"/>
        </w:rPr>
        <w:t xml:space="preserve"> studies used both as active teaching method (with classroom and practical webinar discussio</w:t>
      </w:r>
      <w:r w:rsidR="005101AF" w:rsidRPr="006B61AD">
        <w:rPr>
          <w:sz w:val="18"/>
          <w:szCs w:val="18"/>
          <w:lang w:val="en-GB"/>
        </w:rPr>
        <w:t xml:space="preserve">n), and as self-assessment means </w:t>
      </w:r>
      <w:r w:rsidR="0091726D" w:rsidRPr="006B61AD">
        <w:rPr>
          <w:sz w:val="18"/>
          <w:szCs w:val="18"/>
          <w:lang w:val="en-GB"/>
        </w:rPr>
        <w:t xml:space="preserve">(with webinar feedback). Therefore, </w:t>
      </w:r>
      <w:r w:rsidR="005101AF" w:rsidRPr="006B61AD">
        <w:rPr>
          <w:sz w:val="18"/>
          <w:szCs w:val="18"/>
          <w:lang w:val="en-GB"/>
        </w:rPr>
        <w:t xml:space="preserve">students’ </w:t>
      </w:r>
      <w:r w:rsidR="0091726D" w:rsidRPr="006B61AD">
        <w:rPr>
          <w:sz w:val="18"/>
          <w:szCs w:val="18"/>
          <w:lang w:val="en-GB"/>
        </w:rPr>
        <w:t>participation in the webinars (</w:t>
      </w:r>
      <w:r w:rsidR="005101AF" w:rsidRPr="006B61AD">
        <w:rPr>
          <w:sz w:val="18"/>
          <w:szCs w:val="18"/>
          <w:lang w:val="en-GB"/>
        </w:rPr>
        <w:t xml:space="preserve">both </w:t>
      </w:r>
      <w:r w:rsidR="0091726D" w:rsidRPr="006B61AD">
        <w:rPr>
          <w:sz w:val="18"/>
          <w:szCs w:val="18"/>
          <w:lang w:val="en-GB"/>
        </w:rPr>
        <w:t xml:space="preserve">practical and feedback) is important for learning purposes. </w:t>
      </w:r>
    </w:p>
    <w:p w14:paraId="182CC6C6" w14:textId="77777777" w:rsidR="00DF522F" w:rsidRPr="006B61AD" w:rsidRDefault="00DF522F" w:rsidP="00DF522F">
      <w:pPr>
        <w:spacing w:before="240" w:after="120" w:line="220" w:lineRule="exact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>ASSESSMENT METHOD AND CRITERIA</w:t>
      </w:r>
    </w:p>
    <w:p w14:paraId="3CBACDC2" w14:textId="77777777" w:rsidR="00DF522F" w:rsidRPr="006B61AD" w:rsidRDefault="00B73C9A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The course assessment is based on</w:t>
      </w:r>
      <w:r w:rsidR="00DF522F" w:rsidRPr="006B61AD">
        <w:rPr>
          <w:rFonts w:ascii="Times New Roman" w:hAnsi="Times New Roman"/>
          <w:noProof w:val="0"/>
          <w:lang w:val="en-GB"/>
        </w:rPr>
        <w:t xml:space="preserve"> </w:t>
      </w:r>
      <w:r w:rsidRPr="006B61AD">
        <w:rPr>
          <w:rFonts w:ascii="Times New Roman" w:hAnsi="Times New Roman"/>
          <w:noProof w:val="0"/>
          <w:lang w:val="en-GB"/>
        </w:rPr>
        <w:t>an integrated system that includes</w:t>
      </w:r>
      <w:r w:rsidR="00DF522F" w:rsidRPr="006B61AD">
        <w:rPr>
          <w:rFonts w:ascii="Times New Roman" w:hAnsi="Times New Roman"/>
          <w:noProof w:val="0"/>
          <w:lang w:val="en-GB"/>
        </w:rPr>
        <w:t>:</w:t>
      </w:r>
    </w:p>
    <w:p w14:paraId="75EAD470" w14:textId="0F729D88" w:rsidR="00DF522F" w:rsidRPr="006B61AD" w:rsidRDefault="00DF522F" w:rsidP="00DF522F">
      <w:pPr>
        <w:pStyle w:val="Testo2"/>
        <w:tabs>
          <w:tab w:val="clear" w:pos="284"/>
          <w:tab w:val="left" w:pos="708"/>
        </w:tabs>
        <w:ind w:left="704" w:hanging="420"/>
        <w:rPr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="00B73C9A" w:rsidRPr="006B61AD">
        <w:rPr>
          <w:rFonts w:ascii="Times New Roman" w:hAnsi="Times New Roman"/>
          <w:noProof w:val="0"/>
          <w:lang w:val="en-GB"/>
        </w:rPr>
        <w:t xml:space="preserve"> 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>the activities performed by the student</w:t>
      </w:r>
      <w:r w:rsidR="00EA77D8" w:rsidRPr="006B61AD">
        <w:rPr>
          <w:rFonts w:ascii="Times New Roman" w:hAnsi="Times New Roman"/>
          <w:noProof w:val="0"/>
          <w:lang w:val="en-GB"/>
        </w:rPr>
        <w:t>s</w:t>
      </w:r>
      <w:r w:rsidR="00B73C9A" w:rsidRPr="006B61AD">
        <w:rPr>
          <w:rFonts w:ascii="Times New Roman" w:hAnsi="Times New Roman"/>
          <w:noProof w:val="0"/>
          <w:lang w:val="en-GB"/>
        </w:rPr>
        <w:t xml:space="preserve"> and described in their </w:t>
      </w:r>
      <w:r w:rsidRPr="006B61AD">
        <w:rPr>
          <w:rFonts w:ascii="Times New Roman" w:hAnsi="Times New Roman"/>
          <w:noProof w:val="0"/>
          <w:lang w:val="en-GB"/>
        </w:rPr>
        <w:t>e-</w:t>
      </w:r>
      <w:r w:rsidR="00B73C9A" w:rsidRPr="006B61AD">
        <w:rPr>
          <w:rFonts w:ascii="Times New Roman" w:hAnsi="Times New Roman"/>
          <w:noProof w:val="0"/>
          <w:lang w:val="en-GB"/>
        </w:rPr>
        <w:t>portfolio</w:t>
      </w:r>
      <w:r w:rsidRPr="006B61AD">
        <w:rPr>
          <w:rFonts w:ascii="Times New Roman" w:hAnsi="Times New Roman"/>
          <w:noProof w:val="0"/>
          <w:lang w:val="en-GB"/>
        </w:rPr>
        <w:t xml:space="preserve">. </w:t>
      </w:r>
      <w:r w:rsidR="002232B0" w:rsidRPr="006B61AD">
        <w:rPr>
          <w:noProof w:val="0"/>
          <w:lang w:val="en-GB"/>
        </w:rPr>
        <w:t>Specifically, students are invited to submit for assessment</w:t>
      </w:r>
      <w:r w:rsidR="006B61AD" w:rsidRPr="006B61AD">
        <w:rPr>
          <w:noProof w:val="0"/>
          <w:lang w:val="en-GB"/>
        </w:rPr>
        <w:t xml:space="preserve"> </w:t>
      </w:r>
      <w:r w:rsidR="002232B0" w:rsidRPr="006B61AD">
        <w:rPr>
          <w:noProof w:val="0"/>
          <w:lang w:val="en-GB"/>
        </w:rPr>
        <w:t>2 of the 8 group activities and 2 of the 8 individual activities produced during the year as part of the course</w:t>
      </w:r>
      <w:r w:rsidRPr="006B61AD">
        <w:rPr>
          <w:noProof w:val="0"/>
          <w:lang w:val="en-GB"/>
        </w:rPr>
        <w:t>;</w:t>
      </w:r>
    </w:p>
    <w:p w14:paraId="0ACD718A" w14:textId="77777777" w:rsidR="00DF522F" w:rsidRPr="006B61AD" w:rsidRDefault="00DF522F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 xml:space="preserve">an interim written test </w:t>
      </w:r>
    </w:p>
    <w:p w14:paraId="0AB94C6C" w14:textId="1B407A12" w:rsidR="008618E4" w:rsidRPr="006B61AD" w:rsidRDefault="00DF522F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>a final oral exam.</w:t>
      </w:r>
    </w:p>
    <w:p w14:paraId="532B8149" w14:textId="4D47FB52" w:rsidR="002232B0" w:rsidRPr="006B61AD" w:rsidRDefault="002232B0" w:rsidP="002232B0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t xml:space="preserve">The overall course </w:t>
      </w:r>
      <w:r w:rsidR="006B61AD" w:rsidRPr="006B61AD">
        <w:rPr>
          <w:noProof w:val="0"/>
          <w:lang w:val="en-GB"/>
        </w:rPr>
        <w:t>mark</w:t>
      </w:r>
      <w:r w:rsidRPr="006B61AD">
        <w:rPr>
          <w:noProof w:val="0"/>
          <w:lang w:val="en-GB"/>
        </w:rPr>
        <w:t xml:space="preserve"> will be obtained from the weighted results of the various assessment components: 40% for the on-going activities, and 60% for the mid-term test and final oral exam.</w:t>
      </w:r>
    </w:p>
    <w:p w14:paraId="062DD48D" w14:textId="77777777" w:rsidR="00DF522F" w:rsidRPr="006B61AD" w:rsidRDefault="00DF522F" w:rsidP="00DF522F">
      <w:pPr>
        <w:spacing w:before="240" w:after="120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>NOTES AND PREREQUISITES</w:t>
      </w:r>
    </w:p>
    <w:p w14:paraId="27456466" w14:textId="200CDAC5" w:rsidR="002232B0" w:rsidRDefault="002232B0" w:rsidP="002232B0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t xml:space="preserve">The blended course </w:t>
      </w:r>
      <w:r w:rsidR="006B61AD" w:rsidRPr="006B61AD">
        <w:rPr>
          <w:noProof w:val="0"/>
          <w:lang w:val="en-GB"/>
        </w:rPr>
        <w:t>includes</w:t>
      </w:r>
      <w:r w:rsidRPr="006B61AD">
        <w:rPr>
          <w:noProof w:val="0"/>
          <w:lang w:val="en-GB"/>
        </w:rPr>
        <w:t xml:space="preserve"> 50% attendance and 50% online</w:t>
      </w:r>
      <w:r w:rsidR="006B61AD" w:rsidRPr="006B61AD">
        <w:rPr>
          <w:noProof w:val="0"/>
          <w:lang w:val="en-GB"/>
        </w:rPr>
        <w:t xml:space="preserve"> activity</w:t>
      </w:r>
      <w:r w:rsidRPr="006B61AD">
        <w:rPr>
          <w:noProof w:val="0"/>
          <w:lang w:val="en-GB"/>
        </w:rPr>
        <w:t xml:space="preserve">, and provides for the alternation of classroom lectures, video lectures and online activities. Any in-depth </w:t>
      </w:r>
      <w:r w:rsidRPr="006B61AD">
        <w:rPr>
          <w:noProof w:val="0"/>
          <w:lang w:val="en-GB"/>
        </w:rPr>
        <w:lastRenderedPageBreak/>
        <w:t xml:space="preserve">readings and materials made available on Blackboard, which are necessary for undertaking the activities, form an integral part of the exam </w:t>
      </w:r>
      <w:r w:rsidR="006B61AD" w:rsidRPr="006B61AD">
        <w:rPr>
          <w:noProof w:val="0"/>
          <w:lang w:val="en-GB"/>
        </w:rPr>
        <w:t>syllabus</w:t>
      </w:r>
      <w:r w:rsidRPr="006B61AD">
        <w:rPr>
          <w:noProof w:val="0"/>
          <w:lang w:val="en-GB"/>
        </w:rPr>
        <w:t xml:space="preserve"> as described in more detail in the course syllabus published online.</w:t>
      </w:r>
    </w:p>
    <w:p w14:paraId="1FE01ECB" w14:textId="51E22BD5" w:rsidR="0093395A" w:rsidRPr="002232B0" w:rsidRDefault="00270678" w:rsidP="00E35E39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93395A" w:rsidRPr="002232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9565" w14:textId="77777777" w:rsidR="0087718A" w:rsidRDefault="0087718A" w:rsidP="008678B3">
      <w:r>
        <w:separator/>
      </w:r>
    </w:p>
  </w:endnote>
  <w:endnote w:type="continuationSeparator" w:id="0">
    <w:p w14:paraId="07874019" w14:textId="77777777" w:rsidR="0087718A" w:rsidRDefault="0087718A" w:rsidP="008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33B1" w14:textId="77777777" w:rsidR="0087718A" w:rsidRDefault="0087718A" w:rsidP="008678B3">
      <w:r>
        <w:separator/>
      </w:r>
    </w:p>
  </w:footnote>
  <w:footnote w:type="continuationSeparator" w:id="0">
    <w:p w14:paraId="303BC5A2" w14:textId="77777777" w:rsidR="0087718A" w:rsidRDefault="0087718A" w:rsidP="0086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94C"/>
    <w:multiLevelType w:val="hybridMultilevel"/>
    <w:tmpl w:val="7F72BB7A"/>
    <w:lvl w:ilvl="0" w:tplc="F2C4F7EA">
      <w:start w:val="16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66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8B"/>
    <w:rsid w:val="00080E1E"/>
    <w:rsid w:val="0008202B"/>
    <w:rsid w:val="001565EE"/>
    <w:rsid w:val="00184B6B"/>
    <w:rsid w:val="00187B99"/>
    <w:rsid w:val="002014DD"/>
    <w:rsid w:val="002232B0"/>
    <w:rsid w:val="00225876"/>
    <w:rsid w:val="002526FC"/>
    <w:rsid w:val="00270678"/>
    <w:rsid w:val="002B22F5"/>
    <w:rsid w:val="0032347C"/>
    <w:rsid w:val="003F051D"/>
    <w:rsid w:val="004D1217"/>
    <w:rsid w:val="004D6008"/>
    <w:rsid w:val="00502A42"/>
    <w:rsid w:val="005101AF"/>
    <w:rsid w:val="005351BD"/>
    <w:rsid w:val="00575DC9"/>
    <w:rsid w:val="006406DB"/>
    <w:rsid w:val="00646530"/>
    <w:rsid w:val="00652C00"/>
    <w:rsid w:val="00655348"/>
    <w:rsid w:val="00656931"/>
    <w:rsid w:val="006B291F"/>
    <w:rsid w:val="006B61AD"/>
    <w:rsid w:val="006C4752"/>
    <w:rsid w:val="006F1772"/>
    <w:rsid w:val="007340E6"/>
    <w:rsid w:val="00762D33"/>
    <w:rsid w:val="007E55A9"/>
    <w:rsid w:val="00800421"/>
    <w:rsid w:val="008261B0"/>
    <w:rsid w:val="008618E4"/>
    <w:rsid w:val="00861C95"/>
    <w:rsid w:val="008678B3"/>
    <w:rsid w:val="00867B89"/>
    <w:rsid w:val="0087718A"/>
    <w:rsid w:val="00883129"/>
    <w:rsid w:val="008A1204"/>
    <w:rsid w:val="008D6E7F"/>
    <w:rsid w:val="00900CCA"/>
    <w:rsid w:val="0091726D"/>
    <w:rsid w:val="0092388B"/>
    <w:rsid w:val="00924B77"/>
    <w:rsid w:val="0093395A"/>
    <w:rsid w:val="00940DA2"/>
    <w:rsid w:val="009877B3"/>
    <w:rsid w:val="00993974"/>
    <w:rsid w:val="009E055C"/>
    <w:rsid w:val="009F4BD1"/>
    <w:rsid w:val="00A74F6F"/>
    <w:rsid w:val="00AA25B0"/>
    <w:rsid w:val="00AA326D"/>
    <w:rsid w:val="00AB3E55"/>
    <w:rsid w:val="00AD7557"/>
    <w:rsid w:val="00B51253"/>
    <w:rsid w:val="00B525CC"/>
    <w:rsid w:val="00B71DFB"/>
    <w:rsid w:val="00B73C9A"/>
    <w:rsid w:val="00B81D53"/>
    <w:rsid w:val="00B90C9B"/>
    <w:rsid w:val="00B9238E"/>
    <w:rsid w:val="00BC532D"/>
    <w:rsid w:val="00C64BC9"/>
    <w:rsid w:val="00CB5D9A"/>
    <w:rsid w:val="00CF703C"/>
    <w:rsid w:val="00D404F2"/>
    <w:rsid w:val="00D83BEB"/>
    <w:rsid w:val="00DC2B0B"/>
    <w:rsid w:val="00DC710B"/>
    <w:rsid w:val="00DF522F"/>
    <w:rsid w:val="00E35E39"/>
    <w:rsid w:val="00E42616"/>
    <w:rsid w:val="00E607E6"/>
    <w:rsid w:val="00E71E16"/>
    <w:rsid w:val="00EA77D8"/>
    <w:rsid w:val="00EE6A03"/>
    <w:rsid w:val="00F32C5A"/>
    <w:rsid w:val="00F732B5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264999C2-E2A2-4A8C-A8CB-D536A7C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6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8B3"/>
  </w:style>
  <w:style w:type="paragraph" w:styleId="Pidipagina">
    <w:name w:val="footer"/>
    <w:basedOn w:val="Normale"/>
    <w:link w:val="PidipaginaCarattere"/>
    <w:unhideWhenUsed/>
    <w:rsid w:val="0086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78B3"/>
  </w:style>
  <w:style w:type="character" w:customStyle="1" w:styleId="Testo2Carattere">
    <w:name w:val="Testo 2 Carattere"/>
    <w:link w:val="Testo2"/>
    <w:locked/>
    <w:rsid w:val="002232B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2C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2C5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83BEB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83BEB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2003-03-27T09:42:00Z</cp:lastPrinted>
  <dcterms:created xsi:type="dcterms:W3CDTF">2022-12-21T14:25:00Z</dcterms:created>
  <dcterms:modified xsi:type="dcterms:W3CDTF">2023-01-16T09:47:00Z</dcterms:modified>
</cp:coreProperties>
</file>