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BC49" w14:textId="3D6AE092" w:rsidR="002D5E17" w:rsidRDefault="00601A54" w:rsidP="002D5E17">
      <w:pPr>
        <w:pStyle w:val="Titolo1"/>
      </w:pPr>
      <w:r>
        <w:t>Advanced statistics</w:t>
      </w:r>
    </w:p>
    <w:p w14:paraId="483617A8" w14:textId="3706F4D2" w:rsidR="00601A54" w:rsidRDefault="00601A54" w:rsidP="00601A54">
      <w:pPr>
        <w:pStyle w:val="Titolo2"/>
      </w:pPr>
      <w:r>
        <w:t>Prof. Stefano Bertini</w:t>
      </w:r>
    </w:p>
    <w:p w14:paraId="46478782" w14:textId="77777777" w:rsidR="00601A54" w:rsidRPr="00514034" w:rsidRDefault="00601A54" w:rsidP="00601A54">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AD09DF2" w14:textId="77777777" w:rsidR="00601A54" w:rsidRPr="00400495" w:rsidRDefault="00601A54" w:rsidP="00601A54">
      <w:pPr>
        <w:rPr>
          <w:rFonts w:eastAsia="MS Mincho"/>
        </w:rPr>
      </w:pPr>
      <w:r w:rsidRPr="00400495">
        <w:rPr>
          <w:rFonts w:eastAsia="MS Mincho"/>
        </w:rPr>
        <w:t>The course completes the training on statistical methods, presenting the topic of hypothesis estimation and testing and the classic procedures regarding the mean, variance and proportion considering both one and two populations.</w:t>
      </w:r>
    </w:p>
    <w:p w14:paraId="60484552" w14:textId="77777777" w:rsidR="00601A54" w:rsidRPr="00400495" w:rsidRDefault="00601A54" w:rsidP="00601A54">
      <w:pPr>
        <w:rPr>
          <w:rFonts w:eastAsia="MS Mincho"/>
        </w:rPr>
      </w:pPr>
      <w:r w:rsidRPr="00400495">
        <w:rPr>
          <w:rFonts w:eastAsia="MS Mincho"/>
        </w:rPr>
        <w:t xml:space="preserve">After these cases we will move on to the multiple regression model examined under the </w:t>
      </w:r>
      <w:proofErr w:type="spellStart"/>
      <w:r w:rsidRPr="00400495">
        <w:rPr>
          <w:rFonts w:eastAsia="MS Mincho"/>
        </w:rPr>
        <w:t>condition</w:t>
      </w:r>
      <w:proofErr w:type="spellEnd"/>
      <w:r w:rsidRPr="00400495">
        <w:rPr>
          <w:rFonts w:eastAsia="MS Mincho"/>
        </w:rPr>
        <w:t xml:space="preserve"> of a </w:t>
      </w:r>
      <w:proofErr w:type="spellStart"/>
      <w:r w:rsidRPr="00400495">
        <w:rPr>
          <w:rFonts w:eastAsia="MS Mincho"/>
        </w:rPr>
        <w:t>homoskedastic</w:t>
      </w:r>
      <w:proofErr w:type="spellEnd"/>
      <w:r w:rsidRPr="00400495">
        <w:rPr>
          <w:rFonts w:eastAsia="MS Mincho"/>
        </w:rPr>
        <w:t xml:space="preserve"> </w:t>
      </w:r>
      <w:proofErr w:type="spellStart"/>
      <w:r w:rsidRPr="00400495">
        <w:rPr>
          <w:rFonts w:eastAsia="MS Mincho"/>
        </w:rPr>
        <w:t>error</w:t>
      </w:r>
      <w:proofErr w:type="spellEnd"/>
      <w:r w:rsidRPr="00400495">
        <w:rPr>
          <w:rFonts w:eastAsia="MS Mincho"/>
        </w:rPr>
        <w:t xml:space="preserve"> component and not correlated with the explanatory variables. The ANOVA test on the multiple linear model and the main methods of variable selection will then be presented.</w:t>
      </w:r>
    </w:p>
    <w:p w14:paraId="5B7E6841" w14:textId="77777777" w:rsidR="00601A54" w:rsidRPr="00400495" w:rsidRDefault="00601A54" w:rsidP="00601A54">
      <w:pPr>
        <w:rPr>
          <w:rFonts w:eastAsia="MS Mincho"/>
        </w:rPr>
      </w:pPr>
      <w:r w:rsidRPr="00400495">
        <w:rPr>
          <w:rFonts w:eastAsia="MS Mincho"/>
        </w:rPr>
        <w:t xml:space="preserve">At the end of the lessons the student is </w:t>
      </w:r>
      <w:proofErr w:type="spellStart"/>
      <w:r w:rsidRPr="00400495">
        <w:rPr>
          <w:rFonts w:eastAsia="MS Mincho"/>
        </w:rPr>
        <w:t>expected</w:t>
      </w:r>
      <w:proofErr w:type="spellEnd"/>
      <w:r w:rsidRPr="00400495">
        <w:rPr>
          <w:rFonts w:eastAsia="MS Mincho"/>
        </w:rPr>
        <w:t xml:space="preserve"> to be </w:t>
      </w:r>
      <w:proofErr w:type="spellStart"/>
      <w:r w:rsidRPr="00400495">
        <w:rPr>
          <w:rFonts w:eastAsia="MS Mincho"/>
        </w:rPr>
        <w:t>able</w:t>
      </w:r>
      <w:proofErr w:type="spellEnd"/>
      <w:r w:rsidRPr="00400495">
        <w:rPr>
          <w:rFonts w:eastAsia="MS Mincho"/>
        </w:rPr>
        <w:t xml:space="preserve"> to:</w:t>
      </w:r>
    </w:p>
    <w:p w14:paraId="4F985718" w14:textId="107697C7" w:rsidR="00601A54" w:rsidRPr="00400495" w:rsidRDefault="00601A54" w:rsidP="00AD2AFC">
      <w:pPr>
        <w:ind w:left="284" w:hanging="284"/>
        <w:rPr>
          <w:rFonts w:eastAsia="MS Mincho"/>
        </w:rPr>
      </w:pPr>
      <w:r w:rsidRPr="00400495">
        <w:rPr>
          <w:rFonts w:eastAsia="MS Mincho"/>
        </w:rPr>
        <w:t>–</w:t>
      </w:r>
      <w:r w:rsidRPr="00400495">
        <w:rPr>
          <w:rFonts w:eastAsia="MS Mincho"/>
        </w:rPr>
        <w:tab/>
        <w:t xml:space="preserve"> determine the estimator of a parameter obtained with the</w:t>
      </w:r>
    </w:p>
    <w:p w14:paraId="22521AAC" w14:textId="77777777" w:rsidR="00601A54" w:rsidRPr="00400495" w:rsidRDefault="00601A54" w:rsidP="00AD2AFC">
      <w:pPr>
        <w:ind w:left="284" w:hanging="284"/>
        <w:rPr>
          <w:rFonts w:eastAsia="MS Mincho"/>
        </w:rPr>
      </w:pPr>
      <w:r w:rsidRPr="00400495">
        <w:rPr>
          <w:rFonts w:eastAsia="MS Mincho"/>
        </w:rPr>
        <w:t>maximum likelihood method;</w:t>
      </w:r>
    </w:p>
    <w:p w14:paraId="42D601FD" w14:textId="7E8F725D" w:rsidR="00601A54" w:rsidRPr="00400495" w:rsidRDefault="00601A54" w:rsidP="00AD2AFC">
      <w:pPr>
        <w:ind w:left="284" w:hanging="284"/>
        <w:rPr>
          <w:rFonts w:eastAsia="MS Mincho"/>
        </w:rPr>
      </w:pPr>
      <w:r w:rsidRPr="00400495">
        <w:rPr>
          <w:rFonts w:eastAsia="MS Mincho"/>
        </w:rPr>
        <w:t>–</w:t>
      </w:r>
      <w:r w:rsidRPr="00400495">
        <w:rPr>
          <w:rFonts w:eastAsia="MS Mincho"/>
        </w:rPr>
        <w:tab/>
      </w:r>
      <w:proofErr w:type="spellStart"/>
      <w:r w:rsidRPr="00400495">
        <w:rPr>
          <w:rFonts w:eastAsia="MS Mincho"/>
        </w:rPr>
        <w:t>calculate</w:t>
      </w:r>
      <w:proofErr w:type="spellEnd"/>
      <w:r w:rsidRPr="00400495">
        <w:rPr>
          <w:rFonts w:eastAsia="MS Mincho"/>
        </w:rPr>
        <w:t xml:space="preserve"> confidence </w:t>
      </w:r>
      <w:proofErr w:type="spellStart"/>
      <w:r w:rsidRPr="00400495">
        <w:rPr>
          <w:rFonts w:eastAsia="MS Mincho"/>
        </w:rPr>
        <w:t>intervals</w:t>
      </w:r>
      <w:proofErr w:type="spellEnd"/>
      <w:r w:rsidRPr="00400495">
        <w:rPr>
          <w:rFonts w:eastAsia="MS Mincho"/>
        </w:rPr>
        <w:t xml:space="preserve"> and conduct hypothesis tests on a population for the </w:t>
      </w:r>
      <w:proofErr w:type="spellStart"/>
      <w:r w:rsidRPr="00400495">
        <w:rPr>
          <w:rFonts w:eastAsia="MS Mincho"/>
        </w:rPr>
        <w:t>mean</w:t>
      </w:r>
      <w:proofErr w:type="spellEnd"/>
      <w:r w:rsidRPr="00400495">
        <w:rPr>
          <w:rFonts w:eastAsia="MS Mincho"/>
        </w:rPr>
        <w:t xml:space="preserve"> and </w:t>
      </w:r>
      <w:proofErr w:type="spellStart"/>
      <w:r w:rsidRPr="00400495">
        <w:rPr>
          <w:rFonts w:eastAsia="MS Mincho"/>
        </w:rPr>
        <w:t>variance</w:t>
      </w:r>
      <w:proofErr w:type="spellEnd"/>
      <w:r w:rsidRPr="00400495">
        <w:rPr>
          <w:rFonts w:eastAsia="MS Mincho"/>
        </w:rPr>
        <w:t xml:space="preserve"> of a </w:t>
      </w:r>
      <w:proofErr w:type="spellStart"/>
      <w:proofErr w:type="gramStart"/>
      <w:r w:rsidRPr="00400495">
        <w:rPr>
          <w:rFonts w:eastAsia="MS Mincho"/>
        </w:rPr>
        <w:t>normal</w:t>
      </w:r>
      <w:proofErr w:type="spellEnd"/>
      <w:r w:rsidRPr="00400495">
        <w:rPr>
          <w:rFonts w:eastAsia="MS Mincho"/>
        </w:rPr>
        <w:t xml:space="preserve">  </w:t>
      </w:r>
      <w:proofErr w:type="spellStart"/>
      <w:r w:rsidRPr="00400495">
        <w:rPr>
          <w:rFonts w:eastAsia="MS Mincho"/>
        </w:rPr>
        <w:t>distribution</w:t>
      </w:r>
      <w:proofErr w:type="spellEnd"/>
      <w:proofErr w:type="gramEnd"/>
      <w:r w:rsidRPr="00400495">
        <w:rPr>
          <w:rFonts w:eastAsia="MS Mincho"/>
        </w:rPr>
        <w:t xml:space="preserve"> and the </w:t>
      </w:r>
      <w:proofErr w:type="spellStart"/>
      <w:r w:rsidRPr="00400495">
        <w:rPr>
          <w:rFonts w:eastAsia="MS Mincho"/>
        </w:rPr>
        <w:t>proportion</w:t>
      </w:r>
      <w:proofErr w:type="spellEnd"/>
      <w:r w:rsidRPr="00400495">
        <w:rPr>
          <w:rFonts w:eastAsia="MS Mincho"/>
        </w:rPr>
        <w:t xml:space="preserve"> of successes in a Bernoulli distribution;</w:t>
      </w:r>
    </w:p>
    <w:p w14:paraId="27172805" w14:textId="02BF8FA6" w:rsidR="00601A54" w:rsidRPr="00400495" w:rsidRDefault="00601A54" w:rsidP="00AD2AFC">
      <w:pPr>
        <w:ind w:left="284" w:hanging="284"/>
        <w:rPr>
          <w:rFonts w:eastAsia="MS Mincho"/>
        </w:rPr>
      </w:pPr>
      <w:r w:rsidRPr="00400495">
        <w:rPr>
          <w:rFonts w:eastAsia="MS Mincho"/>
        </w:rPr>
        <w:t>–</w:t>
      </w:r>
      <w:r w:rsidRPr="00400495">
        <w:rPr>
          <w:rFonts w:eastAsia="MS Mincho"/>
        </w:rPr>
        <w:tab/>
        <w:t xml:space="preserve">compare the </w:t>
      </w:r>
      <w:proofErr w:type="spellStart"/>
      <w:r w:rsidRPr="00400495">
        <w:rPr>
          <w:rFonts w:eastAsia="MS Mincho"/>
        </w:rPr>
        <w:t>mean</w:t>
      </w:r>
      <w:proofErr w:type="spellEnd"/>
      <w:r w:rsidRPr="00400495">
        <w:rPr>
          <w:rFonts w:eastAsia="MS Mincho"/>
        </w:rPr>
        <w:t xml:space="preserve"> of a </w:t>
      </w:r>
      <w:proofErr w:type="spellStart"/>
      <w:r w:rsidRPr="00400495">
        <w:rPr>
          <w:rFonts w:eastAsia="MS Mincho"/>
        </w:rPr>
        <w:t>character</w:t>
      </w:r>
      <w:proofErr w:type="spellEnd"/>
      <w:r w:rsidRPr="00400495">
        <w:rPr>
          <w:rFonts w:eastAsia="MS Mincho"/>
        </w:rPr>
        <w:t xml:space="preserve"> in two populations by applying the </w:t>
      </w:r>
      <w:proofErr w:type="spellStart"/>
      <w:r w:rsidRPr="00400495">
        <w:rPr>
          <w:rFonts w:eastAsia="MS Mincho"/>
        </w:rPr>
        <w:t>student’s</w:t>
      </w:r>
      <w:proofErr w:type="spellEnd"/>
      <w:r w:rsidRPr="00400495">
        <w:rPr>
          <w:rFonts w:eastAsia="MS Mincho"/>
        </w:rPr>
        <w:t xml:space="preserve"> t-test in </w:t>
      </w:r>
      <w:proofErr w:type="spellStart"/>
      <w:r w:rsidRPr="00400495">
        <w:rPr>
          <w:rFonts w:eastAsia="MS Mincho"/>
        </w:rPr>
        <w:t>its</w:t>
      </w:r>
      <w:proofErr w:type="spellEnd"/>
      <w:r w:rsidRPr="00400495">
        <w:rPr>
          <w:rFonts w:eastAsia="MS Mincho"/>
        </w:rPr>
        <w:t xml:space="preserve"> </w:t>
      </w:r>
      <w:proofErr w:type="spellStart"/>
      <w:r w:rsidRPr="00400495">
        <w:rPr>
          <w:rFonts w:eastAsia="MS Mincho"/>
        </w:rPr>
        <w:t>different</w:t>
      </w:r>
      <w:proofErr w:type="spellEnd"/>
      <w:r w:rsidRPr="00400495">
        <w:rPr>
          <w:rFonts w:eastAsia="MS Mincho"/>
        </w:rPr>
        <w:t xml:space="preserve"> </w:t>
      </w:r>
      <w:proofErr w:type="spellStart"/>
      <w:r w:rsidRPr="00400495">
        <w:rPr>
          <w:rFonts w:eastAsia="MS Mincho"/>
        </w:rPr>
        <w:t>versions</w:t>
      </w:r>
      <w:proofErr w:type="spellEnd"/>
      <w:r w:rsidRPr="00400495">
        <w:rPr>
          <w:rFonts w:eastAsia="MS Mincho"/>
        </w:rPr>
        <w:t>;</w:t>
      </w:r>
    </w:p>
    <w:p w14:paraId="3E670AE1" w14:textId="4C64B7E9" w:rsidR="00601A54" w:rsidRPr="00400495" w:rsidRDefault="00601A54" w:rsidP="00AD2AFC">
      <w:pPr>
        <w:ind w:left="284" w:hanging="284"/>
        <w:rPr>
          <w:rFonts w:eastAsia="MS Mincho"/>
        </w:rPr>
      </w:pPr>
      <w:r w:rsidRPr="00400495">
        <w:rPr>
          <w:rFonts w:eastAsia="MS Mincho"/>
        </w:rPr>
        <w:t>–</w:t>
      </w:r>
      <w:r w:rsidRPr="00400495">
        <w:rPr>
          <w:rFonts w:eastAsia="MS Mincho"/>
        </w:rPr>
        <w:tab/>
      </w:r>
      <w:proofErr w:type="spellStart"/>
      <w:r w:rsidRPr="00400495">
        <w:rPr>
          <w:rFonts w:eastAsia="MS Mincho"/>
        </w:rPr>
        <w:t>obtain</w:t>
      </w:r>
      <w:proofErr w:type="spellEnd"/>
      <w:r w:rsidRPr="00400495">
        <w:rPr>
          <w:rFonts w:eastAsia="MS Mincho"/>
        </w:rPr>
        <w:t xml:space="preserve"> the </w:t>
      </w:r>
      <w:proofErr w:type="spellStart"/>
      <w:r w:rsidRPr="00400495">
        <w:rPr>
          <w:rFonts w:eastAsia="MS Mincho"/>
        </w:rPr>
        <w:t>estimates</w:t>
      </w:r>
      <w:proofErr w:type="spellEnd"/>
      <w:r w:rsidRPr="00400495">
        <w:rPr>
          <w:rFonts w:eastAsia="MS Mincho"/>
        </w:rPr>
        <w:t xml:space="preserve"> of the ordinary least squares for a multiple regression model and calculate the ANOVA test connected to it;</w:t>
      </w:r>
    </w:p>
    <w:p w14:paraId="12192305" w14:textId="7D9A10A7" w:rsidR="00601A54" w:rsidRPr="00400495" w:rsidRDefault="00601A54" w:rsidP="00AD2AFC">
      <w:pPr>
        <w:ind w:left="284" w:hanging="284"/>
        <w:rPr>
          <w:rFonts w:eastAsia="MS Mincho"/>
        </w:rPr>
      </w:pPr>
      <w:r w:rsidRPr="00400495">
        <w:rPr>
          <w:rFonts w:eastAsia="MS Mincho"/>
        </w:rPr>
        <w:t>–</w:t>
      </w:r>
      <w:r w:rsidRPr="00400495">
        <w:rPr>
          <w:rFonts w:eastAsia="MS Mincho"/>
        </w:rPr>
        <w:tab/>
        <w:t xml:space="preserve">know the </w:t>
      </w:r>
      <w:proofErr w:type="spellStart"/>
      <w:r w:rsidRPr="00400495">
        <w:rPr>
          <w:rFonts w:eastAsia="MS Mincho"/>
        </w:rPr>
        <w:t>main</w:t>
      </w:r>
      <w:proofErr w:type="spellEnd"/>
      <w:r w:rsidRPr="00400495">
        <w:rPr>
          <w:rFonts w:eastAsia="MS Mincho"/>
        </w:rPr>
        <w:t xml:space="preserve"> </w:t>
      </w:r>
      <w:proofErr w:type="spellStart"/>
      <w:r w:rsidRPr="00400495">
        <w:rPr>
          <w:rFonts w:eastAsia="MS Mincho"/>
        </w:rPr>
        <w:t>variable</w:t>
      </w:r>
      <w:proofErr w:type="spellEnd"/>
      <w:r w:rsidRPr="00400495">
        <w:rPr>
          <w:rFonts w:eastAsia="MS Mincho"/>
        </w:rPr>
        <w:t xml:space="preserve"> </w:t>
      </w:r>
      <w:proofErr w:type="spellStart"/>
      <w:r w:rsidRPr="00400495">
        <w:rPr>
          <w:rFonts w:eastAsia="MS Mincho"/>
        </w:rPr>
        <w:t>selection</w:t>
      </w:r>
      <w:proofErr w:type="spellEnd"/>
      <w:r w:rsidRPr="00400495">
        <w:rPr>
          <w:rFonts w:eastAsia="MS Mincho"/>
        </w:rPr>
        <w:t xml:space="preserve"> </w:t>
      </w:r>
      <w:proofErr w:type="spellStart"/>
      <w:r w:rsidRPr="00400495">
        <w:rPr>
          <w:rFonts w:eastAsia="MS Mincho"/>
        </w:rPr>
        <w:t>mechanisms</w:t>
      </w:r>
      <w:proofErr w:type="spellEnd"/>
      <w:r w:rsidRPr="00400495">
        <w:rPr>
          <w:rFonts w:eastAsia="MS Mincho"/>
        </w:rPr>
        <w:t xml:space="preserve"> such </w:t>
      </w:r>
      <w:proofErr w:type="spellStart"/>
      <w:r w:rsidRPr="00400495">
        <w:rPr>
          <w:rFonts w:eastAsia="MS Mincho"/>
        </w:rPr>
        <w:t>as</w:t>
      </w:r>
      <w:proofErr w:type="spellEnd"/>
      <w:r w:rsidRPr="00400495">
        <w:rPr>
          <w:rFonts w:eastAsia="MS Mincho"/>
        </w:rPr>
        <w:t xml:space="preserve"> </w:t>
      </w:r>
      <w:proofErr w:type="spellStart"/>
      <w:r w:rsidRPr="00400495">
        <w:rPr>
          <w:rFonts w:eastAsia="MS Mincho"/>
        </w:rPr>
        <w:t>Akaike’s</w:t>
      </w:r>
      <w:proofErr w:type="spellEnd"/>
      <w:r w:rsidRPr="00400495">
        <w:rPr>
          <w:rFonts w:eastAsia="MS Mincho"/>
        </w:rPr>
        <w:t xml:space="preserve"> information </w:t>
      </w:r>
      <w:proofErr w:type="spellStart"/>
      <w:r w:rsidRPr="00400495">
        <w:rPr>
          <w:rFonts w:eastAsia="MS Mincho"/>
        </w:rPr>
        <w:t>criterion</w:t>
      </w:r>
      <w:proofErr w:type="spellEnd"/>
      <w:r w:rsidRPr="00400495">
        <w:rPr>
          <w:rFonts w:eastAsia="MS Mincho"/>
        </w:rPr>
        <w:t xml:space="preserve"> or </w:t>
      </w:r>
      <w:proofErr w:type="spellStart"/>
      <w:r w:rsidRPr="00400495">
        <w:rPr>
          <w:rFonts w:eastAsia="MS Mincho"/>
        </w:rPr>
        <w:t>stepwise</w:t>
      </w:r>
      <w:proofErr w:type="spellEnd"/>
      <w:r w:rsidRPr="00400495">
        <w:rPr>
          <w:rFonts w:eastAsia="MS Mincho"/>
        </w:rPr>
        <w:t xml:space="preserve"> </w:t>
      </w:r>
      <w:proofErr w:type="spellStart"/>
      <w:r w:rsidRPr="00400495">
        <w:rPr>
          <w:rFonts w:eastAsia="MS Mincho"/>
        </w:rPr>
        <w:t>procedures</w:t>
      </w:r>
      <w:proofErr w:type="spellEnd"/>
      <w:r w:rsidR="00AD2AFC" w:rsidRPr="00400495">
        <w:rPr>
          <w:rFonts w:eastAsia="MS Mincho"/>
        </w:rPr>
        <w:t>;</w:t>
      </w:r>
    </w:p>
    <w:p w14:paraId="69614304" w14:textId="21160763" w:rsidR="00601A54" w:rsidRPr="00400495" w:rsidRDefault="00601A54" w:rsidP="00AD2AFC">
      <w:pPr>
        <w:ind w:left="284" w:hanging="284"/>
        <w:rPr>
          <w:rFonts w:eastAsia="MS Mincho"/>
        </w:rPr>
      </w:pPr>
      <w:r w:rsidRPr="00400495">
        <w:rPr>
          <w:rFonts w:eastAsia="MS Mincho"/>
        </w:rPr>
        <w:t>–</w:t>
      </w:r>
      <w:r w:rsidRPr="00400495">
        <w:rPr>
          <w:rFonts w:eastAsia="MS Mincho"/>
        </w:rPr>
        <w:tab/>
      </w:r>
      <w:proofErr w:type="spellStart"/>
      <w:r w:rsidRPr="00400495">
        <w:rPr>
          <w:rFonts w:eastAsia="MS Mincho"/>
        </w:rPr>
        <w:t>correctly</w:t>
      </w:r>
      <w:proofErr w:type="spellEnd"/>
      <w:r w:rsidRPr="00400495">
        <w:rPr>
          <w:rFonts w:eastAsia="MS Mincho"/>
        </w:rPr>
        <w:t xml:space="preserve"> </w:t>
      </w:r>
      <w:proofErr w:type="spellStart"/>
      <w:r w:rsidRPr="00400495">
        <w:rPr>
          <w:rFonts w:eastAsia="MS Mincho"/>
        </w:rPr>
        <w:t>interpret</w:t>
      </w:r>
      <w:proofErr w:type="spellEnd"/>
      <w:r w:rsidRPr="00400495">
        <w:rPr>
          <w:rFonts w:eastAsia="MS Mincho"/>
        </w:rPr>
        <w:t xml:space="preserve"> the </w:t>
      </w:r>
      <w:proofErr w:type="spellStart"/>
      <w:r w:rsidRPr="00400495">
        <w:rPr>
          <w:rFonts w:eastAsia="MS Mincho"/>
        </w:rPr>
        <w:t>results</w:t>
      </w:r>
      <w:proofErr w:type="spellEnd"/>
      <w:r w:rsidRPr="00400495">
        <w:rPr>
          <w:rFonts w:eastAsia="MS Mincho"/>
        </w:rPr>
        <w:t xml:space="preserve"> of an automatic processing </w:t>
      </w:r>
      <w:proofErr w:type="spellStart"/>
      <w:r w:rsidRPr="00400495">
        <w:rPr>
          <w:rFonts w:eastAsia="MS Mincho"/>
        </w:rPr>
        <w:t>program</w:t>
      </w:r>
      <w:proofErr w:type="spellEnd"/>
      <w:r w:rsidRPr="00400495">
        <w:rPr>
          <w:rFonts w:eastAsia="MS Mincho"/>
        </w:rPr>
        <w:t xml:space="preserve"> </w:t>
      </w:r>
      <w:proofErr w:type="spellStart"/>
      <w:r w:rsidRPr="00400495">
        <w:rPr>
          <w:rFonts w:eastAsia="MS Mincho"/>
        </w:rPr>
        <w:t>dedicated</w:t>
      </w:r>
      <w:proofErr w:type="spellEnd"/>
      <w:r w:rsidRPr="00400495">
        <w:rPr>
          <w:rFonts w:eastAsia="MS Mincho"/>
        </w:rPr>
        <w:t xml:space="preserve"> to </w:t>
      </w:r>
      <w:proofErr w:type="spellStart"/>
      <w:r w:rsidRPr="00400495">
        <w:rPr>
          <w:rFonts w:eastAsia="MS Mincho"/>
        </w:rPr>
        <w:t>homoskedastic</w:t>
      </w:r>
      <w:proofErr w:type="spellEnd"/>
      <w:r w:rsidRPr="00400495">
        <w:rPr>
          <w:rFonts w:eastAsia="MS Mincho"/>
        </w:rPr>
        <w:t xml:space="preserve"> linear </w:t>
      </w:r>
      <w:proofErr w:type="spellStart"/>
      <w:r w:rsidRPr="00400495">
        <w:rPr>
          <w:rFonts w:eastAsia="MS Mincho"/>
        </w:rPr>
        <w:t>regression</w:t>
      </w:r>
      <w:proofErr w:type="spellEnd"/>
      <w:r w:rsidRPr="00400495">
        <w:rPr>
          <w:rFonts w:eastAsia="MS Mincho"/>
        </w:rPr>
        <w:t xml:space="preserve"> models.</w:t>
      </w:r>
    </w:p>
    <w:p w14:paraId="3A60911D" w14:textId="77777777" w:rsidR="00AD2AFC" w:rsidRPr="00514034" w:rsidRDefault="00AD2AFC" w:rsidP="00AD2AFC">
      <w:pPr>
        <w:spacing w:before="240" w:after="120"/>
        <w:rPr>
          <w:b/>
          <w:i/>
          <w:sz w:val="18"/>
          <w:lang w:val="en-US"/>
        </w:rPr>
      </w:pPr>
      <w:r w:rsidRPr="00514034">
        <w:rPr>
          <w:b/>
          <w:i/>
          <w:sz w:val="18"/>
          <w:lang w:val="en-US"/>
        </w:rPr>
        <w:t>COURSE CONTENT</w:t>
      </w:r>
    </w:p>
    <w:p w14:paraId="502E1848" w14:textId="4B2C7115" w:rsidR="00AD2AFC" w:rsidRPr="00400495" w:rsidRDefault="00027178" w:rsidP="00400495">
      <w:pPr>
        <w:tabs>
          <w:tab w:val="clear" w:pos="284"/>
        </w:tabs>
        <w:ind w:left="284" w:hanging="284"/>
        <w:rPr>
          <w:rFonts w:eastAsia="MS Mincho"/>
        </w:rPr>
      </w:pPr>
      <w:r w:rsidRPr="00400495">
        <w:rPr>
          <w:rFonts w:eastAsia="MS Mincho"/>
        </w:rPr>
        <w:t>–</w:t>
      </w:r>
      <w:r w:rsidRPr="00400495">
        <w:rPr>
          <w:rFonts w:eastAsia="MS Mincho"/>
        </w:rPr>
        <w:tab/>
      </w:r>
      <w:proofErr w:type="spellStart"/>
      <w:r w:rsidR="00AD2AFC" w:rsidRPr="00400495">
        <w:rPr>
          <w:rFonts w:eastAsia="MS Mincho"/>
        </w:rPr>
        <w:t>Summary</w:t>
      </w:r>
      <w:proofErr w:type="spellEnd"/>
      <w:r w:rsidR="00AD2AFC" w:rsidRPr="00400495">
        <w:rPr>
          <w:rFonts w:eastAsia="MS Mincho"/>
        </w:rPr>
        <w:t xml:space="preserve"> of </w:t>
      </w:r>
      <w:proofErr w:type="spellStart"/>
      <w:r w:rsidR="00AD2AFC" w:rsidRPr="00400495">
        <w:rPr>
          <w:rFonts w:eastAsia="MS Mincho"/>
        </w:rPr>
        <w:t>probability</w:t>
      </w:r>
      <w:proofErr w:type="spellEnd"/>
    </w:p>
    <w:p w14:paraId="13665C26" w14:textId="73651169" w:rsidR="00AD2AFC" w:rsidRPr="00400495" w:rsidRDefault="00027178" w:rsidP="00400495">
      <w:pPr>
        <w:tabs>
          <w:tab w:val="clear" w:pos="284"/>
        </w:tabs>
        <w:ind w:left="284" w:hanging="284"/>
        <w:rPr>
          <w:rFonts w:eastAsia="MS Mincho"/>
        </w:rPr>
      </w:pPr>
      <w:r w:rsidRPr="00400495">
        <w:rPr>
          <w:rFonts w:eastAsia="MS Mincho"/>
        </w:rPr>
        <w:t>–</w:t>
      </w:r>
      <w:r w:rsidRPr="00400495">
        <w:rPr>
          <w:rFonts w:eastAsia="MS Mincho"/>
        </w:rPr>
        <w:tab/>
      </w:r>
      <w:r w:rsidR="00AD2AFC" w:rsidRPr="00400495">
        <w:rPr>
          <w:rFonts w:eastAsia="MS Mincho"/>
        </w:rPr>
        <w:t xml:space="preserve">Random </w:t>
      </w:r>
      <w:proofErr w:type="spellStart"/>
      <w:r w:rsidR="00AD2AFC" w:rsidRPr="00400495">
        <w:rPr>
          <w:rFonts w:eastAsia="MS Mincho"/>
        </w:rPr>
        <w:t>variables</w:t>
      </w:r>
      <w:proofErr w:type="spellEnd"/>
      <w:r w:rsidR="00AD2AFC" w:rsidRPr="00400495">
        <w:rPr>
          <w:rFonts w:eastAsia="MS Mincho"/>
        </w:rPr>
        <w:t xml:space="preserve"> and </w:t>
      </w:r>
      <w:proofErr w:type="spellStart"/>
      <w:r w:rsidR="00AD2AFC" w:rsidRPr="00400495">
        <w:rPr>
          <w:rFonts w:eastAsia="MS Mincho"/>
        </w:rPr>
        <w:t>expected</w:t>
      </w:r>
      <w:proofErr w:type="spellEnd"/>
      <w:r w:rsidR="00AD2AFC" w:rsidRPr="00400495">
        <w:rPr>
          <w:rFonts w:eastAsia="MS Mincho"/>
        </w:rPr>
        <w:t xml:space="preserve"> </w:t>
      </w:r>
      <w:proofErr w:type="spellStart"/>
      <w:r w:rsidR="00AD2AFC" w:rsidRPr="00400495">
        <w:rPr>
          <w:rFonts w:eastAsia="MS Mincho"/>
        </w:rPr>
        <w:t>value</w:t>
      </w:r>
      <w:proofErr w:type="spellEnd"/>
      <w:r w:rsidR="00AD2AFC" w:rsidRPr="00400495">
        <w:rPr>
          <w:rFonts w:eastAsia="MS Mincho"/>
        </w:rPr>
        <w:t xml:space="preserve"> operator. The random variable of Gauss.</w:t>
      </w:r>
    </w:p>
    <w:p w14:paraId="58E9D70C" w14:textId="1DF29440" w:rsidR="00AD2AFC" w:rsidRPr="00400495" w:rsidRDefault="00027178" w:rsidP="00400495">
      <w:pPr>
        <w:tabs>
          <w:tab w:val="clear" w:pos="284"/>
        </w:tabs>
        <w:ind w:left="284" w:hanging="284"/>
        <w:rPr>
          <w:rFonts w:eastAsia="MS Mincho"/>
        </w:rPr>
      </w:pPr>
      <w:r w:rsidRPr="00400495">
        <w:rPr>
          <w:rFonts w:eastAsia="MS Mincho"/>
        </w:rPr>
        <w:t>–</w:t>
      </w:r>
      <w:r w:rsidRPr="00400495">
        <w:rPr>
          <w:rFonts w:eastAsia="MS Mincho"/>
        </w:rPr>
        <w:tab/>
      </w:r>
      <w:r w:rsidR="00AD2AFC" w:rsidRPr="00400495">
        <w:rPr>
          <w:rFonts w:eastAsia="MS Mincho"/>
        </w:rPr>
        <w:t xml:space="preserve">The </w:t>
      </w:r>
      <w:proofErr w:type="spellStart"/>
      <w:r w:rsidR="00AD2AFC" w:rsidRPr="00400495">
        <w:rPr>
          <w:rFonts w:eastAsia="MS Mincho"/>
        </w:rPr>
        <w:t>problems</w:t>
      </w:r>
      <w:proofErr w:type="spellEnd"/>
      <w:r w:rsidR="00AD2AFC" w:rsidRPr="00400495">
        <w:rPr>
          <w:rFonts w:eastAsia="MS Mincho"/>
        </w:rPr>
        <w:t xml:space="preserve"> of sampling from a population and the distribution of the sample mean of a character.</w:t>
      </w:r>
    </w:p>
    <w:p w14:paraId="1DEBDEDF" w14:textId="26E7F14A" w:rsidR="00AD2AFC" w:rsidRPr="00400495" w:rsidRDefault="00027178" w:rsidP="00400495">
      <w:pPr>
        <w:tabs>
          <w:tab w:val="clear" w:pos="284"/>
        </w:tabs>
        <w:ind w:left="284" w:hanging="284"/>
        <w:rPr>
          <w:rFonts w:eastAsia="MS Mincho"/>
        </w:rPr>
      </w:pPr>
      <w:r w:rsidRPr="00400495">
        <w:rPr>
          <w:rFonts w:eastAsia="MS Mincho"/>
        </w:rPr>
        <w:t>–</w:t>
      </w:r>
      <w:r w:rsidRPr="00400495">
        <w:rPr>
          <w:rFonts w:eastAsia="MS Mincho"/>
        </w:rPr>
        <w:tab/>
      </w:r>
      <w:r w:rsidR="00AD2AFC" w:rsidRPr="00400495">
        <w:rPr>
          <w:rFonts w:eastAsia="MS Mincho"/>
        </w:rPr>
        <w:t xml:space="preserve">Point and </w:t>
      </w:r>
      <w:proofErr w:type="spellStart"/>
      <w:r w:rsidR="00AD2AFC" w:rsidRPr="00400495">
        <w:rPr>
          <w:rFonts w:eastAsia="MS Mincho"/>
        </w:rPr>
        <w:t>interval</w:t>
      </w:r>
      <w:proofErr w:type="spellEnd"/>
      <w:r w:rsidR="00AD2AFC" w:rsidRPr="00400495">
        <w:rPr>
          <w:rFonts w:eastAsia="MS Mincho"/>
        </w:rPr>
        <w:t xml:space="preserve"> </w:t>
      </w:r>
      <w:proofErr w:type="spellStart"/>
      <w:r w:rsidR="00AD2AFC" w:rsidRPr="00400495">
        <w:rPr>
          <w:rFonts w:eastAsia="MS Mincho"/>
        </w:rPr>
        <w:t>estimation</w:t>
      </w:r>
      <w:proofErr w:type="spellEnd"/>
      <w:r w:rsidR="00AD2AFC" w:rsidRPr="00400495">
        <w:rPr>
          <w:rFonts w:eastAsia="MS Mincho"/>
        </w:rPr>
        <w:t xml:space="preserve"> - </w:t>
      </w:r>
      <w:proofErr w:type="spellStart"/>
      <w:r w:rsidR="00AD2AFC" w:rsidRPr="00400495">
        <w:rPr>
          <w:rFonts w:eastAsia="MS Mincho"/>
        </w:rPr>
        <w:t>Consistency</w:t>
      </w:r>
      <w:proofErr w:type="spellEnd"/>
      <w:r w:rsidR="00AD2AFC" w:rsidRPr="00400495">
        <w:rPr>
          <w:rFonts w:eastAsia="MS Mincho"/>
        </w:rPr>
        <w:t xml:space="preserve"> and non-distortion of an estimator.</w:t>
      </w:r>
    </w:p>
    <w:p w14:paraId="7CD1DFFC" w14:textId="4AD5C34E" w:rsidR="00AD2AFC" w:rsidRPr="00400495" w:rsidRDefault="00027178" w:rsidP="00400495">
      <w:pPr>
        <w:tabs>
          <w:tab w:val="clear" w:pos="284"/>
        </w:tabs>
        <w:ind w:left="284" w:hanging="284"/>
        <w:rPr>
          <w:rFonts w:eastAsia="MS Mincho"/>
        </w:rPr>
      </w:pPr>
      <w:r w:rsidRPr="00400495">
        <w:rPr>
          <w:rFonts w:eastAsia="MS Mincho"/>
        </w:rPr>
        <w:t>–</w:t>
      </w:r>
      <w:r w:rsidRPr="00400495">
        <w:rPr>
          <w:rFonts w:eastAsia="MS Mincho"/>
        </w:rPr>
        <w:tab/>
      </w:r>
      <w:r w:rsidR="00AD2AFC" w:rsidRPr="00400495">
        <w:rPr>
          <w:rFonts w:eastAsia="MS Mincho"/>
        </w:rPr>
        <w:t>The log-</w:t>
      </w:r>
      <w:proofErr w:type="spellStart"/>
      <w:r w:rsidR="00AD2AFC" w:rsidRPr="00400495">
        <w:rPr>
          <w:rFonts w:eastAsia="MS Mincho"/>
        </w:rPr>
        <w:t>likelihood</w:t>
      </w:r>
      <w:proofErr w:type="spellEnd"/>
      <w:r w:rsidR="00AD2AFC" w:rsidRPr="00400495">
        <w:rPr>
          <w:rFonts w:eastAsia="MS Mincho"/>
        </w:rPr>
        <w:t xml:space="preserve"> </w:t>
      </w:r>
      <w:proofErr w:type="spellStart"/>
      <w:r w:rsidR="00AD2AFC" w:rsidRPr="00400495">
        <w:rPr>
          <w:rFonts w:eastAsia="MS Mincho"/>
        </w:rPr>
        <w:t>function</w:t>
      </w:r>
      <w:proofErr w:type="spellEnd"/>
      <w:r w:rsidR="00AD2AFC" w:rsidRPr="00400495">
        <w:rPr>
          <w:rFonts w:eastAsia="MS Mincho"/>
        </w:rPr>
        <w:t xml:space="preserve"> and the maximum likelihood estimates.</w:t>
      </w:r>
    </w:p>
    <w:p w14:paraId="1A8AB19F" w14:textId="604FC827" w:rsidR="00AD2AFC" w:rsidRPr="00400495" w:rsidRDefault="00027178" w:rsidP="00400495">
      <w:pPr>
        <w:tabs>
          <w:tab w:val="clear" w:pos="284"/>
        </w:tabs>
        <w:ind w:left="284" w:hanging="284"/>
        <w:rPr>
          <w:rFonts w:eastAsia="MS Mincho"/>
        </w:rPr>
      </w:pPr>
      <w:r w:rsidRPr="00400495">
        <w:rPr>
          <w:rFonts w:eastAsia="MS Mincho"/>
        </w:rPr>
        <w:t>–</w:t>
      </w:r>
      <w:r w:rsidRPr="00400495">
        <w:rPr>
          <w:rFonts w:eastAsia="MS Mincho"/>
        </w:rPr>
        <w:tab/>
      </w:r>
      <w:r w:rsidR="00AD2AFC" w:rsidRPr="00400495">
        <w:rPr>
          <w:rFonts w:eastAsia="MS Mincho"/>
        </w:rPr>
        <w:t xml:space="preserve">Notes on the </w:t>
      </w:r>
      <w:proofErr w:type="spellStart"/>
      <w:r w:rsidR="00AD2AFC" w:rsidRPr="00400495">
        <w:rPr>
          <w:rFonts w:eastAsia="MS Mincho"/>
        </w:rPr>
        <w:t>method</w:t>
      </w:r>
      <w:proofErr w:type="spellEnd"/>
      <w:r w:rsidR="00AD2AFC" w:rsidRPr="00400495">
        <w:rPr>
          <w:rFonts w:eastAsia="MS Mincho"/>
        </w:rPr>
        <w:t xml:space="preserve"> of moments.</w:t>
      </w:r>
    </w:p>
    <w:p w14:paraId="55CCE9F7" w14:textId="766A1B0F" w:rsidR="00AD2AFC" w:rsidRPr="00400495" w:rsidRDefault="00027178" w:rsidP="00400495">
      <w:pPr>
        <w:tabs>
          <w:tab w:val="clear" w:pos="284"/>
        </w:tabs>
        <w:ind w:left="284" w:hanging="284"/>
        <w:rPr>
          <w:rFonts w:eastAsia="MS Mincho"/>
        </w:rPr>
      </w:pPr>
      <w:r w:rsidRPr="00400495">
        <w:rPr>
          <w:rFonts w:eastAsia="MS Mincho"/>
        </w:rPr>
        <w:t>–</w:t>
      </w:r>
      <w:r w:rsidRPr="00400495">
        <w:rPr>
          <w:rFonts w:eastAsia="MS Mincho"/>
        </w:rPr>
        <w:tab/>
      </w:r>
      <w:r w:rsidR="00AD2AFC" w:rsidRPr="00400495">
        <w:rPr>
          <w:rFonts w:eastAsia="MS Mincho"/>
        </w:rPr>
        <w:t xml:space="preserve">The confidence </w:t>
      </w:r>
      <w:proofErr w:type="spellStart"/>
      <w:r w:rsidR="00AD2AFC" w:rsidRPr="00400495">
        <w:rPr>
          <w:rFonts w:eastAsia="MS Mincho"/>
        </w:rPr>
        <w:t>intervals</w:t>
      </w:r>
      <w:proofErr w:type="spellEnd"/>
      <w:r w:rsidR="00AD2AFC" w:rsidRPr="00400495">
        <w:rPr>
          <w:rFonts w:eastAsia="MS Mincho"/>
        </w:rPr>
        <w:t>. Hypothesis testing.</w:t>
      </w:r>
    </w:p>
    <w:p w14:paraId="21148F8B" w14:textId="7D604A33" w:rsidR="00027178" w:rsidRPr="00400495" w:rsidRDefault="00027178" w:rsidP="00400495">
      <w:pPr>
        <w:tabs>
          <w:tab w:val="clear" w:pos="284"/>
        </w:tabs>
        <w:ind w:left="284" w:hanging="284"/>
        <w:rPr>
          <w:rFonts w:eastAsia="MS Mincho"/>
        </w:rPr>
      </w:pPr>
      <w:r w:rsidRPr="00400495">
        <w:rPr>
          <w:rFonts w:eastAsia="MS Mincho"/>
        </w:rPr>
        <w:t>–</w:t>
      </w:r>
      <w:r w:rsidRPr="00400495">
        <w:rPr>
          <w:rFonts w:eastAsia="MS Mincho"/>
        </w:rPr>
        <w:tab/>
      </w:r>
      <w:proofErr w:type="spellStart"/>
      <w:r w:rsidR="00AD2AFC" w:rsidRPr="00400495">
        <w:rPr>
          <w:rFonts w:eastAsia="MS Mincho"/>
        </w:rPr>
        <w:t>Hypothesis</w:t>
      </w:r>
      <w:proofErr w:type="spellEnd"/>
      <w:r w:rsidR="00AD2AFC" w:rsidRPr="00400495">
        <w:rPr>
          <w:rFonts w:eastAsia="MS Mincho"/>
        </w:rPr>
        <w:t xml:space="preserve"> systems and </w:t>
      </w:r>
      <w:proofErr w:type="spellStart"/>
      <w:r w:rsidR="00AD2AFC" w:rsidRPr="00400495">
        <w:rPr>
          <w:rFonts w:eastAsia="MS Mincho"/>
        </w:rPr>
        <w:t>decision</w:t>
      </w:r>
      <w:proofErr w:type="spellEnd"/>
      <w:r w:rsidR="00AD2AFC" w:rsidRPr="00400495">
        <w:rPr>
          <w:rFonts w:eastAsia="MS Mincho"/>
        </w:rPr>
        <w:t>-making rules.</w:t>
      </w:r>
    </w:p>
    <w:p w14:paraId="31389454" w14:textId="65869A83" w:rsidR="00AD2AFC" w:rsidRPr="00400495" w:rsidRDefault="00027178" w:rsidP="00400495">
      <w:pPr>
        <w:tabs>
          <w:tab w:val="clear" w:pos="284"/>
        </w:tabs>
        <w:ind w:left="284" w:hanging="284"/>
        <w:rPr>
          <w:rFonts w:eastAsia="MS Mincho"/>
        </w:rPr>
      </w:pPr>
      <w:r w:rsidRPr="00400495">
        <w:rPr>
          <w:rFonts w:eastAsia="MS Mincho"/>
        </w:rPr>
        <w:t>–</w:t>
      </w:r>
      <w:r w:rsidRPr="00400495">
        <w:rPr>
          <w:rFonts w:eastAsia="MS Mincho"/>
        </w:rPr>
        <w:tab/>
      </w:r>
      <w:r w:rsidR="00AD2AFC" w:rsidRPr="00400495">
        <w:rPr>
          <w:rFonts w:eastAsia="MS Mincho"/>
        </w:rPr>
        <w:t>The chi-</w:t>
      </w:r>
      <w:proofErr w:type="spellStart"/>
      <w:r w:rsidR="00AD2AFC" w:rsidRPr="00400495">
        <w:rPr>
          <w:rFonts w:eastAsia="MS Mincho"/>
        </w:rPr>
        <w:t>squared</w:t>
      </w:r>
      <w:proofErr w:type="spellEnd"/>
      <w:r w:rsidR="00AD2AFC" w:rsidRPr="00400495">
        <w:rPr>
          <w:rFonts w:eastAsia="MS Mincho"/>
        </w:rPr>
        <w:t xml:space="preserve"> test for contingency tables.</w:t>
      </w:r>
    </w:p>
    <w:p w14:paraId="629F2E0F" w14:textId="56217648" w:rsidR="00AD2AFC" w:rsidRPr="00400495" w:rsidRDefault="00027178" w:rsidP="00400495">
      <w:pPr>
        <w:tabs>
          <w:tab w:val="clear" w:pos="284"/>
        </w:tabs>
        <w:ind w:left="284" w:hanging="284"/>
        <w:rPr>
          <w:rFonts w:eastAsia="MS Mincho"/>
        </w:rPr>
      </w:pPr>
      <w:r w:rsidRPr="00400495">
        <w:rPr>
          <w:rFonts w:eastAsia="MS Mincho"/>
        </w:rPr>
        <w:lastRenderedPageBreak/>
        <w:t>–</w:t>
      </w:r>
      <w:r w:rsidRPr="00400495">
        <w:rPr>
          <w:rFonts w:eastAsia="MS Mincho"/>
        </w:rPr>
        <w:tab/>
      </w:r>
      <w:r w:rsidR="00AD2AFC" w:rsidRPr="00400495">
        <w:rPr>
          <w:rFonts w:eastAsia="MS Mincho"/>
        </w:rPr>
        <w:t xml:space="preserve">The </w:t>
      </w:r>
      <w:proofErr w:type="spellStart"/>
      <w:r w:rsidR="00AD2AFC" w:rsidRPr="00400495">
        <w:rPr>
          <w:rFonts w:eastAsia="MS Mincho"/>
        </w:rPr>
        <w:t>significance</w:t>
      </w:r>
      <w:proofErr w:type="spellEnd"/>
      <w:r w:rsidR="00AD2AFC" w:rsidRPr="00400495">
        <w:rPr>
          <w:rFonts w:eastAsia="MS Mincho"/>
        </w:rPr>
        <w:t xml:space="preserve"> </w:t>
      </w:r>
      <w:proofErr w:type="spellStart"/>
      <w:r w:rsidR="00AD2AFC" w:rsidRPr="00400495">
        <w:rPr>
          <w:rFonts w:eastAsia="MS Mincho"/>
        </w:rPr>
        <w:t>tests</w:t>
      </w:r>
      <w:proofErr w:type="spellEnd"/>
      <w:r w:rsidR="00AD2AFC" w:rsidRPr="00400495">
        <w:rPr>
          <w:rFonts w:eastAsia="MS Mincho"/>
        </w:rPr>
        <w:t xml:space="preserve"> on the mean, variance and proportion. The observed significance level (p - value).</w:t>
      </w:r>
    </w:p>
    <w:p w14:paraId="0FB6E399" w14:textId="54339BBD" w:rsidR="00AD2AFC" w:rsidRPr="00400495" w:rsidRDefault="00027178" w:rsidP="00400495">
      <w:pPr>
        <w:tabs>
          <w:tab w:val="clear" w:pos="284"/>
        </w:tabs>
        <w:ind w:left="284" w:hanging="284"/>
        <w:rPr>
          <w:rFonts w:eastAsia="MS Mincho"/>
        </w:rPr>
      </w:pPr>
      <w:r w:rsidRPr="00400495">
        <w:rPr>
          <w:rFonts w:eastAsia="MS Mincho"/>
        </w:rPr>
        <w:t>–</w:t>
      </w:r>
      <w:r w:rsidRPr="00400495">
        <w:rPr>
          <w:rFonts w:eastAsia="MS Mincho"/>
        </w:rPr>
        <w:tab/>
      </w:r>
      <w:proofErr w:type="spellStart"/>
      <w:r w:rsidR="00AD2AFC" w:rsidRPr="00400495">
        <w:rPr>
          <w:rFonts w:eastAsia="MS Mincho"/>
        </w:rPr>
        <w:t>Student’s</w:t>
      </w:r>
      <w:proofErr w:type="spellEnd"/>
      <w:r w:rsidR="00AD2AFC" w:rsidRPr="00400495">
        <w:rPr>
          <w:rFonts w:eastAsia="MS Mincho"/>
        </w:rPr>
        <w:t xml:space="preserve"> t-</w:t>
      </w:r>
      <w:proofErr w:type="spellStart"/>
      <w:r w:rsidR="00AD2AFC" w:rsidRPr="00400495">
        <w:rPr>
          <w:rFonts w:eastAsia="MS Mincho"/>
        </w:rPr>
        <w:t>tests</w:t>
      </w:r>
      <w:proofErr w:type="spellEnd"/>
      <w:r w:rsidR="00AD2AFC" w:rsidRPr="00400495">
        <w:rPr>
          <w:rFonts w:eastAsia="MS Mincho"/>
        </w:rPr>
        <w:t xml:space="preserve"> for </w:t>
      </w:r>
      <w:proofErr w:type="spellStart"/>
      <w:r w:rsidR="00AD2AFC" w:rsidRPr="00400495">
        <w:rPr>
          <w:rFonts w:eastAsia="MS Mincho"/>
        </w:rPr>
        <w:t>comparing</w:t>
      </w:r>
      <w:proofErr w:type="spellEnd"/>
      <w:r w:rsidR="00AD2AFC" w:rsidRPr="00400495">
        <w:rPr>
          <w:rFonts w:eastAsia="MS Mincho"/>
        </w:rPr>
        <w:t xml:space="preserve"> the means of two populations in the case of normal or Bernoulli distribution.</w:t>
      </w:r>
    </w:p>
    <w:p w14:paraId="76461881" w14:textId="70CA2C95" w:rsidR="00AD2AFC" w:rsidRPr="00400495" w:rsidRDefault="00027178" w:rsidP="00400495">
      <w:pPr>
        <w:tabs>
          <w:tab w:val="clear" w:pos="284"/>
        </w:tabs>
        <w:ind w:left="284" w:hanging="284"/>
        <w:rPr>
          <w:rFonts w:eastAsia="MS Mincho"/>
        </w:rPr>
      </w:pPr>
      <w:r w:rsidRPr="00400495">
        <w:rPr>
          <w:rFonts w:eastAsia="MS Mincho"/>
        </w:rPr>
        <w:t>–</w:t>
      </w:r>
      <w:r w:rsidRPr="00400495">
        <w:rPr>
          <w:rFonts w:eastAsia="MS Mincho"/>
        </w:rPr>
        <w:tab/>
      </w:r>
      <w:proofErr w:type="spellStart"/>
      <w:r w:rsidR="00AD2AFC" w:rsidRPr="00400495">
        <w:rPr>
          <w:rFonts w:eastAsia="MS Mincho"/>
        </w:rPr>
        <w:t>Stochastic</w:t>
      </w:r>
      <w:proofErr w:type="spellEnd"/>
      <w:r w:rsidR="00AD2AFC" w:rsidRPr="00400495">
        <w:rPr>
          <w:rFonts w:eastAsia="MS Mincho"/>
        </w:rPr>
        <w:t xml:space="preserve"> linear model - The sample distribution of the model parameters.</w:t>
      </w:r>
    </w:p>
    <w:p w14:paraId="7A270858" w14:textId="59B3E93B" w:rsidR="00AD2AFC" w:rsidRPr="00400495" w:rsidRDefault="00027178" w:rsidP="00400495">
      <w:pPr>
        <w:tabs>
          <w:tab w:val="clear" w:pos="284"/>
        </w:tabs>
        <w:ind w:left="284" w:hanging="284"/>
        <w:rPr>
          <w:rFonts w:eastAsia="MS Mincho"/>
        </w:rPr>
      </w:pPr>
      <w:r w:rsidRPr="00400495">
        <w:rPr>
          <w:rFonts w:eastAsia="MS Mincho"/>
        </w:rPr>
        <w:t>–</w:t>
      </w:r>
      <w:r w:rsidRPr="00400495">
        <w:rPr>
          <w:rFonts w:eastAsia="MS Mincho"/>
        </w:rPr>
        <w:tab/>
      </w:r>
      <w:r w:rsidR="00AD2AFC" w:rsidRPr="00400495">
        <w:rPr>
          <w:rFonts w:eastAsia="MS Mincho"/>
        </w:rPr>
        <w:t xml:space="preserve">Gauss - Markov </w:t>
      </w:r>
      <w:proofErr w:type="spellStart"/>
      <w:r w:rsidR="00AD2AFC" w:rsidRPr="00400495">
        <w:rPr>
          <w:rFonts w:eastAsia="MS Mincho"/>
        </w:rPr>
        <w:t>assumptions</w:t>
      </w:r>
      <w:proofErr w:type="spellEnd"/>
      <w:r w:rsidR="00AD2AFC" w:rsidRPr="00400495">
        <w:rPr>
          <w:rFonts w:eastAsia="MS Mincho"/>
        </w:rPr>
        <w:t xml:space="preserve"> and maximum </w:t>
      </w:r>
      <w:proofErr w:type="spellStart"/>
      <w:r w:rsidR="00AD2AFC" w:rsidRPr="00400495">
        <w:rPr>
          <w:rFonts w:eastAsia="MS Mincho"/>
        </w:rPr>
        <w:t>likelihood</w:t>
      </w:r>
      <w:proofErr w:type="spellEnd"/>
      <w:r w:rsidR="00AD2AFC" w:rsidRPr="00400495">
        <w:rPr>
          <w:rFonts w:eastAsia="MS Mincho"/>
        </w:rPr>
        <w:t xml:space="preserve"> estimates.</w:t>
      </w:r>
    </w:p>
    <w:p w14:paraId="4677FEFF" w14:textId="4265EE86" w:rsidR="00AD2AFC" w:rsidRPr="00400495" w:rsidRDefault="00027178" w:rsidP="00400495">
      <w:pPr>
        <w:tabs>
          <w:tab w:val="clear" w:pos="284"/>
        </w:tabs>
        <w:ind w:left="284" w:hanging="284"/>
        <w:rPr>
          <w:rFonts w:eastAsia="MS Mincho"/>
        </w:rPr>
      </w:pPr>
      <w:r w:rsidRPr="00400495">
        <w:rPr>
          <w:rFonts w:eastAsia="MS Mincho"/>
        </w:rPr>
        <w:t>–</w:t>
      </w:r>
      <w:r w:rsidRPr="00400495">
        <w:rPr>
          <w:rFonts w:eastAsia="MS Mincho"/>
        </w:rPr>
        <w:tab/>
      </w:r>
      <w:r w:rsidR="00AD2AFC" w:rsidRPr="00400495">
        <w:rPr>
          <w:rFonts w:eastAsia="MS Mincho"/>
        </w:rPr>
        <w:t xml:space="preserve">Confidence </w:t>
      </w:r>
      <w:proofErr w:type="spellStart"/>
      <w:r w:rsidR="00AD2AFC" w:rsidRPr="00400495">
        <w:rPr>
          <w:rFonts w:eastAsia="MS Mincho"/>
        </w:rPr>
        <w:t>intervals</w:t>
      </w:r>
      <w:proofErr w:type="spellEnd"/>
      <w:r w:rsidR="00AD2AFC" w:rsidRPr="00400495">
        <w:rPr>
          <w:rFonts w:eastAsia="MS Mincho"/>
        </w:rPr>
        <w:t xml:space="preserve"> and </w:t>
      </w:r>
      <w:proofErr w:type="spellStart"/>
      <w:r w:rsidR="00AD2AFC" w:rsidRPr="00400495">
        <w:rPr>
          <w:rFonts w:eastAsia="MS Mincho"/>
        </w:rPr>
        <w:t>hypothesis</w:t>
      </w:r>
      <w:proofErr w:type="spellEnd"/>
      <w:r w:rsidR="00AD2AFC" w:rsidRPr="00400495">
        <w:rPr>
          <w:rFonts w:eastAsia="MS Mincho"/>
        </w:rPr>
        <w:t xml:space="preserve"> testing on individual coefficients.</w:t>
      </w:r>
    </w:p>
    <w:p w14:paraId="047E4D30" w14:textId="4F2328BC" w:rsidR="00AD2AFC" w:rsidRPr="00400495" w:rsidRDefault="00027178" w:rsidP="00400495">
      <w:pPr>
        <w:tabs>
          <w:tab w:val="clear" w:pos="284"/>
        </w:tabs>
        <w:ind w:left="284" w:hanging="284"/>
        <w:rPr>
          <w:rFonts w:eastAsia="MS Mincho"/>
        </w:rPr>
      </w:pPr>
      <w:r w:rsidRPr="00400495">
        <w:rPr>
          <w:rFonts w:eastAsia="MS Mincho"/>
        </w:rPr>
        <w:t>–</w:t>
      </w:r>
      <w:r w:rsidRPr="00400495">
        <w:rPr>
          <w:rFonts w:eastAsia="MS Mincho"/>
        </w:rPr>
        <w:tab/>
      </w:r>
      <w:r w:rsidR="00AD2AFC" w:rsidRPr="00400495">
        <w:rPr>
          <w:rFonts w:eastAsia="MS Mincho"/>
        </w:rPr>
        <w:t>The ANOVA test on the overall fit of the model.</w:t>
      </w:r>
    </w:p>
    <w:p w14:paraId="7C63E806" w14:textId="02B15BD8" w:rsidR="00AD2AFC" w:rsidRPr="00400495" w:rsidRDefault="00027178" w:rsidP="00400495">
      <w:pPr>
        <w:tabs>
          <w:tab w:val="clear" w:pos="284"/>
        </w:tabs>
        <w:ind w:left="284" w:hanging="284"/>
        <w:rPr>
          <w:rFonts w:eastAsia="MS Mincho"/>
        </w:rPr>
      </w:pPr>
      <w:r w:rsidRPr="00400495">
        <w:rPr>
          <w:rFonts w:eastAsia="MS Mincho"/>
        </w:rPr>
        <w:t>–</w:t>
      </w:r>
      <w:r w:rsidRPr="00400495">
        <w:rPr>
          <w:rFonts w:eastAsia="MS Mincho"/>
        </w:rPr>
        <w:tab/>
      </w:r>
      <w:proofErr w:type="spellStart"/>
      <w:r w:rsidR="00AD2AFC" w:rsidRPr="00400495">
        <w:rPr>
          <w:rFonts w:eastAsia="MS Mincho"/>
        </w:rPr>
        <w:t>Variable</w:t>
      </w:r>
      <w:proofErr w:type="spellEnd"/>
      <w:r w:rsidR="00AD2AFC" w:rsidRPr="00400495">
        <w:rPr>
          <w:rFonts w:eastAsia="MS Mincho"/>
        </w:rPr>
        <w:t xml:space="preserve"> </w:t>
      </w:r>
      <w:proofErr w:type="spellStart"/>
      <w:r w:rsidR="00AD2AFC" w:rsidRPr="00400495">
        <w:rPr>
          <w:rFonts w:eastAsia="MS Mincho"/>
        </w:rPr>
        <w:t>selection</w:t>
      </w:r>
      <w:proofErr w:type="spellEnd"/>
      <w:r w:rsidR="00AD2AFC" w:rsidRPr="00400495">
        <w:rPr>
          <w:rFonts w:eastAsia="MS Mincho"/>
        </w:rPr>
        <w:t xml:space="preserve"> </w:t>
      </w:r>
      <w:proofErr w:type="spellStart"/>
      <w:r w:rsidR="00AD2AFC" w:rsidRPr="00400495">
        <w:rPr>
          <w:rFonts w:eastAsia="MS Mincho"/>
        </w:rPr>
        <w:t>methods</w:t>
      </w:r>
      <w:proofErr w:type="spellEnd"/>
      <w:r w:rsidR="00AD2AFC" w:rsidRPr="00400495">
        <w:rPr>
          <w:rFonts w:eastAsia="MS Mincho"/>
        </w:rPr>
        <w:t xml:space="preserve">: </w:t>
      </w:r>
      <w:proofErr w:type="spellStart"/>
      <w:r w:rsidR="00AD2AFC" w:rsidRPr="00400495">
        <w:rPr>
          <w:rFonts w:eastAsia="MS Mincho"/>
        </w:rPr>
        <w:t>Akaike’s</w:t>
      </w:r>
      <w:proofErr w:type="spellEnd"/>
      <w:r w:rsidR="00AD2AFC" w:rsidRPr="00400495">
        <w:rPr>
          <w:rFonts w:eastAsia="MS Mincho"/>
        </w:rPr>
        <w:t xml:space="preserve"> information criterion and hints to stepwise procedures.</w:t>
      </w:r>
    </w:p>
    <w:p w14:paraId="08D6C5A9" w14:textId="77777777" w:rsidR="00027178" w:rsidRPr="00514034" w:rsidRDefault="00027178" w:rsidP="00027178">
      <w:pPr>
        <w:spacing w:before="240" w:after="120"/>
        <w:rPr>
          <w:b/>
          <w:i/>
          <w:sz w:val="18"/>
          <w:lang w:val="en-US"/>
        </w:rPr>
      </w:pPr>
      <w:r w:rsidRPr="00514034">
        <w:rPr>
          <w:b/>
          <w:i/>
          <w:sz w:val="18"/>
          <w:lang w:val="en-US"/>
        </w:rPr>
        <w:t>READING LIST</w:t>
      </w:r>
    </w:p>
    <w:p w14:paraId="7072FF0E" w14:textId="77777777" w:rsidR="00027178" w:rsidRDefault="00027178" w:rsidP="00400495">
      <w:pPr>
        <w:pStyle w:val="Testo1"/>
        <w:spacing w:before="0" w:line="240" w:lineRule="atLeast"/>
      </w:pPr>
      <w:r w:rsidRPr="00400495">
        <w:t>Texts (more details will be given at the beginning of the course)</w:t>
      </w:r>
    </w:p>
    <w:p w14:paraId="06AF9D46" w14:textId="7B6DE935" w:rsidR="00027178" w:rsidRDefault="00027178" w:rsidP="00400495">
      <w:pPr>
        <w:pStyle w:val="Testo1"/>
        <w:spacing w:before="0" w:line="240" w:lineRule="atLeast"/>
      </w:pPr>
      <w:r w:rsidRPr="00400495">
        <w:t>S. Ross, Introduction to statistics, Apogeo educational - Maggioli  editore.</w:t>
      </w:r>
    </w:p>
    <w:p w14:paraId="04906EFF" w14:textId="77777777" w:rsidR="00027178" w:rsidRDefault="00027178" w:rsidP="00400495">
      <w:pPr>
        <w:pStyle w:val="Testo1"/>
        <w:spacing w:line="240" w:lineRule="atLeast"/>
      </w:pPr>
      <w:r w:rsidRPr="00400495">
        <w:t>Complementary texts</w:t>
      </w:r>
    </w:p>
    <w:p w14:paraId="33FED2A0" w14:textId="23B793F0" w:rsidR="00027178" w:rsidRDefault="00027178" w:rsidP="00400495">
      <w:pPr>
        <w:pStyle w:val="Testo1"/>
        <w:spacing w:before="0" w:line="240" w:lineRule="atLeast"/>
      </w:pPr>
      <w:r w:rsidRPr="00400495">
        <w:t>M. Pelosi</w:t>
      </w:r>
      <w:r w:rsidR="00400495">
        <w:t>-</w:t>
      </w:r>
      <w:r w:rsidRPr="00400495">
        <w:t>T. Sandifer, Introduction to Statistics, McGraw - Hill Educational.</w:t>
      </w:r>
    </w:p>
    <w:p w14:paraId="51E3217C" w14:textId="77777777" w:rsidR="00027178" w:rsidRPr="00400495" w:rsidRDefault="00027178" w:rsidP="00400495">
      <w:pPr>
        <w:pStyle w:val="Testo1"/>
        <w:spacing w:before="0" w:line="240" w:lineRule="atLeast"/>
      </w:pPr>
      <w:r w:rsidRPr="00400495">
        <w:t>B.V. Frosini, Regression Analysis, with Appendix on Vectors and Matrices, EDUCatt, Milan.</w:t>
      </w:r>
    </w:p>
    <w:p w14:paraId="2D11EAD4" w14:textId="77777777" w:rsidR="00027178" w:rsidRPr="00514034" w:rsidRDefault="00027178" w:rsidP="00027178">
      <w:pPr>
        <w:spacing w:before="240" w:after="120" w:line="220" w:lineRule="exact"/>
        <w:rPr>
          <w:b/>
          <w:i/>
          <w:sz w:val="18"/>
          <w:lang w:val="en-US"/>
        </w:rPr>
      </w:pPr>
      <w:r w:rsidRPr="00514034">
        <w:rPr>
          <w:b/>
          <w:i/>
          <w:sz w:val="18"/>
          <w:lang w:val="en-US"/>
        </w:rPr>
        <w:t>TEACHING METHOD</w:t>
      </w:r>
    </w:p>
    <w:p w14:paraId="632C723F" w14:textId="6187F61C" w:rsidR="00027178" w:rsidRPr="00400495" w:rsidRDefault="00027178" w:rsidP="00027178">
      <w:pPr>
        <w:pStyle w:val="Testo2"/>
      </w:pPr>
      <w:r w:rsidRPr="00400495">
        <w:t>Lectures and exercises.</w:t>
      </w:r>
    </w:p>
    <w:p w14:paraId="43FBBCDF" w14:textId="77777777" w:rsidR="00027178" w:rsidRPr="00906645" w:rsidRDefault="00027178" w:rsidP="00027178">
      <w:pPr>
        <w:spacing w:before="240" w:after="120" w:line="220" w:lineRule="exact"/>
        <w:rPr>
          <w:b/>
          <w:i/>
          <w:sz w:val="18"/>
          <w:lang w:val="en-US"/>
        </w:rPr>
      </w:pPr>
      <w:r w:rsidRPr="00906645">
        <w:rPr>
          <w:b/>
          <w:i/>
          <w:sz w:val="18"/>
          <w:lang w:val="en-US"/>
        </w:rPr>
        <w:t>ASSESSMENT METHOD AND CRITERIA</w:t>
      </w:r>
    </w:p>
    <w:p w14:paraId="2293CC98" w14:textId="77777777" w:rsidR="00027178" w:rsidRDefault="00027178" w:rsidP="00027178">
      <w:pPr>
        <w:pStyle w:val="Testo2"/>
      </w:pPr>
      <w:r w:rsidRPr="00400495">
        <w:t>Written test divided into four sections of exercises only or three exercises and a theoretical question. The topics covered by the exercise or theoretical question are the following:</w:t>
      </w:r>
    </w:p>
    <w:p w14:paraId="1B1CB8A4" w14:textId="01D74AB5" w:rsidR="00027178" w:rsidRDefault="00027178" w:rsidP="00400495">
      <w:pPr>
        <w:pStyle w:val="Testo2"/>
        <w:tabs>
          <w:tab w:val="clear" w:pos="284"/>
        </w:tabs>
        <w:ind w:left="567" w:hanging="283"/>
      </w:pPr>
      <w:r w:rsidRPr="00400495">
        <w:t>-</w:t>
      </w:r>
      <w:r w:rsidR="00400495">
        <w:tab/>
      </w:r>
      <w:r w:rsidRPr="00400495">
        <w:t>the search for estimators obtained with the maximum likelihood method and the calculation of estimates by interval;</w:t>
      </w:r>
    </w:p>
    <w:p w14:paraId="37E42D41" w14:textId="7D30F718" w:rsidR="00027178" w:rsidRDefault="00027178" w:rsidP="00400495">
      <w:pPr>
        <w:pStyle w:val="Testo2"/>
        <w:tabs>
          <w:tab w:val="clear" w:pos="284"/>
        </w:tabs>
        <w:ind w:left="567" w:hanging="283"/>
      </w:pPr>
      <w:r w:rsidRPr="00400495">
        <w:t>-</w:t>
      </w:r>
      <w:r w:rsidR="00400495">
        <w:tab/>
      </w:r>
      <w:r w:rsidRPr="00400495">
        <w:t>the hypothesis test concerning the parameters of the normal population and Bernoulli (with calculation of the p-value) and the chi-squared test on the contingency tables;</w:t>
      </w:r>
    </w:p>
    <w:p w14:paraId="47A8E540" w14:textId="206963EF" w:rsidR="00027178" w:rsidRDefault="00027178" w:rsidP="00400495">
      <w:pPr>
        <w:pStyle w:val="Testo2"/>
        <w:tabs>
          <w:tab w:val="clear" w:pos="284"/>
        </w:tabs>
        <w:ind w:left="567" w:hanging="283"/>
      </w:pPr>
      <w:r w:rsidRPr="00400495">
        <w:t>-</w:t>
      </w:r>
      <w:r w:rsidR="00400495">
        <w:tab/>
      </w:r>
      <w:r w:rsidRPr="00400495">
        <w:t>the student t test for the comparison between the means of two populations;</w:t>
      </w:r>
    </w:p>
    <w:p w14:paraId="356FA71C" w14:textId="4F1D1403" w:rsidR="00027178" w:rsidRDefault="00027178" w:rsidP="00400495">
      <w:pPr>
        <w:pStyle w:val="Testo2"/>
        <w:tabs>
          <w:tab w:val="clear" w:pos="284"/>
        </w:tabs>
        <w:ind w:left="567" w:hanging="283"/>
      </w:pPr>
      <w:r w:rsidRPr="00400495">
        <w:t>-</w:t>
      </w:r>
      <w:r w:rsidR="00400495">
        <w:tab/>
      </w:r>
      <w:r w:rsidRPr="00400495">
        <w:t>the estimation of a multiple regression model, the ANOVA test and the methods of selection of the variables.</w:t>
      </w:r>
    </w:p>
    <w:p w14:paraId="176AB55E" w14:textId="77777777" w:rsidR="00027178" w:rsidRDefault="00027178" w:rsidP="00027178">
      <w:pPr>
        <w:pStyle w:val="Testo2"/>
      </w:pPr>
      <w:r w:rsidRPr="00400495">
        <w:t>Each section contributes equally to the final evaluation.</w:t>
      </w:r>
    </w:p>
    <w:p w14:paraId="5763AB7E" w14:textId="77777777" w:rsidR="00027178" w:rsidRPr="00514034" w:rsidRDefault="00027178" w:rsidP="00027178">
      <w:pPr>
        <w:spacing w:before="240" w:after="120"/>
        <w:rPr>
          <w:b/>
          <w:i/>
          <w:sz w:val="18"/>
          <w:lang w:val="en-US"/>
        </w:rPr>
      </w:pPr>
      <w:r w:rsidRPr="00514034">
        <w:rPr>
          <w:b/>
          <w:i/>
          <w:sz w:val="18"/>
          <w:lang w:val="en-US"/>
        </w:rPr>
        <w:t>NOTES AND PREREQUISITES</w:t>
      </w:r>
    </w:p>
    <w:p w14:paraId="21EB5BA3" w14:textId="7D685053" w:rsidR="00027178" w:rsidRPr="00027178" w:rsidRDefault="00027178" w:rsidP="00027178">
      <w:pPr>
        <w:pStyle w:val="Testo2"/>
      </w:pPr>
      <w:r w:rsidRPr="00027178">
        <w:t>The contents learned in the courses of Statistics I and General Mathematics are to be considered prerequisites.</w:t>
      </w:r>
    </w:p>
    <w:sectPr w:rsidR="00027178" w:rsidRPr="0002717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37A9"/>
    <w:multiLevelType w:val="hybridMultilevel"/>
    <w:tmpl w:val="19120B60"/>
    <w:lvl w:ilvl="0" w:tplc="B99293AA">
      <w:numFmt w:val="bullet"/>
      <w:lvlText w:val="•"/>
      <w:lvlJc w:val="left"/>
      <w:pPr>
        <w:ind w:left="706" w:hanging="210"/>
      </w:pPr>
      <w:rPr>
        <w:rFonts w:ascii="Arial" w:eastAsia="Arial" w:hAnsi="Arial" w:cs="Arial" w:hint="default"/>
        <w:i/>
        <w:iCs/>
        <w:w w:val="142"/>
        <w:sz w:val="24"/>
        <w:szCs w:val="24"/>
        <w:lang w:val="en-US" w:eastAsia="en-US" w:bidi="ar-SA"/>
      </w:rPr>
    </w:lvl>
    <w:lvl w:ilvl="1" w:tplc="4E6621F8">
      <w:numFmt w:val="bullet"/>
      <w:lvlText w:val="•"/>
      <w:lvlJc w:val="left"/>
      <w:pPr>
        <w:ind w:left="1510" w:hanging="210"/>
      </w:pPr>
      <w:rPr>
        <w:rFonts w:hint="default"/>
        <w:lang w:val="en-US" w:eastAsia="en-US" w:bidi="ar-SA"/>
      </w:rPr>
    </w:lvl>
    <w:lvl w:ilvl="2" w:tplc="AC884A86">
      <w:numFmt w:val="bullet"/>
      <w:lvlText w:val="•"/>
      <w:lvlJc w:val="left"/>
      <w:pPr>
        <w:ind w:left="2320" w:hanging="210"/>
      </w:pPr>
      <w:rPr>
        <w:rFonts w:hint="default"/>
        <w:lang w:val="en-US" w:eastAsia="en-US" w:bidi="ar-SA"/>
      </w:rPr>
    </w:lvl>
    <w:lvl w:ilvl="3" w:tplc="7144D2CA">
      <w:numFmt w:val="bullet"/>
      <w:lvlText w:val="•"/>
      <w:lvlJc w:val="left"/>
      <w:pPr>
        <w:ind w:left="3130" w:hanging="210"/>
      </w:pPr>
      <w:rPr>
        <w:rFonts w:hint="default"/>
        <w:lang w:val="en-US" w:eastAsia="en-US" w:bidi="ar-SA"/>
      </w:rPr>
    </w:lvl>
    <w:lvl w:ilvl="4" w:tplc="1DCC6C12">
      <w:numFmt w:val="bullet"/>
      <w:lvlText w:val="•"/>
      <w:lvlJc w:val="left"/>
      <w:pPr>
        <w:ind w:left="3940" w:hanging="210"/>
      </w:pPr>
      <w:rPr>
        <w:rFonts w:hint="default"/>
        <w:lang w:val="en-US" w:eastAsia="en-US" w:bidi="ar-SA"/>
      </w:rPr>
    </w:lvl>
    <w:lvl w:ilvl="5" w:tplc="666CD5FE">
      <w:numFmt w:val="bullet"/>
      <w:lvlText w:val="•"/>
      <w:lvlJc w:val="left"/>
      <w:pPr>
        <w:ind w:left="4750" w:hanging="210"/>
      </w:pPr>
      <w:rPr>
        <w:rFonts w:hint="default"/>
        <w:lang w:val="en-US" w:eastAsia="en-US" w:bidi="ar-SA"/>
      </w:rPr>
    </w:lvl>
    <w:lvl w:ilvl="6" w:tplc="2E9EC5BC">
      <w:numFmt w:val="bullet"/>
      <w:lvlText w:val="•"/>
      <w:lvlJc w:val="left"/>
      <w:pPr>
        <w:ind w:left="5560" w:hanging="210"/>
      </w:pPr>
      <w:rPr>
        <w:rFonts w:hint="default"/>
        <w:lang w:val="en-US" w:eastAsia="en-US" w:bidi="ar-SA"/>
      </w:rPr>
    </w:lvl>
    <w:lvl w:ilvl="7" w:tplc="39724984">
      <w:numFmt w:val="bullet"/>
      <w:lvlText w:val="•"/>
      <w:lvlJc w:val="left"/>
      <w:pPr>
        <w:ind w:left="6370" w:hanging="210"/>
      </w:pPr>
      <w:rPr>
        <w:rFonts w:hint="default"/>
        <w:lang w:val="en-US" w:eastAsia="en-US" w:bidi="ar-SA"/>
      </w:rPr>
    </w:lvl>
    <w:lvl w:ilvl="8" w:tplc="C2143538">
      <w:numFmt w:val="bullet"/>
      <w:lvlText w:val="•"/>
      <w:lvlJc w:val="left"/>
      <w:pPr>
        <w:ind w:left="7180" w:hanging="210"/>
      </w:pPr>
      <w:rPr>
        <w:rFonts w:hint="default"/>
        <w:lang w:val="en-US" w:eastAsia="en-US" w:bidi="ar-SA"/>
      </w:rPr>
    </w:lvl>
  </w:abstractNum>
  <w:num w:numId="1" w16cid:durableId="115562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1F"/>
    <w:rsid w:val="00027178"/>
    <w:rsid w:val="000D6C1F"/>
    <w:rsid w:val="00187B99"/>
    <w:rsid w:val="002014DD"/>
    <w:rsid w:val="002D5E17"/>
    <w:rsid w:val="00400495"/>
    <w:rsid w:val="004D1217"/>
    <w:rsid w:val="004D6008"/>
    <w:rsid w:val="00601A54"/>
    <w:rsid w:val="00640794"/>
    <w:rsid w:val="006F1772"/>
    <w:rsid w:val="008942E7"/>
    <w:rsid w:val="008A1204"/>
    <w:rsid w:val="00900CCA"/>
    <w:rsid w:val="00924B77"/>
    <w:rsid w:val="00940DA2"/>
    <w:rsid w:val="009E055C"/>
    <w:rsid w:val="00A74F6F"/>
    <w:rsid w:val="00AD2AFC"/>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A03E3"/>
  <w15:chartTrackingRefBased/>
  <w15:docId w15:val="{E285F9AB-CF67-444F-AC9E-628CDDC7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01A5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601A54"/>
    <w:pPr>
      <w:widowControl w:val="0"/>
      <w:tabs>
        <w:tab w:val="clear" w:pos="284"/>
      </w:tabs>
      <w:autoSpaceDE w:val="0"/>
      <w:autoSpaceDN w:val="0"/>
      <w:spacing w:line="240" w:lineRule="auto"/>
      <w:ind w:left="497"/>
      <w:jc w:val="left"/>
    </w:pPr>
    <w:rPr>
      <w:rFonts w:ascii="Calibri" w:eastAsia="Calibri" w:hAnsi="Calibri" w:cs="Calibri"/>
      <w:b/>
      <w:bCs/>
      <w:sz w:val="24"/>
      <w:lang w:val="en-US" w:eastAsia="en-US"/>
    </w:rPr>
  </w:style>
  <w:style w:type="character" w:customStyle="1" w:styleId="CorpotestoCarattere">
    <w:name w:val="Corpo testo Carattere"/>
    <w:basedOn w:val="Carpredefinitoparagrafo"/>
    <w:link w:val="Corpotesto"/>
    <w:uiPriority w:val="1"/>
    <w:rsid w:val="00601A54"/>
    <w:rPr>
      <w:rFonts w:ascii="Calibri" w:eastAsia="Calibri" w:hAnsi="Calibri" w:cs="Calibri"/>
      <w:b/>
      <w:bCs/>
      <w:sz w:val="24"/>
      <w:szCs w:val="24"/>
      <w:lang w:val="en-US" w:eastAsia="en-US"/>
    </w:rPr>
  </w:style>
  <w:style w:type="paragraph" w:styleId="Paragrafoelenco">
    <w:name w:val="List Paragraph"/>
    <w:basedOn w:val="Normale"/>
    <w:uiPriority w:val="1"/>
    <w:qFormat/>
    <w:rsid w:val="00AD2AFC"/>
    <w:pPr>
      <w:widowControl w:val="0"/>
      <w:tabs>
        <w:tab w:val="clear" w:pos="284"/>
      </w:tabs>
      <w:autoSpaceDE w:val="0"/>
      <w:autoSpaceDN w:val="0"/>
      <w:spacing w:line="240" w:lineRule="auto"/>
      <w:ind w:left="706" w:hanging="210"/>
      <w:jc w:val="left"/>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19</TotalTime>
  <Pages>2</Pages>
  <Words>557</Words>
  <Characters>3266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Guglielmetti Pietro</cp:lastModifiedBy>
  <cp:revision>3</cp:revision>
  <cp:lastPrinted>2003-03-27T10:42:00Z</cp:lastPrinted>
  <dcterms:created xsi:type="dcterms:W3CDTF">2022-07-06T06:43:00Z</dcterms:created>
  <dcterms:modified xsi:type="dcterms:W3CDTF">2022-07-07T08:28:00Z</dcterms:modified>
</cp:coreProperties>
</file>