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175FA" w14:textId="6958B160" w:rsidR="009B585A" w:rsidRPr="00DD50B8" w:rsidRDefault="00DD50B8">
      <w:pPr>
        <w:pStyle w:val="Titolo1"/>
        <w:ind w:left="0" w:firstLine="0"/>
        <w:jc w:val="both"/>
        <w:rPr>
          <w:lang w:val="en-GB"/>
        </w:rPr>
      </w:pPr>
      <w:r w:rsidRPr="00DD50B8">
        <w:rPr>
          <w:lang w:val="en-GB"/>
        </w:rPr>
        <w:t>Specialist Module with Workshop: Discussion of Clinical Cases: from Symptom to Personal History</w:t>
      </w:r>
    </w:p>
    <w:p w14:paraId="6287F76C" w14:textId="7CDFF82D" w:rsidR="009B585A" w:rsidRPr="00416D56" w:rsidRDefault="00DD50B8">
      <w:pPr>
        <w:pStyle w:val="Titolo2"/>
        <w:rPr>
          <w:lang w:val="en-US"/>
        </w:rPr>
      </w:pPr>
      <w:r w:rsidRPr="00416D56">
        <w:rPr>
          <w:lang w:val="en-US"/>
        </w:rPr>
        <w:t>Prof. Vittorio Conti</w:t>
      </w:r>
    </w:p>
    <w:p w14:paraId="4CFC4854" w14:textId="3C9B93FA" w:rsidR="009B585A" w:rsidRPr="00E87961" w:rsidRDefault="00DD50B8">
      <w:pPr>
        <w:pStyle w:val="P68B1DB1-Normale1"/>
        <w:spacing w:before="240" w:after="120"/>
        <w:rPr>
          <w:sz w:val="18"/>
          <w:lang w:val="en-GB"/>
        </w:rPr>
      </w:pPr>
      <w:r w:rsidRPr="00E87961">
        <w:rPr>
          <w:sz w:val="18"/>
          <w:lang w:val="en-GB"/>
        </w:rPr>
        <w:t>COURSE AIMS AND INTENDED LEARNING OUTCOMES</w:t>
      </w:r>
    </w:p>
    <w:p w14:paraId="10D19E28" w14:textId="46EDE3A3" w:rsidR="009B585A" w:rsidRPr="00DD50B8" w:rsidRDefault="00DD50B8">
      <w:pPr>
        <w:rPr>
          <w:lang w:val="en-GB"/>
        </w:rPr>
      </w:pPr>
      <w:r w:rsidRPr="00DD50B8">
        <w:rPr>
          <w:lang w:val="en-GB"/>
        </w:rPr>
        <w:t xml:space="preserve">The workshop aims to introduce students to an understanding of neurotic symptoms in light of the personal history. Students will be initiated into a concept that, by not equating the symptom with the malfunctioning of a system (intrapsychic, social, biological, etc.), they will be able to understand the treatment in terms of reopening degrees of freedom. </w:t>
      </w:r>
    </w:p>
    <w:p w14:paraId="37573936" w14:textId="18EB4080" w:rsidR="009B585A" w:rsidRPr="00DD50B8" w:rsidRDefault="00DD50B8">
      <w:pPr>
        <w:pStyle w:val="P68B1DB1-Normale2"/>
        <w:rPr>
          <w:lang w:val="en-GB"/>
        </w:rPr>
      </w:pPr>
      <w:r w:rsidRPr="00DD50B8">
        <w:rPr>
          <w:lang w:val="en-GB"/>
        </w:rPr>
        <w:t>Intended learning outcomes</w:t>
      </w:r>
    </w:p>
    <w:p w14:paraId="452636DB" w14:textId="4E9BA1D1" w:rsidR="009B585A" w:rsidRPr="00DD50B8" w:rsidRDefault="00DD50B8">
      <w:pPr>
        <w:rPr>
          <w:lang w:val="en-GB"/>
        </w:rPr>
      </w:pPr>
      <w:r w:rsidRPr="00DD50B8">
        <w:rPr>
          <w:lang w:val="en-GB"/>
        </w:rPr>
        <w:t>Since it is not a question of learning techniques deduced from diagnostic categorisations, at the end of the workshop students will be able to recognise - in its fundamental elements - a rigorous method that allows the psychologist to follow the individual writing of their patients' stories: from their being absorbed within the repetitive circularity of the symptom, towards a past background within which the symptom took shape, through to the reopening of new possibilities of existence.</w:t>
      </w:r>
    </w:p>
    <w:p w14:paraId="577D6280" w14:textId="77777777" w:rsidR="009B585A" w:rsidRPr="00E87961" w:rsidRDefault="00DD50B8">
      <w:pPr>
        <w:pStyle w:val="P68B1DB1-Normale1"/>
        <w:spacing w:before="240" w:after="120"/>
        <w:rPr>
          <w:sz w:val="18"/>
          <w:lang w:val="en-GB"/>
        </w:rPr>
      </w:pPr>
      <w:r w:rsidRPr="00E87961">
        <w:rPr>
          <w:sz w:val="18"/>
          <w:lang w:val="en-GB"/>
        </w:rPr>
        <w:t>COURSE CONTENT</w:t>
      </w:r>
    </w:p>
    <w:p w14:paraId="653AB0CE" w14:textId="77777777" w:rsidR="009B585A" w:rsidRPr="00DD50B8" w:rsidRDefault="00DD50B8">
      <w:pPr>
        <w:rPr>
          <w:lang w:val="en-GB"/>
        </w:rPr>
      </w:pPr>
      <w:r w:rsidRPr="00DD50B8">
        <w:rPr>
          <w:lang w:val="en-GB"/>
        </w:rPr>
        <w:t xml:space="preserve">The programme includes: </w:t>
      </w:r>
    </w:p>
    <w:p w14:paraId="1950C482" w14:textId="77777777" w:rsidR="009B585A" w:rsidRPr="00DD50B8" w:rsidRDefault="00DD50B8">
      <w:pPr>
        <w:rPr>
          <w:lang w:val="en-GB"/>
        </w:rPr>
      </w:pPr>
      <w:r w:rsidRPr="00DD50B8">
        <w:rPr>
          <w:lang w:val="en-GB"/>
        </w:rPr>
        <w:t>(1) a phenomenologically oriented understanding of personal experience in its historical and embodied being;</w:t>
      </w:r>
    </w:p>
    <w:p w14:paraId="624D0771" w14:textId="77777777" w:rsidR="009B585A" w:rsidRPr="00DD50B8" w:rsidRDefault="00DD50B8">
      <w:pPr>
        <w:rPr>
          <w:lang w:val="en-GB"/>
        </w:rPr>
      </w:pPr>
      <w:r w:rsidRPr="00DD50B8">
        <w:rPr>
          <w:lang w:val="en-GB"/>
        </w:rPr>
        <w:t xml:space="preserve">(2) the story of oneself as a way to appropriate one's own experience; </w:t>
      </w:r>
    </w:p>
    <w:p w14:paraId="296C9FF0" w14:textId="77777777" w:rsidR="009B585A" w:rsidRPr="00DD50B8" w:rsidRDefault="00DD50B8">
      <w:pPr>
        <w:rPr>
          <w:lang w:val="en-GB"/>
        </w:rPr>
      </w:pPr>
      <w:r w:rsidRPr="00DD50B8">
        <w:rPr>
          <w:lang w:val="en-GB"/>
        </w:rPr>
        <w:t xml:space="preserve">(3) a presentation of some forms of neurotic symptomatology (obsessive, hysterical/hypochondriacal, phobic, etc.) beginning with the human emotion; </w:t>
      </w:r>
    </w:p>
    <w:p w14:paraId="221E0227" w14:textId="4023687F" w:rsidR="009B585A" w:rsidRPr="00DD50B8" w:rsidRDefault="00DD50B8">
      <w:pPr>
        <w:rPr>
          <w:lang w:val="en-GB"/>
        </w:rPr>
      </w:pPr>
      <w:r w:rsidRPr="00DD50B8">
        <w:rPr>
          <w:lang w:val="en-GB"/>
        </w:rPr>
        <w:t>(4) an introduction to a method that can help understand the symptom, beginning with the patient's personal history.</w:t>
      </w:r>
    </w:p>
    <w:p w14:paraId="1B114EBE" w14:textId="77777777" w:rsidR="009B585A" w:rsidRPr="00D03FDE" w:rsidRDefault="00DD50B8">
      <w:pPr>
        <w:pStyle w:val="P68B1DB1-Normale1"/>
        <w:spacing w:before="240" w:after="120"/>
        <w:rPr>
          <w:sz w:val="18"/>
        </w:rPr>
      </w:pPr>
      <w:r w:rsidRPr="00D03FDE">
        <w:rPr>
          <w:sz w:val="18"/>
        </w:rPr>
        <w:t>READING LIST</w:t>
      </w:r>
    </w:p>
    <w:p w14:paraId="780A82EE" w14:textId="36E1A6D7" w:rsidR="009B585A" w:rsidRPr="00E87961" w:rsidRDefault="00D03FDE">
      <w:pPr>
        <w:pStyle w:val="P68B1DB1-Normale3"/>
        <w:spacing w:line="240" w:lineRule="auto"/>
        <w:ind w:left="284" w:hanging="284"/>
        <w:rPr>
          <w:sz w:val="18"/>
          <w:szCs w:val="18"/>
        </w:rPr>
      </w:pPr>
      <w:r>
        <w:rPr>
          <w:smallCaps/>
          <w:sz w:val="16"/>
          <w:szCs w:val="18"/>
        </w:rPr>
        <w:t xml:space="preserve">G. </w:t>
      </w:r>
      <w:proofErr w:type="spellStart"/>
      <w:r>
        <w:rPr>
          <w:smallCaps/>
          <w:sz w:val="16"/>
          <w:szCs w:val="18"/>
        </w:rPr>
        <w:t>Arciero</w:t>
      </w:r>
      <w:proofErr w:type="spellEnd"/>
      <w:r>
        <w:rPr>
          <w:smallCaps/>
          <w:sz w:val="16"/>
          <w:szCs w:val="18"/>
        </w:rPr>
        <w:t xml:space="preserve">-G. </w:t>
      </w:r>
      <w:proofErr w:type="spellStart"/>
      <w:r w:rsidR="00DD50B8" w:rsidRPr="00D03FDE">
        <w:rPr>
          <w:smallCaps/>
          <w:sz w:val="16"/>
          <w:szCs w:val="18"/>
        </w:rPr>
        <w:t>Bondolfi</w:t>
      </w:r>
      <w:proofErr w:type="spellEnd"/>
      <w:r w:rsidR="00DD50B8" w:rsidRPr="00D03FDE">
        <w:rPr>
          <w:smallCaps/>
          <w:sz w:val="16"/>
          <w:szCs w:val="18"/>
        </w:rPr>
        <w:t>,</w:t>
      </w:r>
      <w:r w:rsidR="00DD50B8" w:rsidRPr="00D03FDE">
        <w:rPr>
          <w:sz w:val="18"/>
          <w:szCs w:val="18"/>
        </w:rPr>
        <w:t xml:space="preserve"> </w:t>
      </w:r>
      <w:r w:rsidR="00DD50B8" w:rsidRPr="00E87961">
        <w:rPr>
          <w:i/>
          <w:sz w:val="18"/>
          <w:szCs w:val="18"/>
        </w:rPr>
        <w:t>Sé, identità e stili di personalità</w:t>
      </w:r>
      <w:r w:rsidR="00DD50B8" w:rsidRPr="00E87961">
        <w:rPr>
          <w:sz w:val="18"/>
          <w:szCs w:val="18"/>
        </w:rPr>
        <w:t xml:space="preserve">. Bollati </w:t>
      </w:r>
      <w:proofErr w:type="spellStart"/>
      <w:r w:rsidR="00DD50B8" w:rsidRPr="00E87961">
        <w:rPr>
          <w:sz w:val="18"/>
          <w:szCs w:val="18"/>
        </w:rPr>
        <w:t>Boringhieri</w:t>
      </w:r>
      <w:proofErr w:type="spellEnd"/>
      <w:r>
        <w:rPr>
          <w:sz w:val="18"/>
          <w:szCs w:val="18"/>
        </w:rPr>
        <w:t>, 2012</w:t>
      </w:r>
      <w:r w:rsidR="00DD50B8" w:rsidRPr="00E87961">
        <w:rPr>
          <w:sz w:val="18"/>
          <w:szCs w:val="18"/>
        </w:rPr>
        <w:t>.</w:t>
      </w:r>
    </w:p>
    <w:p w14:paraId="512CCADD" w14:textId="245F121F" w:rsidR="009B585A" w:rsidRPr="00D03FDE" w:rsidRDefault="00D03FDE">
      <w:pPr>
        <w:pStyle w:val="P68B1DB1-Normale3"/>
        <w:spacing w:line="240" w:lineRule="auto"/>
        <w:ind w:left="284" w:hanging="284"/>
        <w:rPr>
          <w:sz w:val="18"/>
          <w:szCs w:val="18"/>
        </w:rPr>
      </w:pPr>
      <w:r>
        <w:rPr>
          <w:smallCaps/>
          <w:sz w:val="16"/>
          <w:szCs w:val="18"/>
        </w:rPr>
        <w:t xml:space="preserve">G. </w:t>
      </w:r>
      <w:proofErr w:type="spellStart"/>
      <w:r>
        <w:rPr>
          <w:smallCaps/>
          <w:sz w:val="16"/>
          <w:szCs w:val="18"/>
        </w:rPr>
        <w:t>Arciero</w:t>
      </w:r>
      <w:proofErr w:type="spellEnd"/>
      <w:r>
        <w:rPr>
          <w:smallCaps/>
          <w:sz w:val="16"/>
          <w:szCs w:val="18"/>
        </w:rPr>
        <w:t xml:space="preserve">-G. </w:t>
      </w:r>
      <w:proofErr w:type="spellStart"/>
      <w:r>
        <w:rPr>
          <w:smallCaps/>
          <w:sz w:val="16"/>
          <w:szCs w:val="18"/>
        </w:rPr>
        <w:t>Bondolfi</w:t>
      </w:r>
      <w:proofErr w:type="spellEnd"/>
      <w:r>
        <w:rPr>
          <w:smallCaps/>
          <w:sz w:val="16"/>
          <w:szCs w:val="18"/>
        </w:rPr>
        <w:t>-V. Mazzola,</w:t>
      </w:r>
      <w:r w:rsidR="00DD50B8" w:rsidRPr="00E87961">
        <w:rPr>
          <w:sz w:val="16"/>
          <w:szCs w:val="18"/>
        </w:rPr>
        <w:t xml:space="preserve"> </w:t>
      </w:r>
      <w:r w:rsidR="00DD50B8" w:rsidRPr="00E87961">
        <w:rPr>
          <w:i/>
          <w:sz w:val="18"/>
          <w:szCs w:val="18"/>
        </w:rPr>
        <w:t>Fondamenti di psicoterapia fenomenologica</w:t>
      </w:r>
      <w:r w:rsidR="00DD50B8" w:rsidRPr="00E87961">
        <w:rPr>
          <w:sz w:val="18"/>
          <w:szCs w:val="18"/>
        </w:rPr>
        <w:t xml:space="preserve"> (V. Conti, Trans.). </w:t>
      </w:r>
      <w:r w:rsidR="00DD50B8" w:rsidRPr="00D03FDE">
        <w:rPr>
          <w:sz w:val="18"/>
          <w:szCs w:val="18"/>
        </w:rPr>
        <w:t xml:space="preserve">Bollati </w:t>
      </w:r>
      <w:proofErr w:type="spellStart"/>
      <w:r w:rsidR="00DD50B8" w:rsidRPr="00D03FDE">
        <w:rPr>
          <w:sz w:val="18"/>
          <w:szCs w:val="18"/>
        </w:rPr>
        <w:t>Boringhieri</w:t>
      </w:r>
      <w:proofErr w:type="spellEnd"/>
      <w:r>
        <w:rPr>
          <w:sz w:val="18"/>
          <w:szCs w:val="18"/>
        </w:rPr>
        <w:t>, 2019</w:t>
      </w:r>
      <w:r w:rsidR="00DD50B8" w:rsidRPr="00D03FDE">
        <w:rPr>
          <w:sz w:val="18"/>
          <w:szCs w:val="18"/>
        </w:rPr>
        <w:t>.</w:t>
      </w:r>
    </w:p>
    <w:p w14:paraId="09C38769" w14:textId="6D767FAF" w:rsidR="00275A24" w:rsidRPr="00D03FDE" w:rsidRDefault="00D03FDE" w:rsidP="00275A24">
      <w:pPr>
        <w:spacing w:line="240" w:lineRule="auto"/>
        <w:ind w:left="284" w:hanging="284"/>
        <w:rPr>
          <w:rFonts w:eastAsia="Times New Roman"/>
          <w:sz w:val="18"/>
        </w:rPr>
      </w:pPr>
      <w:r w:rsidRPr="00D03FDE">
        <w:rPr>
          <w:rFonts w:eastAsia="Times New Roman"/>
          <w:smallCaps/>
          <w:noProof/>
          <w:spacing w:val="-5"/>
          <w:sz w:val="16"/>
        </w:rPr>
        <w:t xml:space="preserve">V. </w:t>
      </w:r>
      <w:r w:rsidR="00275A24" w:rsidRPr="00D03FDE">
        <w:rPr>
          <w:rFonts w:eastAsia="Times New Roman"/>
          <w:smallCaps/>
          <w:noProof/>
          <w:spacing w:val="-5"/>
          <w:sz w:val="16"/>
        </w:rPr>
        <w:t>Conti</w:t>
      </w:r>
      <w:r w:rsidRPr="00D03FDE">
        <w:rPr>
          <w:rFonts w:eastAsia="Times New Roman"/>
          <w:smallCaps/>
          <w:noProof/>
          <w:spacing w:val="-5"/>
          <w:sz w:val="16"/>
        </w:rPr>
        <w:t>-</w:t>
      </w:r>
      <w:r w:rsidR="00275A24" w:rsidRPr="00D03FDE">
        <w:rPr>
          <w:rFonts w:eastAsia="Times New Roman"/>
          <w:smallCaps/>
          <w:noProof/>
          <w:spacing w:val="-5"/>
          <w:sz w:val="16"/>
        </w:rPr>
        <w:t xml:space="preserve"> </w:t>
      </w:r>
      <w:r w:rsidRPr="00D03FDE">
        <w:rPr>
          <w:rFonts w:eastAsia="Times New Roman"/>
          <w:smallCaps/>
          <w:noProof/>
          <w:spacing w:val="-5"/>
          <w:sz w:val="16"/>
        </w:rPr>
        <w:t>G. Arciero</w:t>
      </w:r>
      <w:r w:rsidRPr="00D03FDE">
        <w:rPr>
          <w:rFonts w:eastAsia="Times New Roman"/>
          <w:smallCaps/>
          <w:noProof/>
          <w:spacing w:val="-5"/>
          <w:sz w:val="18"/>
        </w:rPr>
        <w:t xml:space="preserve">, </w:t>
      </w:r>
      <w:r w:rsidR="00275A24" w:rsidRPr="00D03FDE">
        <w:rPr>
          <w:rFonts w:eastAsia="Times New Roman"/>
          <w:i/>
          <w:iCs/>
          <w:sz w:val="18"/>
        </w:rPr>
        <w:t>Percorsi di cura. Psicoterapia fenomenologica e psicoanalisi l’impraticabile incontro</w:t>
      </w:r>
      <w:r w:rsidR="00275A24" w:rsidRPr="00D03FDE">
        <w:rPr>
          <w:rFonts w:eastAsia="Times New Roman"/>
          <w:sz w:val="18"/>
        </w:rPr>
        <w:t>. Vita e Pensiero</w:t>
      </w:r>
      <w:r w:rsidRPr="00D03FDE">
        <w:rPr>
          <w:rFonts w:eastAsia="Times New Roman"/>
          <w:sz w:val="18"/>
        </w:rPr>
        <w:t>, 2021</w:t>
      </w:r>
      <w:r w:rsidR="00275A24" w:rsidRPr="00D03FDE">
        <w:rPr>
          <w:rFonts w:eastAsia="Times New Roman"/>
          <w:sz w:val="18"/>
        </w:rPr>
        <w:t>.</w:t>
      </w:r>
    </w:p>
    <w:p w14:paraId="4EA6CA1C" w14:textId="65B75F6E" w:rsidR="009B585A" w:rsidRPr="00D03FDE" w:rsidRDefault="00DD50B8">
      <w:pPr>
        <w:pStyle w:val="P68B1DB1-Normale1"/>
        <w:spacing w:before="240" w:after="120" w:line="220" w:lineRule="exact"/>
        <w:rPr>
          <w:sz w:val="18"/>
        </w:rPr>
      </w:pPr>
      <w:r w:rsidRPr="00D03FDE">
        <w:rPr>
          <w:sz w:val="18"/>
        </w:rPr>
        <w:lastRenderedPageBreak/>
        <w:t>TEACHING METHOD</w:t>
      </w:r>
      <w:bookmarkStart w:id="0" w:name="_GoBack"/>
      <w:bookmarkEnd w:id="0"/>
    </w:p>
    <w:p w14:paraId="2AC88ACE" w14:textId="1B7AA894" w:rsidR="009B585A" w:rsidRPr="00DD50B8" w:rsidRDefault="00DD50B8">
      <w:pPr>
        <w:pStyle w:val="Testo2"/>
        <w:rPr>
          <w:lang w:val="en-GB"/>
        </w:rPr>
      </w:pPr>
      <w:r w:rsidRPr="00DD50B8">
        <w:rPr>
          <w:lang w:val="en-GB"/>
        </w:rPr>
        <w:t>In addition to a presentation of the topic in question, each lecture includes the viewing of a first clinical interview and a discussion between the participants.</w:t>
      </w:r>
    </w:p>
    <w:p w14:paraId="1F4F6C3F" w14:textId="77777777" w:rsidR="009B585A" w:rsidRPr="00E87961" w:rsidRDefault="00DD50B8">
      <w:pPr>
        <w:pStyle w:val="P68B1DB1-Normale1"/>
        <w:spacing w:before="240" w:after="120" w:line="220" w:lineRule="exact"/>
        <w:rPr>
          <w:sz w:val="18"/>
          <w:lang w:val="en-GB"/>
        </w:rPr>
      </w:pPr>
      <w:r w:rsidRPr="00E87961">
        <w:rPr>
          <w:sz w:val="18"/>
          <w:lang w:val="en-GB"/>
        </w:rPr>
        <w:t>ASSESSMENT METHOD AND CRITERIA</w:t>
      </w:r>
    </w:p>
    <w:p w14:paraId="44F876D7" w14:textId="4CE3F618" w:rsidR="009B585A" w:rsidRPr="00DD50B8" w:rsidRDefault="00DD50B8">
      <w:pPr>
        <w:pStyle w:val="Testo2"/>
        <w:rPr>
          <w:lang w:val="en-GB"/>
        </w:rPr>
      </w:pPr>
      <w:r w:rsidRPr="00DD50B8">
        <w:rPr>
          <w:lang w:val="en-GB"/>
        </w:rPr>
        <w:t>An oral exam held during the last lecture, involving a group discussion on the fundamental contents discussed during the workshop.</w:t>
      </w:r>
    </w:p>
    <w:p w14:paraId="31EB6CF8" w14:textId="77777777" w:rsidR="009B585A" w:rsidRPr="00DD50B8" w:rsidRDefault="00DD50B8">
      <w:pPr>
        <w:pStyle w:val="P68B1DB1-Testo24"/>
        <w:rPr>
          <w:lang w:val="en-GB"/>
        </w:rPr>
      </w:pPr>
      <w:r w:rsidRPr="00DD50B8">
        <w:rPr>
          <w:lang w:val="en-GB"/>
        </w:rPr>
        <w:t>There is one final mark which is expressed as either PASSED or FAILED.</w:t>
      </w:r>
    </w:p>
    <w:p w14:paraId="0A8305C8" w14:textId="6FAE6CB2" w:rsidR="009B585A" w:rsidRPr="00E87961" w:rsidRDefault="00DD50B8">
      <w:pPr>
        <w:pStyle w:val="P68B1DB1-Normale1"/>
        <w:spacing w:before="240" w:after="120"/>
        <w:rPr>
          <w:sz w:val="18"/>
          <w:lang w:val="en-GB"/>
        </w:rPr>
      </w:pPr>
      <w:r w:rsidRPr="00E87961">
        <w:rPr>
          <w:sz w:val="18"/>
          <w:lang w:val="en-GB"/>
        </w:rPr>
        <w:t>NOTES AND PREREQUISITES</w:t>
      </w:r>
    </w:p>
    <w:p w14:paraId="5F818B11" w14:textId="1416250D" w:rsidR="009B585A" w:rsidRPr="00DD50B8" w:rsidRDefault="00DD50B8">
      <w:pPr>
        <w:pStyle w:val="Testo2"/>
        <w:rPr>
          <w:lang w:val="en-GB"/>
        </w:rPr>
      </w:pPr>
      <w:r w:rsidRPr="00DD50B8">
        <w:rPr>
          <w:lang w:val="en-GB"/>
        </w:rPr>
        <w:t>It is useful to have a basic understanding of the fundamental concepts of clinical psychology.</w:t>
      </w:r>
    </w:p>
    <w:p w14:paraId="6313767E" w14:textId="77777777" w:rsidR="009B585A" w:rsidRPr="00DD50B8" w:rsidRDefault="00DD50B8">
      <w:pPr>
        <w:pStyle w:val="P68B1DB1-Normale5"/>
        <w:spacing w:before="120" w:line="259" w:lineRule="auto"/>
        <w:ind w:firstLine="284"/>
        <w:jc w:val="left"/>
        <w:rPr>
          <w:lang w:val="en-GB"/>
        </w:rPr>
      </w:pPr>
      <w:r w:rsidRPr="00DD50B8">
        <w:rPr>
          <w:lang w:val="en-GB"/>
        </w:rPr>
        <w:t>Should the current Covid-19 health emergency not allow face-to-face teaching, remote teaching will be carried out following procedures that will be communicated in good time to students.</w:t>
      </w:r>
    </w:p>
    <w:p w14:paraId="1496955C" w14:textId="77777777" w:rsidR="009B585A" w:rsidRPr="00DD50B8" w:rsidRDefault="00DD50B8">
      <w:pPr>
        <w:pStyle w:val="P68B1DB1-Normale6"/>
        <w:tabs>
          <w:tab w:val="left" w:pos="284"/>
        </w:tabs>
        <w:spacing w:before="120" w:line="220" w:lineRule="exact"/>
        <w:ind w:firstLine="284"/>
        <w:rPr>
          <w:i/>
          <w:lang w:val="en-GB"/>
        </w:rPr>
      </w:pPr>
      <w:r w:rsidRPr="00DD50B8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7EA8873F" w14:textId="4328F046" w:rsidR="009B585A" w:rsidRPr="00416D56" w:rsidRDefault="009B585A">
      <w:pPr>
        <w:pStyle w:val="Testo2"/>
        <w:spacing w:before="120"/>
        <w:rPr>
          <w:sz w:val="20"/>
          <w:lang w:val="en-US"/>
        </w:rPr>
      </w:pPr>
    </w:p>
    <w:sectPr w:rsidR="009B585A" w:rsidRPr="00416D5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D6AF1"/>
    <w:multiLevelType w:val="hybridMultilevel"/>
    <w:tmpl w:val="04127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E"/>
    <w:rsid w:val="00126863"/>
    <w:rsid w:val="00132156"/>
    <w:rsid w:val="00275A24"/>
    <w:rsid w:val="003A15C9"/>
    <w:rsid w:val="003A5D79"/>
    <w:rsid w:val="003C45AD"/>
    <w:rsid w:val="003D7AE5"/>
    <w:rsid w:val="00416D56"/>
    <w:rsid w:val="00460FE6"/>
    <w:rsid w:val="0048765E"/>
    <w:rsid w:val="004D1217"/>
    <w:rsid w:val="004D6008"/>
    <w:rsid w:val="00510B64"/>
    <w:rsid w:val="00523623"/>
    <w:rsid w:val="005535BB"/>
    <w:rsid w:val="006D2484"/>
    <w:rsid w:val="006F1772"/>
    <w:rsid w:val="007479AB"/>
    <w:rsid w:val="00764020"/>
    <w:rsid w:val="00784EFD"/>
    <w:rsid w:val="007F02D0"/>
    <w:rsid w:val="0086004A"/>
    <w:rsid w:val="0089274A"/>
    <w:rsid w:val="008C2461"/>
    <w:rsid w:val="00937166"/>
    <w:rsid w:val="00940DA2"/>
    <w:rsid w:val="009B585A"/>
    <w:rsid w:val="009B7630"/>
    <w:rsid w:val="009C284C"/>
    <w:rsid w:val="00A57AEF"/>
    <w:rsid w:val="00AA21F9"/>
    <w:rsid w:val="00AB45D6"/>
    <w:rsid w:val="00AD64D4"/>
    <w:rsid w:val="00B35698"/>
    <w:rsid w:val="00B35A49"/>
    <w:rsid w:val="00B534EC"/>
    <w:rsid w:val="00B71C04"/>
    <w:rsid w:val="00B75978"/>
    <w:rsid w:val="00C06282"/>
    <w:rsid w:val="00C70ED2"/>
    <w:rsid w:val="00C74177"/>
    <w:rsid w:val="00CC2063"/>
    <w:rsid w:val="00D03FDE"/>
    <w:rsid w:val="00D27E8F"/>
    <w:rsid w:val="00D5082E"/>
    <w:rsid w:val="00D51BA0"/>
    <w:rsid w:val="00D6159D"/>
    <w:rsid w:val="00DA1448"/>
    <w:rsid w:val="00DD50B8"/>
    <w:rsid w:val="00DF0A0A"/>
    <w:rsid w:val="00E15815"/>
    <w:rsid w:val="00E22835"/>
    <w:rsid w:val="00E35D43"/>
    <w:rsid w:val="00E36E5A"/>
    <w:rsid w:val="00E87961"/>
    <w:rsid w:val="00E9546A"/>
    <w:rsid w:val="00F23C92"/>
    <w:rsid w:val="00F762E1"/>
    <w:rsid w:val="00F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A6228"/>
  <w15:docId w15:val="{CC8F3C1A-4EF9-41E0-AB8D-EBC7AB8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284C"/>
    <w:rPr>
      <w:rFonts w:ascii="Times" w:hAnsi="Times"/>
      <w:b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Titolo2Carattere">
    <w:name w:val="Titolo 2 Carattere"/>
    <w:basedOn w:val="Carpredefinitoparagrafo"/>
    <w:link w:val="Titolo2"/>
    <w:rsid w:val="009C284C"/>
    <w:rPr>
      <w:rFonts w:ascii="Times" w:hAnsi="Times"/>
      <w:smallCaps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B7630"/>
    <w:pPr>
      <w:spacing w:line="240" w:lineRule="auto"/>
    </w:pPr>
    <w:rPr>
      <w:sz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7630"/>
    <w:rPr>
      <w:rFonts w:eastAsia="MS Mincho"/>
      <w:sz w:val="18"/>
    </w:rPr>
  </w:style>
  <w:style w:type="character" w:styleId="Collegamentoipertestuale">
    <w:name w:val="Hyperlink"/>
    <w:basedOn w:val="Carpredefinitoparagrafo"/>
    <w:unhideWhenUsed/>
    <w:rsid w:val="00F762E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62E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479A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51BA0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styleId="Rimandocommento">
    <w:name w:val="annotation reference"/>
    <w:basedOn w:val="Carpredefinitoparagrafo"/>
    <w:semiHidden/>
    <w:unhideWhenUsed/>
    <w:rsid w:val="00132156"/>
    <w:rPr>
      <w:sz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215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32156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2156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2156"/>
    <w:rPr>
      <w:rFonts w:eastAsia="MS Mincho"/>
      <w:b/>
    </w:rPr>
  </w:style>
  <w:style w:type="paragraph" w:customStyle="1" w:styleId="P68B1DB1-Normale1">
    <w:name w:val="P68B1DB1-Normale1"/>
    <w:basedOn w:val="Normale"/>
    <w:rPr>
      <w:b/>
      <w:i/>
    </w:rPr>
  </w:style>
  <w:style w:type="paragraph" w:customStyle="1" w:styleId="P68B1DB1-Normale2">
    <w:name w:val="P68B1DB1-Normale2"/>
    <w:basedOn w:val="Normale"/>
    <w:rPr>
      <w:i/>
    </w:rPr>
  </w:style>
  <w:style w:type="paragraph" w:customStyle="1" w:styleId="P68B1DB1-Normale3">
    <w:name w:val="P68B1DB1-Normale3"/>
    <w:basedOn w:val="Normale"/>
    <w:rPr>
      <w:rFonts w:eastAsia="Times New Roman"/>
    </w:rPr>
  </w:style>
  <w:style w:type="paragraph" w:customStyle="1" w:styleId="P68B1DB1-Testo24">
    <w:name w:val="P68B1DB1-Testo24"/>
    <w:basedOn w:val="Testo2"/>
    <w:rPr>
      <w:sz w:val="20"/>
    </w:rPr>
  </w:style>
  <w:style w:type="paragraph" w:customStyle="1" w:styleId="P68B1DB1-Normale5">
    <w:name w:val="P68B1DB1-Normale5"/>
    <w:basedOn w:val="Normale"/>
    <w:rPr>
      <w:rFonts w:eastAsia="Calibri"/>
      <w:sz w:val="18"/>
    </w:rPr>
  </w:style>
  <w:style w:type="paragraph" w:customStyle="1" w:styleId="P68B1DB1-Normale6">
    <w:name w:val="P68B1DB1-Normale6"/>
    <w:basedOn w:val="Normale"/>
    <w:rPr>
      <w:rFonts w:ascii="Times" w:eastAsia="Times New Roman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2</Pages>
  <Words>398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2021-05-21T07:38:00Z</dcterms:created>
  <dcterms:modified xsi:type="dcterms:W3CDTF">2021-05-21T07:38:00Z</dcterms:modified>
</cp:coreProperties>
</file>