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D4D1" w14:textId="77777777" w:rsidR="000561EA" w:rsidRPr="005F353F" w:rsidRDefault="000561EA" w:rsidP="000561EA">
      <w:pPr>
        <w:pStyle w:val="Titolo1"/>
        <w:rPr>
          <w:lang w:val="en-US"/>
        </w:rPr>
      </w:pPr>
      <w:r w:rsidRPr="005F353F">
        <w:rPr>
          <w:lang w:val="en-US"/>
        </w:rPr>
        <w:t>Specialist Module with Workshop: Musical Techniques for Wellbeing</w:t>
      </w:r>
    </w:p>
    <w:p w14:paraId="2F3D45B8" w14:textId="0D27FC1E" w:rsidR="00CF1B3E" w:rsidRPr="005F353F" w:rsidRDefault="00E5082B" w:rsidP="00CF1B3E">
      <w:pPr>
        <w:pStyle w:val="Titolo2"/>
        <w:rPr>
          <w:lang w:val="en-US"/>
        </w:rPr>
      </w:pPr>
      <w:r w:rsidRPr="005F353F">
        <w:rPr>
          <w:lang w:val="en-US"/>
        </w:rPr>
        <w:t>Professor</w:t>
      </w:r>
      <w:r w:rsidR="000C0FB6" w:rsidRPr="005F353F">
        <w:rPr>
          <w:lang w:val="en-US"/>
        </w:rPr>
        <w:t xml:space="preserve"> Dario Benatti</w:t>
      </w:r>
    </w:p>
    <w:p w14:paraId="46F5F3BB" w14:textId="77777777" w:rsidR="006F1772" w:rsidRPr="005F353F" w:rsidRDefault="00E5082B" w:rsidP="00A66E20">
      <w:pPr>
        <w:spacing w:before="240" w:after="120"/>
        <w:rPr>
          <w:b/>
          <w:i/>
          <w:sz w:val="18"/>
          <w:lang w:val="en-US"/>
        </w:rPr>
      </w:pPr>
      <w:bookmarkStart w:id="0" w:name="_GoBack"/>
      <w:bookmarkEnd w:id="0"/>
      <w:r w:rsidRPr="005F353F">
        <w:rPr>
          <w:b/>
          <w:i/>
          <w:sz w:val="18"/>
          <w:lang w:val="en-US"/>
        </w:rPr>
        <w:t>COURSE AIMS AND INTENDED LEARNING OUTCOMES</w:t>
      </w:r>
    </w:p>
    <w:p w14:paraId="649415D6" w14:textId="2A26C26B" w:rsidR="000C0FB6" w:rsidRPr="005F353F" w:rsidRDefault="00E5082B" w:rsidP="00CF1B3E">
      <w:pPr>
        <w:rPr>
          <w:szCs w:val="20"/>
          <w:lang w:val="en-US"/>
        </w:rPr>
      </w:pPr>
      <w:r w:rsidRPr="005F353F">
        <w:rPr>
          <w:szCs w:val="20"/>
          <w:lang w:val="en-US"/>
        </w:rPr>
        <w:t xml:space="preserve">The course aims to </w:t>
      </w:r>
      <w:r w:rsidR="00AF5B40" w:rsidRPr="005F353F">
        <w:rPr>
          <w:szCs w:val="20"/>
          <w:lang w:val="en-US"/>
        </w:rPr>
        <w:t>provide students with theoretical knowledge of acoustics, musical theory, psychology of music</w:t>
      </w:r>
      <w:r w:rsidR="000C0FB6" w:rsidRPr="005F353F">
        <w:rPr>
          <w:szCs w:val="20"/>
          <w:lang w:val="en-US"/>
        </w:rPr>
        <w:t xml:space="preserve"> </w:t>
      </w:r>
      <w:r w:rsidR="00AF5B40" w:rsidRPr="005F353F">
        <w:rPr>
          <w:szCs w:val="20"/>
          <w:lang w:val="en-US"/>
        </w:rPr>
        <w:t>and music therapy. Knowledge which is useful for understanding the relevance of music as a means of communication and self-expression and as a powerful</w:t>
      </w:r>
      <w:r w:rsidR="00A01242" w:rsidRPr="005F353F">
        <w:rPr>
          <w:szCs w:val="20"/>
          <w:lang w:val="en-US"/>
        </w:rPr>
        <w:t xml:space="preserve"> </w:t>
      </w:r>
      <w:r w:rsidR="00AF5B40" w:rsidRPr="005F353F">
        <w:rPr>
          <w:szCs w:val="20"/>
          <w:lang w:val="en-US"/>
        </w:rPr>
        <w:t>inducer of different psycho-physical states</w:t>
      </w:r>
      <w:r w:rsidR="00585F41" w:rsidRPr="005F353F">
        <w:rPr>
          <w:szCs w:val="20"/>
          <w:lang w:val="en-US"/>
        </w:rPr>
        <w:t xml:space="preserve">. </w:t>
      </w:r>
      <w:r w:rsidR="00AF5B40" w:rsidRPr="005F353F">
        <w:rPr>
          <w:szCs w:val="20"/>
          <w:lang w:val="en-US"/>
        </w:rPr>
        <w:t>As well as the workshop sessions, the course provides students</w:t>
      </w:r>
      <w:r w:rsidR="003B37F7" w:rsidRPr="005F353F">
        <w:rPr>
          <w:szCs w:val="20"/>
          <w:lang w:val="en-US"/>
        </w:rPr>
        <w:t xml:space="preserve"> with basic too</w:t>
      </w:r>
      <w:r w:rsidR="00AF5B40" w:rsidRPr="005F353F">
        <w:rPr>
          <w:szCs w:val="20"/>
          <w:lang w:val="en-US"/>
        </w:rPr>
        <w:t xml:space="preserve">ls for </w:t>
      </w:r>
      <w:r w:rsidR="003B37F7" w:rsidRPr="005F353F">
        <w:rPr>
          <w:szCs w:val="20"/>
          <w:lang w:val="en-US"/>
        </w:rPr>
        <w:t xml:space="preserve">the analysis and application of </w:t>
      </w:r>
      <w:r w:rsidR="00AF5B40" w:rsidRPr="005F353F">
        <w:rPr>
          <w:szCs w:val="20"/>
          <w:lang w:val="en-US"/>
        </w:rPr>
        <w:t xml:space="preserve">musical </w:t>
      </w:r>
      <w:r w:rsidR="003B37F7" w:rsidRPr="005F353F">
        <w:rPr>
          <w:szCs w:val="20"/>
          <w:lang w:val="en-US"/>
        </w:rPr>
        <w:t>techniques useful for facilitating psycho-physical well-being and self-expression and which can be applied to various settings ranging from training/educational to therapeutic and rehabilitation environments</w:t>
      </w:r>
      <w:r w:rsidR="000C0FB6" w:rsidRPr="005F353F">
        <w:rPr>
          <w:szCs w:val="20"/>
          <w:lang w:val="en-US"/>
        </w:rPr>
        <w:t>.</w:t>
      </w:r>
    </w:p>
    <w:p w14:paraId="2016A8D5" w14:textId="77777777" w:rsidR="00507117" w:rsidRPr="005F353F" w:rsidRDefault="003B37F7" w:rsidP="00CF1B3E">
      <w:pPr>
        <w:rPr>
          <w:i/>
          <w:szCs w:val="20"/>
          <w:lang w:val="en-US"/>
        </w:rPr>
      </w:pPr>
      <w:r w:rsidRPr="005F353F">
        <w:rPr>
          <w:i/>
          <w:szCs w:val="20"/>
          <w:lang w:val="en-US"/>
        </w:rPr>
        <w:t>Intended learning outcomes</w:t>
      </w:r>
    </w:p>
    <w:p w14:paraId="2057B10C" w14:textId="77777777" w:rsidR="004B3CA1" w:rsidRPr="005F353F" w:rsidRDefault="00E5082B" w:rsidP="00CF1B3E">
      <w:pPr>
        <w:rPr>
          <w:szCs w:val="20"/>
          <w:lang w:val="en-US"/>
        </w:rPr>
      </w:pPr>
      <w:r w:rsidRPr="005F353F">
        <w:rPr>
          <w:szCs w:val="20"/>
          <w:lang w:val="en-US"/>
        </w:rPr>
        <w:t>At the end of the course, students will be able to</w:t>
      </w:r>
      <w:r w:rsidR="004B3CA1" w:rsidRPr="005F353F">
        <w:rPr>
          <w:szCs w:val="20"/>
          <w:lang w:val="en-US"/>
        </w:rPr>
        <w:t>:</w:t>
      </w:r>
    </w:p>
    <w:p w14:paraId="5F2FDFA4" w14:textId="295B0326" w:rsidR="00762A25" w:rsidRPr="005F353F" w:rsidRDefault="001C4802" w:rsidP="001C4802">
      <w:pPr>
        <w:ind w:left="284" w:hanging="284"/>
        <w:rPr>
          <w:szCs w:val="20"/>
          <w:lang w:val="en-US"/>
        </w:rPr>
      </w:pPr>
      <w:r w:rsidRPr="005F353F">
        <w:rPr>
          <w:szCs w:val="20"/>
          <w:lang w:val="en-US"/>
        </w:rPr>
        <w:t>–</w:t>
      </w:r>
      <w:r w:rsidRPr="005F353F">
        <w:rPr>
          <w:szCs w:val="20"/>
          <w:lang w:val="en-US"/>
        </w:rPr>
        <w:tab/>
      </w:r>
      <w:r w:rsidR="003B37F7" w:rsidRPr="005F353F">
        <w:rPr>
          <w:szCs w:val="20"/>
          <w:lang w:val="en-US"/>
        </w:rPr>
        <w:t>use the medium of music with improved active listening skills</w:t>
      </w:r>
      <w:r w:rsidR="00762A25" w:rsidRPr="005F353F">
        <w:rPr>
          <w:szCs w:val="20"/>
          <w:lang w:val="en-US"/>
        </w:rPr>
        <w:t>;</w:t>
      </w:r>
    </w:p>
    <w:p w14:paraId="4AA37EF4" w14:textId="76641AD8" w:rsidR="0050068F" w:rsidRPr="005F353F" w:rsidRDefault="001C4802" w:rsidP="001C4802">
      <w:pPr>
        <w:ind w:left="284" w:hanging="284"/>
        <w:rPr>
          <w:szCs w:val="20"/>
          <w:lang w:val="en-US"/>
        </w:rPr>
      </w:pPr>
      <w:r w:rsidRPr="005F353F">
        <w:rPr>
          <w:szCs w:val="20"/>
          <w:lang w:val="en-US"/>
        </w:rPr>
        <w:t>–</w:t>
      </w:r>
      <w:r w:rsidRPr="005F353F">
        <w:rPr>
          <w:szCs w:val="20"/>
          <w:lang w:val="en-US"/>
        </w:rPr>
        <w:tab/>
      </w:r>
      <w:r w:rsidR="000E2386" w:rsidRPr="005F353F">
        <w:rPr>
          <w:lang w:val="en-US"/>
        </w:rPr>
        <w:t>accurately discriminate the characteristics of sound: pitch</w:t>
      </w:r>
      <w:r w:rsidR="0050663E" w:rsidRPr="005F353F">
        <w:rPr>
          <w:szCs w:val="18"/>
          <w:lang w:val="en-US"/>
        </w:rPr>
        <w:t>,</w:t>
      </w:r>
      <w:r w:rsidR="008C5A4D" w:rsidRPr="005F353F">
        <w:rPr>
          <w:szCs w:val="20"/>
          <w:lang w:val="en-US"/>
        </w:rPr>
        <w:t xml:space="preserve"> intensity, timbre, length</w:t>
      </w:r>
    </w:p>
    <w:p w14:paraId="7D4A3173" w14:textId="53007FC1" w:rsidR="0050068F" w:rsidRPr="005F353F" w:rsidRDefault="001C4802" w:rsidP="001C4802">
      <w:pPr>
        <w:ind w:left="284" w:hanging="284"/>
        <w:rPr>
          <w:szCs w:val="20"/>
          <w:lang w:val="en-US"/>
        </w:rPr>
      </w:pPr>
      <w:r w:rsidRPr="005F353F">
        <w:rPr>
          <w:szCs w:val="20"/>
          <w:lang w:val="en-US"/>
        </w:rPr>
        <w:t>–</w:t>
      </w:r>
      <w:r w:rsidRPr="005F353F">
        <w:rPr>
          <w:szCs w:val="20"/>
          <w:lang w:val="en-US"/>
        </w:rPr>
        <w:tab/>
      </w:r>
      <w:r w:rsidR="008C5A4D" w:rsidRPr="005F353F">
        <w:rPr>
          <w:szCs w:val="20"/>
          <w:lang w:val="en-US"/>
        </w:rPr>
        <w:t>identify music in terms of different aspects</w:t>
      </w:r>
      <w:r w:rsidR="0050068F" w:rsidRPr="005F353F">
        <w:rPr>
          <w:szCs w:val="20"/>
          <w:lang w:val="en-US"/>
        </w:rPr>
        <w:t xml:space="preserve"> </w:t>
      </w:r>
      <w:r w:rsidR="008C5A4D" w:rsidRPr="005F353F">
        <w:rPr>
          <w:szCs w:val="20"/>
          <w:lang w:val="en-US"/>
        </w:rPr>
        <w:t>- rhythm, melody, harmony</w:t>
      </w:r>
      <w:r w:rsidR="0050068F" w:rsidRPr="005F353F">
        <w:rPr>
          <w:szCs w:val="20"/>
          <w:lang w:val="en-US"/>
        </w:rPr>
        <w:t xml:space="preserve">; </w:t>
      </w:r>
    </w:p>
    <w:p w14:paraId="22580EAD" w14:textId="75E27466" w:rsidR="004B3CA1" w:rsidRPr="005F353F" w:rsidRDefault="001C4802" w:rsidP="001C4802">
      <w:pPr>
        <w:ind w:left="284" w:hanging="284"/>
        <w:rPr>
          <w:szCs w:val="20"/>
          <w:lang w:val="en-US"/>
        </w:rPr>
      </w:pPr>
      <w:r w:rsidRPr="005F353F">
        <w:rPr>
          <w:szCs w:val="20"/>
          <w:lang w:val="en-US"/>
        </w:rPr>
        <w:t>–</w:t>
      </w:r>
      <w:r w:rsidRPr="005F353F">
        <w:rPr>
          <w:szCs w:val="20"/>
          <w:lang w:val="en-US"/>
        </w:rPr>
        <w:tab/>
      </w:r>
      <w:r w:rsidR="008C5A4D" w:rsidRPr="005F353F">
        <w:rPr>
          <w:szCs w:val="20"/>
          <w:lang w:val="en-US"/>
        </w:rPr>
        <w:t>choose pieces of music and apply active-listening techniques to induce well-being, activity, relaxation wit targets and within different environments</w:t>
      </w:r>
      <w:r w:rsidR="004B3CA1" w:rsidRPr="005F353F">
        <w:rPr>
          <w:szCs w:val="20"/>
          <w:lang w:val="en-US"/>
        </w:rPr>
        <w:t>;</w:t>
      </w:r>
    </w:p>
    <w:p w14:paraId="2737CD1A" w14:textId="6E00F89F" w:rsidR="0050068F" w:rsidRPr="005F353F" w:rsidRDefault="001C4802" w:rsidP="001C4802">
      <w:pPr>
        <w:ind w:left="284" w:hanging="284"/>
        <w:rPr>
          <w:szCs w:val="20"/>
          <w:lang w:val="en-US"/>
        </w:rPr>
      </w:pPr>
      <w:r w:rsidRPr="005F353F">
        <w:rPr>
          <w:szCs w:val="20"/>
          <w:lang w:val="en-US"/>
        </w:rPr>
        <w:t>–</w:t>
      </w:r>
      <w:r w:rsidRPr="005F353F">
        <w:rPr>
          <w:szCs w:val="20"/>
          <w:lang w:val="en-US"/>
        </w:rPr>
        <w:tab/>
      </w:r>
      <w:r w:rsidR="008C5A4D" w:rsidRPr="005F353F">
        <w:rPr>
          <w:szCs w:val="20"/>
          <w:lang w:val="en-US"/>
        </w:rPr>
        <w:t>apply the basics of the Musical Dialogue technique</w:t>
      </w:r>
      <w:r w:rsidR="0050068F" w:rsidRPr="005F353F">
        <w:rPr>
          <w:szCs w:val="20"/>
          <w:lang w:val="en-US"/>
        </w:rPr>
        <w:t xml:space="preserve">; </w:t>
      </w:r>
    </w:p>
    <w:p w14:paraId="22C43883" w14:textId="0A8104F6" w:rsidR="00AC4B67" w:rsidRPr="005F353F" w:rsidRDefault="001C4802" w:rsidP="001C4802">
      <w:pPr>
        <w:ind w:left="284" w:hanging="284"/>
        <w:rPr>
          <w:szCs w:val="20"/>
          <w:lang w:val="en-US"/>
        </w:rPr>
      </w:pPr>
      <w:r w:rsidRPr="005F353F">
        <w:rPr>
          <w:szCs w:val="20"/>
          <w:lang w:val="en-US"/>
        </w:rPr>
        <w:t>–</w:t>
      </w:r>
      <w:r w:rsidRPr="005F353F">
        <w:rPr>
          <w:szCs w:val="20"/>
          <w:lang w:val="en-US"/>
        </w:rPr>
        <w:tab/>
      </w:r>
      <w:r w:rsidR="008C5A4D" w:rsidRPr="005F353F">
        <w:rPr>
          <w:szCs w:val="20"/>
          <w:lang w:val="en-US"/>
        </w:rPr>
        <w:t>apply the basics of the</w:t>
      </w:r>
      <w:r w:rsidR="007B7E69" w:rsidRPr="005F353F">
        <w:rPr>
          <w:szCs w:val="20"/>
          <w:lang w:val="en-US"/>
        </w:rPr>
        <w:t xml:space="preserve"> songwriting</w:t>
      </w:r>
      <w:r w:rsidR="008C5A4D" w:rsidRPr="005F353F">
        <w:rPr>
          <w:szCs w:val="20"/>
          <w:lang w:val="en-US"/>
        </w:rPr>
        <w:t xml:space="preserve"> technique</w:t>
      </w:r>
      <w:r w:rsidRPr="005F353F">
        <w:rPr>
          <w:szCs w:val="20"/>
          <w:lang w:val="en-US"/>
        </w:rPr>
        <w:t>.</w:t>
      </w:r>
    </w:p>
    <w:p w14:paraId="5CB8B9CD" w14:textId="77777777" w:rsidR="000C0FB6" w:rsidRPr="005F353F" w:rsidRDefault="00E5082B" w:rsidP="00A66E20">
      <w:pPr>
        <w:spacing w:before="240" w:after="120"/>
        <w:rPr>
          <w:b/>
          <w:i/>
          <w:sz w:val="18"/>
          <w:lang w:val="en-US"/>
        </w:rPr>
      </w:pPr>
      <w:r w:rsidRPr="005F353F">
        <w:rPr>
          <w:b/>
          <w:i/>
          <w:sz w:val="18"/>
          <w:lang w:val="en-US"/>
        </w:rPr>
        <w:t>COURSE CONTENT</w:t>
      </w:r>
    </w:p>
    <w:p w14:paraId="715D4796" w14:textId="4B5995A5" w:rsidR="000E2386" w:rsidRPr="005F353F" w:rsidRDefault="000E2386" w:rsidP="000E2386">
      <w:pPr>
        <w:rPr>
          <w:szCs w:val="20"/>
          <w:lang w:val="en-US"/>
        </w:rPr>
      </w:pPr>
      <w:r w:rsidRPr="005F353F">
        <w:rPr>
          <w:szCs w:val="20"/>
          <w:lang w:val="en-US"/>
        </w:rPr>
        <w:t xml:space="preserve">The course, as will be seen below, is organised in the form of a workshop with the active participation of students, </w:t>
      </w:r>
      <w:r w:rsidR="00B17DDA" w:rsidRPr="005F353F">
        <w:rPr>
          <w:szCs w:val="20"/>
          <w:lang w:val="en-US"/>
        </w:rPr>
        <w:t xml:space="preserve">also with regard to the choice of </w:t>
      </w:r>
      <w:r w:rsidRPr="005F353F">
        <w:rPr>
          <w:szCs w:val="20"/>
          <w:lang w:val="en-US"/>
        </w:rPr>
        <w:t>some parts of the programme contents. It goes without saying, therefore, that the programming described here covers the essential compulsory points, which can be supplemented by contents proposed by students on an ongoing basis. The units envisaged and their content are as follows:</w:t>
      </w:r>
    </w:p>
    <w:p w14:paraId="2A0B4DA3" w14:textId="6F7FAABC" w:rsidR="007A0D32" w:rsidRPr="005F353F" w:rsidRDefault="00E5082B" w:rsidP="00CF1B3E">
      <w:pPr>
        <w:rPr>
          <w:sz w:val="18"/>
          <w:szCs w:val="18"/>
          <w:lang w:val="en-US"/>
        </w:rPr>
      </w:pPr>
      <w:r w:rsidRPr="005F353F">
        <w:rPr>
          <w:sz w:val="18"/>
          <w:szCs w:val="18"/>
          <w:lang w:val="en-US"/>
        </w:rPr>
        <w:t>UNIT</w:t>
      </w:r>
      <w:r w:rsidR="00683C2D" w:rsidRPr="005F353F">
        <w:rPr>
          <w:sz w:val="18"/>
          <w:szCs w:val="18"/>
          <w:lang w:val="en-US"/>
        </w:rPr>
        <w:t xml:space="preserve"> </w:t>
      </w:r>
      <w:r w:rsidR="007A0D32" w:rsidRPr="005F353F">
        <w:rPr>
          <w:sz w:val="18"/>
          <w:szCs w:val="18"/>
          <w:lang w:val="en-US"/>
        </w:rPr>
        <w:t>1</w:t>
      </w:r>
      <w:r w:rsidR="005230A2" w:rsidRPr="005F353F">
        <w:rPr>
          <w:sz w:val="18"/>
          <w:szCs w:val="18"/>
          <w:lang w:val="en-US"/>
        </w:rPr>
        <w:t xml:space="preserve"> -   SOUND – THE FAMILIAR UNKNOWN</w:t>
      </w:r>
    </w:p>
    <w:p w14:paraId="0EAE2768" w14:textId="77777777" w:rsidR="007A0D32" w:rsidRPr="005F353F" w:rsidRDefault="005230A2" w:rsidP="00CF1B3E">
      <w:pPr>
        <w:rPr>
          <w:szCs w:val="18"/>
          <w:lang w:val="en-US"/>
        </w:rPr>
      </w:pPr>
      <w:r w:rsidRPr="005F353F">
        <w:rPr>
          <w:szCs w:val="18"/>
          <w:lang w:val="en-US"/>
        </w:rPr>
        <w:t>introduction</w:t>
      </w:r>
      <w:r w:rsidR="007A0D32" w:rsidRPr="005F353F">
        <w:rPr>
          <w:szCs w:val="18"/>
          <w:lang w:val="en-US"/>
        </w:rPr>
        <w:t xml:space="preserve"> </w:t>
      </w:r>
    </w:p>
    <w:p w14:paraId="4A2A754E" w14:textId="77777777" w:rsidR="009C168F" w:rsidRPr="005F353F" w:rsidRDefault="006B5EBB" w:rsidP="00CF1B3E">
      <w:pPr>
        <w:rPr>
          <w:szCs w:val="18"/>
          <w:lang w:val="en-US"/>
        </w:rPr>
      </w:pPr>
      <w:r w:rsidRPr="005F353F">
        <w:rPr>
          <w:szCs w:val="18"/>
          <w:lang w:val="en-US"/>
        </w:rPr>
        <w:t>The sound landscape, environments and their characteristic sounds</w:t>
      </w:r>
    </w:p>
    <w:p w14:paraId="59E317D6" w14:textId="77777777" w:rsidR="009C168F" w:rsidRPr="005F353F" w:rsidRDefault="005230A2" w:rsidP="00CF1B3E">
      <w:pPr>
        <w:rPr>
          <w:szCs w:val="18"/>
          <w:lang w:val="en-US"/>
        </w:rPr>
      </w:pPr>
      <w:r w:rsidRPr="005F353F">
        <w:rPr>
          <w:szCs w:val="18"/>
          <w:lang w:val="en-US"/>
        </w:rPr>
        <w:t>The acoustic traits of sound</w:t>
      </w:r>
    </w:p>
    <w:p w14:paraId="78165929" w14:textId="77777777" w:rsidR="002F2E7A" w:rsidRPr="005F353F" w:rsidRDefault="006B5EBB" w:rsidP="00CF1B3E">
      <w:pPr>
        <w:rPr>
          <w:szCs w:val="18"/>
          <w:lang w:val="en-US"/>
        </w:rPr>
      </w:pPr>
      <w:r w:rsidRPr="005F353F">
        <w:rPr>
          <w:szCs w:val="18"/>
          <w:lang w:val="en-US"/>
        </w:rPr>
        <w:t>The</w:t>
      </w:r>
      <w:r w:rsidR="002F2E7A" w:rsidRPr="005F353F">
        <w:rPr>
          <w:szCs w:val="18"/>
          <w:lang w:val="en-US"/>
        </w:rPr>
        <w:t xml:space="preserve"> Bentley </w:t>
      </w:r>
      <w:r w:rsidRPr="005F353F">
        <w:rPr>
          <w:szCs w:val="18"/>
          <w:lang w:val="en-US"/>
        </w:rPr>
        <w:t>musical aptitude tests</w:t>
      </w:r>
    </w:p>
    <w:p w14:paraId="0C6773BB" w14:textId="77777777" w:rsidR="009C168F" w:rsidRPr="005F353F" w:rsidRDefault="006B5EBB" w:rsidP="00CF1B3E">
      <w:pPr>
        <w:rPr>
          <w:szCs w:val="18"/>
          <w:lang w:val="en-US"/>
        </w:rPr>
      </w:pPr>
      <w:proofErr w:type="spellStart"/>
      <w:r w:rsidRPr="005F353F">
        <w:rPr>
          <w:szCs w:val="18"/>
          <w:lang w:val="en-US"/>
        </w:rPr>
        <w:t>Programme</w:t>
      </w:r>
      <w:proofErr w:type="spellEnd"/>
      <w:r w:rsidRPr="005F353F">
        <w:rPr>
          <w:szCs w:val="18"/>
          <w:lang w:val="en-US"/>
        </w:rPr>
        <w:t xml:space="preserve"> music</w:t>
      </w:r>
    </w:p>
    <w:p w14:paraId="77CF8DE5" w14:textId="77777777" w:rsidR="006B6AEB" w:rsidRPr="005F353F" w:rsidRDefault="005230A2" w:rsidP="00CF1B3E">
      <w:pPr>
        <w:rPr>
          <w:szCs w:val="18"/>
          <w:lang w:val="en-US"/>
        </w:rPr>
      </w:pPr>
      <w:r w:rsidRPr="005F353F">
        <w:rPr>
          <w:szCs w:val="18"/>
          <w:lang w:val="en-US"/>
        </w:rPr>
        <w:t>Ambient music and musical minimalism</w:t>
      </w:r>
    </w:p>
    <w:p w14:paraId="70837689" w14:textId="134A555D" w:rsidR="006B6AEB" w:rsidRPr="005F353F" w:rsidRDefault="00E5082B" w:rsidP="00CF1B3E">
      <w:pPr>
        <w:rPr>
          <w:sz w:val="18"/>
          <w:szCs w:val="18"/>
          <w:lang w:val="en-US"/>
        </w:rPr>
      </w:pPr>
      <w:r w:rsidRPr="005F353F">
        <w:rPr>
          <w:sz w:val="18"/>
          <w:szCs w:val="18"/>
          <w:lang w:val="en-US"/>
        </w:rPr>
        <w:t>UNIT</w:t>
      </w:r>
      <w:r w:rsidR="006B5EBB" w:rsidRPr="005F353F">
        <w:rPr>
          <w:sz w:val="18"/>
          <w:szCs w:val="18"/>
          <w:lang w:val="en-US"/>
        </w:rPr>
        <w:t xml:space="preserve"> 2 -  TEMPO AND RHYTHM AS THE BASIS OF MUSICAL EXPERIENCE</w:t>
      </w:r>
    </w:p>
    <w:p w14:paraId="7E6758C8" w14:textId="77777777" w:rsidR="006B6AEB" w:rsidRPr="005F353F" w:rsidRDefault="005230A2" w:rsidP="00CF1B3E">
      <w:pPr>
        <w:rPr>
          <w:szCs w:val="18"/>
          <w:lang w:val="en-US"/>
        </w:rPr>
      </w:pPr>
      <w:r w:rsidRPr="005F353F">
        <w:rPr>
          <w:szCs w:val="18"/>
          <w:lang w:val="en-US"/>
        </w:rPr>
        <w:t>Psychology of rhythm</w:t>
      </w:r>
    </w:p>
    <w:p w14:paraId="5DC5E9F7" w14:textId="77777777" w:rsidR="005F2B9E" w:rsidRPr="005F353F" w:rsidRDefault="005230A2" w:rsidP="00CF1B3E">
      <w:pPr>
        <w:rPr>
          <w:szCs w:val="18"/>
          <w:lang w:val="en-US"/>
        </w:rPr>
      </w:pPr>
      <w:r w:rsidRPr="005F353F">
        <w:rPr>
          <w:szCs w:val="18"/>
          <w:lang w:val="en-US"/>
        </w:rPr>
        <w:t xml:space="preserve">Biological rhythms and </w:t>
      </w:r>
      <w:r w:rsidR="006B5EBB" w:rsidRPr="005F353F">
        <w:rPr>
          <w:szCs w:val="18"/>
          <w:lang w:val="en-US"/>
        </w:rPr>
        <w:t>spontaneous motor rhythms</w:t>
      </w:r>
    </w:p>
    <w:p w14:paraId="0CAD8592" w14:textId="77777777" w:rsidR="005F2B9E" w:rsidRPr="005F353F" w:rsidRDefault="006B5EBB" w:rsidP="00CF1B3E">
      <w:pPr>
        <w:rPr>
          <w:szCs w:val="18"/>
          <w:lang w:val="en-US"/>
        </w:rPr>
      </w:pPr>
      <w:r w:rsidRPr="005F353F">
        <w:rPr>
          <w:szCs w:val="18"/>
          <w:lang w:val="en-US"/>
        </w:rPr>
        <w:t>Rhythm and dance as motor inducement</w:t>
      </w:r>
    </w:p>
    <w:p w14:paraId="77E9E789" w14:textId="77777777" w:rsidR="005F2B9E" w:rsidRPr="005F353F" w:rsidRDefault="005230A2" w:rsidP="00CF1B3E">
      <w:pPr>
        <w:rPr>
          <w:szCs w:val="18"/>
          <w:lang w:val="en-US"/>
        </w:rPr>
      </w:pPr>
      <w:r w:rsidRPr="005F353F">
        <w:rPr>
          <w:szCs w:val="18"/>
          <w:lang w:val="en-US"/>
        </w:rPr>
        <w:t xml:space="preserve">Rhythm and </w:t>
      </w:r>
      <w:proofErr w:type="spellStart"/>
      <w:r w:rsidRPr="005F353F">
        <w:rPr>
          <w:szCs w:val="18"/>
          <w:lang w:val="en-US"/>
        </w:rPr>
        <w:t>metre</w:t>
      </w:r>
      <w:proofErr w:type="spellEnd"/>
      <w:r w:rsidRPr="005F353F">
        <w:rPr>
          <w:szCs w:val="18"/>
          <w:lang w:val="en-US"/>
        </w:rPr>
        <w:t xml:space="preserve"> in music and poetry</w:t>
      </w:r>
    </w:p>
    <w:p w14:paraId="63646722" w14:textId="77777777" w:rsidR="005F2B9E" w:rsidRPr="005F353F" w:rsidRDefault="005230A2" w:rsidP="00CF1B3E">
      <w:pPr>
        <w:rPr>
          <w:szCs w:val="18"/>
          <w:lang w:val="en-US"/>
        </w:rPr>
      </w:pPr>
      <w:r w:rsidRPr="005F353F">
        <w:rPr>
          <w:szCs w:val="18"/>
          <w:lang w:val="en-US"/>
        </w:rPr>
        <w:t>Rhythm and music culture in the world</w:t>
      </w:r>
    </w:p>
    <w:p w14:paraId="1DD560A4" w14:textId="77777777" w:rsidR="005F2B9E" w:rsidRPr="005F353F" w:rsidRDefault="005230A2" w:rsidP="00CF1B3E">
      <w:pPr>
        <w:rPr>
          <w:szCs w:val="18"/>
          <w:lang w:val="en-US"/>
        </w:rPr>
      </w:pPr>
      <w:r w:rsidRPr="005F353F">
        <w:rPr>
          <w:szCs w:val="18"/>
          <w:lang w:val="en-US"/>
        </w:rPr>
        <w:t>Musical rhythms and their use to induce different psycho-physical states</w:t>
      </w:r>
    </w:p>
    <w:p w14:paraId="1DE92C87" w14:textId="77777777" w:rsidR="005F2B9E" w:rsidRPr="005F353F" w:rsidRDefault="006B5EBB" w:rsidP="00CF1B3E">
      <w:pPr>
        <w:rPr>
          <w:szCs w:val="18"/>
          <w:lang w:val="en-US"/>
        </w:rPr>
      </w:pPr>
      <w:r w:rsidRPr="005F353F">
        <w:rPr>
          <w:szCs w:val="18"/>
          <w:lang w:val="en-US"/>
        </w:rPr>
        <w:lastRenderedPageBreak/>
        <w:t>Practical exercises for executing simple rhythms and polyrhythms</w:t>
      </w:r>
    </w:p>
    <w:p w14:paraId="155DEC52" w14:textId="77777777" w:rsidR="005F2B9E" w:rsidRPr="005F353F" w:rsidRDefault="00CB39AF" w:rsidP="00CF1B3E">
      <w:pPr>
        <w:rPr>
          <w:szCs w:val="18"/>
          <w:lang w:val="en-US"/>
        </w:rPr>
      </w:pPr>
      <w:r w:rsidRPr="005F353F">
        <w:rPr>
          <w:szCs w:val="18"/>
          <w:lang w:val="en-US"/>
        </w:rPr>
        <w:t>Theoretical-practical approach to the Musical Dialogue technique</w:t>
      </w:r>
      <w:r w:rsidR="006B5EBB" w:rsidRPr="005F353F">
        <w:rPr>
          <w:szCs w:val="18"/>
          <w:lang w:val="en-US"/>
        </w:rPr>
        <w:t>: -1 tempo/rhythm</w:t>
      </w:r>
    </w:p>
    <w:p w14:paraId="4F3FBEE2" w14:textId="5A1879FA" w:rsidR="009C168F" w:rsidRPr="005F353F" w:rsidRDefault="00E5082B" w:rsidP="00CF1B3E">
      <w:pPr>
        <w:rPr>
          <w:sz w:val="18"/>
          <w:szCs w:val="18"/>
          <w:lang w:val="en-US"/>
        </w:rPr>
      </w:pPr>
      <w:r w:rsidRPr="005F353F">
        <w:rPr>
          <w:sz w:val="18"/>
          <w:szCs w:val="18"/>
          <w:lang w:val="en-US"/>
        </w:rPr>
        <w:t>UNIT</w:t>
      </w:r>
      <w:r w:rsidR="00CB39AF" w:rsidRPr="005F353F">
        <w:rPr>
          <w:sz w:val="18"/>
          <w:szCs w:val="18"/>
          <w:lang w:val="en-US"/>
        </w:rPr>
        <w:t xml:space="preserve"> 3 -  MUSIC, SENSE AND MEANING</w:t>
      </w:r>
    </w:p>
    <w:p w14:paraId="5B8ACDAD" w14:textId="77777777" w:rsidR="006B6AEB" w:rsidRPr="005F353F" w:rsidRDefault="005230A2" w:rsidP="00CF1B3E">
      <w:pPr>
        <w:rPr>
          <w:szCs w:val="18"/>
          <w:lang w:val="en-US"/>
        </w:rPr>
      </w:pPr>
      <w:r w:rsidRPr="005F353F">
        <w:rPr>
          <w:szCs w:val="18"/>
          <w:lang w:val="en-US"/>
        </w:rPr>
        <w:t>The components of music: melody</w:t>
      </w:r>
      <w:r w:rsidR="005F2B9E" w:rsidRPr="005F353F">
        <w:rPr>
          <w:szCs w:val="18"/>
          <w:lang w:val="en-US"/>
        </w:rPr>
        <w:t xml:space="preserve">, </w:t>
      </w:r>
      <w:r w:rsidRPr="005F353F">
        <w:rPr>
          <w:szCs w:val="18"/>
          <w:lang w:val="en-US"/>
        </w:rPr>
        <w:t>harmony, rhythm</w:t>
      </w:r>
    </w:p>
    <w:p w14:paraId="77013D10" w14:textId="77777777" w:rsidR="005F2B9E" w:rsidRPr="005F353F" w:rsidRDefault="00CB39AF" w:rsidP="00CF1B3E">
      <w:pPr>
        <w:rPr>
          <w:szCs w:val="18"/>
          <w:lang w:val="en-US"/>
        </w:rPr>
      </w:pPr>
      <w:r w:rsidRPr="005F353F">
        <w:rPr>
          <w:szCs w:val="18"/>
          <w:lang w:val="en-US"/>
        </w:rPr>
        <w:t>Music</w:t>
      </w:r>
      <w:r w:rsidR="005230A2" w:rsidRPr="005F353F">
        <w:rPr>
          <w:szCs w:val="18"/>
          <w:lang w:val="en-US"/>
        </w:rPr>
        <w:t xml:space="preserve"> as a means of communication and expression of emotions</w:t>
      </w:r>
    </w:p>
    <w:p w14:paraId="05907924" w14:textId="77777777" w:rsidR="005F2B9E" w:rsidRPr="005F353F" w:rsidRDefault="005230A2" w:rsidP="00CF1B3E">
      <w:pPr>
        <w:rPr>
          <w:szCs w:val="18"/>
          <w:lang w:val="en-US"/>
        </w:rPr>
      </w:pPr>
      <w:r w:rsidRPr="005F353F">
        <w:rPr>
          <w:szCs w:val="18"/>
          <w:lang w:val="en-US"/>
        </w:rPr>
        <w:t>Analysis of pieces of music and songs</w:t>
      </w:r>
      <w:r w:rsidR="005F2B9E" w:rsidRPr="005F353F">
        <w:rPr>
          <w:szCs w:val="18"/>
          <w:lang w:val="en-US"/>
        </w:rPr>
        <w:t xml:space="preserve"> </w:t>
      </w:r>
      <w:r w:rsidR="00CB39AF" w:rsidRPr="005F353F">
        <w:rPr>
          <w:szCs w:val="18"/>
          <w:lang w:val="en-US"/>
        </w:rPr>
        <w:t>which carry the need for meaning</w:t>
      </w:r>
    </w:p>
    <w:p w14:paraId="128403F7" w14:textId="77777777" w:rsidR="00357EA9" w:rsidRPr="005F353F" w:rsidRDefault="00CB39AF" w:rsidP="00CF1B3E">
      <w:pPr>
        <w:rPr>
          <w:szCs w:val="18"/>
          <w:lang w:val="en-US"/>
        </w:rPr>
      </w:pPr>
      <w:r w:rsidRPr="005F353F">
        <w:rPr>
          <w:szCs w:val="18"/>
          <w:lang w:val="en-US"/>
        </w:rPr>
        <w:t>Theoretical-practical approach to the Musical Dialogue technique: -2 space/timbre</w:t>
      </w:r>
      <w:r w:rsidR="00357EA9" w:rsidRPr="005F353F">
        <w:rPr>
          <w:szCs w:val="18"/>
          <w:lang w:val="en-US"/>
        </w:rPr>
        <w:t xml:space="preserve"> </w:t>
      </w:r>
    </w:p>
    <w:p w14:paraId="6D98E2CF" w14:textId="77777777" w:rsidR="005F2B9E" w:rsidRPr="005F353F" w:rsidRDefault="00CB39AF" w:rsidP="00CF1B3E">
      <w:pPr>
        <w:rPr>
          <w:szCs w:val="18"/>
          <w:lang w:val="en-US"/>
        </w:rPr>
      </w:pPr>
      <w:r w:rsidRPr="005F353F">
        <w:rPr>
          <w:szCs w:val="18"/>
          <w:lang w:val="en-US"/>
        </w:rPr>
        <w:t>Guided practical experience in slow movement to music</w:t>
      </w:r>
    </w:p>
    <w:p w14:paraId="1D42155D" w14:textId="5552872C" w:rsidR="00CF1B3E" w:rsidRPr="005F353F" w:rsidRDefault="00E5082B" w:rsidP="00CF1B3E">
      <w:pPr>
        <w:rPr>
          <w:sz w:val="18"/>
          <w:szCs w:val="18"/>
          <w:lang w:val="en-US"/>
        </w:rPr>
      </w:pPr>
      <w:r w:rsidRPr="005F353F">
        <w:rPr>
          <w:sz w:val="18"/>
          <w:szCs w:val="18"/>
          <w:lang w:val="en-US"/>
        </w:rPr>
        <w:t>UNIT</w:t>
      </w:r>
      <w:r w:rsidR="001C4802" w:rsidRPr="005F353F">
        <w:rPr>
          <w:sz w:val="18"/>
          <w:szCs w:val="18"/>
          <w:lang w:val="en-US"/>
        </w:rPr>
        <w:t xml:space="preserve"> 4</w:t>
      </w:r>
      <w:r w:rsidR="00CB39AF" w:rsidRPr="005F353F">
        <w:rPr>
          <w:sz w:val="18"/>
          <w:szCs w:val="18"/>
          <w:lang w:val="en-US"/>
        </w:rPr>
        <w:t xml:space="preserve"> -  </w:t>
      </w:r>
      <w:r w:rsidR="00CF1B3E" w:rsidRPr="005F353F">
        <w:rPr>
          <w:sz w:val="18"/>
          <w:szCs w:val="18"/>
          <w:lang w:val="en-US"/>
        </w:rPr>
        <w:t>MUS</w:t>
      </w:r>
      <w:r w:rsidR="00CB39AF" w:rsidRPr="005F353F">
        <w:rPr>
          <w:sz w:val="18"/>
          <w:szCs w:val="18"/>
          <w:lang w:val="en-US"/>
        </w:rPr>
        <w:t>IC</w:t>
      </w:r>
      <w:r w:rsidR="00CF1B3E" w:rsidRPr="005F353F">
        <w:rPr>
          <w:sz w:val="18"/>
          <w:szCs w:val="18"/>
          <w:lang w:val="en-US"/>
        </w:rPr>
        <w:t xml:space="preserve"> IN </w:t>
      </w:r>
      <w:r w:rsidR="00CB39AF" w:rsidRPr="005F353F">
        <w:rPr>
          <w:sz w:val="18"/>
          <w:szCs w:val="18"/>
          <w:lang w:val="en-US"/>
        </w:rPr>
        <w:t>EDUCATION AND THERAPY</w:t>
      </w:r>
    </w:p>
    <w:p w14:paraId="0B3A557F" w14:textId="77777777" w:rsidR="00CF1B3E" w:rsidRPr="005F353F" w:rsidRDefault="00F36558" w:rsidP="00CF1B3E">
      <w:pPr>
        <w:rPr>
          <w:szCs w:val="18"/>
          <w:lang w:val="en-US"/>
        </w:rPr>
      </w:pPr>
      <w:r w:rsidRPr="005F353F">
        <w:rPr>
          <w:szCs w:val="18"/>
          <w:lang w:val="en-US"/>
        </w:rPr>
        <w:t>Children and learning music</w:t>
      </w:r>
    </w:p>
    <w:p w14:paraId="57EEB244" w14:textId="77777777" w:rsidR="00357EA9" w:rsidRPr="005F353F" w:rsidRDefault="00DD444E" w:rsidP="00CF1B3E">
      <w:pPr>
        <w:rPr>
          <w:szCs w:val="18"/>
          <w:lang w:val="en-US"/>
        </w:rPr>
      </w:pPr>
      <w:r w:rsidRPr="005F353F">
        <w:rPr>
          <w:szCs w:val="18"/>
          <w:lang w:val="en-US"/>
        </w:rPr>
        <w:t>The role of music within the Western social system</w:t>
      </w:r>
      <w:r w:rsidR="00CF1B3E" w:rsidRPr="005F353F">
        <w:rPr>
          <w:szCs w:val="18"/>
          <w:lang w:val="en-US"/>
        </w:rPr>
        <w:t xml:space="preserve">, </w:t>
      </w:r>
      <w:r w:rsidR="00F36558" w:rsidRPr="005F353F">
        <w:rPr>
          <w:szCs w:val="18"/>
          <w:lang w:val="en-US"/>
        </w:rPr>
        <w:t>including reference to Middle Eastern and Asian cultures</w:t>
      </w:r>
    </w:p>
    <w:p w14:paraId="7B39BF54" w14:textId="77777777" w:rsidR="00CF1B3E" w:rsidRPr="005F353F" w:rsidRDefault="00582C8D" w:rsidP="00CF1B3E">
      <w:pPr>
        <w:rPr>
          <w:szCs w:val="18"/>
          <w:lang w:val="en-US"/>
        </w:rPr>
      </w:pPr>
      <w:r w:rsidRPr="005F353F">
        <w:rPr>
          <w:szCs w:val="18"/>
          <w:lang w:val="en-US"/>
        </w:rPr>
        <w:t>The</w:t>
      </w:r>
      <w:r w:rsidR="00CF1B3E" w:rsidRPr="005F353F">
        <w:rPr>
          <w:szCs w:val="18"/>
          <w:lang w:val="en-US"/>
        </w:rPr>
        <w:t xml:space="preserve"> GIM </w:t>
      </w:r>
      <w:r w:rsidRPr="005F353F">
        <w:rPr>
          <w:szCs w:val="18"/>
          <w:lang w:val="en-US"/>
        </w:rPr>
        <w:t>technique and guided music-listening aimed at facilitating psycho-physical well-being</w:t>
      </w:r>
    </w:p>
    <w:p w14:paraId="716DF78B" w14:textId="77777777" w:rsidR="00CF1B3E" w:rsidRPr="005F353F" w:rsidRDefault="00582C8D" w:rsidP="00CF1B3E">
      <w:pPr>
        <w:rPr>
          <w:szCs w:val="18"/>
          <w:lang w:val="en-US"/>
        </w:rPr>
      </w:pPr>
      <w:r w:rsidRPr="005F353F">
        <w:rPr>
          <w:szCs w:val="18"/>
          <w:lang w:val="en-US"/>
        </w:rPr>
        <w:t>Re</w:t>
      </w:r>
      <w:r w:rsidR="00CF1B3E" w:rsidRPr="005F353F">
        <w:rPr>
          <w:szCs w:val="18"/>
          <w:lang w:val="en-US"/>
        </w:rPr>
        <w:t>-</w:t>
      </w:r>
      <w:r w:rsidRPr="005F353F">
        <w:rPr>
          <w:szCs w:val="18"/>
          <w:lang w:val="en-US"/>
        </w:rPr>
        <w:t>creative music and song-writing, improvising songs and melodies for the pursuit of personal resources and for facilitating well-being and</w:t>
      </w:r>
      <w:r w:rsidR="00CF1B3E" w:rsidRPr="005F353F">
        <w:rPr>
          <w:szCs w:val="18"/>
          <w:lang w:val="en-US"/>
        </w:rPr>
        <w:t xml:space="preserve"> empowerment</w:t>
      </w:r>
    </w:p>
    <w:p w14:paraId="22BE7D6B" w14:textId="77777777" w:rsidR="00CF1B3E" w:rsidRPr="005F353F" w:rsidRDefault="00F36558" w:rsidP="00CF1B3E">
      <w:pPr>
        <w:rPr>
          <w:szCs w:val="18"/>
          <w:lang w:val="en-US"/>
        </w:rPr>
      </w:pPr>
      <w:r w:rsidRPr="005F353F">
        <w:rPr>
          <w:szCs w:val="18"/>
          <w:lang w:val="en-US"/>
        </w:rPr>
        <w:t>Theoretical-practical approach to the Musical Dialogue technique</w:t>
      </w:r>
      <w:r w:rsidR="00DD444E" w:rsidRPr="005F353F">
        <w:rPr>
          <w:szCs w:val="18"/>
          <w:lang w:val="en-US"/>
        </w:rPr>
        <w:t>: -3 energy and dynamics</w:t>
      </w:r>
    </w:p>
    <w:p w14:paraId="00DE3755" w14:textId="77777777" w:rsidR="000C0FB6" w:rsidRPr="005F353F" w:rsidRDefault="00E5082B" w:rsidP="00A66E20">
      <w:pPr>
        <w:spacing w:before="240" w:after="120"/>
        <w:rPr>
          <w:b/>
          <w:i/>
          <w:sz w:val="18"/>
        </w:rPr>
      </w:pPr>
      <w:r w:rsidRPr="005F353F">
        <w:rPr>
          <w:b/>
          <w:i/>
          <w:sz w:val="18"/>
        </w:rPr>
        <w:t>READING LIST</w:t>
      </w:r>
    </w:p>
    <w:p w14:paraId="67FD79F7" w14:textId="77777777" w:rsidR="001A4C53" w:rsidRPr="005F353F" w:rsidRDefault="00F36558" w:rsidP="00CF1B3E">
      <w:pPr>
        <w:rPr>
          <w:b/>
          <w:i/>
          <w:sz w:val="18"/>
        </w:rPr>
      </w:pPr>
      <w:proofErr w:type="spellStart"/>
      <w:r w:rsidRPr="005F353F">
        <w:rPr>
          <w:b/>
          <w:i/>
          <w:sz w:val="18"/>
        </w:rPr>
        <w:t>Compulsory</w:t>
      </w:r>
      <w:proofErr w:type="spellEnd"/>
      <w:r w:rsidR="00247F67" w:rsidRPr="005F353F">
        <w:rPr>
          <w:b/>
          <w:i/>
          <w:sz w:val="18"/>
        </w:rPr>
        <w:t xml:space="preserve"> </w:t>
      </w:r>
      <w:r w:rsidRPr="005F353F">
        <w:rPr>
          <w:b/>
          <w:i/>
          <w:sz w:val="18"/>
        </w:rPr>
        <w:t>reading</w:t>
      </w:r>
    </w:p>
    <w:p w14:paraId="023CDA84" w14:textId="1A419E1B" w:rsidR="00CF1B3E" w:rsidRPr="005F353F" w:rsidRDefault="001C4802" w:rsidP="005C00D9">
      <w:pPr>
        <w:pStyle w:val="Testo1"/>
      </w:pPr>
      <w:r w:rsidRPr="005F353F">
        <w:rPr>
          <w:smallCaps/>
          <w:sz w:val="16"/>
        </w:rPr>
        <w:t>R. Murray Shafer</w:t>
      </w:r>
      <w:r w:rsidR="00CF1B3E" w:rsidRPr="005F353F">
        <w:rPr>
          <w:smallCaps/>
        </w:rPr>
        <w:t>,</w:t>
      </w:r>
      <w:r w:rsidR="00CF1B3E" w:rsidRPr="005F353F">
        <w:rPr>
          <w:i/>
        </w:rPr>
        <w:t xml:space="preserve"> Il paesaggio sonoro,</w:t>
      </w:r>
      <w:r w:rsidR="00DD444E" w:rsidRPr="005F353F">
        <w:t xml:space="preserve"> Ricordi, Milan</w:t>
      </w:r>
      <w:r w:rsidR="00CF1B3E" w:rsidRPr="005F353F">
        <w:t>, 1985</w:t>
      </w:r>
    </w:p>
    <w:p w14:paraId="7397BA77" w14:textId="3D4C356D" w:rsidR="00CF1B3E" w:rsidRPr="005F353F" w:rsidRDefault="001C4802" w:rsidP="005C00D9">
      <w:pPr>
        <w:pStyle w:val="Testo1"/>
      </w:pPr>
      <w:r w:rsidRPr="005F353F">
        <w:rPr>
          <w:smallCaps/>
          <w:sz w:val="16"/>
        </w:rPr>
        <w:t>P. Fraisse</w:t>
      </w:r>
      <w:r w:rsidR="00CF1B3E" w:rsidRPr="005F353F">
        <w:t xml:space="preserve">, </w:t>
      </w:r>
      <w:r w:rsidR="00CF1B3E" w:rsidRPr="005F353F">
        <w:rPr>
          <w:i/>
        </w:rPr>
        <w:t>Psicologia del ritmo</w:t>
      </w:r>
      <w:r w:rsidR="00F36558" w:rsidRPr="005F353F">
        <w:t>, Armando Armando Editore, Rome</w:t>
      </w:r>
      <w:r w:rsidR="00CF1B3E" w:rsidRPr="005F353F">
        <w:t xml:space="preserve"> 1974</w:t>
      </w:r>
    </w:p>
    <w:p w14:paraId="1ED95023" w14:textId="6653C0F3" w:rsidR="00BC00B8" w:rsidRPr="005F353F" w:rsidRDefault="001C4802" w:rsidP="005C00D9">
      <w:pPr>
        <w:pStyle w:val="Testo1"/>
      </w:pPr>
      <w:r w:rsidRPr="005F353F">
        <w:rPr>
          <w:smallCaps/>
          <w:sz w:val="16"/>
        </w:rPr>
        <w:t>A. Antonietti</w:t>
      </w:r>
      <w:r w:rsidR="00BC00B8" w:rsidRPr="005F353F">
        <w:t xml:space="preserve">, </w:t>
      </w:r>
      <w:r w:rsidR="00BC00B8" w:rsidRPr="005F353F">
        <w:rPr>
          <w:i/>
        </w:rPr>
        <w:t xml:space="preserve">Significati musicali. Come la mente pensa i suoni, Quaderni di Psicologia Cognitiva, </w:t>
      </w:r>
      <w:r w:rsidR="00DD444E" w:rsidRPr="005F353F">
        <w:t>EDUCatt, Milan</w:t>
      </w:r>
      <w:r w:rsidR="00BC00B8" w:rsidRPr="005F353F">
        <w:t>, 2006.</w:t>
      </w:r>
    </w:p>
    <w:p w14:paraId="11E3FE4C" w14:textId="20A6159C" w:rsidR="00CF1B3E" w:rsidRPr="005F353F" w:rsidRDefault="001C4802" w:rsidP="005C00D9">
      <w:pPr>
        <w:pStyle w:val="Testo1"/>
      </w:pPr>
      <w:r w:rsidRPr="005F353F">
        <w:rPr>
          <w:smallCaps/>
          <w:sz w:val="16"/>
        </w:rPr>
        <w:t>M. Scardovelli</w:t>
      </w:r>
      <w:r w:rsidR="00CF1B3E" w:rsidRPr="005F353F">
        <w:rPr>
          <w:smallCaps/>
        </w:rPr>
        <w:t>,</w:t>
      </w:r>
      <w:r w:rsidR="00CF1B3E" w:rsidRPr="005F353F">
        <w:rPr>
          <w:i/>
        </w:rPr>
        <w:t xml:space="preserve"> Il dialogo sonoro,</w:t>
      </w:r>
      <w:r w:rsidR="00CF1B3E" w:rsidRPr="005F353F">
        <w:t xml:space="preserve"> Cappelli, Bologna, 1992</w:t>
      </w:r>
    </w:p>
    <w:p w14:paraId="729F6A32" w14:textId="42FD8598" w:rsidR="00BC00B8" w:rsidRPr="005F353F" w:rsidRDefault="001C4802" w:rsidP="005C00D9">
      <w:pPr>
        <w:pStyle w:val="Testo1"/>
        <w:rPr>
          <w:smallCaps/>
        </w:rPr>
      </w:pPr>
      <w:r w:rsidRPr="005F353F">
        <w:rPr>
          <w:smallCaps/>
          <w:sz w:val="16"/>
        </w:rPr>
        <w:t>A. Caneva</w:t>
      </w:r>
      <w:r w:rsidR="00BC00B8" w:rsidRPr="005F353F">
        <w:t xml:space="preserve">, </w:t>
      </w:r>
      <w:r w:rsidR="00BC00B8" w:rsidRPr="005F353F">
        <w:rPr>
          <w:i/>
        </w:rPr>
        <w:t>Songwriting</w:t>
      </w:r>
      <w:r w:rsidR="00BC00B8" w:rsidRPr="005F353F">
        <w:rPr>
          <w:smallCaps/>
        </w:rPr>
        <w:t xml:space="preserve">,  </w:t>
      </w:r>
      <w:r w:rsidR="00DD444E" w:rsidRPr="005F353F">
        <w:t>Armando Editore, Rome</w:t>
      </w:r>
      <w:r w:rsidR="00CF1B3E" w:rsidRPr="005F353F">
        <w:rPr>
          <w:smallCaps/>
        </w:rPr>
        <w:t>, 1997</w:t>
      </w:r>
    </w:p>
    <w:p w14:paraId="68B9F008" w14:textId="77777777" w:rsidR="00AD05A8" w:rsidRPr="005F353F" w:rsidRDefault="00E5082B" w:rsidP="005C00D9">
      <w:pPr>
        <w:pStyle w:val="Testo1"/>
        <w:rPr>
          <w:b/>
          <w:i/>
        </w:rPr>
      </w:pPr>
      <w:r w:rsidRPr="005F353F">
        <w:rPr>
          <w:b/>
          <w:i/>
        </w:rPr>
        <w:t>Optional reading</w:t>
      </w:r>
    </w:p>
    <w:p w14:paraId="403A4417" w14:textId="0874F72E" w:rsidR="000C0FB6" w:rsidRPr="005F353F" w:rsidRDefault="001C4802" w:rsidP="005C00D9">
      <w:pPr>
        <w:pStyle w:val="Testo1"/>
      </w:pPr>
      <w:r w:rsidRPr="005F353F">
        <w:rPr>
          <w:smallCaps/>
          <w:sz w:val="16"/>
        </w:rPr>
        <w:t>R. Benenzon</w:t>
      </w:r>
      <w:r w:rsidRPr="005F353F">
        <w:t>,</w:t>
      </w:r>
      <w:r w:rsidR="000C0FB6" w:rsidRPr="005F353F">
        <w:rPr>
          <w:i/>
        </w:rPr>
        <w:t xml:space="preserve"> La parte dimenticata della personalità,</w:t>
      </w:r>
      <w:r w:rsidR="00DD444E" w:rsidRPr="005F353F">
        <w:t xml:space="preserve"> Borla, Rome</w:t>
      </w:r>
      <w:r w:rsidR="00B73E81" w:rsidRPr="005F353F">
        <w:t>,</w:t>
      </w:r>
      <w:r w:rsidR="000C0FB6" w:rsidRPr="005F353F">
        <w:t xml:space="preserve"> 2007.</w:t>
      </w:r>
    </w:p>
    <w:p w14:paraId="1652F063" w14:textId="1D15CDEF" w:rsidR="00314C66" w:rsidRPr="005F353F" w:rsidRDefault="001C4802" w:rsidP="005C00D9">
      <w:pPr>
        <w:pStyle w:val="Testo1"/>
      </w:pPr>
      <w:r w:rsidRPr="005F353F">
        <w:rPr>
          <w:smallCaps/>
          <w:sz w:val="16"/>
        </w:rPr>
        <w:t xml:space="preserve">G. </w:t>
      </w:r>
      <w:r w:rsidR="000C0FB6" w:rsidRPr="005F353F">
        <w:rPr>
          <w:smallCaps/>
          <w:sz w:val="16"/>
        </w:rPr>
        <w:t>Cremaschi</w:t>
      </w:r>
      <w:r w:rsidR="00BC00B8" w:rsidRPr="005F353F">
        <w:t>,</w:t>
      </w:r>
      <w:r w:rsidR="000C0FB6" w:rsidRPr="005F353F">
        <w:rPr>
          <w:i/>
        </w:rPr>
        <w:t xml:space="preserve"> Musicoterapia, arte della comunicazione</w:t>
      </w:r>
      <w:r w:rsidR="000C0FB6" w:rsidRPr="005F353F">
        <w:t xml:space="preserve">, </w:t>
      </w:r>
      <w:r w:rsidR="00DD444E" w:rsidRPr="005F353F">
        <w:t>Edizioni scientifiche Magi, Rome</w:t>
      </w:r>
      <w:r w:rsidR="000C0FB6" w:rsidRPr="005F353F">
        <w:t>, 1996.</w:t>
      </w:r>
    </w:p>
    <w:p w14:paraId="06DCCB21" w14:textId="72880933" w:rsidR="00AD05A8" w:rsidRPr="005F353F" w:rsidRDefault="001C4802" w:rsidP="005C00D9">
      <w:pPr>
        <w:pStyle w:val="Testo1"/>
      </w:pPr>
      <w:r w:rsidRPr="005F353F">
        <w:rPr>
          <w:smallCaps/>
          <w:sz w:val="16"/>
        </w:rPr>
        <w:t xml:space="preserve">A. </w:t>
      </w:r>
      <w:r w:rsidR="00AD05A8" w:rsidRPr="005F353F">
        <w:rPr>
          <w:smallCaps/>
          <w:sz w:val="16"/>
        </w:rPr>
        <w:t>Tomatis</w:t>
      </w:r>
      <w:r w:rsidR="00BC00B8" w:rsidRPr="005F353F">
        <w:t>,</w:t>
      </w:r>
      <w:r w:rsidR="00AD05A8" w:rsidRPr="005F353F">
        <w:rPr>
          <w:i/>
        </w:rPr>
        <w:t xml:space="preserve"> L’orecchio e la vita,</w:t>
      </w:r>
      <w:r w:rsidR="00DD444E" w:rsidRPr="005F353F">
        <w:t xml:space="preserve"> Baldini e Castoldi, Milan</w:t>
      </w:r>
      <w:r w:rsidR="00AD05A8" w:rsidRPr="005F353F">
        <w:t xml:space="preserve">, 1992. </w:t>
      </w:r>
    </w:p>
    <w:p w14:paraId="5F695733" w14:textId="774E39C8" w:rsidR="00AD05A8" w:rsidRPr="005F353F" w:rsidRDefault="001C4802" w:rsidP="005C00D9">
      <w:pPr>
        <w:pStyle w:val="Testo1"/>
      </w:pPr>
      <w:r w:rsidRPr="005F353F">
        <w:rPr>
          <w:smallCaps/>
          <w:sz w:val="16"/>
        </w:rPr>
        <w:t xml:space="preserve">E.E. </w:t>
      </w:r>
      <w:r w:rsidR="00AD05A8" w:rsidRPr="005F353F">
        <w:rPr>
          <w:smallCaps/>
          <w:sz w:val="16"/>
        </w:rPr>
        <w:t>Gordon</w:t>
      </w:r>
      <w:r w:rsidR="00AD05A8" w:rsidRPr="005F353F">
        <w:rPr>
          <w:smallCaps/>
        </w:rPr>
        <w:t>,</w:t>
      </w:r>
      <w:r w:rsidR="00AD05A8" w:rsidRPr="005F353F">
        <w:rPr>
          <w:i/>
        </w:rPr>
        <w:t xml:space="preserve"> L’apprendimento musicale del bambino,</w:t>
      </w:r>
      <w:r w:rsidR="00DD444E" w:rsidRPr="005F353F">
        <w:t xml:space="preserve"> Curci, Milan</w:t>
      </w:r>
      <w:r w:rsidR="00AD05A8" w:rsidRPr="005F353F">
        <w:t>, 2004.</w:t>
      </w:r>
    </w:p>
    <w:p w14:paraId="674331CA" w14:textId="77777777" w:rsidR="000C0FB6" w:rsidRPr="005F353F" w:rsidRDefault="00E5082B" w:rsidP="00A66E20">
      <w:pPr>
        <w:spacing w:before="240" w:after="120"/>
        <w:rPr>
          <w:b/>
          <w:i/>
          <w:noProof/>
          <w:sz w:val="18"/>
          <w:lang w:val="en-US"/>
        </w:rPr>
      </w:pPr>
      <w:r w:rsidRPr="005F353F">
        <w:rPr>
          <w:b/>
          <w:i/>
          <w:noProof/>
          <w:sz w:val="18"/>
          <w:lang w:val="en-US"/>
        </w:rPr>
        <w:t>TEACHING METHOD</w:t>
      </w:r>
    </w:p>
    <w:p w14:paraId="17DA12AA" w14:textId="77777777" w:rsidR="00314C66" w:rsidRPr="005F353F" w:rsidRDefault="00463A9D" w:rsidP="00A66E20">
      <w:pPr>
        <w:pStyle w:val="Testo2"/>
        <w:rPr>
          <w:lang w:val="en-US"/>
        </w:rPr>
      </w:pPr>
      <w:r w:rsidRPr="005F353F">
        <w:rPr>
          <w:lang w:val="en-US"/>
        </w:rPr>
        <w:t>The teaching method will ensure that students have a proper understanding of theoretical knowledge and specialised tools of analysis, as well as the application of what they have learned to practical contexts</w:t>
      </w:r>
      <w:r w:rsidR="00314C66" w:rsidRPr="005F353F">
        <w:rPr>
          <w:lang w:val="en-US"/>
        </w:rPr>
        <w:t xml:space="preserve">. </w:t>
      </w:r>
      <w:r w:rsidRPr="005F353F">
        <w:rPr>
          <w:lang w:val="en-US"/>
        </w:rPr>
        <w:t>In fact, the course includes frontal lectures, guided practical exercises</w:t>
      </w:r>
      <w:r w:rsidR="00314C66" w:rsidRPr="005F353F">
        <w:rPr>
          <w:lang w:val="en-US"/>
        </w:rPr>
        <w:t xml:space="preserve"> </w:t>
      </w:r>
      <w:r w:rsidRPr="005F353F">
        <w:rPr>
          <w:lang w:val="en-US"/>
        </w:rPr>
        <w:t>via role-play in the classroom or in the field in support relations and the promotion of well-being</w:t>
      </w:r>
      <w:r w:rsidR="00314C66" w:rsidRPr="005F353F">
        <w:rPr>
          <w:lang w:val="en-US"/>
        </w:rPr>
        <w:t>.</w:t>
      </w:r>
    </w:p>
    <w:p w14:paraId="240AB609" w14:textId="77777777" w:rsidR="00314C66" w:rsidRPr="005F353F" w:rsidRDefault="00E5082B" w:rsidP="00A66E20">
      <w:pPr>
        <w:spacing w:before="240" w:after="120"/>
        <w:rPr>
          <w:b/>
          <w:i/>
          <w:sz w:val="18"/>
          <w:lang w:val="en-US"/>
        </w:rPr>
      </w:pPr>
      <w:r w:rsidRPr="005F353F">
        <w:rPr>
          <w:b/>
          <w:i/>
          <w:sz w:val="18"/>
          <w:lang w:val="en-US"/>
        </w:rPr>
        <w:t>ASSESSMENT METHOD AND CRITERIA</w:t>
      </w:r>
    </w:p>
    <w:p w14:paraId="49F64C8A" w14:textId="77777777" w:rsidR="00BC00B8" w:rsidRPr="005F353F" w:rsidRDefault="00463A9D" w:rsidP="00A66E20">
      <w:pPr>
        <w:pStyle w:val="Testo2"/>
        <w:rPr>
          <w:lang w:val="en-US"/>
        </w:rPr>
      </w:pPr>
      <w:r w:rsidRPr="005F353F">
        <w:rPr>
          <w:lang w:val="en-US"/>
        </w:rPr>
        <w:t>There will not be a final examination, instead there will be progress tests on theoretical aspects involving assessment by the lecturer and/or self-assessment according to the following criteria</w:t>
      </w:r>
      <w:r w:rsidR="00357EE3" w:rsidRPr="005F353F">
        <w:rPr>
          <w:lang w:val="en-US"/>
        </w:rPr>
        <w:t xml:space="preserve">: </w:t>
      </w:r>
    </w:p>
    <w:p w14:paraId="08E318BC" w14:textId="77777777" w:rsidR="008C4977" w:rsidRPr="005F353F" w:rsidRDefault="00463A9D" w:rsidP="00A66E20">
      <w:pPr>
        <w:pStyle w:val="Testo2"/>
        <w:rPr>
          <w:lang w:val="en-US"/>
        </w:rPr>
      </w:pPr>
      <w:r w:rsidRPr="005F353F">
        <w:rPr>
          <w:lang w:val="en-US"/>
        </w:rPr>
        <w:t>relevance of answers, appropriate use of specific terminology</w:t>
      </w:r>
      <w:r w:rsidR="00357EE3" w:rsidRPr="005F353F">
        <w:rPr>
          <w:lang w:val="en-US"/>
        </w:rPr>
        <w:t>, stru</w:t>
      </w:r>
      <w:r w:rsidRPr="005F353F">
        <w:rPr>
          <w:lang w:val="en-US"/>
        </w:rPr>
        <w:t>ctured and cohesive arguments</w:t>
      </w:r>
      <w:r w:rsidR="00357EE3" w:rsidRPr="005F353F">
        <w:rPr>
          <w:lang w:val="en-US"/>
        </w:rPr>
        <w:t xml:space="preserve">, </w:t>
      </w:r>
      <w:r w:rsidR="00247F67" w:rsidRPr="005F353F">
        <w:rPr>
          <w:lang w:val="en-US"/>
        </w:rPr>
        <w:t>ability to identify conceptual connections and open-ended questions</w:t>
      </w:r>
      <w:r w:rsidR="00357EE3" w:rsidRPr="005F353F">
        <w:rPr>
          <w:lang w:val="en-US"/>
        </w:rPr>
        <w:t xml:space="preserve">. </w:t>
      </w:r>
    </w:p>
    <w:p w14:paraId="0B38AC88" w14:textId="77777777" w:rsidR="00890534" w:rsidRPr="005F353F" w:rsidRDefault="00247F67" w:rsidP="00A66E20">
      <w:pPr>
        <w:pStyle w:val="Testo2"/>
        <w:rPr>
          <w:lang w:val="en-US"/>
        </w:rPr>
      </w:pPr>
      <w:r w:rsidRPr="005F353F">
        <w:rPr>
          <w:lang w:val="en-US"/>
        </w:rPr>
        <w:lastRenderedPageBreak/>
        <w:t>Students following the study path based on lecture content and activities, will have continuous assessment o</w:t>
      </w:r>
      <w:r w:rsidR="00A417EF" w:rsidRPr="005F353F">
        <w:rPr>
          <w:lang w:val="en-US"/>
        </w:rPr>
        <w:t xml:space="preserve">f their practical skills based on </w:t>
      </w:r>
      <w:r w:rsidRPr="005F353F">
        <w:rPr>
          <w:lang w:val="en-US"/>
        </w:rPr>
        <w:t>a</w:t>
      </w:r>
      <w:r w:rsidR="00A417EF" w:rsidRPr="005F353F">
        <w:rPr>
          <w:lang w:val="en-US"/>
        </w:rPr>
        <w:t>n</w:t>
      </w:r>
      <w:r w:rsidRPr="005F353F">
        <w:rPr>
          <w:lang w:val="en-US"/>
        </w:rPr>
        <w:t xml:space="preserve"> </w:t>
      </w:r>
      <w:r w:rsidR="00A417EF" w:rsidRPr="005F353F">
        <w:rPr>
          <w:lang w:val="en-US"/>
        </w:rPr>
        <w:t>observational and self-observational check list during the course. Criteria include accuracy and the ability to receive and emply feedback from the lecturer and classmates</w:t>
      </w:r>
      <w:r w:rsidR="00890534" w:rsidRPr="005F353F">
        <w:rPr>
          <w:lang w:val="en-US"/>
        </w:rPr>
        <w:t xml:space="preserve">. </w:t>
      </w:r>
    </w:p>
    <w:p w14:paraId="183F94C8" w14:textId="77777777" w:rsidR="00CF1B3E" w:rsidRPr="005F353F" w:rsidRDefault="00CF1B3E" w:rsidP="00A66E20">
      <w:pPr>
        <w:pStyle w:val="Testo2"/>
        <w:rPr>
          <w:lang w:val="en-US"/>
        </w:rPr>
      </w:pPr>
      <w:r w:rsidRPr="005F353F">
        <w:rPr>
          <w:lang w:val="en-US"/>
        </w:rPr>
        <w:t>S</w:t>
      </w:r>
      <w:r w:rsidR="00A417EF" w:rsidRPr="005F353F">
        <w:rPr>
          <w:lang w:val="en-US"/>
        </w:rPr>
        <w:t>tudents will be required to complete tasks at home</w:t>
      </w:r>
      <w:r w:rsidRPr="005F353F">
        <w:rPr>
          <w:lang w:val="en-US"/>
        </w:rPr>
        <w:t xml:space="preserve">, </w:t>
      </w:r>
      <w:r w:rsidR="00A417EF" w:rsidRPr="005F353F">
        <w:rPr>
          <w:lang w:val="en-US"/>
        </w:rPr>
        <w:t>individually or in small groups, these will then be assessed by the lecturer based on the content and accuracy of the presentation</w:t>
      </w:r>
      <w:r w:rsidRPr="005F353F">
        <w:rPr>
          <w:lang w:val="en-US"/>
        </w:rPr>
        <w:t xml:space="preserve">. </w:t>
      </w:r>
    </w:p>
    <w:p w14:paraId="5A3B790C" w14:textId="77777777" w:rsidR="00890534" w:rsidRPr="005F353F" w:rsidRDefault="00A417EF" w:rsidP="00A66E20">
      <w:pPr>
        <w:pStyle w:val="Testo2"/>
        <w:rPr>
          <w:lang w:val="en-US"/>
        </w:rPr>
      </w:pPr>
      <w:r w:rsidRPr="005F353F">
        <w:rPr>
          <w:lang w:val="en-US"/>
        </w:rPr>
        <w:t>Students following the course reading study path, will be given reading material to study and then they will be asked t produce a written paper or multi-media presentation</w:t>
      </w:r>
      <w:r w:rsidR="00CF1B3E" w:rsidRPr="005F353F">
        <w:rPr>
          <w:lang w:val="en-US"/>
        </w:rPr>
        <w:t xml:space="preserve">. </w:t>
      </w:r>
      <w:r w:rsidRPr="005F353F">
        <w:rPr>
          <w:lang w:val="en-US"/>
        </w:rPr>
        <w:t>Students will also be given practical exercises to do individually or with classmates (also remotely</w:t>
      </w:r>
      <w:r w:rsidR="00890534" w:rsidRPr="005F353F">
        <w:rPr>
          <w:lang w:val="en-US"/>
        </w:rPr>
        <w:t>)</w:t>
      </w:r>
      <w:r w:rsidR="00B64E4C" w:rsidRPr="005F353F">
        <w:rPr>
          <w:lang w:val="en-US"/>
        </w:rPr>
        <w:t xml:space="preserve"> </w:t>
      </w:r>
      <w:r w:rsidRPr="005F353F">
        <w:rPr>
          <w:lang w:val="en-US"/>
        </w:rPr>
        <w:t>according to assessment criterial mentioned above</w:t>
      </w:r>
      <w:r w:rsidR="00890534" w:rsidRPr="005F353F">
        <w:rPr>
          <w:lang w:val="en-US"/>
        </w:rPr>
        <w:t xml:space="preserve">. </w:t>
      </w:r>
    </w:p>
    <w:p w14:paraId="369FAAA2" w14:textId="77777777" w:rsidR="008C4977" w:rsidRPr="005F353F" w:rsidRDefault="00E5082B" w:rsidP="00A66E20">
      <w:pPr>
        <w:spacing w:before="240" w:after="120"/>
        <w:rPr>
          <w:b/>
          <w:i/>
          <w:sz w:val="18"/>
          <w:lang w:val="en-US"/>
        </w:rPr>
      </w:pPr>
      <w:r w:rsidRPr="005F353F">
        <w:rPr>
          <w:b/>
          <w:i/>
          <w:sz w:val="18"/>
          <w:lang w:val="en-US"/>
        </w:rPr>
        <w:t>NOTES AND PREREQUISITES</w:t>
      </w:r>
    </w:p>
    <w:p w14:paraId="2661EA8F" w14:textId="77777777" w:rsidR="008C4977" w:rsidRPr="005F353F" w:rsidRDefault="00247F67" w:rsidP="00A66E20">
      <w:pPr>
        <w:pStyle w:val="Testo2"/>
        <w:rPr>
          <w:szCs w:val="18"/>
          <w:lang w:val="en-US"/>
        </w:rPr>
      </w:pPr>
      <w:r w:rsidRPr="005F353F">
        <w:rPr>
          <w:lang w:val="en-US"/>
        </w:rPr>
        <w:t>There are no</w:t>
      </w:r>
      <w:r w:rsidR="00BC00B8" w:rsidRPr="005F353F">
        <w:rPr>
          <w:lang w:val="en-US"/>
        </w:rPr>
        <w:t xml:space="preserve"> pr</w:t>
      </w:r>
      <w:r w:rsidRPr="005F353F">
        <w:rPr>
          <w:lang w:val="en-US"/>
        </w:rPr>
        <w:t>erequisites for attending the course</w:t>
      </w:r>
      <w:r w:rsidR="00BC00B8" w:rsidRPr="005F353F">
        <w:rPr>
          <w:lang w:val="en-US"/>
        </w:rPr>
        <w:t xml:space="preserve">. </w:t>
      </w:r>
      <w:r w:rsidRPr="005F353F">
        <w:rPr>
          <w:lang w:val="en-US"/>
        </w:rPr>
        <w:t>However, students should be intellectually interested in the world of music and artistic expression in general</w:t>
      </w:r>
      <w:r w:rsidR="00BC00B8" w:rsidRPr="005F353F">
        <w:rPr>
          <w:lang w:val="en-US"/>
        </w:rPr>
        <w:t>. S</w:t>
      </w:r>
      <w:r w:rsidRPr="005F353F">
        <w:rPr>
          <w:lang w:val="en-US"/>
        </w:rPr>
        <w:t>tudents should be prepared to commit on a personal level as the teaching method entails listening to and producing music</w:t>
      </w:r>
      <w:r w:rsidR="00BC00B8" w:rsidRPr="005F353F">
        <w:rPr>
          <w:lang w:val="en-US"/>
        </w:rPr>
        <w:t>.</w:t>
      </w:r>
      <w:r w:rsidRPr="005F353F">
        <w:rPr>
          <w:szCs w:val="18"/>
          <w:lang w:val="en-US"/>
        </w:rPr>
        <w:t>Nevertheless, students are not required to have any skills regarding the production of music or reading and writing music</w:t>
      </w:r>
      <w:r w:rsidR="008C4977" w:rsidRPr="005F353F">
        <w:rPr>
          <w:szCs w:val="18"/>
          <w:lang w:val="en-US"/>
        </w:rPr>
        <w:t xml:space="preserve">. </w:t>
      </w:r>
    </w:p>
    <w:p w14:paraId="0EFCA55F" w14:textId="1C0F313A" w:rsidR="00247F67" w:rsidRPr="006151EF" w:rsidRDefault="00247F67" w:rsidP="00247F67">
      <w:pPr>
        <w:spacing w:before="120"/>
        <w:ind w:firstLine="284"/>
        <w:rPr>
          <w:rFonts w:ascii="Times" w:hAnsi="Times"/>
          <w:i/>
          <w:noProof/>
          <w:sz w:val="18"/>
          <w:lang w:val="en-GB"/>
        </w:rPr>
      </w:pPr>
      <w:r w:rsidRPr="005F353F">
        <w:rPr>
          <w:rFonts w:ascii="Times" w:hAnsi="Times"/>
          <w:noProof/>
          <w:sz w:val="18"/>
          <w:lang w:val="en-GB"/>
        </w:rPr>
        <w:t>Further information can be found on the lecturer's webpage at http://docenti.unicatt.it/web/searchByName.do?language=ENG or on the Faculty notice board.</w:t>
      </w:r>
      <w:r w:rsidR="00694F0E">
        <w:rPr>
          <w:rFonts w:ascii="Times" w:hAnsi="Times"/>
          <w:noProof/>
          <w:sz w:val="18"/>
          <w:lang w:val="en-GB"/>
        </w:rPr>
        <w:t xml:space="preserve"> </w:t>
      </w:r>
    </w:p>
    <w:p w14:paraId="0D60D65A" w14:textId="77777777" w:rsidR="00247F67" w:rsidRPr="006151EF" w:rsidRDefault="00247F67" w:rsidP="00247F67">
      <w:pPr>
        <w:pStyle w:val="Testo2"/>
        <w:spacing w:before="120"/>
        <w:rPr>
          <w:lang w:val="en-GB"/>
        </w:rPr>
      </w:pPr>
    </w:p>
    <w:p w14:paraId="570BEDF2" w14:textId="77777777" w:rsidR="00247F67" w:rsidRPr="00247F67" w:rsidRDefault="00247F67" w:rsidP="00247F67">
      <w:pPr>
        <w:pStyle w:val="Testo2"/>
        <w:rPr>
          <w:lang w:val="en-US"/>
        </w:rPr>
      </w:pPr>
    </w:p>
    <w:p w14:paraId="7FB4400A" w14:textId="77777777" w:rsidR="002558E5" w:rsidRPr="00247F67" w:rsidRDefault="002558E5" w:rsidP="00A66E20">
      <w:pPr>
        <w:pStyle w:val="Testo2"/>
        <w:rPr>
          <w:lang w:val="en-US"/>
        </w:rPr>
      </w:pPr>
    </w:p>
    <w:sectPr w:rsidR="002558E5" w:rsidRPr="00247F67" w:rsidSect="007A19D2">
      <w:pgSz w:w="11906" w:h="16838" w:code="9"/>
      <w:pgMar w:top="2977" w:right="2608" w:bottom="2268"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0C38" w14:textId="77777777" w:rsidR="005F353F" w:rsidRDefault="005F353F" w:rsidP="005F353F">
      <w:pPr>
        <w:spacing w:line="240" w:lineRule="auto"/>
      </w:pPr>
      <w:r>
        <w:separator/>
      </w:r>
    </w:p>
  </w:endnote>
  <w:endnote w:type="continuationSeparator" w:id="0">
    <w:p w14:paraId="531E6A56" w14:textId="77777777" w:rsidR="005F353F" w:rsidRDefault="005F353F" w:rsidP="005F3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548" w14:textId="77777777" w:rsidR="005F353F" w:rsidRDefault="005F353F" w:rsidP="005F353F">
      <w:pPr>
        <w:spacing w:line="240" w:lineRule="auto"/>
      </w:pPr>
      <w:r>
        <w:separator/>
      </w:r>
    </w:p>
  </w:footnote>
  <w:footnote w:type="continuationSeparator" w:id="0">
    <w:p w14:paraId="04A4FC8D" w14:textId="77777777" w:rsidR="005F353F" w:rsidRDefault="005F353F" w:rsidP="005F35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330"/>
    <w:multiLevelType w:val="hybridMultilevel"/>
    <w:tmpl w:val="E948F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B9369D"/>
    <w:multiLevelType w:val="hybridMultilevel"/>
    <w:tmpl w:val="AE3A54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092BA7"/>
    <w:multiLevelType w:val="multilevel"/>
    <w:tmpl w:val="179AF4A6"/>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A26C94"/>
    <w:multiLevelType w:val="hybridMultilevel"/>
    <w:tmpl w:val="5D3658E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C9332EA"/>
    <w:multiLevelType w:val="multilevel"/>
    <w:tmpl w:val="8BAE33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891748"/>
    <w:multiLevelType w:val="multilevel"/>
    <w:tmpl w:val="8BAE33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5E58F7"/>
    <w:multiLevelType w:val="multilevel"/>
    <w:tmpl w:val="A62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6F74DC"/>
    <w:multiLevelType w:val="multilevel"/>
    <w:tmpl w:val="A62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E693F9C"/>
    <w:multiLevelType w:val="hybridMultilevel"/>
    <w:tmpl w:val="F1B8D28E"/>
    <w:lvl w:ilvl="0" w:tplc="D1FEBA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8209CE"/>
    <w:multiLevelType w:val="multilevel"/>
    <w:tmpl w:val="A62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EE34E0"/>
    <w:multiLevelType w:val="hybridMultilevel"/>
    <w:tmpl w:val="6EF4FD3A"/>
    <w:lvl w:ilvl="0" w:tplc="D1FEBA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FD3342"/>
    <w:multiLevelType w:val="hybridMultilevel"/>
    <w:tmpl w:val="31E8190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745C4C22"/>
    <w:multiLevelType w:val="multilevel"/>
    <w:tmpl w:val="A62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145ED4"/>
    <w:multiLevelType w:val="multilevel"/>
    <w:tmpl w:val="179AF4A6"/>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AF1B1C"/>
    <w:multiLevelType w:val="multilevel"/>
    <w:tmpl w:val="A628E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7"/>
  </w:num>
  <w:num w:numId="3">
    <w:abstractNumId w:val="3"/>
  </w:num>
  <w:num w:numId="4">
    <w:abstractNumId w:val="11"/>
  </w:num>
  <w:num w:numId="5">
    <w:abstractNumId w:val="1"/>
  </w:num>
  <w:num w:numId="6">
    <w:abstractNumId w:val="0"/>
  </w:num>
  <w:num w:numId="7">
    <w:abstractNumId w:val="6"/>
  </w:num>
  <w:num w:numId="8">
    <w:abstractNumId w:val="14"/>
  </w:num>
  <w:num w:numId="9">
    <w:abstractNumId w:val="9"/>
  </w:num>
  <w:num w:numId="10">
    <w:abstractNumId w:val="5"/>
  </w:num>
  <w:num w:numId="11">
    <w:abstractNumId w:val="4"/>
  </w:num>
  <w:num w:numId="12">
    <w:abstractNumId w:val="2"/>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B2F"/>
    <w:rsid w:val="000537B2"/>
    <w:rsid w:val="000561EA"/>
    <w:rsid w:val="000C0FB6"/>
    <w:rsid w:val="000E2386"/>
    <w:rsid w:val="000F2FBB"/>
    <w:rsid w:val="001508D8"/>
    <w:rsid w:val="00150C5E"/>
    <w:rsid w:val="00192689"/>
    <w:rsid w:val="00193BB4"/>
    <w:rsid w:val="001A4C53"/>
    <w:rsid w:val="001C4802"/>
    <w:rsid w:val="001D0B2F"/>
    <w:rsid w:val="001D5155"/>
    <w:rsid w:val="001F314B"/>
    <w:rsid w:val="00247F67"/>
    <w:rsid w:val="002558E5"/>
    <w:rsid w:val="002F2E7A"/>
    <w:rsid w:val="00314C66"/>
    <w:rsid w:val="00320CDA"/>
    <w:rsid w:val="00357EA9"/>
    <w:rsid w:val="00357EE3"/>
    <w:rsid w:val="003A15C9"/>
    <w:rsid w:val="003B37F7"/>
    <w:rsid w:val="003D70E9"/>
    <w:rsid w:val="0040115E"/>
    <w:rsid w:val="00463A9D"/>
    <w:rsid w:val="004B3CA1"/>
    <w:rsid w:val="004D1217"/>
    <w:rsid w:val="004D6008"/>
    <w:rsid w:val="0050068F"/>
    <w:rsid w:val="0050072D"/>
    <w:rsid w:val="0050663E"/>
    <w:rsid w:val="00507117"/>
    <w:rsid w:val="005230A2"/>
    <w:rsid w:val="00543EE8"/>
    <w:rsid w:val="00575741"/>
    <w:rsid w:val="00582C8D"/>
    <w:rsid w:val="00585F41"/>
    <w:rsid w:val="005C00D9"/>
    <w:rsid w:val="005D0301"/>
    <w:rsid w:val="005F2B9E"/>
    <w:rsid w:val="005F353F"/>
    <w:rsid w:val="0063679C"/>
    <w:rsid w:val="00683C2D"/>
    <w:rsid w:val="00694F0E"/>
    <w:rsid w:val="006B5EBB"/>
    <w:rsid w:val="006B6AEB"/>
    <w:rsid w:val="006D68A1"/>
    <w:rsid w:val="006F1772"/>
    <w:rsid w:val="00714569"/>
    <w:rsid w:val="00762A25"/>
    <w:rsid w:val="00787F89"/>
    <w:rsid w:val="007A0D32"/>
    <w:rsid w:val="007A19D2"/>
    <w:rsid w:val="007B7E69"/>
    <w:rsid w:val="007D3E4A"/>
    <w:rsid w:val="0083562C"/>
    <w:rsid w:val="00890534"/>
    <w:rsid w:val="00897054"/>
    <w:rsid w:val="008A1347"/>
    <w:rsid w:val="008C4977"/>
    <w:rsid w:val="008C5A4D"/>
    <w:rsid w:val="008C7431"/>
    <w:rsid w:val="008E4AD3"/>
    <w:rsid w:val="00936AF5"/>
    <w:rsid w:val="00940DA2"/>
    <w:rsid w:val="009754F0"/>
    <w:rsid w:val="009C168F"/>
    <w:rsid w:val="00A01242"/>
    <w:rsid w:val="00A417EF"/>
    <w:rsid w:val="00A60665"/>
    <w:rsid w:val="00A66E20"/>
    <w:rsid w:val="00A77DB0"/>
    <w:rsid w:val="00AC4B67"/>
    <w:rsid w:val="00AD05A8"/>
    <w:rsid w:val="00AD261A"/>
    <w:rsid w:val="00AD526C"/>
    <w:rsid w:val="00AF5B40"/>
    <w:rsid w:val="00B17DDA"/>
    <w:rsid w:val="00B64E4C"/>
    <w:rsid w:val="00B73E81"/>
    <w:rsid w:val="00BB2DEE"/>
    <w:rsid w:val="00BC00B8"/>
    <w:rsid w:val="00BC48A7"/>
    <w:rsid w:val="00BF01E2"/>
    <w:rsid w:val="00C74177"/>
    <w:rsid w:val="00CB39AF"/>
    <w:rsid w:val="00CF1B3E"/>
    <w:rsid w:val="00CF5164"/>
    <w:rsid w:val="00D27441"/>
    <w:rsid w:val="00DB7A94"/>
    <w:rsid w:val="00DD444E"/>
    <w:rsid w:val="00DF0A0A"/>
    <w:rsid w:val="00E5082B"/>
    <w:rsid w:val="00F36558"/>
    <w:rsid w:val="00F9082B"/>
    <w:rsid w:val="00F949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5201"/>
  <w15:docId w15:val="{E18832ED-2342-4D95-B711-7EE8510F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D27441"/>
    <w:pPr>
      <w:spacing w:line="240" w:lineRule="exact"/>
      <w:outlineLvl w:val="1"/>
    </w:pPr>
    <w:rPr>
      <w:rFonts w:ascii="Times" w:hAnsi="Times"/>
      <w:smallCaps/>
      <w:noProof/>
      <w:sz w:val="18"/>
    </w:rPr>
  </w:style>
  <w:style w:type="paragraph" w:styleId="Titolo3">
    <w:name w:val="heading 3"/>
    <w:next w:val="Normale"/>
    <w:qFormat/>
    <w:rsid w:val="00D2744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27441"/>
    <w:pPr>
      <w:spacing w:line="220" w:lineRule="exact"/>
      <w:ind w:left="284" w:hanging="284"/>
      <w:jc w:val="both"/>
    </w:pPr>
    <w:rPr>
      <w:rFonts w:ascii="Times" w:hAnsi="Times"/>
      <w:noProof/>
      <w:sz w:val="18"/>
    </w:rPr>
  </w:style>
  <w:style w:type="paragraph" w:customStyle="1" w:styleId="Testo2">
    <w:name w:val="Testo 2"/>
    <w:rsid w:val="00D27441"/>
    <w:pPr>
      <w:spacing w:line="220" w:lineRule="exact"/>
      <w:ind w:firstLine="284"/>
      <w:jc w:val="both"/>
    </w:pPr>
    <w:rPr>
      <w:rFonts w:ascii="Times" w:hAnsi="Times"/>
      <w:noProof/>
      <w:sz w:val="18"/>
    </w:rPr>
  </w:style>
  <w:style w:type="paragraph" w:styleId="Paragrafoelenco">
    <w:name w:val="List Paragraph"/>
    <w:basedOn w:val="Normale"/>
    <w:uiPriority w:val="34"/>
    <w:qFormat/>
    <w:rsid w:val="007A0D32"/>
    <w:pPr>
      <w:ind w:left="720"/>
      <w:contextualSpacing/>
    </w:pPr>
  </w:style>
  <w:style w:type="character" w:styleId="Rimandocommento">
    <w:name w:val="annotation reference"/>
    <w:basedOn w:val="Carpredefinitoparagrafo"/>
    <w:semiHidden/>
    <w:unhideWhenUsed/>
    <w:rsid w:val="005D0301"/>
    <w:rPr>
      <w:sz w:val="16"/>
      <w:szCs w:val="16"/>
    </w:rPr>
  </w:style>
  <w:style w:type="paragraph" w:styleId="Testocommento">
    <w:name w:val="annotation text"/>
    <w:basedOn w:val="Normale"/>
    <w:link w:val="TestocommentoCarattere"/>
    <w:unhideWhenUsed/>
    <w:rsid w:val="005D0301"/>
    <w:pPr>
      <w:spacing w:line="240" w:lineRule="auto"/>
    </w:pPr>
    <w:rPr>
      <w:szCs w:val="20"/>
    </w:rPr>
  </w:style>
  <w:style w:type="character" w:customStyle="1" w:styleId="TestocommentoCarattere">
    <w:name w:val="Testo commento Carattere"/>
    <w:basedOn w:val="Carpredefinitoparagrafo"/>
    <w:link w:val="Testocommento"/>
    <w:rsid w:val="005D0301"/>
    <w:rPr>
      <w:rFonts w:eastAsia="MS Mincho"/>
    </w:rPr>
  </w:style>
  <w:style w:type="paragraph" w:styleId="Soggettocommento">
    <w:name w:val="annotation subject"/>
    <w:basedOn w:val="Testocommento"/>
    <w:next w:val="Testocommento"/>
    <w:link w:val="SoggettocommentoCarattere"/>
    <w:semiHidden/>
    <w:unhideWhenUsed/>
    <w:rsid w:val="005D0301"/>
    <w:rPr>
      <w:b/>
      <w:bCs/>
    </w:rPr>
  </w:style>
  <w:style w:type="character" w:customStyle="1" w:styleId="SoggettocommentoCarattere">
    <w:name w:val="Soggetto commento Carattere"/>
    <w:basedOn w:val="TestocommentoCarattere"/>
    <w:link w:val="Soggettocommento"/>
    <w:semiHidden/>
    <w:rsid w:val="005D0301"/>
    <w:rPr>
      <w:rFonts w:eastAsia="MS Mincho"/>
      <w:b/>
      <w:bCs/>
    </w:rPr>
  </w:style>
  <w:style w:type="paragraph" w:styleId="Testofumetto">
    <w:name w:val="Balloon Text"/>
    <w:basedOn w:val="Normale"/>
    <w:link w:val="TestofumettoCarattere"/>
    <w:semiHidden/>
    <w:unhideWhenUsed/>
    <w:rsid w:val="005D0301"/>
    <w:pPr>
      <w:spacing w:line="240" w:lineRule="auto"/>
    </w:pPr>
    <w:rPr>
      <w:sz w:val="18"/>
      <w:szCs w:val="18"/>
    </w:rPr>
  </w:style>
  <w:style w:type="character" w:customStyle="1" w:styleId="TestofumettoCarattere">
    <w:name w:val="Testo fumetto Carattere"/>
    <w:basedOn w:val="Carpredefinitoparagrafo"/>
    <w:link w:val="Testofumetto"/>
    <w:semiHidden/>
    <w:rsid w:val="005D0301"/>
    <w:rPr>
      <w:rFonts w:eastAsia="MS Mincho"/>
      <w:sz w:val="18"/>
      <w:szCs w:val="18"/>
    </w:rPr>
  </w:style>
  <w:style w:type="paragraph" w:styleId="NormaleWeb">
    <w:name w:val="Normal (Web)"/>
    <w:basedOn w:val="Normale"/>
    <w:uiPriority w:val="99"/>
    <w:semiHidden/>
    <w:unhideWhenUsed/>
    <w:rsid w:val="005D0301"/>
    <w:pPr>
      <w:spacing w:before="100" w:beforeAutospacing="1" w:after="100" w:afterAutospacing="1" w:line="240" w:lineRule="auto"/>
      <w:jc w:val="left"/>
    </w:pPr>
    <w:rPr>
      <w:rFonts w:eastAsia="Times New Roman"/>
      <w:sz w:val="24"/>
    </w:rPr>
  </w:style>
  <w:style w:type="paragraph" w:styleId="Revisione">
    <w:name w:val="Revision"/>
    <w:hidden/>
    <w:uiPriority w:val="99"/>
    <w:semiHidden/>
    <w:rsid w:val="005D0301"/>
    <w:rPr>
      <w:rFonts w:eastAsia="MS Mincho"/>
      <w:szCs w:val="24"/>
    </w:rPr>
  </w:style>
  <w:style w:type="paragraph" w:styleId="Intestazione">
    <w:name w:val="header"/>
    <w:basedOn w:val="Normale"/>
    <w:link w:val="IntestazioneCarattere"/>
    <w:unhideWhenUsed/>
    <w:rsid w:val="005F353F"/>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5F353F"/>
    <w:rPr>
      <w:rFonts w:eastAsia="MS Mincho"/>
      <w:szCs w:val="24"/>
    </w:rPr>
  </w:style>
  <w:style w:type="paragraph" w:styleId="Pidipagina">
    <w:name w:val="footer"/>
    <w:basedOn w:val="Normale"/>
    <w:link w:val="PidipaginaCarattere"/>
    <w:unhideWhenUsed/>
    <w:rsid w:val="005F353F"/>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5F353F"/>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3580">
      <w:bodyDiv w:val="1"/>
      <w:marLeft w:val="0"/>
      <w:marRight w:val="0"/>
      <w:marTop w:val="0"/>
      <w:marBottom w:val="0"/>
      <w:divBdr>
        <w:top w:val="none" w:sz="0" w:space="0" w:color="auto"/>
        <w:left w:val="none" w:sz="0" w:space="0" w:color="auto"/>
        <w:bottom w:val="none" w:sz="0" w:space="0" w:color="auto"/>
        <w:right w:val="none" w:sz="0" w:space="0" w:color="auto"/>
      </w:divBdr>
      <w:divsChild>
        <w:div w:id="65959840">
          <w:marLeft w:val="0"/>
          <w:marRight w:val="0"/>
          <w:marTop w:val="0"/>
          <w:marBottom w:val="0"/>
          <w:divBdr>
            <w:top w:val="none" w:sz="0" w:space="0" w:color="auto"/>
            <w:left w:val="none" w:sz="0" w:space="0" w:color="auto"/>
            <w:bottom w:val="none" w:sz="0" w:space="0" w:color="auto"/>
            <w:right w:val="none" w:sz="0" w:space="0" w:color="auto"/>
          </w:divBdr>
          <w:divsChild>
            <w:div w:id="254753479">
              <w:marLeft w:val="0"/>
              <w:marRight w:val="0"/>
              <w:marTop w:val="0"/>
              <w:marBottom w:val="0"/>
              <w:divBdr>
                <w:top w:val="none" w:sz="0" w:space="0" w:color="auto"/>
                <w:left w:val="none" w:sz="0" w:space="0" w:color="auto"/>
                <w:bottom w:val="none" w:sz="0" w:space="0" w:color="auto"/>
                <w:right w:val="none" w:sz="0" w:space="0" w:color="auto"/>
              </w:divBdr>
              <w:divsChild>
                <w:div w:id="788233586">
                  <w:marLeft w:val="0"/>
                  <w:marRight w:val="0"/>
                  <w:marTop w:val="0"/>
                  <w:marBottom w:val="0"/>
                  <w:divBdr>
                    <w:top w:val="none" w:sz="0" w:space="0" w:color="auto"/>
                    <w:left w:val="none" w:sz="0" w:space="0" w:color="auto"/>
                    <w:bottom w:val="none" w:sz="0" w:space="0" w:color="auto"/>
                    <w:right w:val="none" w:sz="0" w:space="0" w:color="auto"/>
                  </w:divBdr>
                </w:div>
                <w:div w:id="8576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4779">
          <w:marLeft w:val="0"/>
          <w:marRight w:val="0"/>
          <w:marTop w:val="0"/>
          <w:marBottom w:val="0"/>
          <w:divBdr>
            <w:top w:val="none" w:sz="0" w:space="0" w:color="auto"/>
            <w:left w:val="none" w:sz="0" w:space="0" w:color="auto"/>
            <w:bottom w:val="none" w:sz="0" w:space="0" w:color="auto"/>
            <w:right w:val="none" w:sz="0" w:space="0" w:color="auto"/>
          </w:divBdr>
          <w:divsChild>
            <w:div w:id="671420597">
              <w:marLeft w:val="0"/>
              <w:marRight w:val="0"/>
              <w:marTop w:val="0"/>
              <w:marBottom w:val="0"/>
              <w:divBdr>
                <w:top w:val="none" w:sz="0" w:space="0" w:color="auto"/>
                <w:left w:val="none" w:sz="0" w:space="0" w:color="auto"/>
                <w:bottom w:val="none" w:sz="0" w:space="0" w:color="auto"/>
                <w:right w:val="none" w:sz="0" w:space="0" w:color="auto"/>
              </w:divBdr>
              <w:divsChild>
                <w:div w:id="613247732">
                  <w:marLeft w:val="0"/>
                  <w:marRight w:val="0"/>
                  <w:marTop w:val="0"/>
                  <w:marBottom w:val="0"/>
                  <w:divBdr>
                    <w:top w:val="none" w:sz="0" w:space="0" w:color="auto"/>
                    <w:left w:val="none" w:sz="0" w:space="0" w:color="auto"/>
                    <w:bottom w:val="none" w:sz="0" w:space="0" w:color="auto"/>
                    <w:right w:val="none" w:sz="0" w:space="0" w:color="auto"/>
                  </w:divBdr>
                </w:div>
              </w:divsChild>
            </w:div>
            <w:div w:id="846561006">
              <w:marLeft w:val="0"/>
              <w:marRight w:val="0"/>
              <w:marTop w:val="0"/>
              <w:marBottom w:val="0"/>
              <w:divBdr>
                <w:top w:val="none" w:sz="0" w:space="0" w:color="auto"/>
                <w:left w:val="none" w:sz="0" w:space="0" w:color="auto"/>
                <w:bottom w:val="none" w:sz="0" w:space="0" w:color="auto"/>
                <w:right w:val="none" w:sz="0" w:space="0" w:color="auto"/>
              </w:divBdr>
              <w:divsChild>
                <w:div w:id="1480537937">
                  <w:marLeft w:val="0"/>
                  <w:marRight w:val="0"/>
                  <w:marTop w:val="0"/>
                  <w:marBottom w:val="0"/>
                  <w:divBdr>
                    <w:top w:val="none" w:sz="0" w:space="0" w:color="auto"/>
                    <w:left w:val="none" w:sz="0" w:space="0" w:color="auto"/>
                    <w:bottom w:val="none" w:sz="0" w:space="0" w:color="auto"/>
                    <w:right w:val="none" w:sz="0" w:space="0" w:color="auto"/>
                  </w:divBdr>
                </w:div>
                <w:div w:id="21330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038">
      <w:bodyDiv w:val="1"/>
      <w:marLeft w:val="0"/>
      <w:marRight w:val="0"/>
      <w:marTop w:val="0"/>
      <w:marBottom w:val="0"/>
      <w:divBdr>
        <w:top w:val="none" w:sz="0" w:space="0" w:color="auto"/>
        <w:left w:val="none" w:sz="0" w:space="0" w:color="auto"/>
        <w:bottom w:val="none" w:sz="0" w:space="0" w:color="auto"/>
        <w:right w:val="none" w:sz="0" w:space="0" w:color="auto"/>
      </w:divBdr>
      <w:divsChild>
        <w:div w:id="72776255">
          <w:marLeft w:val="0"/>
          <w:marRight w:val="0"/>
          <w:marTop w:val="0"/>
          <w:marBottom w:val="0"/>
          <w:divBdr>
            <w:top w:val="none" w:sz="0" w:space="0" w:color="auto"/>
            <w:left w:val="none" w:sz="0" w:space="0" w:color="auto"/>
            <w:bottom w:val="none" w:sz="0" w:space="0" w:color="auto"/>
            <w:right w:val="none" w:sz="0" w:space="0" w:color="auto"/>
          </w:divBdr>
          <w:divsChild>
            <w:div w:id="1337465381">
              <w:marLeft w:val="0"/>
              <w:marRight w:val="0"/>
              <w:marTop w:val="0"/>
              <w:marBottom w:val="0"/>
              <w:divBdr>
                <w:top w:val="none" w:sz="0" w:space="0" w:color="auto"/>
                <w:left w:val="none" w:sz="0" w:space="0" w:color="auto"/>
                <w:bottom w:val="none" w:sz="0" w:space="0" w:color="auto"/>
                <w:right w:val="none" w:sz="0" w:space="0" w:color="auto"/>
              </w:divBdr>
              <w:divsChild>
                <w:div w:id="1804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D34A-336D-43B2-BF01-AFB88BBD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939</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2003-03-27T09:42:00Z</cp:lastPrinted>
  <dcterms:created xsi:type="dcterms:W3CDTF">2021-06-03T12:52:00Z</dcterms:created>
  <dcterms:modified xsi:type="dcterms:W3CDTF">2021-11-10T09:19:00Z</dcterms:modified>
</cp:coreProperties>
</file>