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D03" w14:textId="46077FF2" w:rsidR="00F45F17" w:rsidRPr="00F02B3C" w:rsidRDefault="00E94766" w:rsidP="00F960A1">
      <w:pPr>
        <w:pStyle w:val="Titolo1"/>
        <w:spacing w:before="0" w:after="0"/>
        <w:rPr>
          <w:sz w:val="20"/>
          <w:szCs w:val="20"/>
        </w:rPr>
      </w:pPr>
      <w:r>
        <w:rPr>
          <w:sz w:val="20"/>
          <w:szCs w:val="20"/>
        </w:rPr>
        <w:t>Work and Organizational Psychology</w:t>
      </w:r>
    </w:p>
    <w:p w14:paraId="0E2BA387" w14:textId="2BEEAF3B" w:rsidR="00F45F17" w:rsidRPr="003F1A4A" w:rsidRDefault="00F960A1" w:rsidP="00F960A1">
      <w:pPr>
        <w:pStyle w:val="Titolo2"/>
        <w:spacing w:before="0"/>
        <w:rPr>
          <w:lang w:val="it-IT"/>
        </w:rPr>
      </w:pPr>
      <w:r w:rsidRPr="003F1A4A">
        <w:rPr>
          <w:lang w:val="it-IT"/>
        </w:rPr>
        <w:t xml:space="preserve">Prof. </w:t>
      </w:r>
      <w:r w:rsidR="1BB7BAD2" w:rsidRPr="003F1A4A">
        <w:rPr>
          <w:lang w:val="it-IT"/>
        </w:rPr>
        <w:t>Laura Galuppo; Prof.</w:t>
      </w:r>
      <w:r w:rsidR="00E04BD7">
        <w:rPr>
          <w:lang w:val="it-IT"/>
        </w:rPr>
        <w:t xml:space="preserve"> </w:t>
      </w:r>
      <w:r w:rsidR="1BB7BAD2" w:rsidRPr="003F1A4A">
        <w:rPr>
          <w:lang w:val="it-IT"/>
        </w:rPr>
        <w:t xml:space="preserve">Diletta </w:t>
      </w:r>
      <w:proofErr w:type="spellStart"/>
      <w:r w:rsidR="1BB7BAD2" w:rsidRPr="003F1A4A">
        <w:rPr>
          <w:lang w:val="it-IT"/>
        </w:rPr>
        <w:t>Gazzaroli</w:t>
      </w:r>
      <w:proofErr w:type="spellEnd"/>
      <w:r w:rsidR="1BB7BAD2" w:rsidRPr="003F1A4A">
        <w:rPr>
          <w:lang w:val="it-IT"/>
        </w:rPr>
        <w:t xml:space="preserve"> </w:t>
      </w:r>
    </w:p>
    <w:p w14:paraId="6BACDC56" w14:textId="77777777" w:rsidR="003F1A4A" w:rsidRPr="00514034" w:rsidRDefault="003F1A4A" w:rsidP="003F1A4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121276" w14:textId="14BD6812" w:rsidR="00791560" w:rsidRPr="00AE6D18" w:rsidRDefault="00791560" w:rsidP="003F1A4A">
      <w:pPr>
        <w:rPr>
          <w:rFonts w:ascii="Calibri" w:hAnsi="Calibri"/>
          <w:color w:val="000000"/>
          <w:kern w:val="0"/>
          <w:shd w:val="clear" w:color="auto" w:fill="FFFFFF"/>
          <w:lang w:val="en-US" w:eastAsia="it-IT"/>
        </w:rPr>
      </w:pPr>
      <w:r w:rsidRPr="00AE6D18">
        <w:rPr>
          <w:rFonts w:ascii="Times New Roman" w:hAnsi="Times New Roman"/>
          <w:color w:val="000000"/>
          <w:kern w:val="0"/>
          <w:shd w:val="clear" w:color="auto" w:fill="FFFFFF"/>
          <w:lang w:val="en-US" w:eastAsia="it-IT"/>
        </w:rPr>
        <w:t xml:space="preserve">The course provides students with an overview of both the science and practice of work and organizational psychology. Aim of the course is, firstly, to </w:t>
      </w:r>
      <w:r w:rsidR="00553710" w:rsidRPr="00AE6D18">
        <w:rPr>
          <w:rFonts w:ascii="Times New Roman" w:hAnsi="Times New Roman"/>
          <w:color w:val="000000"/>
          <w:kern w:val="0"/>
          <w:shd w:val="clear" w:color="auto" w:fill="FFFFFF"/>
          <w:lang w:val="en-US" w:eastAsia="it-IT"/>
        </w:rPr>
        <w:t>highlight</w:t>
      </w:r>
      <w:r w:rsidRPr="00AE6D18">
        <w:rPr>
          <w:rFonts w:ascii="Times New Roman" w:hAnsi="Times New Roman"/>
          <w:color w:val="000000"/>
          <w:kern w:val="0"/>
          <w:shd w:val="clear" w:color="auto" w:fill="FFFFFF"/>
          <w:lang w:val="en-US" w:eastAsia="it-IT"/>
        </w:rPr>
        <w:t xml:space="preserve"> how psychology can be used to understand </w:t>
      </w:r>
      <w:r w:rsidR="00B432D7" w:rsidRPr="00AE6D18">
        <w:rPr>
          <w:rFonts w:ascii="Times New Roman" w:hAnsi="Times New Roman"/>
          <w:color w:val="000000"/>
          <w:kern w:val="0"/>
          <w:shd w:val="clear" w:color="auto" w:fill="FFFFFF"/>
          <w:lang w:val="en-US" w:eastAsia="it-IT"/>
        </w:rPr>
        <w:t>different</w:t>
      </w:r>
      <w:r w:rsidRPr="00AE6D18">
        <w:rPr>
          <w:rFonts w:ascii="Times New Roman" w:hAnsi="Times New Roman"/>
          <w:color w:val="000000"/>
          <w:kern w:val="0"/>
          <w:shd w:val="clear" w:color="auto" w:fill="FFFFFF"/>
          <w:lang w:val="en-US" w:eastAsia="it-IT"/>
        </w:rPr>
        <w:t xml:space="preserve"> workplace dynamics and working experience</w:t>
      </w:r>
      <w:r w:rsidR="00553710" w:rsidRPr="00AE6D18">
        <w:rPr>
          <w:rFonts w:ascii="Times New Roman" w:hAnsi="Times New Roman"/>
          <w:color w:val="000000"/>
          <w:kern w:val="0"/>
          <w:shd w:val="clear" w:color="auto" w:fill="FFFFFF"/>
          <w:lang w:val="en-US" w:eastAsia="it-IT"/>
        </w:rPr>
        <w:t>s</w:t>
      </w:r>
      <w:r w:rsidRPr="00AE6D18">
        <w:rPr>
          <w:rFonts w:ascii="Times New Roman" w:hAnsi="Times New Roman"/>
          <w:color w:val="000000"/>
          <w:kern w:val="0"/>
          <w:shd w:val="clear" w:color="auto" w:fill="FFFFFF"/>
          <w:lang w:val="en-US" w:eastAsia="it-IT"/>
        </w:rPr>
        <w:t xml:space="preserve">. Secondly, the course </w:t>
      </w:r>
      <w:r w:rsidR="00553710" w:rsidRPr="00AE6D18">
        <w:rPr>
          <w:rFonts w:ascii="Times New Roman" w:hAnsi="Times New Roman"/>
          <w:color w:val="000000"/>
          <w:kern w:val="0"/>
          <w:shd w:val="clear" w:color="auto" w:fill="FFFFFF"/>
          <w:lang w:val="en-US" w:eastAsia="it-IT"/>
        </w:rPr>
        <w:t>will discuss</w:t>
      </w:r>
      <w:r w:rsidRPr="00AE6D18">
        <w:rPr>
          <w:rFonts w:ascii="Times New Roman" w:hAnsi="Times New Roman"/>
          <w:color w:val="000000"/>
          <w:kern w:val="0"/>
          <w:shd w:val="clear" w:color="auto" w:fill="FFFFFF"/>
          <w:lang w:val="en-US" w:eastAsia="it-IT"/>
        </w:rPr>
        <w:t xml:space="preserve"> the latest changes in the global workplace and their effect on organizations and personnel; issues such as working</w:t>
      </w:r>
      <w:r w:rsidR="00553710" w:rsidRPr="00AE6D18">
        <w:rPr>
          <w:rFonts w:ascii="Times New Roman" w:hAnsi="Times New Roman"/>
          <w:color w:val="000000"/>
          <w:kern w:val="0"/>
          <w:shd w:val="clear" w:color="auto" w:fill="FFFFFF"/>
          <w:lang w:val="en-US" w:eastAsia="it-IT"/>
        </w:rPr>
        <w:t xml:space="preserve"> in a multicultural environment,</w:t>
      </w:r>
      <w:r w:rsidRPr="00AE6D18">
        <w:rPr>
          <w:rFonts w:ascii="Times New Roman" w:hAnsi="Times New Roman"/>
          <w:color w:val="000000"/>
          <w:kern w:val="0"/>
          <w:shd w:val="clear" w:color="auto" w:fill="FFFFFF"/>
          <w:lang w:val="en-US" w:eastAsia="it-IT"/>
        </w:rPr>
        <w:t xml:space="preserve"> the impact of technological innovation on </w:t>
      </w:r>
      <w:r w:rsidR="00B432D7" w:rsidRPr="00AE6D18">
        <w:rPr>
          <w:rFonts w:ascii="Times New Roman" w:hAnsi="Times New Roman"/>
          <w:color w:val="000000"/>
          <w:kern w:val="0"/>
          <w:shd w:val="clear" w:color="auto" w:fill="FFFFFF"/>
          <w:lang w:val="en-US" w:eastAsia="it-IT"/>
        </w:rPr>
        <w:t>people at</w:t>
      </w:r>
      <w:r w:rsidR="00553710" w:rsidRPr="00AE6D18">
        <w:rPr>
          <w:rFonts w:ascii="Times New Roman" w:hAnsi="Times New Roman"/>
          <w:color w:val="000000"/>
          <w:kern w:val="0"/>
          <w:shd w:val="clear" w:color="auto" w:fill="FFFFFF"/>
          <w:lang w:val="en-US" w:eastAsia="it-IT"/>
        </w:rPr>
        <w:t xml:space="preserve"> work,</w:t>
      </w:r>
      <w:r w:rsidRPr="00AE6D18">
        <w:rPr>
          <w:rFonts w:ascii="Times New Roman" w:hAnsi="Times New Roman"/>
          <w:color w:val="000000"/>
          <w:kern w:val="0"/>
          <w:shd w:val="clear" w:color="auto" w:fill="FFFFFF"/>
          <w:lang w:val="en-US" w:eastAsia="it-IT"/>
        </w:rPr>
        <w:t xml:space="preserve"> the management of employees’ diversity, health and well-being, will be explored.</w:t>
      </w:r>
      <w:r w:rsidR="00B432D7" w:rsidRPr="00AE6D18">
        <w:rPr>
          <w:rFonts w:ascii="Times New Roman" w:hAnsi="Times New Roman"/>
          <w:color w:val="000000"/>
          <w:kern w:val="0"/>
          <w:shd w:val="clear" w:color="auto" w:fill="FFFFFF"/>
          <w:lang w:val="en-US" w:eastAsia="it-IT"/>
        </w:rPr>
        <w:t xml:space="preserve"> </w:t>
      </w:r>
      <w:r w:rsidR="00B432D7" w:rsidRPr="00FB072B">
        <w:rPr>
          <w:rFonts w:ascii="Times New Roman" w:hAnsi="Times New Roman"/>
          <w:color w:val="000000"/>
          <w:kern w:val="0"/>
          <w:shd w:val="clear" w:color="auto" w:fill="FFFFFF"/>
          <w:lang w:val="en-US" w:eastAsia="it-IT"/>
        </w:rPr>
        <w:t xml:space="preserve">Thirdly, the course </w:t>
      </w:r>
      <w:r w:rsidR="00553710" w:rsidRPr="00FB072B">
        <w:rPr>
          <w:rFonts w:ascii="Times New Roman" w:hAnsi="Times New Roman"/>
          <w:color w:val="000000"/>
          <w:kern w:val="0"/>
          <w:shd w:val="clear" w:color="auto" w:fill="FFFFFF"/>
          <w:lang w:val="en-US" w:eastAsia="it-IT"/>
        </w:rPr>
        <w:t xml:space="preserve">will provide </w:t>
      </w:r>
      <w:r w:rsidR="00C56654" w:rsidRPr="00FB072B">
        <w:rPr>
          <w:rFonts w:ascii="Times New Roman" w:hAnsi="Times New Roman"/>
          <w:color w:val="000000"/>
          <w:kern w:val="0"/>
          <w:shd w:val="clear" w:color="auto" w:fill="FFFFFF"/>
          <w:lang w:val="en-US" w:eastAsia="it-IT"/>
        </w:rPr>
        <w:t xml:space="preserve">an overview </w:t>
      </w:r>
      <w:r w:rsidR="00FB072B" w:rsidRPr="00FB072B">
        <w:rPr>
          <w:rFonts w:ascii="Times New Roman" w:hAnsi="Times New Roman"/>
          <w:color w:val="000000"/>
          <w:kern w:val="0"/>
          <w:shd w:val="clear" w:color="auto" w:fill="FFFFFF"/>
          <w:lang w:val="en-US" w:eastAsia="it-IT"/>
        </w:rPr>
        <w:t>of</w:t>
      </w:r>
      <w:r w:rsidR="00C56654" w:rsidRPr="00FB072B">
        <w:rPr>
          <w:rFonts w:ascii="Times New Roman" w:hAnsi="Times New Roman"/>
          <w:color w:val="000000"/>
          <w:kern w:val="0"/>
          <w:shd w:val="clear" w:color="auto" w:fill="FFFFFF"/>
          <w:lang w:val="en-US" w:eastAsia="it-IT"/>
        </w:rPr>
        <w:t xml:space="preserve"> how</w:t>
      </w:r>
      <w:r w:rsidR="00B432D7" w:rsidRPr="00FB072B">
        <w:rPr>
          <w:rFonts w:ascii="Times New Roman" w:hAnsi="Times New Roman"/>
          <w:color w:val="000000"/>
          <w:kern w:val="0"/>
          <w:shd w:val="clear" w:color="auto" w:fill="FFFFFF"/>
          <w:lang w:val="en-US" w:eastAsia="it-IT"/>
        </w:rPr>
        <w:t xml:space="preserve"> psychologists can help </w:t>
      </w:r>
      <w:r w:rsidR="00553710" w:rsidRPr="00FB072B">
        <w:rPr>
          <w:rFonts w:ascii="Times New Roman" w:hAnsi="Times New Roman"/>
          <w:color w:val="000000"/>
          <w:kern w:val="0"/>
          <w:shd w:val="clear" w:color="auto" w:fill="FFFFFF"/>
          <w:lang w:val="en-US" w:eastAsia="it-IT"/>
        </w:rPr>
        <w:t>individuals</w:t>
      </w:r>
      <w:r w:rsidR="00B432D7" w:rsidRPr="00FB072B">
        <w:rPr>
          <w:rFonts w:ascii="Times New Roman" w:hAnsi="Times New Roman"/>
          <w:color w:val="000000"/>
          <w:kern w:val="0"/>
          <w:shd w:val="clear" w:color="auto" w:fill="FFFFFF"/>
          <w:lang w:val="en-US" w:eastAsia="it-IT"/>
        </w:rPr>
        <w:t>, groups</w:t>
      </w:r>
      <w:r w:rsidR="00FB072B" w:rsidRPr="00FB072B">
        <w:rPr>
          <w:rFonts w:ascii="Times New Roman" w:hAnsi="Times New Roman"/>
          <w:color w:val="000000"/>
          <w:kern w:val="0"/>
          <w:shd w:val="clear" w:color="auto" w:fill="FFFFFF"/>
          <w:lang w:val="en-US" w:eastAsia="it-IT"/>
        </w:rPr>
        <w:t>,</w:t>
      </w:r>
      <w:r w:rsidR="00B432D7" w:rsidRPr="00FB072B">
        <w:rPr>
          <w:rFonts w:ascii="Times New Roman" w:hAnsi="Times New Roman"/>
          <w:color w:val="000000"/>
          <w:kern w:val="0"/>
          <w:shd w:val="clear" w:color="auto" w:fill="FFFFFF"/>
          <w:lang w:val="en-US" w:eastAsia="it-IT"/>
        </w:rPr>
        <w:t xml:space="preserve"> and organizations</w:t>
      </w:r>
      <w:r w:rsidR="00B02D7D">
        <w:rPr>
          <w:rFonts w:ascii="Times New Roman" w:hAnsi="Times New Roman"/>
          <w:color w:val="000000"/>
          <w:kern w:val="0"/>
          <w:shd w:val="clear" w:color="auto" w:fill="FFFFFF"/>
          <w:lang w:val="en-US" w:eastAsia="it-IT"/>
        </w:rPr>
        <w:t xml:space="preserve"> </w:t>
      </w:r>
      <w:r w:rsidR="00B432D7" w:rsidRPr="00FB072B">
        <w:rPr>
          <w:rFonts w:ascii="Times New Roman" w:hAnsi="Times New Roman"/>
          <w:color w:val="000000"/>
          <w:kern w:val="0"/>
          <w:shd w:val="clear" w:color="auto" w:fill="FFFFFF"/>
          <w:lang w:val="en-US" w:eastAsia="it-IT"/>
        </w:rPr>
        <w:t xml:space="preserve">be </w:t>
      </w:r>
      <w:proofErr w:type="gramStart"/>
      <w:r w:rsidR="00B432D7" w:rsidRPr="00FB072B">
        <w:rPr>
          <w:rFonts w:ascii="Times New Roman" w:hAnsi="Times New Roman"/>
          <w:color w:val="000000"/>
          <w:kern w:val="0"/>
          <w:shd w:val="clear" w:color="auto" w:fill="FFFFFF"/>
          <w:lang w:val="en-US" w:eastAsia="it-IT"/>
        </w:rPr>
        <w:t>more effective and health</w:t>
      </w:r>
      <w:r w:rsidR="00D22328">
        <w:rPr>
          <w:rFonts w:ascii="Times New Roman" w:hAnsi="Times New Roman"/>
          <w:color w:val="000000"/>
          <w:kern w:val="0"/>
          <w:shd w:val="clear" w:color="auto" w:fill="FFFFFF"/>
          <w:lang w:val="en-US" w:eastAsia="it-IT"/>
        </w:rPr>
        <w:t>y</w:t>
      </w:r>
      <w:proofErr w:type="gramEnd"/>
      <w:r w:rsidR="00B432D7" w:rsidRPr="00FB072B">
        <w:rPr>
          <w:rFonts w:ascii="Calibri" w:hAnsi="Calibri"/>
          <w:color w:val="000000"/>
          <w:kern w:val="0"/>
          <w:shd w:val="clear" w:color="auto" w:fill="FFFFFF"/>
          <w:lang w:val="en-US" w:eastAsia="it-IT"/>
        </w:rPr>
        <w:t>.</w:t>
      </w:r>
    </w:p>
    <w:p w14:paraId="00BDAB52" w14:textId="77777777" w:rsidR="002A34FD" w:rsidRDefault="002A34FD" w:rsidP="003F1A4A"/>
    <w:p w14:paraId="20F1C405" w14:textId="77777777" w:rsidR="004268AB" w:rsidRPr="002A34FD" w:rsidRDefault="004268AB" w:rsidP="003F1A4A">
      <w:pPr>
        <w:rPr>
          <w:b/>
        </w:rPr>
      </w:pPr>
      <w:r w:rsidRPr="002A34FD">
        <w:rPr>
          <w:b/>
        </w:rPr>
        <w:t>Intended learning outcomes</w:t>
      </w:r>
    </w:p>
    <w:p w14:paraId="75F9BC45" w14:textId="77777777" w:rsidR="004268AB" w:rsidRPr="002A34FD" w:rsidRDefault="004268AB" w:rsidP="003F1A4A">
      <w:pPr>
        <w:rPr>
          <w:i/>
        </w:rPr>
      </w:pPr>
      <w:r w:rsidRPr="002A34FD">
        <w:rPr>
          <w:i/>
        </w:rPr>
        <w:t>Knowledge and understanding</w:t>
      </w:r>
    </w:p>
    <w:p w14:paraId="08B895B6" w14:textId="77777777" w:rsidR="00F9221B" w:rsidRPr="008E7A15" w:rsidRDefault="00791560"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xml:space="preserve">After completing this course, students </w:t>
      </w:r>
      <w:r w:rsidR="00B432D7" w:rsidRPr="008E7A15">
        <w:rPr>
          <w:rFonts w:ascii="Times New Roman" w:hAnsi="Times New Roman"/>
          <w:color w:val="000000"/>
          <w:kern w:val="0"/>
          <w:shd w:val="clear" w:color="auto" w:fill="FFFFFF"/>
          <w:lang w:val="en-US" w:eastAsia="it-IT"/>
        </w:rPr>
        <w:t>will</w:t>
      </w:r>
      <w:r w:rsidR="00F9221B" w:rsidRPr="008E7A15">
        <w:rPr>
          <w:rFonts w:ascii="Times New Roman" w:hAnsi="Times New Roman"/>
          <w:color w:val="000000"/>
          <w:kern w:val="0"/>
          <w:shd w:val="clear" w:color="auto" w:fill="FFFFFF"/>
          <w:lang w:val="en-US" w:eastAsia="it-IT"/>
        </w:rPr>
        <w:t xml:space="preserve"> be able to:</w:t>
      </w:r>
    </w:p>
    <w:p w14:paraId="2C54174C" w14:textId="76BC9A5F" w:rsidR="00F9221B" w:rsidRPr="002A34FD"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xml:space="preserve">- </w:t>
      </w:r>
      <w:r w:rsidR="00B37850" w:rsidRPr="002A34FD">
        <w:rPr>
          <w:rFonts w:ascii="Times New Roman" w:hAnsi="Times New Roman"/>
          <w:color w:val="000000"/>
          <w:kern w:val="0"/>
          <w:shd w:val="clear" w:color="auto" w:fill="FFFFFF"/>
          <w:lang w:val="en-US" w:eastAsia="it-IT"/>
        </w:rPr>
        <w:t>Analyze</w:t>
      </w:r>
      <w:r w:rsidR="00791560" w:rsidRPr="002A34FD">
        <w:rPr>
          <w:rFonts w:ascii="Times New Roman" w:hAnsi="Times New Roman"/>
          <w:color w:val="000000"/>
          <w:kern w:val="0"/>
          <w:shd w:val="clear" w:color="auto" w:fill="FFFFFF"/>
          <w:lang w:val="en-US" w:eastAsia="it-IT"/>
        </w:rPr>
        <w:t xml:space="preserve"> the historical </w:t>
      </w:r>
      <w:r w:rsidR="00B432D7" w:rsidRPr="002A34FD">
        <w:rPr>
          <w:rFonts w:ascii="Times New Roman" w:hAnsi="Times New Roman"/>
          <w:color w:val="000000"/>
          <w:kern w:val="0"/>
          <w:shd w:val="clear" w:color="auto" w:fill="FFFFFF"/>
          <w:lang w:val="en-US" w:eastAsia="it-IT"/>
        </w:rPr>
        <w:t>roots</w:t>
      </w:r>
      <w:r w:rsidR="00B37850" w:rsidRPr="002A34FD">
        <w:rPr>
          <w:rFonts w:ascii="Times New Roman" w:hAnsi="Times New Roman"/>
          <w:color w:val="000000"/>
          <w:kern w:val="0"/>
          <w:shd w:val="clear" w:color="auto" w:fill="FFFFFF"/>
          <w:lang w:val="en-US" w:eastAsia="it-IT"/>
        </w:rPr>
        <w:t xml:space="preserve"> of WOP and relate them to the main theoretical perspectives of the discipline (classical, modern, symbolic, post modern) and</w:t>
      </w:r>
      <w:r w:rsidR="00B432D7" w:rsidRPr="002A34FD">
        <w:rPr>
          <w:rFonts w:ascii="Times New Roman" w:hAnsi="Times New Roman"/>
          <w:color w:val="000000"/>
          <w:kern w:val="0"/>
          <w:shd w:val="clear" w:color="auto" w:fill="FFFFFF"/>
          <w:lang w:val="en-US" w:eastAsia="it-IT"/>
        </w:rPr>
        <w:t xml:space="preserve"> </w:t>
      </w:r>
      <w:r w:rsidR="00B37850" w:rsidRPr="002A34FD">
        <w:rPr>
          <w:rFonts w:ascii="Times New Roman" w:hAnsi="Times New Roman"/>
          <w:color w:val="000000"/>
          <w:kern w:val="0"/>
          <w:shd w:val="clear" w:color="auto" w:fill="FFFFFF"/>
          <w:lang w:val="en-US" w:eastAsia="it-IT"/>
        </w:rPr>
        <w:t xml:space="preserve">to its </w:t>
      </w:r>
      <w:r w:rsidR="00B432D7" w:rsidRPr="002A34FD">
        <w:rPr>
          <w:rFonts w:ascii="Times New Roman" w:hAnsi="Times New Roman"/>
          <w:color w:val="000000"/>
          <w:kern w:val="0"/>
          <w:shd w:val="clear" w:color="auto" w:fill="FFFFFF"/>
          <w:lang w:val="en-US" w:eastAsia="it-IT"/>
        </w:rPr>
        <w:t>recent developments</w:t>
      </w:r>
      <w:r w:rsidR="00791560" w:rsidRPr="002A34FD">
        <w:rPr>
          <w:rFonts w:ascii="Times New Roman" w:hAnsi="Times New Roman"/>
          <w:color w:val="000000"/>
          <w:kern w:val="0"/>
          <w:shd w:val="clear" w:color="auto" w:fill="FFFFFF"/>
          <w:lang w:val="en-US" w:eastAsia="it-IT"/>
        </w:rPr>
        <w:t xml:space="preserve"> </w:t>
      </w:r>
      <w:r w:rsidRPr="002A34FD">
        <w:rPr>
          <w:rFonts w:ascii="Times New Roman" w:hAnsi="Times New Roman"/>
          <w:color w:val="000000"/>
          <w:kern w:val="0"/>
          <w:shd w:val="clear" w:color="auto" w:fill="FFFFFF"/>
          <w:lang w:val="en-US" w:eastAsia="it-IT"/>
        </w:rPr>
        <w:t xml:space="preserve"> </w:t>
      </w:r>
    </w:p>
    <w:p w14:paraId="630C288E" w14:textId="1B3C521C" w:rsidR="00F9221B" w:rsidRDefault="00F9221B" w:rsidP="002A34FD">
      <w:pPr>
        <w:rPr>
          <w:rFonts w:ascii="Times New Roman" w:hAnsi="Times New Roman"/>
          <w:color w:val="000000"/>
          <w:kern w:val="0"/>
          <w:shd w:val="clear" w:color="auto" w:fill="FFFFFF"/>
          <w:lang w:val="en-US" w:eastAsia="it-IT"/>
        </w:rPr>
      </w:pPr>
      <w:r w:rsidRPr="002A34FD">
        <w:rPr>
          <w:rFonts w:ascii="Times New Roman" w:hAnsi="Times New Roman"/>
          <w:color w:val="000000"/>
          <w:kern w:val="0"/>
          <w:shd w:val="clear" w:color="auto" w:fill="FFFFFF"/>
          <w:lang w:val="en-US" w:eastAsia="it-IT"/>
        </w:rPr>
        <w:t xml:space="preserve">- </w:t>
      </w:r>
      <w:r w:rsidR="00B37850" w:rsidRPr="002A34FD">
        <w:rPr>
          <w:rFonts w:ascii="Times New Roman" w:hAnsi="Times New Roman"/>
          <w:color w:val="000000"/>
          <w:kern w:val="0"/>
          <w:shd w:val="clear" w:color="auto" w:fill="FFFFFF"/>
          <w:lang w:val="en-US" w:eastAsia="it-IT"/>
        </w:rPr>
        <w:t xml:space="preserve">Compare and contrast </w:t>
      </w:r>
      <w:r w:rsidR="00B432D7" w:rsidRPr="002A34FD">
        <w:rPr>
          <w:rFonts w:ascii="Times New Roman" w:hAnsi="Times New Roman"/>
          <w:color w:val="000000"/>
          <w:kern w:val="0"/>
          <w:shd w:val="clear" w:color="auto" w:fill="FFFFFF"/>
          <w:lang w:val="en-US" w:eastAsia="it-IT"/>
        </w:rPr>
        <w:t xml:space="preserve">the most relevant theories of motivation, job satisfaction, </w:t>
      </w:r>
      <w:r w:rsidRPr="002A34FD">
        <w:rPr>
          <w:rFonts w:ascii="Times New Roman" w:hAnsi="Times New Roman"/>
          <w:color w:val="000000"/>
          <w:kern w:val="0"/>
          <w:shd w:val="clear" w:color="auto" w:fill="FFFFFF"/>
          <w:lang w:val="en-US" w:eastAsia="it-IT"/>
        </w:rPr>
        <w:t xml:space="preserve">work </w:t>
      </w:r>
      <w:r w:rsidR="00B432D7" w:rsidRPr="002A34FD">
        <w:rPr>
          <w:rFonts w:ascii="Times New Roman" w:hAnsi="Times New Roman"/>
          <w:color w:val="000000"/>
          <w:kern w:val="0"/>
          <w:shd w:val="clear" w:color="auto" w:fill="FFFFFF"/>
          <w:lang w:val="en-US" w:eastAsia="it-IT"/>
        </w:rPr>
        <w:t>engagement</w:t>
      </w:r>
      <w:r w:rsidRPr="002A34FD">
        <w:rPr>
          <w:rFonts w:ascii="Times New Roman" w:hAnsi="Times New Roman"/>
          <w:color w:val="000000"/>
          <w:kern w:val="0"/>
          <w:shd w:val="clear" w:color="auto" w:fill="FFFFFF"/>
          <w:lang w:val="en-US" w:eastAsia="it-IT"/>
        </w:rPr>
        <w:t>,</w:t>
      </w:r>
      <w:r w:rsidR="00B432D7" w:rsidRPr="002A34FD">
        <w:rPr>
          <w:rFonts w:ascii="Times New Roman" w:hAnsi="Times New Roman"/>
          <w:color w:val="000000"/>
          <w:kern w:val="0"/>
          <w:shd w:val="clear" w:color="auto" w:fill="FFFFFF"/>
          <w:lang w:val="en-US" w:eastAsia="it-IT"/>
        </w:rPr>
        <w:t xml:space="preserve"> commitment </w:t>
      </w:r>
      <w:r w:rsidRPr="002A34FD">
        <w:rPr>
          <w:rFonts w:ascii="Times New Roman" w:hAnsi="Times New Roman"/>
          <w:color w:val="000000"/>
          <w:kern w:val="0"/>
          <w:shd w:val="clear" w:color="auto" w:fill="FFFFFF"/>
          <w:lang w:val="en-US" w:eastAsia="it-IT"/>
        </w:rPr>
        <w:t xml:space="preserve">and </w:t>
      </w:r>
      <w:r w:rsidR="00B37850" w:rsidRPr="002A34FD">
        <w:rPr>
          <w:rFonts w:ascii="Times New Roman" w:hAnsi="Times New Roman"/>
          <w:color w:val="000000"/>
          <w:kern w:val="0"/>
          <w:shd w:val="clear" w:color="auto" w:fill="FFFFFF"/>
          <w:lang w:val="en-US" w:eastAsia="it-IT"/>
        </w:rPr>
        <w:t xml:space="preserve">psychological wellbeing, and discuss the possible relations among these phenomena and organizational/people </w:t>
      </w:r>
      <w:r w:rsidR="002A34FD" w:rsidRPr="002A34FD">
        <w:rPr>
          <w:rFonts w:ascii="Times New Roman" w:hAnsi="Times New Roman"/>
          <w:color w:val="000000"/>
          <w:kern w:val="0"/>
          <w:shd w:val="clear" w:color="auto" w:fill="FFFFFF"/>
          <w:lang w:val="en-US" w:eastAsia="it-IT"/>
        </w:rPr>
        <w:t>performance</w:t>
      </w:r>
      <w:r w:rsidR="00B37850" w:rsidRPr="002A34FD">
        <w:rPr>
          <w:rFonts w:ascii="Times New Roman" w:hAnsi="Times New Roman"/>
          <w:color w:val="000000"/>
          <w:kern w:val="0"/>
          <w:shd w:val="clear" w:color="auto" w:fill="FFFFFF"/>
          <w:lang w:val="en-US" w:eastAsia="it-IT"/>
        </w:rPr>
        <w:t xml:space="preserve"> and health</w:t>
      </w:r>
    </w:p>
    <w:p w14:paraId="7426CCA4" w14:textId="5E5A782F" w:rsidR="002A34FD" w:rsidRPr="00AE6D18" w:rsidRDefault="002A34FD" w:rsidP="002A34FD">
      <w:pPr>
        <w:rPr>
          <w:rFonts w:ascii="Times New Roman" w:hAnsi="Times New Roman"/>
          <w:color w:val="000000"/>
          <w:kern w:val="0"/>
          <w:shd w:val="clear" w:color="auto" w:fill="FFFFFF"/>
          <w:lang w:val="en-US" w:eastAsia="it-IT"/>
        </w:rPr>
      </w:pPr>
      <w:r>
        <w:rPr>
          <w:rFonts w:ascii="Times New Roman" w:hAnsi="Times New Roman"/>
          <w:color w:val="000000"/>
          <w:kern w:val="0"/>
          <w:shd w:val="clear" w:color="auto" w:fill="FFFFFF"/>
          <w:lang w:val="en-US" w:eastAsia="it-IT"/>
        </w:rPr>
        <w:t>- Describe the main aspects of job analysis, job performance, training and selection from a psychological perspective</w:t>
      </w:r>
    </w:p>
    <w:p w14:paraId="647CB3D7" w14:textId="77777777" w:rsidR="00F9221B" w:rsidRPr="008E7A15"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Discuss the various theories of leadership, their respective strengths and weaknesses, their relations to power and influence dynamics</w:t>
      </w:r>
    </w:p>
    <w:p w14:paraId="4FC17CEA" w14:textId="7EB942CD" w:rsidR="002A34FD" w:rsidRPr="002C268D"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Define organizational culture</w:t>
      </w:r>
      <w:r w:rsidR="00B37850">
        <w:rPr>
          <w:rFonts w:ascii="Times New Roman" w:hAnsi="Times New Roman"/>
          <w:color w:val="000000"/>
          <w:kern w:val="0"/>
          <w:shd w:val="clear" w:color="auto" w:fill="FFFFFF"/>
          <w:lang w:val="en-US" w:eastAsia="it-IT"/>
        </w:rPr>
        <w:t>, social structure and technology and discuss</w:t>
      </w:r>
      <w:r w:rsidRPr="008E7A15">
        <w:rPr>
          <w:rFonts w:ascii="Times New Roman" w:hAnsi="Times New Roman"/>
          <w:color w:val="000000"/>
          <w:kern w:val="0"/>
          <w:shd w:val="clear" w:color="auto" w:fill="FFFFFF"/>
          <w:lang w:val="en-US" w:eastAsia="it-IT"/>
        </w:rPr>
        <w:t xml:space="preserve"> </w:t>
      </w:r>
      <w:r w:rsidR="00B37850">
        <w:rPr>
          <w:rFonts w:ascii="Times New Roman" w:hAnsi="Times New Roman"/>
          <w:color w:val="000000"/>
          <w:kern w:val="0"/>
          <w:shd w:val="clear" w:color="auto" w:fill="FFFFFF"/>
          <w:lang w:val="en-US" w:eastAsia="it-IT"/>
        </w:rPr>
        <w:t>their relations and their main theoretical approaches</w:t>
      </w:r>
    </w:p>
    <w:p w14:paraId="3C403EEA" w14:textId="77777777" w:rsidR="004268AB" w:rsidRPr="002A34FD" w:rsidRDefault="004268AB" w:rsidP="003F1A4A">
      <w:pPr>
        <w:rPr>
          <w:i/>
        </w:rPr>
      </w:pPr>
      <w:r w:rsidRPr="002A34FD">
        <w:rPr>
          <w:i/>
        </w:rPr>
        <w:t>Ability to apply knowledge and understanding</w:t>
      </w:r>
    </w:p>
    <w:p w14:paraId="07BA6BFB" w14:textId="77777777" w:rsidR="004268AB" w:rsidRPr="008E7A15" w:rsidRDefault="004268A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After completing this course, students will be also able to:</w:t>
      </w:r>
    </w:p>
    <w:p w14:paraId="34983DAA" w14:textId="2444BFA4" w:rsidR="00A779DC" w:rsidRPr="002C268D"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xml:space="preserve">- </w:t>
      </w:r>
      <w:r w:rsidR="00E1128E">
        <w:rPr>
          <w:rFonts w:ascii="Times New Roman" w:hAnsi="Times New Roman"/>
          <w:color w:val="000000"/>
          <w:kern w:val="0"/>
          <w:shd w:val="clear" w:color="auto" w:fill="FFFFFF"/>
          <w:lang w:val="en-US" w:eastAsia="it-IT"/>
        </w:rPr>
        <w:t xml:space="preserve">Analyze specific cases and work </w:t>
      </w:r>
      <w:r w:rsidRPr="008E7A15">
        <w:rPr>
          <w:rFonts w:ascii="Times New Roman" w:hAnsi="Times New Roman"/>
          <w:color w:val="000000"/>
          <w:kern w:val="0"/>
          <w:shd w:val="clear" w:color="auto" w:fill="FFFFFF"/>
          <w:lang w:val="en-US" w:eastAsia="it-IT"/>
        </w:rPr>
        <w:t xml:space="preserve">situations </w:t>
      </w:r>
      <w:r w:rsidR="00E1128E">
        <w:rPr>
          <w:rFonts w:ascii="Times New Roman" w:hAnsi="Times New Roman"/>
          <w:color w:val="000000"/>
          <w:kern w:val="0"/>
          <w:shd w:val="clear" w:color="auto" w:fill="FFFFFF"/>
          <w:lang w:val="en-US" w:eastAsia="it-IT"/>
        </w:rPr>
        <w:t>through WOP theories (specific attention will be devoted to topics, such as: stress and wellbeing at work; leadership dynamics; working in multicultural environments).</w:t>
      </w:r>
    </w:p>
    <w:p w14:paraId="372C9709" w14:textId="7D11FA6D" w:rsidR="00A779DC" w:rsidRPr="00A779DC" w:rsidRDefault="00A779DC" w:rsidP="003F1A4A">
      <w:pPr>
        <w:rPr>
          <w:i/>
        </w:rPr>
      </w:pPr>
      <w:r>
        <w:rPr>
          <w:i/>
        </w:rPr>
        <w:t>Learning &amp; communication skills</w:t>
      </w:r>
    </w:p>
    <w:p w14:paraId="21952575" w14:textId="77777777" w:rsidR="00FE5BD7" w:rsidRDefault="00E1128E" w:rsidP="003F1A4A">
      <w:pPr>
        <w:rPr>
          <w:rFonts w:ascii="Times New Roman" w:hAnsi="Times New Roman"/>
          <w:color w:val="000000"/>
          <w:kern w:val="0"/>
          <w:shd w:val="clear" w:color="auto" w:fill="FFFFFF"/>
          <w:lang w:val="en-US" w:eastAsia="it-IT"/>
        </w:rPr>
      </w:pPr>
      <w:r>
        <w:rPr>
          <w:rFonts w:ascii="Times New Roman" w:hAnsi="Times New Roman"/>
          <w:kern w:val="0"/>
          <w:lang w:val="en-US" w:eastAsia="it-IT"/>
        </w:rPr>
        <w:t>- C</w:t>
      </w:r>
      <w:r w:rsidR="004268AB" w:rsidRPr="008E7A15">
        <w:rPr>
          <w:rFonts w:ascii="Times New Roman" w:hAnsi="Times New Roman"/>
          <w:kern w:val="0"/>
          <w:lang w:val="en-US" w:eastAsia="it-IT"/>
        </w:rPr>
        <w:t xml:space="preserve">ritically reflect </w:t>
      </w:r>
      <w:r w:rsidR="004268AB" w:rsidRPr="008E7A15">
        <w:rPr>
          <w:rFonts w:ascii="Times New Roman" w:hAnsi="Times New Roman"/>
          <w:color w:val="000000"/>
          <w:kern w:val="0"/>
          <w:shd w:val="clear" w:color="auto" w:fill="FFFFFF"/>
          <w:lang w:val="en-US" w:eastAsia="it-IT"/>
        </w:rPr>
        <w:t xml:space="preserve">on </w:t>
      </w:r>
      <w:r w:rsidR="00B258FF">
        <w:rPr>
          <w:rFonts w:ascii="Times New Roman" w:hAnsi="Times New Roman"/>
          <w:color w:val="000000"/>
          <w:kern w:val="0"/>
          <w:shd w:val="clear" w:color="auto" w:fill="FFFFFF"/>
          <w:lang w:val="en-US" w:eastAsia="it-IT"/>
        </w:rPr>
        <w:t>the current transformations of work/organizations, and on their implications on students’ own professional project</w:t>
      </w:r>
    </w:p>
    <w:p w14:paraId="4F15CCB7" w14:textId="7C78B225" w:rsidR="00B258FF" w:rsidRDefault="00FE5BD7" w:rsidP="003F1A4A">
      <w:pPr>
        <w:rPr>
          <w:rFonts w:ascii="Times New Roman" w:hAnsi="Times New Roman"/>
          <w:color w:val="000000"/>
          <w:kern w:val="0"/>
          <w:shd w:val="clear" w:color="auto" w:fill="FFFFFF"/>
          <w:lang w:val="en-US" w:eastAsia="it-IT"/>
        </w:rPr>
      </w:pPr>
      <w:r>
        <w:rPr>
          <w:rFonts w:ascii="Times New Roman" w:hAnsi="Times New Roman"/>
          <w:color w:val="000000"/>
          <w:kern w:val="0"/>
          <w:shd w:val="clear" w:color="auto" w:fill="FFFFFF"/>
          <w:lang w:val="en-US" w:eastAsia="it-IT"/>
        </w:rPr>
        <w:lastRenderedPageBreak/>
        <w:t xml:space="preserve">- Work in groups and integrate each contribution into a common product; </w:t>
      </w:r>
      <w:r w:rsidR="007E39AC">
        <w:rPr>
          <w:rFonts w:ascii="Times New Roman" w:hAnsi="Times New Roman"/>
          <w:color w:val="000000"/>
          <w:kern w:val="0"/>
          <w:shd w:val="clear" w:color="auto" w:fill="FFFFFF"/>
          <w:lang w:val="en-US" w:eastAsia="it-IT"/>
        </w:rPr>
        <w:t>present</w:t>
      </w:r>
      <w:r>
        <w:rPr>
          <w:rFonts w:ascii="Times New Roman" w:hAnsi="Times New Roman"/>
          <w:color w:val="000000"/>
          <w:kern w:val="0"/>
          <w:shd w:val="clear" w:color="auto" w:fill="FFFFFF"/>
          <w:lang w:val="en-US" w:eastAsia="it-IT"/>
        </w:rPr>
        <w:t xml:space="preserve"> </w:t>
      </w:r>
      <w:r w:rsidR="00C645E0">
        <w:rPr>
          <w:rFonts w:ascii="Times New Roman" w:hAnsi="Times New Roman"/>
          <w:color w:val="000000"/>
          <w:kern w:val="0"/>
          <w:shd w:val="clear" w:color="auto" w:fill="FFFFFF"/>
          <w:lang w:val="en-US" w:eastAsia="it-IT"/>
        </w:rPr>
        <w:t xml:space="preserve">the results of </w:t>
      </w:r>
      <w:r>
        <w:rPr>
          <w:rFonts w:ascii="Times New Roman" w:hAnsi="Times New Roman"/>
          <w:color w:val="000000"/>
          <w:kern w:val="0"/>
          <w:shd w:val="clear" w:color="auto" w:fill="FFFFFF"/>
          <w:lang w:val="en-US" w:eastAsia="it-IT"/>
        </w:rPr>
        <w:t xml:space="preserve">a group </w:t>
      </w:r>
      <w:r w:rsidR="00C645E0">
        <w:rPr>
          <w:rFonts w:ascii="Times New Roman" w:hAnsi="Times New Roman"/>
          <w:color w:val="000000"/>
          <w:kern w:val="0"/>
          <w:shd w:val="clear" w:color="auto" w:fill="FFFFFF"/>
          <w:lang w:val="en-US" w:eastAsia="it-IT"/>
        </w:rPr>
        <w:t xml:space="preserve">assignment </w:t>
      </w:r>
      <w:r>
        <w:rPr>
          <w:rFonts w:ascii="Times New Roman" w:hAnsi="Times New Roman"/>
          <w:color w:val="000000"/>
          <w:kern w:val="0"/>
          <w:shd w:val="clear" w:color="auto" w:fill="FFFFFF"/>
          <w:lang w:val="en-US" w:eastAsia="it-IT"/>
        </w:rPr>
        <w:t xml:space="preserve">and engage </w:t>
      </w:r>
      <w:r w:rsidR="00C645E0">
        <w:rPr>
          <w:rFonts w:ascii="Times New Roman" w:hAnsi="Times New Roman"/>
          <w:color w:val="000000"/>
          <w:kern w:val="0"/>
          <w:shd w:val="clear" w:color="auto" w:fill="FFFFFF"/>
          <w:lang w:val="en-US" w:eastAsia="it-IT"/>
        </w:rPr>
        <w:t>into a peer-review process</w:t>
      </w:r>
      <w:r>
        <w:rPr>
          <w:rFonts w:ascii="Times New Roman" w:hAnsi="Times New Roman"/>
          <w:color w:val="000000"/>
          <w:kern w:val="0"/>
          <w:shd w:val="clear" w:color="auto" w:fill="FFFFFF"/>
          <w:lang w:val="en-US" w:eastAsia="it-IT"/>
        </w:rPr>
        <w:t>; reflect on the role of culture in teamworking</w:t>
      </w:r>
      <w:r w:rsidR="00C645E0">
        <w:rPr>
          <w:rFonts w:ascii="Times New Roman" w:hAnsi="Times New Roman"/>
          <w:color w:val="000000"/>
          <w:kern w:val="0"/>
          <w:shd w:val="clear" w:color="auto" w:fill="FFFFFF"/>
          <w:lang w:val="en-US" w:eastAsia="it-IT"/>
        </w:rPr>
        <w:t>.</w:t>
      </w:r>
    </w:p>
    <w:p w14:paraId="15681C1A" w14:textId="77777777" w:rsidR="003F1A4A" w:rsidRPr="00514034" w:rsidRDefault="003F1A4A" w:rsidP="003F1A4A">
      <w:pPr>
        <w:spacing w:before="240" w:after="120"/>
        <w:rPr>
          <w:b/>
          <w:i/>
          <w:sz w:val="18"/>
          <w:lang w:val="en-US"/>
        </w:rPr>
      </w:pPr>
      <w:r w:rsidRPr="00514034">
        <w:rPr>
          <w:b/>
          <w:i/>
          <w:sz w:val="18"/>
          <w:lang w:val="en-US"/>
        </w:rPr>
        <w:t>COURSE CONTENT</w:t>
      </w:r>
    </w:p>
    <w:p w14:paraId="1526384D" w14:textId="29725D06" w:rsidR="004268AB" w:rsidRPr="00F02B3C" w:rsidRDefault="004268AB" w:rsidP="003F1A4A">
      <w:r w:rsidRPr="00F02B3C">
        <w:t xml:space="preserve">MODULE 1: </w:t>
      </w:r>
      <w:r w:rsidR="00EC0EFA">
        <w:t>FOUNDATIONS</w:t>
      </w:r>
      <w:r w:rsidRPr="00F02B3C">
        <w:t xml:space="preserve"> </w:t>
      </w:r>
    </w:p>
    <w:p w14:paraId="28737602" w14:textId="7E9732DF" w:rsidR="004268AB" w:rsidRPr="00F02B3C" w:rsidRDefault="00EC0EFA" w:rsidP="003F1A4A">
      <w:r>
        <w:t xml:space="preserve">Unit 1: </w:t>
      </w:r>
      <w:r w:rsidR="004268AB">
        <w:t>H</w:t>
      </w:r>
      <w:r w:rsidR="00026E47">
        <w:t>istory of Work and Organizational Psychology (WOP)</w:t>
      </w:r>
      <w:r w:rsidR="004268AB" w:rsidRPr="00F02B3C">
        <w:t xml:space="preserve"> </w:t>
      </w:r>
    </w:p>
    <w:p w14:paraId="7082F893" w14:textId="4A9DD0C4" w:rsidR="004268AB" w:rsidRPr="00F02B3C" w:rsidRDefault="004268AB" w:rsidP="003F1A4A">
      <w:r w:rsidRPr="00F02B3C">
        <w:t xml:space="preserve">the history of </w:t>
      </w:r>
      <w:r>
        <w:t>WOP</w:t>
      </w:r>
      <w:r w:rsidR="00EC0EFA">
        <w:t xml:space="preserve"> and its main theoretical perspectives (classical, modern, symbolic, postmodern</w:t>
      </w:r>
      <w:proofErr w:type="gramStart"/>
      <w:r w:rsidR="00EC0EFA">
        <w:t>)</w:t>
      </w:r>
      <w:r w:rsidRPr="00F02B3C">
        <w:t>;</w:t>
      </w:r>
      <w:proofErr w:type="gramEnd"/>
      <w:r w:rsidRPr="00F02B3C">
        <w:t xml:space="preserve"> </w:t>
      </w:r>
    </w:p>
    <w:p w14:paraId="6B87150A" w14:textId="77777777" w:rsidR="004268AB" w:rsidRPr="00F02B3C" w:rsidRDefault="004268AB" w:rsidP="003F1A4A">
      <w:r>
        <w:t xml:space="preserve">an international overview of </w:t>
      </w:r>
      <w:r w:rsidRPr="00F02B3C">
        <w:t xml:space="preserve">authors </w:t>
      </w:r>
      <w:r>
        <w:t>and schools</w:t>
      </w:r>
      <w:r w:rsidRPr="00F02B3C">
        <w:t xml:space="preserve"> </w:t>
      </w:r>
      <w:r>
        <w:t>that</w:t>
      </w:r>
      <w:r w:rsidRPr="00F02B3C">
        <w:t xml:space="preserve"> founded the discipline; </w:t>
      </w:r>
    </w:p>
    <w:p w14:paraId="383F015E" w14:textId="77777777" w:rsidR="004268AB" w:rsidRDefault="004268AB" w:rsidP="003F1A4A">
      <w:r w:rsidRPr="00F02B3C">
        <w:t xml:space="preserve">recent developments. </w:t>
      </w:r>
    </w:p>
    <w:p w14:paraId="23678919" w14:textId="77777777" w:rsidR="00EC0EFA" w:rsidRDefault="00EC0EFA" w:rsidP="003F1A4A"/>
    <w:p w14:paraId="5603365C" w14:textId="54493CB0" w:rsidR="00EC0EFA" w:rsidRPr="00F02B3C" w:rsidRDefault="00EC0EFA" w:rsidP="003F1A4A">
      <w:r>
        <w:t>MODULE 2: THE PSYCHOLOGY OF WORKING</w:t>
      </w:r>
    </w:p>
    <w:p w14:paraId="5CCA78B0" w14:textId="77777777" w:rsidR="004268AB" w:rsidRPr="00F02B3C" w:rsidRDefault="004268AB" w:rsidP="003F1A4A">
      <w:r w:rsidRPr="00F02B3C">
        <w:t xml:space="preserve">Unit 2: People at work </w:t>
      </w:r>
    </w:p>
    <w:p w14:paraId="5E84E482" w14:textId="77777777" w:rsidR="004268AB" w:rsidRDefault="004268AB" w:rsidP="003F1A4A">
      <w:r w:rsidRPr="00F02B3C">
        <w:t>work in contemporary organisations;</w:t>
      </w:r>
    </w:p>
    <w:p w14:paraId="2B3F30A3" w14:textId="26D793F9" w:rsidR="004268AB" w:rsidRDefault="004268AB" w:rsidP="003F1A4A">
      <w:r>
        <w:t>motivation, job satisfaction, work engagement, commitment</w:t>
      </w:r>
      <w:r w:rsidR="00AD40B8">
        <w:t>;</w:t>
      </w:r>
    </w:p>
    <w:p w14:paraId="323995C9" w14:textId="37548E3A" w:rsidR="004268AB" w:rsidRDefault="004268AB" w:rsidP="003F1A4A">
      <w:r>
        <w:t>stress and well-being</w:t>
      </w:r>
      <w:r w:rsidR="00AD40B8">
        <w:t>;</w:t>
      </w:r>
    </w:p>
    <w:p w14:paraId="235ED3FC" w14:textId="300AE98C" w:rsidR="00EC0EFA" w:rsidRDefault="00EC0EFA" w:rsidP="003F1A4A">
      <w:r>
        <w:t xml:space="preserve">job analysis, job performance, </w:t>
      </w:r>
      <w:proofErr w:type="gramStart"/>
      <w:r>
        <w:t>training</w:t>
      </w:r>
      <w:proofErr w:type="gramEnd"/>
      <w:r>
        <w:t xml:space="preserve"> and selection</w:t>
      </w:r>
    </w:p>
    <w:p w14:paraId="1A34B18E" w14:textId="77777777" w:rsidR="00EC0EFA" w:rsidRDefault="00EC0EFA" w:rsidP="003F1A4A">
      <w:r>
        <w:t>leadership and power</w:t>
      </w:r>
    </w:p>
    <w:p w14:paraId="0BFA30E0" w14:textId="77777777" w:rsidR="00EC0EFA" w:rsidRDefault="00EC0EFA" w:rsidP="003F1A4A"/>
    <w:p w14:paraId="18AA20E7" w14:textId="525BC893" w:rsidR="00EC0EFA" w:rsidRDefault="00EC0EFA" w:rsidP="003F1A4A">
      <w:r>
        <w:t>Unit 3: Emerging trends</w:t>
      </w:r>
    </w:p>
    <w:p w14:paraId="2DCC7AF7" w14:textId="77777777" w:rsidR="00EC0EFA" w:rsidRDefault="00EC0EFA" w:rsidP="00EC0EFA">
      <w:r>
        <w:t>21 century skills</w:t>
      </w:r>
    </w:p>
    <w:p w14:paraId="09879764" w14:textId="77777777" w:rsidR="00EC0EFA" w:rsidRDefault="00EC0EFA" w:rsidP="00EC0EFA">
      <w:r>
        <w:t>GIG economy and its impact on work</w:t>
      </w:r>
    </w:p>
    <w:p w14:paraId="51BD0626" w14:textId="0E3A0F19" w:rsidR="00EC0EFA" w:rsidRDefault="00EC0EFA" w:rsidP="003F1A4A">
      <w:r>
        <w:t>Worker quality management</w:t>
      </w:r>
    </w:p>
    <w:p w14:paraId="576D1135" w14:textId="77777777" w:rsidR="00EC0EFA" w:rsidRDefault="00EC0EFA" w:rsidP="003F1A4A"/>
    <w:p w14:paraId="6461FAB0" w14:textId="1DDB0C27" w:rsidR="00EC0EFA" w:rsidRDefault="00EC0EFA" w:rsidP="003F1A4A">
      <w:r>
        <w:t>MODULE 3: THE PSYCHOLOGY OF ORGANIZING</w:t>
      </w:r>
    </w:p>
    <w:p w14:paraId="2760AA82" w14:textId="476FF1C0" w:rsidR="005750F7" w:rsidRPr="00F02B3C" w:rsidRDefault="00EC0EFA" w:rsidP="003F1A4A">
      <w:r>
        <w:t>Unit 4</w:t>
      </w:r>
      <w:r w:rsidR="005750F7" w:rsidRPr="00F02B3C">
        <w:t xml:space="preserve">: Organisations </w:t>
      </w:r>
    </w:p>
    <w:p w14:paraId="427A0409" w14:textId="358FBAB4" w:rsidR="005750F7" w:rsidRPr="00F02B3C" w:rsidRDefault="00EC0EFA" w:rsidP="003F1A4A">
      <w:r>
        <w:t>T</w:t>
      </w:r>
      <w:r w:rsidR="005750F7" w:rsidRPr="00F02B3C">
        <w:t>he organisational forms of contemporary work;</w:t>
      </w:r>
    </w:p>
    <w:p w14:paraId="5DF999B2" w14:textId="4F4CF9A9" w:rsidR="005750F7" w:rsidRDefault="00EC0EFA" w:rsidP="003F1A4A">
      <w:r>
        <w:t>Organisational culture</w:t>
      </w:r>
      <w:r w:rsidR="00026E47">
        <w:t xml:space="preserve">, technology, </w:t>
      </w:r>
      <w:proofErr w:type="gramStart"/>
      <w:r w:rsidR="00026E47">
        <w:t>structure;</w:t>
      </w:r>
      <w:proofErr w:type="gramEnd"/>
    </w:p>
    <w:p w14:paraId="71764472" w14:textId="7F565A6C" w:rsidR="00EC0EFA" w:rsidRDefault="00EC0EFA" w:rsidP="003F1A4A">
      <w:r>
        <w:t>Working and organ</w:t>
      </w:r>
      <w:r w:rsidR="006E3638">
        <w:t xml:space="preserve">izing multicultural teams </w:t>
      </w:r>
    </w:p>
    <w:p w14:paraId="612CBAA1" w14:textId="77777777" w:rsidR="00EC0EFA" w:rsidRDefault="00EC0EFA" w:rsidP="003F1A4A"/>
    <w:p w14:paraId="2C9A228D" w14:textId="2C9A9D16" w:rsidR="00EC0EFA" w:rsidRDefault="00EC0EFA" w:rsidP="003F1A4A">
      <w:r>
        <w:t>Unit 5: Emerging trends</w:t>
      </w:r>
    </w:p>
    <w:p w14:paraId="6C10B2C1" w14:textId="46A3EB19" w:rsidR="005750F7" w:rsidRDefault="00EC0EFA" w:rsidP="003F1A4A">
      <w:r>
        <w:t>D</w:t>
      </w:r>
      <w:r w:rsidR="005750F7">
        <w:t>ivers</w:t>
      </w:r>
      <w:r w:rsidR="004D51F7">
        <w:t>i</w:t>
      </w:r>
      <w:r w:rsidR="005750F7">
        <w:t xml:space="preserve">ty in </w:t>
      </w:r>
      <w:r>
        <w:t>organizations</w:t>
      </w:r>
    </w:p>
    <w:p w14:paraId="57A68827" w14:textId="2777B920" w:rsidR="005750F7" w:rsidRDefault="00DE4BEF" w:rsidP="003F1A4A">
      <w:r>
        <w:t>T</w:t>
      </w:r>
      <w:r w:rsidR="005750F7">
        <w:t>echnological innovation and its impact on people and organization</w:t>
      </w:r>
    </w:p>
    <w:p w14:paraId="16698277" w14:textId="77777777" w:rsidR="00F45F17" w:rsidRPr="003F1A4A" w:rsidRDefault="00F960A1">
      <w:pPr>
        <w:spacing w:before="240" w:after="120"/>
        <w:rPr>
          <w:b/>
          <w:i/>
          <w:sz w:val="18"/>
          <w:lang w:val="en-US"/>
        </w:rPr>
      </w:pPr>
      <w:r w:rsidRPr="003F1A4A">
        <w:rPr>
          <w:b/>
          <w:i/>
          <w:sz w:val="18"/>
          <w:lang w:val="en-US"/>
        </w:rPr>
        <w:t>READING LIST</w:t>
      </w:r>
    </w:p>
    <w:p w14:paraId="312F1522" w14:textId="1E10AD02" w:rsidR="00026E47" w:rsidRPr="002C268D" w:rsidRDefault="001974B3" w:rsidP="003F1A4A">
      <w:pPr>
        <w:tabs>
          <w:tab w:val="clear" w:pos="284"/>
        </w:tabs>
        <w:suppressAutoHyphens w:val="0"/>
        <w:jc w:val="left"/>
        <w:rPr>
          <w:rFonts w:cs="Times"/>
          <w:color w:val="3C3C3C"/>
          <w:kern w:val="0"/>
          <w:sz w:val="18"/>
          <w:szCs w:val="18"/>
          <w:shd w:val="clear" w:color="auto" w:fill="FAFAFA"/>
          <w:lang w:val="en-US" w:eastAsia="it-IT"/>
        </w:rPr>
      </w:pPr>
      <w:r w:rsidRPr="002C268D">
        <w:rPr>
          <w:rFonts w:cs="Times"/>
          <w:smallCaps/>
          <w:color w:val="3C3C3C"/>
          <w:kern w:val="0"/>
          <w:sz w:val="18"/>
          <w:szCs w:val="18"/>
          <w:shd w:val="clear" w:color="auto" w:fill="FAFAFA"/>
          <w:lang w:val="en-US" w:eastAsia="it-IT"/>
        </w:rPr>
        <w:t>H</w:t>
      </w:r>
      <w:r w:rsidR="00260556" w:rsidRPr="002C268D">
        <w:rPr>
          <w:rFonts w:cs="Times"/>
          <w:smallCaps/>
          <w:color w:val="3C3C3C"/>
          <w:kern w:val="0"/>
          <w:sz w:val="18"/>
          <w:szCs w:val="18"/>
          <w:shd w:val="clear" w:color="auto" w:fill="FAFAFA"/>
          <w:lang w:val="en-US" w:eastAsia="it-IT"/>
        </w:rPr>
        <w:t>atch</w:t>
      </w:r>
      <w:r w:rsidR="00026E47" w:rsidRPr="002C268D">
        <w:rPr>
          <w:rFonts w:cs="Times"/>
          <w:color w:val="3C3C3C"/>
          <w:kern w:val="0"/>
          <w:sz w:val="18"/>
          <w:szCs w:val="18"/>
          <w:shd w:val="clear" w:color="auto" w:fill="FAFAFA"/>
          <w:lang w:val="en-US" w:eastAsia="it-IT"/>
        </w:rPr>
        <w:t xml:space="preserve"> M. (2018), </w:t>
      </w:r>
      <w:r w:rsidR="00026E47" w:rsidRPr="002C268D">
        <w:rPr>
          <w:rFonts w:cs="Times"/>
          <w:i/>
          <w:iCs/>
          <w:color w:val="3C3C3C"/>
          <w:kern w:val="0"/>
          <w:sz w:val="18"/>
          <w:szCs w:val="18"/>
          <w:shd w:val="clear" w:color="auto" w:fill="FAFAFA"/>
          <w:lang w:val="en-US" w:eastAsia="it-IT"/>
        </w:rPr>
        <w:t>Organization Theory, 4th Edition</w:t>
      </w:r>
      <w:r w:rsidR="00026E47" w:rsidRPr="002C268D">
        <w:rPr>
          <w:rFonts w:cs="Times"/>
          <w:color w:val="3C3C3C"/>
          <w:kern w:val="0"/>
          <w:sz w:val="18"/>
          <w:szCs w:val="18"/>
          <w:shd w:val="clear" w:color="auto" w:fill="FAFAFA"/>
          <w:lang w:val="en-US" w:eastAsia="it-IT"/>
        </w:rPr>
        <w:t>, Oxford University Press Academic UK [</w:t>
      </w:r>
      <w:r w:rsidR="00AD23BC" w:rsidRPr="002C268D">
        <w:rPr>
          <w:rFonts w:cs="Times"/>
          <w:color w:val="3C3C3C"/>
          <w:kern w:val="0"/>
          <w:sz w:val="18"/>
          <w:szCs w:val="18"/>
          <w:shd w:val="clear" w:color="auto" w:fill="FAFAFA"/>
          <w:lang w:val="en-US" w:eastAsia="it-IT"/>
        </w:rPr>
        <w:t>P</w:t>
      </w:r>
      <w:r w:rsidR="00026E47" w:rsidRPr="002C268D">
        <w:rPr>
          <w:rFonts w:cs="Times"/>
          <w:color w:val="3C3C3C"/>
          <w:kern w:val="0"/>
          <w:sz w:val="18"/>
          <w:szCs w:val="18"/>
          <w:shd w:val="clear" w:color="auto" w:fill="FAFAFA"/>
          <w:lang w:val="en-US" w:eastAsia="it-IT"/>
        </w:rPr>
        <w:t xml:space="preserve">art I and II]. </w:t>
      </w:r>
    </w:p>
    <w:p w14:paraId="7CFAC0DA" w14:textId="51CF3708" w:rsidR="00057255" w:rsidRPr="002C268D" w:rsidRDefault="00260556" w:rsidP="003F1A4A">
      <w:pPr>
        <w:tabs>
          <w:tab w:val="clear" w:pos="284"/>
        </w:tabs>
        <w:suppressAutoHyphens w:val="0"/>
        <w:jc w:val="left"/>
        <w:rPr>
          <w:rFonts w:cs="Times"/>
          <w:kern w:val="0"/>
          <w:sz w:val="18"/>
          <w:szCs w:val="18"/>
          <w:lang w:val="en-US" w:eastAsia="it-IT"/>
        </w:rPr>
      </w:pPr>
      <w:r w:rsidRPr="002C268D">
        <w:rPr>
          <w:rFonts w:cs="Times"/>
          <w:smallCaps/>
          <w:color w:val="3C3C3C"/>
          <w:kern w:val="0"/>
          <w:sz w:val="18"/>
          <w:szCs w:val="18"/>
          <w:shd w:val="clear" w:color="auto" w:fill="FAFAFA"/>
          <w:lang w:val="en-US" w:eastAsia="it-IT"/>
        </w:rPr>
        <w:lastRenderedPageBreak/>
        <w:t xml:space="preserve">Bulger, C., Schultz, D. and Schultz, S. </w:t>
      </w:r>
      <w:r w:rsidR="00026E47" w:rsidRPr="002C268D">
        <w:rPr>
          <w:rFonts w:cs="Times"/>
          <w:color w:val="3C3C3C"/>
          <w:kern w:val="0"/>
          <w:sz w:val="18"/>
          <w:szCs w:val="18"/>
          <w:shd w:val="clear" w:color="auto" w:fill="FAFAFA"/>
          <w:lang w:val="en-US" w:eastAsia="it-IT"/>
        </w:rPr>
        <w:t>(2020), </w:t>
      </w:r>
      <w:r w:rsidR="00026E47" w:rsidRPr="002C268D">
        <w:rPr>
          <w:rFonts w:cs="Times"/>
          <w:i/>
          <w:iCs/>
          <w:color w:val="3C3C3C"/>
          <w:kern w:val="0"/>
          <w:sz w:val="18"/>
          <w:szCs w:val="18"/>
          <w:shd w:val="clear" w:color="auto" w:fill="FAFAFA"/>
          <w:lang w:val="en-US" w:eastAsia="it-IT"/>
        </w:rPr>
        <w:t>Psychology and Work Today, 11th Edition</w:t>
      </w:r>
      <w:r w:rsidR="00026E47" w:rsidRPr="002C268D">
        <w:rPr>
          <w:rFonts w:cs="Times"/>
          <w:color w:val="3C3C3C"/>
          <w:kern w:val="0"/>
          <w:sz w:val="18"/>
          <w:szCs w:val="18"/>
          <w:shd w:val="clear" w:color="auto" w:fill="FAFAFA"/>
          <w:lang w:val="en-US" w:eastAsia="it-IT"/>
        </w:rPr>
        <w:t>, Routledge [</w:t>
      </w:r>
      <w:r w:rsidR="00AD23BC" w:rsidRPr="002C268D">
        <w:rPr>
          <w:rFonts w:cs="Times"/>
          <w:color w:val="3C3C3C"/>
          <w:kern w:val="0"/>
          <w:sz w:val="18"/>
          <w:szCs w:val="18"/>
          <w:shd w:val="clear" w:color="auto" w:fill="FAFAFA"/>
          <w:lang w:val="en-US" w:eastAsia="it-IT"/>
        </w:rPr>
        <w:t>Cap</w:t>
      </w:r>
      <w:r w:rsidR="0001656D" w:rsidRPr="002C268D">
        <w:rPr>
          <w:rFonts w:cs="Times"/>
          <w:color w:val="3C3C3C"/>
          <w:kern w:val="0"/>
          <w:sz w:val="18"/>
          <w:szCs w:val="18"/>
          <w:shd w:val="clear" w:color="auto" w:fill="FAFAFA"/>
          <w:lang w:val="en-US" w:eastAsia="it-IT"/>
        </w:rPr>
        <w:t>p</w:t>
      </w:r>
      <w:r w:rsidR="00AD23BC" w:rsidRPr="002C268D">
        <w:rPr>
          <w:rFonts w:cs="Times"/>
          <w:color w:val="3C3C3C"/>
          <w:kern w:val="0"/>
          <w:sz w:val="18"/>
          <w:szCs w:val="18"/>
          <w:shd w:val="clear" w:color="auto" w:fill="FAFAFA"/>
          <w:lang w:val="en-US" w:eastAsia="it-IT"/>
        </w:rPr>
        <w:t>. 1, 3, 5, 7, 8, 9, 12, 13</w:t>
      </w:r>
      <w:r w:rsidR="00026E47" w:rsidRPr="002C268D">
        <w:rPr>
          <w:rFonts w:cs="Times"/>
          <w:color w:val="3C3C3C"/>
          <w:kern w:val="0"/>
          <w:sz w:val="18"/>
          <w:szCs w:val="18"/>
          <w:shd w:val="clear" w:color="auto" w:fill="FAFAFA"/>
          <w:lang w:val="en-US" w:eastAsia="it-IT"/>
        </w:rPr>
        <w:t xml:space="preserve">]. </w:t>
      </w:r>
    </w:p>
    <w:p w14:paraId="54719BC4" w14:textId="6E77616F" w:rsidR="0001656D" w:rsidRPr="002C268D" w:rsidRDefault="001974B3" w:rsidP="003F1A4A">
      <w:pPr>
        <w:tabs>
          <w:tab w:val="clear" w:pos="284"/>
        </w:tabs>
        <w:suppressAutoHyphens w:val="0"/>
        <w:jc w:val="left"/>
        <w:rPr>
          <w:rFonts w:cs="Times"/>
          <w:kern w:val="0"/>
          <w:sz w:val="18"/>
          <w:szCs w:val="18"/>
          <w:lang w:val="en-US" w:eastAsia="it-IT"/>
        </w:rPr>
      </w:pPr>
      <w:r w:rsidRPr="002C268D">
        <w:rPr>
          <w:rFonts w:cs="Times"/>
          <w:kern w:val="0"/>
          <w:sz w:val="18"/>
          <w:szCs w:val="18"/>
          <w:lang w:val="en-US" w:eastAsia="it-IT"/>
        </w:rPr>
        <w:t xml:space="preserve">For further </w:t>
      </w:r>
      <w:r w:rsidR="00E94766" w:rsidRPr="002C268D">
        <w:rPr>
          <w:rFonts w:cs="Times"/>
          <w:kern w:val="0"/>
          <w:sz w:val="18"/>
          <w:szCs w:val="18"/>
          <w:lang w:val="en-US" w:eastAsia="it-IT"/>
        </w:rPr>
        <w:t>readings</w:t>
      </w:r>
      <w:r w:rsidRPr="002C268D">
        <w:rPr>
          <w:rFonts w:cs="Times"/>
          <w:kern w:val="0"/>
          <w:sz w:val="18"/>
          <w:szCs w:val="18"/>
          <w:lang w:val="en-US" w:eastAsia="it-IT"/>
        </w:rPr>
        <w:t>, additional references will be provided during the course.</w:t>
      </w:r>
    </w:p>
    <w:p w14:paraId="068E3160" w14:textId="77777777" w:rsidR="00F45F17" w:rsidRPr="00F02B3C" w:rsidRDefault="00F960A1">
      <w:pPr>
        <w:spacing w:before="240" w:after="120" w:line="220" w:lineRule="exact"/>
      </w:pPr>
      <w:r w:rsidRPr="00F02B3C">
        <w:rPr>
          <w:b/>
          <w:i/>
          <w:sz w:val="18"/>
        </w:rPr>
        <w:t>TEACHING METHOD</w:t>
      </w:r>
    </w:p>
    <w:p w14:paraId="14CDCEDE" w14:textId="6054E0BD" w:rsidR="00057255" w:rsidRPr="003F1A4A" w:rsidRDefault="00057255" w:rsidP="003F1A4A">
      <w:pPr>
        <w:tabs>
          <w:tab w:val="clear" w:pos="284"/>
        </w:tabs>
        <w:suppressAutoHyphens w:val="0"/>
        <w:spacing w:line="240" w:lineRule="auto"/>
        <w:rPr>
          <w:rFonts w:ascii="Times New Roman" w:hAnsi="Times New Roman"/>
          <w:kern w:val="0"/>
          <w:sz w:val="18"/>
          <w:szCs w:val="18"/>
          <w:lang w:val="en-US" w:eastAsia="it-IT"/>
        </w:rPr>
      </w:pPr>
      <w:r w:rsidRPr="003F1A4A">
        <w:rPr>
          <w:rFonts w:ascii="Times New Roman" w:hAnsi="Times New Roman"/>
          <w:color w:val="000000"/>
          <w:kern w:val="0"/>
          <w:sz w:val="18"/>
          <w:szCs w:val="18"/>
          <w:shd w:val="clear" w:color="auto" w:fill="FFFFFF"/>
          <w:lang w:val="en-US" w:eastAsia="it-IT"/>
        </w:rPr>
        <w:t xml:space="preserve">The course will be primarily lecture-based, with as many opportunities for discussion and small-group exercises as the class size allows. </w:t>
      </w:r>
      <w:r w:rsidRPr="003F1A4A">
        <w:rPr>
          <w:rFonts w:ascii="Times New Roman" w:hAnsi="Times New Roman"/>
          <w:kern w:val="0"/>
          <w:sz w:val="18"/>
          <w:szCs w:val="18"/>
          <w:shd w:val="clear" w:color="auto" w:fill="FFFFFF"/>
          <w:lang w:val="en-US" w:eastAsia="it-IT"/>
        </w:rPr>
        <w:t>Lectures will be integrated with small-group presentations of assigned readings</w:t>
      </w:r>
      <w:r w:rsidR="00260556" w:rsidRPr="003F1A4A">
        <w:rPr>
          <w:rFonts w:ascii="Times New Roman" w:hAnsi="Times New Roman"/>
          <w:kern w:val="0"/>
          <w:sz w:val="18"/>
          <w:szCs w:val="18"/>
          <w:shd w:val="clear" w:color="auto" w:fill="FFFFFF"/>
          <w:lang w:val="en-US" w:eastAsia="it-IT"/>
        </w:rPr>
        <w:t xml:space="preserve"> </w:t>
      </w:r>
      <w:r w:rsidR="00260556" w:rsidRPr="003F1A4A">
        <w:rPr>
          <w:rFonts w:ascii="Times New Roman" w:hAnsi="Times New Roman"/>
          <w:color w:val="000000"/>
          <w:kern w:val="0"/>
          <w:sz w:val="18"/>
          <w:szCs w:val="18"/>
          <w:shd w:val="clear" w:color="auto" w:fill="FFFFFF"/>
          <w:lang w:val="en-US" w:eastAsia="it-IT"/>
        </w:rPr>
        <w:t>and case histories.</w:t>
      </w:r>
      <w:r w:rsidRPr="003F1A4A">
        <w:rPr>
          <w:rFonts w:ascii="Times New Roman" w:hAnsi="Times New Roman"/>
          <w:color w:val="000000"/>
          <w:kern w:val="0"/>
          <w:sz w:val="18"/>
          <w:szCs w:val="18"/>
          <w:shd w:val="clear" w:color="auto" w:fill="FFFFFF"/>
          <w:lang w:val="en-US" w:eastAsia="it-IT"/>
        </w:rPr>
        <w:t xml:space="preserve"> Talks from expert</w:t>
      </w:r>
      <w:r w:rsidR="00260556" w:rsidRPr="003F1A4A">
        <w:rPr>
          <w:rFonts w:ascii="Times New Roman" w:hAnsi="Times New Roman"/>
          <w:color w:val="000000"/>
          <w:kern w:val="0"/>
          <w:sz w:val="18"/>
          <w:szCs w:val="18"/>
          <w:shd w:val="clear" w:color="auto" w:fill="FFFFFF"/>
          <w:lang w:val="en-US" w:eastAsia="it-IT"/>
        </w:rPr>
        <w:t>s</w:t>
      </w:r>
      <w:r w:rsidR="000E7024">
        <w:rPr>
          <w:rFonts w:ascii="Times New Roman" w:hAnsi="Times New Roman"/>
          <w:color w:val="000000"/>
          <w:kern w:val="0"/>
          <w:sz w:val="18"/>
          <w:szCs w:val="18"/>
          <w:shd w:val="clear" w:color="auto" w:fill="FFFFFF"/>
          <w:lang w:val="en-US" w:eastAsia="it-IT"/>
        </w:rPr>
        <w:t xml:space="preserve"> and visiting professors</w:t>
      </w:r>
      <w:r w:rsidRPr="003F1A4A">
        <w:rPr>
          <w:rFonts w:ascii="Times New Roman" w:hAnsi="Times New Roman"/>
          <w:color w:val="000000"/>
          <w:kern w:val="0"/>
          <w:sz w:val="18"/>
          <w:szCs w:val="18"/>
          <w:shd w:val="clear" w:color="auto" w:fill="FFFFFF"/>
          <w:lang w:val="en-US" w:eastAsia="it-IT"/>
        </w:rPr>
        <w:t xml:space="preserve"> coming from different field</w:t>
      </w:r>
      <w:r w:rsidR="00260556" w:rsidRPr="003F1A4A">
        <w:rPr>
          <w:rFonts w:ascii="Times New Roman" w:hAnsi="Times New Roman"/>
          <w:color w:val="000000"/>
          <w:kern w:val="0"/>
          <w:sz w:val="18"/>
          <w:szCs w:val="18"/>
          <w:shd w:val="clear" w:color="auto" w:fill="FFFFFF"/>
          <w:lang w:val="en-US" w:eastAsia="it-IT"/>
        </w:rPr>
        <w:t>s</w:t>
      </w:r>
      <w:r w:rsidRPr="003F1A4A">
        <w:rPr>
          <w:rFonts w:ascii="Times New Roman" w:hAnsi="Times New Roman"/>
          <w:color w:val="000000"/>
          <w:kern w:val="0"/>
          <w:sz w:val="18"/>
          <w:szCs w:val="18"/>
          <w:shd w:val="clear" w:color="auto" w:fill="FFFFFF"/>
          <w:lang w:val="en-US" w:eastAsia="it-IT"/>
        </w:rPr>
        <w:t xml:space="preserve"> will be also given, in order to integrate academic lectures with a practitioner-based </w:t>
      </w:r>
      <w:r w:rsidR="004A3C66">
        <w:rPr>
          <w:rFonts w:ascii="Times New Roman" w:hAnsi="Times New Roman"/>
          <w:color w:val="000000"/>
          <w:kern w:val="0"/>
          <w:sz w:val="18"/>
          <w:szCs w:val="18"/>
          <w:shd w:val="clear" w:color="auto" w:fill="FFFFFF"/>
          <w:lang w:val="en-US" w:eastAsia="it-IT"/>
        </w:rPr>
        <w:t xml:space="preserve">and international </w:t>
      </w:r>
      <w:r w:rsidRPr="003F1A4A">
        <w:rPr>
          <w:rFonts w:ascii="Times New Roman" w:hAnsi="Times New Roman"/>
          <w:color w:val="000000"/>
          <w:kern w:val="0"/>
          <w:sz w:val="18"/>
          <w:szCs w:val="18"/>
          <w:shd w:val="clear" w:color="auto" w:fill="FFFFFF"/>
          <w:lang w:val="en-US" w:eastAsia="it-IT"/>
        </w:rPr>
        <w:t>perspective.</w:t>
      </w:r>
    </w:p>
    <w:p w14:paraId="28E13B8A" w14:textId="77777777" w:rsidR="00114AB4" w:rsidRPr="00F02B3C" w:rsidRDefault="00114AB4" w:rsidP="00114AB4">
      <w:pPr>
        <w:spacing w:before="240" w:after="120" w:line="220" w:lineRule="exact"/>
        <w:rPr>
          <w:rFonts w:ascii="Times New Roman" w:hAnsi="Times New Roman"/>
          <w:b/>
          <w:i/>
          <w:kern w:val="0"/>
          <w:sz w:val="18"/>
          <w:lang w:eastAsia="it-IT"/>
        </w:rPr>
      </w:pPr>
      <w:r w:rsidRPr="00F02B3C">
        <w:rPr>
          <w:b/>
          <w:i/>
          <w:sz w:val="18"/>
        </w:rPr>
        <w:t>ASSESSMENT METHOD AND CRITERIA</w:t>
      </w:r>
    </w:p>
    <w:p w14:paraId="4EC172AD" w14:textId="100C847C" w:rsidR="00957142" w:rsidRDefault="00957142" w:rsidP="00957142">
      <w:pPr>
        <w:tabs>
          <w:tab w:val="clear" w:pos="284"/>
        </w:tabs>
        <w:suppressAutoHyphens w:val="0"/>
        <w:rPr>
          <w:sz w:val="18"/>
        </w:rPr>
      </w:pPr>
      <w:r w:rsidRPr="00957142">
        <w:rPr>
          <w:b/>
          <w:i/>
          <w:sz w:val="18"/>
        </w:rPr>
        <w:t xml:space="preserve">Assessment based on the texts and lectures / small-group activities </w:t>
      </w:r>
    </w:p>
    <w:p w14:paraId="3B4B78C1" w14:textId="2F53C935" w:rsidR="009772C1" w:rsidRDefault="009772C1" w:rsidP="003F1A4A">
      <w:pPr>
        <w:tabs>
          <w:tab w:val="clear" w:pos="284"/>
        </w:tabs>
        <w:suppressAutoHyphens w:val="0"/>
        <w:ind w:firstLine="284"/>
        <w:rPr>
          <w:sz w:val="18"/>
        </w:rPr>
      </w:pPr>
      <w:r w:rsidRPr="006878DB">
        <w:rPr>
          <w:sz w:val="18"/>
        </w:rPr>
        <w:t>Students’ final</w:t>
      </w:r>
      <w:r w:rsidR="00057255" w:rsidRPr="006878DB">
        <w:rPr>
          <w:sz w:val="18"/>
        </w:rPr>
        <w:t xml:space="preserve"> grade will be determined by </w:t>
      </w:r>
      <w:r w:rsidRPr="006878DB">
        <w:rPr>
          <w:sz w:val="18"/>
        </w:rPr>
        <w:t xml:space="preserve">their performance on </w:t>
      </w:r>
      <w:r w:rsidR="00957142">
        <w:rPr>
          <w:sz w:val="18"/>
        </w:rPr>
        <w:t xml:space="preserve">1) a group </w:t>
      </w:r>
      <w:r w:rsidR="009E05E0">
        <w:rPr>
          <w:sz w:val="18"/>
        </w:rPr>
        <w:t>project</w:t>
      </w:r>
      <w:r w:rsidR="00957142">
        <w:rPr>
          <w:sz w:val="18"/>
        </w:rPr>
        <w:t xml:space="preserve"> 2</w:t>
      </w:r>
      <w:r w:rsidR="00260556">
        <w:rPr>
          <w:sz w:val="18"/>
        </w:rPr>
        <w:t xml:space="preserve">) </w:t>
      </w:r>
      <w:r w:rsidRPr="006878DB">
        <w:rPr>
          <w:sz w:val="18"/>
        </w:rPr>
        <w:t xml:space="preserve">an individual essay and </w:t>
      </w:r>
      <w:r w:rsidR="00957142">
        <w:rPr>
          <w:sz w:val="18"/>
        </w:rPr>
        <w:t>3</w:t>
      </w:r>
      <w:r w:rsidR="00260556">
        <w:rPr>
          <w:sz w:val="18"/>
        </w:rPr>
        <w:t xml:space="preserve">) </w:t>
      </w:r>
      <w:r w:rsidRPr="006878DB">
        <w:rPr>
          <w:sz w:val="18"/>
        </w:rPr>
        <w:t xml:space="preserve">an oral examination. </w:t>
      </w:r>
    </w:p>
    <w:p w14:paraId="3138BA3E" w14:textId="3159A702" w:rsidR="00957142" w:rsidRPr="00FE3B08" w:rsidRDefault="00957142" w:rsidP="00FE3B08">
      <w:pPr>
        <w:pStyle w:val="Paragrafoelenco"/>
        <w:numPr>
          <w:ilvl w:val="0"/>
          <w:numId w:val="6"/>
        </w:numPr>
        <w:tabs>
          <w:tab w:val="clear" w:pos="284"/>
        </w:tabs>
        <w:suppressAutoHyphens w:val="0"/>
        <w:rPr>
          <w:sz w:val="18"/>
        </w:rPr>
      </w:pPr>
      <w:r>
        <w:rPr>
          <w:sz w:val="18"/>
        </w:rPr>
        <w:t xml:space="preserve">The group </w:t>
      </w:r>
      <w:r w:rsidR="009E05E0">
        <w:rPr>
          <w:sz w:val="18"/>
        </w:rPr>
        <w:t xml:space="preserve">project </w:t>
      </w:r>
      <w:r w:rsidR="007436ED">
        <w:rPr>
          <w:sz w:val="18"/>
        </w:rPr>
        <w:t>will consist in (a) a</w:t>
      </w:r>
      <w:r w:rsidR="00FB072B">
        <w:rPr>
          <w:sz w:val="18"/>
        </w:rPr>
        <w:t xml:space="preserve"> group presentation and in </w:t>
      </w:r>
      <w:r w:rsidR="007436ED">
        <w:rPr>
          <w:sz w:val="18"/>
        </w:rPr>
        <w:t xml:space="preserve">(b) </w:t>
      </w:r>
      <w:r w:rsidR="00FB072B">
        <w:rPr>
          <w:sz w:val="18"/>
        </w:rPr>
        <w:t xml:space="preserve">a peer-review exercise. </w:t>
      </w:r>
      <w:r w:rsidR="007436ED">
        <w:rPr>
          <w:sz w:val="18"/>
        </w:rPr>
        <w:t>(</w:t>
      </w:r>
      <w:r w:rsidR="007436ED" w:rsidRPr="007436ED">
        <w:rPr>
          <w:sz w:val="18"/>
        </w:rPr>
        <w:t>a)</w:t>
      </w:r>
      <w:r w:rsidR="00FB072B" w:rsidRPr="007436ED">
        <w:rPr>
          <w:sz w:val="18"/>
        </w:rPr>
        <w:t xml:space="preserve">The </w:t>
      </w:r>
      <w:r w:rsidR="00FE3B08" w:rsidRPr="007436ED">
        <w:rPr>
          <w:sz w:val="18"/>
        </w:rPr>
        <w:t xml:space="preserve">group presentation </w:t>
      </w:r>
      <w:r w:rsidR="00FB072B" w:rsidRPr="007436ED">
        <w:rPr>
          <w:sz w:val="18"/>
        </w:rPr>
        <w:t>will consist in a theoretical elaboration on a given topic and on the application of psychological theories to concrete situations/cases, based on students’ experiences.</w:t>
      </w:r>
      <w:r w:rsidR="00FE3B08" w:rsidRPr="007436ED">
        <w:rPr>
          <w:sz w:val="18"/>
        </w:rPr>
        <w:t xml:space="preserve"> </w:t>
      </w:r>
      <w:r w:rsidR="007436ED" w:rsidRPr="007436ED">
        <w:rPr>
          <w:sz w:val="18"/>
        </w:rPr>
        <w:t xml:space="preserve">Suggested readings and possible topics will be provided and published in Blackboard. </w:t>
      </w:r>
      <w:r w:rsidRPr="007436ED">
        <w:rPr>
          <w:sz w:val="18"/>
        </w:rPr>
        <w:t>The group presentation will be assessed</w:t>
      </w:r>
      <w:r w:rsidR="009E05E0" w:rsidRPr="007436ED">
        <w:rPr>
          <w:sz w:val="18"/>
        </w:rPr>
        <w:t xml:space="preserve"> </w:t>
      </w:r>
      <w:r w:rsidR="00FB072B" w:rsidRPr="007436ED">
        <w:rPr>
          <w:sz w:val="18"/>
        </w:rPr>
        <w:t xml:space="preserve">according to the quality of the theoretical elaboration and practical applications discussed; to the clarity of the group communication; to the level of integration of each member’ contribution in the final communication. </w:t>
      </w:r>
      <w:r w:rsidR="007436ED" w:rsidRPr="007436ED">
        <w:rPr>
          <w:sz w:val="18"/>
        </w:rPr>
        <w:t>(b)</w:t>
      </w:r>
      <w:r w:rsidR="00FE3B08" w:rsidRPr="007436ED">
        <w:rPr>
          <w:sz w:val="18"/>
        </w:rPr>
        <w:t xml:space="preserve">The peer-review activity will consist in providing </w:t>
      </w:r>
      <w:r w:rsidR="00911F54" w:rsidRPr="007436ED">
        <w:rPr>
          <w:sz w:val="18"/>
        </w:rPr>
        <w:t>written constructive feedback</w:t>
      </w:r>
      <w:r w:rsidR="00FE3B08" w:rsidRPr="007436ED">
        <w:rPr>
          <w:sz w:val="18"/>
        </w:rPr>
        <w:t xml:space="preserve"> to the other groups</w:t>
      </w:r>
      <w:r w:rsidR="00FB072B" w:rsidRPr="007436ED">
        <w:rPr>
          <w:sz w:val="18"/>
        </w:rPr>
        <w:t>’</w:t>
      </w:r>
      <w:r w:rsidR="00FE3B08" w:rsidRPr="007436ED">
        <w:rPr>
          <w:sz w:val="18"/>
        </w:rPr>
        <w:t xml:space="preserve"> presentations. </w:t>
      </w:r>
      <w:r w:rsidR="007436ED" w:rsidRPr="007436ED">
        <w:rPr>
          <w:sz w:val="18"/>
        </w:rPr>
        <w:t>The group project (presentation + feedbacks)</w:t>
      </w:r>
      <w:r w:rsidRPr="007436ED">
        <w:rPr>
          <w:sz w:val="18"/>
        </w:rPr>
        <w:t xml:space="preserve"> will be weighted </w:t>
      </w:r>
      <w:r w:rsidR="00AA663E" w:rsidRPr="007436ED">
        <w:rPr>
          <w:sz w:val="18"/>
        </w:rPr>
        <w:t>20</w:t>
      </w:r>
      <w:r w:rsidRPr="007436ED">
        <w:rPr>
          <w:sz w:val="18"/>
        </w:rPr>
        <w:t>% of the final mark</w:t>
      </w:r>
      <w:r w:rsidR="00AA663E" w:rsidRPr="007436ED">
        <w:rPr>
          <w:sz w:val="18"/>
        </w:rPr>
        <w:t xml:space="preserve"> (1</w:t>
      </w:r>
      <w:r w:rsidR="00FE3B08" w:rsidRPr="007436ED">
        <w:rPr>
          <w:sz w:val="18"/>
        </w:rPr>
        <w:t>0% group pres</w:t>
      </w:r>
      <w:r w:rsidR="00AA663E" w:rsidRPr="007436ED">
        <w:rPr>
          <w:sz w:val="18"/>
        </w:rPr>
        <w:t>entation + 1</w:t>
      </w:r>
      <w:r w:rsidR="00FE3B08" w:rsidRPr="007436ED">
        <w:rPr>
          <w:sz w:val="18"/>
        </w:rPr>
        <w:t>0% written feedback</w:t>
      </w:r>
      <w:r w:rsidR="007436ED" w:rsidRPr="007436ED">
        <w:rPr>
          <w:sz w:val="18"/>
        </w:rPr>
        <w:t>s</w:t>
      </w:r>
      <w:r w:rsidR="00FE3B08" w:rsidRPr="007436ED">
        <w:rPr>
          <w:sz w:val="18"/>
        </w:rPr>
        <w:t>)</w:t>
      </w:r>
      <w:r w:rsidRPr="007436ED">
        <w:rPr>
          <w:sz w:val="18"/>
        </w:rPr>
        <w:t>.</w:t>
      </w:r>
      <w:r w:rsidRPr="00FE3B08">
        <w:rPr>
          <w:sz w:val="18"/>
        </w:rPr>
        <w:t xml:space="preserve"> </w:t>
      </w:r>
    </w:p>
    <w:p w14:paraId="3469035D" w14:textId="4150BD73" w:rsidR="00957142" w:rsidRPr="00957142" w:rsidRDefault="00957142" w:rsidP="00957142">
      <w:pPr>
        <w:pStyle w:val="Paragrafoelenco"/>
        <w:numPr>
          <w:ilvl w:val="0"/>
          <w:numId w:val="6"/>
        </w:numPr>
        <w:tabs>
          <w:tab w:val="clear" w:pos="284"/>
        </w:tabs>
        <w:suppressAutoHyphens w:val="0"/>
        <w:rPr>
          <w:sz w:val="18"/>
        </w:rPr>
      </w:pPr>
      <w:r w:rsidRPr="005A3D2D">
        <w:rPr>
          <w:sz w:val="18"/>
        </w:rPr>
        <w:t xml:space="preserve">The individual essay </w:t>
      </w:r>
      <w:r w:rsidR="009772C1" w:rsidRPr="005A3D2D">
        <w:rPr>
          <w:sz w:val="18"/>
        </w:rPr>
        <w:t>will consist in a</w:t>
      </w:r>
      <w:r w:rsidR="0052620E" w:rsidRPr="005A3D2D">
        <w:rPr>
          <w:sz w:val="18"/>
        </w:rPr>
        <w:t xml:space="preserve"> short</w:t>
      </w:r>
      <w:r w:rsidR="006878DB" w:rsidRPr="005A3D2D">
        <w:rPr>
          <w:sz w:val="18"/>
        </w:rPr>
        <w:t xml:space="preserve"> text</w:t>
      </w:r>
      <w:r w:rsidR="0052620E" w:rsidRPr="005A3D2D">
        <w:rPr>
          <w:sz w:val="18"/>
        </w:rPr>
        <w:t xml:space="preserve"> (max </w:t>
      </w:r>
      <w:r w:rsidR="00260556" w:rsidRPr="005A3D2D">
        <w:rPr>
          <w:sz w:val="18"/>
        </w:rPr>
        <w:t>2</w:t>
      </w:r>
      <w:r w:rsidR="0052620E" w:rsidRPr="005A3D2D">
        <w:rPr>
          <w:sz w:val="18"/>
        </w:rPr>
        <w:t xml:space="preserve"> pages)</w:t>
      </w:r>
      <w:r w:rsidR="009772C1" w:rsidRPr="005A3D2D">
        <w:rPr>
          <w:sz w:val="18"/>
        </w:rPr>
        <w:t xml:space="preserve"> </w:t>
      </w:r>
      <w:r w:rsidR="0052620E" w:rsidRPr="005A3D2D">
        <w:rPr>
          <w:sz w:val="18"/>
        </w:rPr>
        <w:t>in which student</w:t>
      </w:r>
      <w:r w:rsidR="00260556" w:rsidRPr="005A3D2D">
        <w:rPr>
          <w:sz w:val="18"/>
        </w:rPr>
        <w:t>s</w:t>
      </w:r>
      <w:r w:rsidR="0052620E" w:rsidRPr="005A3D2D">
        <w:rPr>
          <w:sz w:val="18"/>
        </w:rPr>
        <w:t xml:space="preserve"> </w:t>
      </w:r>
      <w:r w:rsidR="00F76E3D">
        <w:rPr>
          <w:sz w:val="18"/>
        </w:rPr>
        <w:t>will be</w:t>
      </w:r>
      <w:r w:rsidR="00260556" w:rsidRPr="005A3D2D">
        <w:rPr>
          <w:sz w:val="18"/>
        </w:rPr>
        <w:t xml:space="preserve"> requested to</w:t>
      </w:r>
      <w:r w:rsidR="0052620E" w:rsidRPr="005A3D2D">
        <w:rPr>
          <w:sz w:val="18"/>
        </w:rPr>
        <w:t xml:space="preserve"> </w:t>
      </w:r>
      <w:r w:rsidR="00260556" w:rsidRPr="005A3D2D">
        <w:rPr>
          <w:sz w:val="18"/>
        </w:rPr>
        <w:t xml:space="preserve">write their personal reflections </w:t>
      </w:r>
      <w:r w:rsidR="009772C1" w:rsidRPr="005A3D2D">
        <w:rPr>
          <w:sz w:val="18"/>
        </w:rPr>
        <w:t>on</w:t>
      </w:r>
      <w:r w:rsidR="00B92D33" w:rsidRPr="005A3D2D">
        <w:rPr>
          <w:sz w:val="18"/>
        </w:rPr>
        <w:t xml:space="preserve"> their</w:t>
      </w:r>
      <w:r w:rsidR="009772C1" w:rsidRPr="005A3D2D">
        <w:rPr>
          <w:sz w:val="18"/>
        </w:rPr>
        <w:t xml:space="preserve"> </w:t>
      </w:r>
      <w:r w:rsidR="007436ED">
        <w:rPr>
          <w:sz w:val="18"/>
        </w:rPr>
        <w:t xml:space="preserve">learning, </w:t>
      </w:r>
      <w:r w:rsidR="00715EAA">
        <w:rPr>
          <w:sz w:val="18"/>
        </w:rPr>
        <w:t>with specific regards to the</w:t>
      </w:r>
      <w:r w:rsidR="00B92D33" w:rsidRPr="00957142">
        <w:rPr>
          <w:sz w:val="18"/>
        </w:rPr>
        <w:t xml:space="preserve"> </w:t>
      </w:r>
      <w:r w:rsidR="0052620E" w:rsidRPr="00957142">
        <w:rPr>
          <w:sz w:val="18"/>
        </w:rPr>
        <w:t xml:space="preserve">group </w:t>
      </w:r>
      <w:r w:rsidR="00FE3B08">
        <w:rPr>
          <w:sz w:val="18"/>
        </w:rPr>
        <w:t>presentation</w:t>
      </w:r>
      <w:r w:rsidR="00715EAA">
        <w:rPr>
          <w:sz w:val="18"/>
        </w:rPr>
        <w:t>s’</w:t>
      </w:r>
      <w:r w:rsidR="00FE3B08">
        <w:rPr>
          <w:sz w:val="18"/>
        </w:rPr>
        <w:t xml:space="preserve"> topic</w:t>
      </w:r>
      <w:r w:rsidR="00715EAA">
        <w:rPr>
          <w:sz w:val="18"/>
        </w:rPr>
        <w:t>s</w:t>
      </w:r>
      <w:r w:rsidR="00260556" w:rsidRPr="00957142">
        <w:rPr>
          <w:sz w:val="18"/>
        </w:rPr>
        <w:t>.</w:t>
      </w:r>
      <w:r w:rsidR="0052620E" w:rsidRPr="00957142">
        <w:rPr>
          <w:sz w:val="18"/>
        </w:rPr>
        <w:t xml:space="preserve"> </w:t>
      </w:r>
      <w:r>
        <w:rPr>
          <w:sz w:val="18"/>
        </w:rPr>
        <w:t>The essay</w:t>
      </w:r>
      <w:r w:rsidRPr="00957142">
        <w:rPr>
          <w:sz w:val="18"/>
        </w:rPr>
        <w:t xml:space="preserve"> should be sent to the teachers at least one week before the date of the oral examination. The individual essay will be assessed by taking into account students’ critical thinking abilities in developing reflections around the chosen topics. The individual essay will be weighted 20% of the final mark.</w:t>
      </w:r>
    </w:p>
    <w:p w14:paraId="2963C446" w14:textId="554B2641" w:rsidR="00957142" w:rsidRPr="002C268D" w:rsidRDefault="00957142" w:rsidP="00957142">
      <w:pPr>
        <w:pStyle w:val="Paragrafoelenco"/>
        <w:numPr>
          <w:ilvl w:val="0"/>
          <w:numId w:val="6"/>
        </w:numPr>
        <w:tabs>
          <w:tab w:val="clear" w:pos="284"/>
        </w:tabs>
        <w:suppressAutoHyphens w:val="0"/>
        <w:rPr>
          <w:sz w:val="18"/>
        </w:rPr>
      </w:pPr>
      <w:r w:rsidRPr="00957142">
        <w:rPr>
          <w:sz w:val="18"/>
        </w:rPr>
        <w:t xml:space="preserve">The oral exam will consist of three open questions. The first question will be related to the individual </w:t>
      </w:r>
      <w:r w:rsidR="00F76E3D">
        <w:rPr>
          <w:sz w:val="18"/>
        </w:rPr>
        <w:t>essay</w:t>
      </w:r>
      <w:r w:rsidRPr="00957142">
        <w:rPr>
          <w:sz w:val="18"/>
        </w:rPr>
        <w:t xml:space="preserve">. Students will receive a feedback on their essay, and they will be required to reply and to discuss the feedback provided. The other two questions will be related to the </w:t>
      </w:r>
      <w:r w:rsidR="00911F54" w:rsidRPr="00957142">
        <w:rPr>
          <w:sz w:val="18"/>
        </w:rPr>
        <w:t>textbooks</w:t>
      </w:r>
      <w:r w:rsidRPr="00957142">
        <w:rPr>
          <w:sz w:val="18"/>
        </w:rPr>
        <w:t xml:space="preserve">, and will be focussed on Organizational Psychology (Hatch, M. </w:t>
      </w:r>
      <w:r w:rsidRPr="00957142">
        <w:rPr>
          <w:i/>
          <w:sz w:val="18"/>
        </w:rPr>
        <w:t>Organization</w:t>
      </w:r>
      <w:r w:rsidRPr="00957142">
        <w:rPr>
          <w:sz w:val="18"/>
        </w:rPr>
        <w:t xml:space="preserve">); Work psychology (Bulger et al., </w:t>
      </w:r>
      <w:r w:rsidRPr="00957142">
        <w:rPr>
          <w:i/>
          <w:sz w:val="18"/>
        </w:rPr>
        <w:t>Psychology and Work Today</w:t>
      </w:r>
      <w:r w:rsidRPr="00957142">
        <w:rPr>
          <w:sz w:val="18"/>
        </w:rPr>
        <w:t xml:space="preserve">), respectively. The oral exam will be assessed according to students’ knowledge quality and accuracy; to students’ ability to link different </w:t>
      </w:r>
      <w:r w:rsidRPr="00957142">
        <w:rPr>
          <w:sz w:val="18"/>
        </w:rPr>
        <w:lastRenderedPageBreak/>
        <w:t xml:space="preserve">topics; to analyse work and organizational topics through a psychological lens and to elaborate on the feedback provided on their individual assignment. </w:t>
      </w:r>
      <w:r w:rsidR="00AA663E" w:rsidRPr="00957142">
        <w:rPr>
          <w:sz w:val="18"/>
        </w:rPr>
        <w:t xml:space="preserve">The </w:t>
      </w:r>
      <w:r w:rsidR="00AA663E">
        <w:rPr>
          <w:sz w:val="18"/>
        </w:rPr>
        <w:t>oral exam will be weighted 6</w:t>
      </w:r>
      <w:r w:rsidR="00AA663E" w:rsidRPr="00957142">
        <w:rPr>
          <w:sz w:val="18"/>
        </w:rPr>
        <w:t>0% of the final mark.</w:t>
      </w:r>
    </w:p>
    <w:p w14:paraId="266CA1A2" w14:textId="56A174D8" w:rsidR="00957142" w:rsidRDefault="00957142" w:rsidP="00957142">
      <w:pPr>
        <w:tabs>
          <w:tab w:val="clear" w:pos="284"/>
        </w:tabs>
        <w:suppressAutoHyphens w:val="0"/>
        <w:rPr>
          <w:b/>
          <w:i/>
          <w:sz w:val="18"/>
        </w:rPr>
      </w:pPr>
      <w:r w:rsidRPr="00957142">
        <w:rPr>
          <w:b/>
          <w:i/>
          <w:sz w:val="18"/>
        </w:rPr>
        <w:t>Assessment based on the texts only</w:t>
      </w:r>
    </w:p>
    <w:p w14:paraId="6C6630AF" w14:textId="2D548D56" w:rsidR="00957142" w:rsidRPr="002C268D" w:rsidRDefault="00957142" w:rsidP="002C268D">
      <w:pPr>
        <w:tabs>
          <w:tab w:val="clear" w:pos="284"/>
        </w:tabs>
        <w:suppressAutoHyphens w:val="0"/>
        <w:ind w:firstLine="284"/>
        <w:rPr>
          <w:sz w:val="18"/>
        </w:rPr>
      </w:pPr>
      <w:r w:rsidRPr="006878DB">
        <w:rPr>
          <w:sz w:val="18"/>
        </w:rPr>
        <w:t xml:space="preserve">Students’ final grade will be determined by their performance on </w:t>
      </w:r>
      <w:r>
        <w:rPr>
          <w:sz w:val="18"/>
        </w:rPr>
        <w:t xml:space="preserve">1) </w:t>
      </w:r>
      <w:r w:rsidRPr="006878DB">
        <w:rPr>
          <w:sz w:val="18"/>
        </w:rPr>
        <w:t xml:space="preserve">an individual essay and </w:t>
      </w:r>
      <w:r>
        <w:rPr>
          <w:sz w:val="18"/>
        </w:rPr>
        <w:t xml:space="preserve">2) </w:t>
      </w:r>
      <w:r w:rsidRPr="006878DB">
        <w:rPr>
          <w:sz w:val="18"/>
        </w:rPr>
        <w:t xml:space="preserve">an oral examination. </w:t>
      </w:r>
    </w:p>
    <w:p w14:paraId="5BA91695" w14:textId="088E955E" w:rsidR="00957142" w:rsidRDefault="00957142" w:rsidP="00957142">
      <w:pPr>
        <w:pStyle w:val="Paragrafoelenco"/>
        <w:numPr>
          <w:ilvl w:val="0"/>
          <w:numId w:val="7"/>
        </w:numPr>
        <w:tabs>
          <w:tab w:val="clear" w:pos="284"/>
        </w:tabs>
        <w:suppressAutoHyphens w:val="0"/>
        <w:rPr>
          <w:sz w:val="18"/>
        </w:rPr>
      </w:pPr>
      <w:r w:rsidRPr="005A3D2D">
        <w:rPr>
          <w:sz w:val="18"/>
        </w:rPr>
        <w:t xml:space="preserve">The individual essay will consist in a short text (from 2 to 4 pages) in which students </w:t>
      </w:r>
      <w:r w:rsidR="00F76E3D">
        <w:rPr>
          <w:sz w:val="18"/>
        </w:rPr>
        <w:t>will be</w:t>
      </w:r>
      <w:r w:rsidRPr="005A3D2D">
        <w:rPr>
          <w:sz w:val="18"/>
        </w:rPr>
        <w:t xml:space="preserve"> requested to elaborate </w:t>
      </w:r>
      <w:r w:rsidR="00715EAA" w:rsidRPr="005A3D2D">
        <w:rPr>
          <w:sz w:val="18"/>
        </w:rPr>
        <w:t xml:space="preserve">on a given topic </w:t>
      </w:r>
      <w:r w:rsidRPr="005A3D2D">
        <w:rPr>
          <w:sz w:val="18"/>
        </w:rPr>
        <w:t xml:space="preserve">and discuss their personal reflections (a list of possible topics will be provided and published in Blackboard). </w:t>
      </w:r>
      <w:r w:rsidRPr="00957142">
        <w:rPr>
          <w:sz w:val="18"/>
        </w:rPr>
        <w:t xml:space="preserve">The individual essay will be assessed by </w:t>
      </w:r>
      <w:r w:rsidR="00911F54" w:rsidRPr="00957142">
        <w:rPr>
          <w:sz w:val="18"/>
        </w:rPr>
        <w:t>considering</w:t>
      </w:r>
      <w:r w:rsidRPr="00957142">
        <w:rPr>
          <w:sz w:val="18"/>
        </w:rPr>
        <w:t xml:space="preserve"> students’ </w:t>
      </w:r>
      <w:r w:rsidR="00AA663E">
        <w:rPr>
          <w:sz w:val="18"/>
        </w:rPr>
        <w:t>ability to elaborate on different theories and to develop critical</w:t>
      </w:r>
      <w:r w:rsidRPr="00957142">
        <w:rPr>
          <w:sz w:val="18"/>
        </w:rPr>
        <w:t xml:space="preserve"> reflections around the chosen topics. The individual essay will be weighted</w:t>
      </w:r>
      <w:r>
        <w:rPr>
          <w:sz w:val="18"/>
        </w:rPr>
        <w:t xml:space="preserve"> 3</w:t>
      </w:r>
      <w:r w:rsidRPr="00957142">
        <w:rPr>
          <w:sz w:val="18"/>
        </w:rPr>
        <w:t>0% of the final mark.</w:t>
      </w:r>
    </w:p>
    <w:p w14:paraId="71DFCA9A" w14:textId="723C1F1C" w:rsidR="00990902" w:rsidRPr="00AA663E" w:rsidRDefault="0052620E" w:rsidP="00AA663E">
      <w:pPr>
        <w:pStyle w:val="Paragrafoelenco"/>
        <w:numPr>
          <w:ilvl w:val="0"/>
          <w:numId w:val="7"/>
        </w:numPr>
        <w:tabs>
          <w:tab w:val="clear" w:pos="284"/>
        </w:tabs>
        <w:suppressAutoHyphens w:val="0"/>
        <w:rPr>
          <w:sz w:val="18"/>
        </w:rPr>
      </w:pPr>
      <w:r w:rsidRPr="00957142">
        <w:rPr>
          <w:sz w:val="18"/>
        </w:rPr>
        <w:t>The oral exam</w:t>
      </w:r>
      <w:r w:rsidR="00057255" w:rsidRPr="00957142">
        <w:rPr>
          <w:sz w:val="18"/>
        </w:rPr>
        <w:t xml:space="preserve"> will </w:t>
      </w:r>
      <w:r w:rsidRPr="00957142">
        <w:rPr>
          <w:sz w:val="18"/>
        </w:rPr>
        <w:t xml:space="preserve">consist of </w:t>
      </w:r>
      <w:r w:rsidR="00B92D33" w:rsidRPr="00957142">
        <w:rPr>
          <w:sz w:val="18"/>
        </w:rPr>
        <w:t>three</w:t>
      </w:r>
      <w:r w:rsidR="00990902" w:rsidRPr="00957142">
        <w:rPr>
          <w:sz w:val="18"/>
        </w:rPr>
        <w:t xml:space="preserve"> open questions. The first question will be related to the individual </w:t>
      </w:r>
      <w:r w:rsidR="00F76E3D">
        <w:rPr>
          <w:sz w:val="18"/>
        </w:rPr>
        <w:t>essay</w:t>
      </w:r>
      <w:r w:rsidR="00990902" w:rsidRPr="00957142">
        <w:rPr>
          <w:sz w:val="18"/>
        </w:rPr>
        <w:t xml:space="preserve">. Students will </w:t>
      </w:r>
      <w:r w:rsidR="00B92D33" w:rsidRPr="00957142">
        <w:rPr>
          <w:sz w:val="18"/>
        </w:rPr>
        <w:t>receive</w:t>
      </w:r>
      <w:r w:rsidR="00990902" w:rsidRPr="00957142">
        <w:rPr>
          <w:sz w:val="18"/>
        </w:rPr>
        <w:t xml:space="preserve"> a feedback on the</w:t>
      </w:r>
      <w:r w:rsidR="00B92D33" w:rsidRPr="00957142">
        <w:rPr>
          <w:sz w:val="18"/>
        </w:rPr>
        <w:t>ir</w:t>
      </w:r>
      <w:r w:rsidR="00990902" w:rsidRPr="00957142">
        <w:rPr>
          <w:sz w:val="18"/>
        </w:rPr>
        <w:t xml:space="preserve"> essay, and they will be required to reply and to discuss the feedback provided. The other </w:t>
      </w:r>
      <w:r w:rsidR="00B92D33" w:rsidRPr="00957142">
        <w:rPr>
          <w:sz w:val="18"/>
        </w:rPr>
        <w:t>two</w:t>
      </w:r>
      <w:r w:rsidR="00990902" w:rsidRPr="00957142">
        <w:rPr>
          <w:sz w:val="18"/>
        </w:rPr>
        <w:t xml:space="preserve"> questions will be related to the </w:t>
      </w:r>
      <w:r w:rsidR="00911F54" w:rsidRPr="00957142">
        <w:rPr>
          <w:sz w:val="18"/>
        </w:rPr>
        <w:t>textbooks</w:t>
      </w:r>
      <w:r w:rsidR="00990902" w:rsidRPr="00957142">
        <w:rPr>
          <w:sz w:val="18"/>
        </w:rPr>
        <w:t xml:space="preserve">, and will be focussed on </w:t>
      </w:r>
      <w:r w:rsidR="00B92D33" w:rsidRPr="00957142">
        <w:rPr>
          <w:sz w:val="18"/>
        </w:rPr>
        <w:t>Organizational Psychology</w:t>
      </w:r>
      <w:r w:rsidR="00990902" w:rsidRPr="00957142">
        <w:rPr>
          <w:sz w:val="18"/>
        </w:rPr>
        <w:t xml:space="preserve"> (</w:t>
      </w:r>
      <w:r w:rsidR="00B92D33" w:rsidRPr="00957142">
        <w:rPr>
          <w:sz w:val="18"/>
        </w:rPr>
        <w:t xml:space="preserve">Hatch, M. </w:t>
      </w:r>
      <w:r w:rsidR="00B92D33" w:rsidRPr="00957142">
        <w:rPr>
          <w:i/>
          <w:sz w:val="18"/>
        </w:rPr>
        <w:t>Organization</w:t>
      </w:r>
      <w:r w:rsidR="00990902" w:rsidRPr="00957142">
        <w:rPr>
          <w:sz w:val="18"/>
        </w:rPr>
        <w:t xml:space="preserve">); </w:t>
      </w:r>
      <w:r w:rsidR="00B92D33" w:rsidRPr="00957142">
        <w:rPr>
          <w:sz w:val="18"/>
        </w:rPr>
        <w:t xml:space="preserve">Work psychology (Bulger et al., </w:t>
      </w:r>
      <w:r w:rsidR="00B92D33" w:rsidRPr="00957142">
        <w:rPr>
          <w:i/>
          <w:sz w:val="18"/>
        </w:rPr>
        <w:t>Psychology and Work Today</w:t>
      </w:r>
      <w:r w:rsidR="00990902" w:rsidRPr="00957142">
        <w:rPr>
          <w:sz w:val="18"/>
        </w:rPr>
        <w:t xml:space="preserve">), respectively. </w:t>
      </w:r>
      <w:r w:rsidR="00990902" w:rsidRPr="00AA663E">
        <w:rPr>
          <w:sz w:val="18"/>
        </w:rPr>
        <w:t xml:space="preserve">The oral exam will be </w:t>
      </w:r>
      <w:r w:rsidR="006878DB" w:rsidRPr="00AA663E">
        <w:rPr>
          <w:sz w:val="18"/>
        </w:rPr>
        <w:t>assessed</w:t>
      </w:r>
      <w:r w:rsidR="00990902" w:rsidRPr="00AA663E">
        <w:rPr>
          <w:sz w:val="18"/>
        </w:rPr>
        <w:t xml:space="preserve"> according t</w:t>
      </w:r>
      <w:r w:rsidR="006878DB" w:rsidRPr="00AA663E">
        <w:rPr>
          <w:sz w:val="18"/>
        </w:rPr>
        <w:t xml:space="preserve">o students’ knowledge quality and accuracy; to students’ ability to link different topics; to analyse work and organizational topics through a psychological lens and to elaborate on the feedback provided on their individual assignment. </w:t>
      </w:r>
      <w:r w:rsidR="005A3D2D" w:rsidRPr="00957142">
        <w:rPr>
          <w:sz w:val="18"/>
        </w:rPr>
        <w:t xml:space="preserve">The </w:t>
      </w:r>
      <w:r w:rsidR="00F76E3D">
        <w:rPr>
          <w:sz w:val="18"/>
        </w:rPr>
        <w:t>oral exam will be weighted 7</w:t>
      </w:r>
      <w:r w:rsidR="005A3D2D" w:rsidRPr="00957142">
        <w:rPr>
          <w:sz w:val="18"/>
        </w:rPr>
        <w:t>0% of the final mark</w:t>
      </w:r>
      <w:r w:rsidR="00990902" w:rsidRPr="00AA663E">
        <w:rPr>
          <w:sz w:val="18"/>
        </w:rPr>
        <w:t>.</w:t>
      </w:r>
    </w:p>
    <w:p w14:paraId="530F1138" w14:textId="77777777" w:rsidR="00114AB4" w:rsidRPr="00F02B3C" w:rsidRDefault="00114AB4" w:rsidP="00114AB4">
      <w:pPr>
        <w:spacing w:before="240" w:after="120"/>
        <w:rPr>
          <w:rFonts w:ascii="Times New Roman" w:hAnsi="Times New Roman"/>
          <w:b/>
          <w:i/>
          <w:kern w:val="0"/>
          <w:sz w:val="18"/>
          <w:lang w:eastAsia="it-IT"/>
        </w:rPr>
      </w:pPr>
      <w:r w:rsidRPr="00F02B3C">
        <w:rPr>
          <w:b/>
          <w:i/>
          <w:sz w:val="18"/>
        </w:rPr>
        <w:t>NOTES AND PREREQUISITES</w:t>
      </w:r>
    </w:p>
    <w:p w14:paraId="04146438" w14:textId="77777777" w:rsidR="00114AB4" w:rsidRPr="00F02B3C" w:rsidRDefault="004254A9" w:rsidP="00114AB4">
      <w:pPr>
        <w:suppressAutoHyphens w:val="0"/>
        <w:spacing w:after="120" w:line="220" w:lineRule="exact"/>
        <w:ind w:firstLine="284"/>
        <w:rPr>
          <w:kern w:val="0"/>
          <w:sz w:val="18"/>
          <w:lang w:eastAsia="it-IT"/>
        </w:rPr>
      </w:pPr>
      <w:r w:rsidRPr="00F02B3C">
        <w:rPr>
          <w:kern w:val="0"/>
          <w:sz w:val="18"/>
          <w:lang w:eastAsia="it-IT"/>
        </w:rPr>
        <w:t>Students should be familiar with the basic concepts and categories covered during Social Psychology courses</w:t>
      </w:r>
      <w:r w:rsidR="00114AB4" w:rsidRPr="00F02B3C">
        <w:rPr>
          <w:kern w:val="0"/>
          <w:sz w:val="18"/>
          <w:lang w:eastAsia="it-IT"/>
        </w:rPr>
        <w:t>.</w:t>
      </w:r>
    </w:p>
    <w:p w14:paraId="1D5567C7" w14:textId="77777777" w:rsidR="00A72284" w:rsidRPr="00F02B3C" w:rsidRDefault="00A72284" w:rsidP="00A72284">
      <w:pPr>
        <w:tabs>
          <w:tab w:val="clear" w:pos="284"/>
        </w:tabs>
        <w:suppressAutoHyphens w:val="0"/>
        <w:spacing w:before="120" w:line="259" w:lineRule="auto"/>
        <w:ind w:firstLine="284"/>
        <w:jc w:val="left"/>
        <w:rPr>
          <w:rFonts w:ascii="Times New Roman" w:eastAsia="Calibri" w:hAnsi="Times New Roman"/>
          <w:kern w:val="0"/>
          <w:sz w:val="18"/>
          <w:szCs w:val="18"/>
          <w:lang w:eastAsia="en-US"/>
        </w:rPr>
      </w:pPr>
      <w:r w:rsidRPr="00F02B3C">
        <w:rPr>
          <w:rFonts w:ascii="Times New Roman" w:eastAsia="Calibri" w:hAnsi="Times New Roman"/>
          <w:kern w:val="0"/>
          <w:sz w:val="18"/>
          <w:szCs w:val="18"/>
          <w:lang w:eastAsia="en-US"/>
        </w:rPr>
        <w:t>In case the current Covid-19 health emergency does not allow frontal teaching, remote teaching will be carried out following procedures that will be promptly notified to students.</w:t>
      </w:r>
    </w:p>
    <w:p w14:paraId="707AEFF1" w14:textId="5C02F1B0" w:rsidR="00F45F17" w:rsidRPr="00326121" w:rsidRDefault="00F960A1">
      <w:pPr>
        <w:pStyle w:val="Testo2"/>
        <w:spacing w:before="120"/>
      </w:pPr>
      <w:r w:rsidRPr="00F02B3C">
        <w:t xml:space="preserve">Further information can be found on the lecturer's webpage at http://docenti.unicatt.it/web/searchByName.do?language=ENG or on the </w:t>
      </w:r>
      <w:proofErr w:type="gramStart"/>
      <w:r w:rsidRPr="00F02B3C">
        <w:t>Faculty</w:t>
      </w:r>
      <w:proofErr w:type="gramEnd"/>
      <w:r w:rsidRPr="00F02B3C">
        <w:t xml:space="preserve"> notice board.</w:t>
      </w:r>
    </w:p>
    <w:sectPr w:rsidR="00F45F17" w:rsidRPr="00326121" w:rsidSect="003F7E0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437D14"/>
    <w:multiLevelType w:val="hybridMultilevel"/>
    <w:tmpl w:val="87D8CAE4"/>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4385B"/>
    <w:multiLevelType w:val="hybridMultilevel"/>
    <w:tmpl w:val="55D2B22A"/>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5C0E73"/>
    <w:multiLevelType w:val="hybridMultilevel"/>
    <w:tmpl w:val="401CDA0E"/>
    <w:lvl w:ilvl="0" w:tplc="82CA263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2336DD2"/>
    <w:multiLevelType w:val="hybridMultilevel"/>
    <w:tmpl w:val="B956C54A"/>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897704"/>
    <w:multiLevelType w:val="hybridMultilevel"/>
    <w:tmpl w:val="4D4A8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D849C7"/>
    <w:multiLevelType w:val="hybridMultilevel"/>
    <w:tmpl w:val="BE52E16E"/>
    <w:lvl w:ilvl="0" w:tplc="7A046C36">
      <w:start w:val="1"/>
      <w:numFmt w:val="decimal"/>
      <w:lvlText w:val="%1)"/>
      <w:lvlJc w:val="left"/>
      <w:pPr>
        <w:ind w:left="764" w:hanging="48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650599572">
    <w:abstractNumId w:val="0"/>
  </w:num>
  <w:num w:numId="2" w16cid:durableId="386415302">
    <w:abstractNumId w:val="3"/>
  </w:num>
  <w:num w:numId="3" w16cid:durableId="653409843">
    <w:abstractNumId w:val="4"/>
  </w:num>
  <w:num w:numId="4" w16cid:durableId="1697657028">
    <w:abstractNumId w:val="1"/>
  </w:num>
  <w:num w:numId="5" w16cid:durableId="1199008678">
    <w:abstractNumId w:val="2"/>
  </w:num>
  <w:num w:numId="6" w16cid:durableId="498548214">
    <w:abstractNumId w:val="6"/>
  </w:num>
  <w:num w:numId="7" w16cid:durableId="1490443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A1"/>
    <w:rsid w:val="0001656D"/>
    <w:rsid w:val="00026E47"/>
    <w:rsid w:val="00057255"/>
    <w:rsid w:val="00073F88"/>
    <w:rsid w:val="000E7024"/>
    <w:rsid w:val="00114AB4"/>
    <w:rsid w:val="001974B3"/>
    <w:rsid w:val="00254EB4"/>
    <w:rsid w:val="00260556"/>
    <w:rsid w:val="00296219"/>
    <w:rsid w:val="002A34FD"/>
    <w:rsid w:val="002C268D"/>
    <w:rsid w:val="0032108C"/>
    <w:rsid w:val="00326121"/>
    <w:rsid w:val="003F1A4A"/>
    <w:rsid w:val="003F7E0E"/>
    <w:rsid w:val="004254A9"/>
    <w:rsid w:val="004268AB"/>
    <w:rsid w:val="004449A1"/>
    <w:rsid w:val="004A3C66"/>
    <w:rsid w:val="004A5E7A"/>
    <w:rsid w:val="004D51F7"/>
    <w:rsid w:val="0052620E"/>
    <w:rsid w:val="00553710"/>
    <w:rsid w:val="005750F7"/>
    <w:rsid w:val="005A3D2D"/>
    <w:rsid w:val="00604261"/>
    <w:rsid w:val="006878DB"/>
    <w:rsid w:val="006A69E8"/>
    <w:rsid w:val="006B78A6"/>
    <w:rsid w:val="006E3638"/>
    <w:rsid w:val="00715EAA"/>
    <w:rsid w:val="0072610D"/>
    <w:rsid w:val="007436ED"/>
    <w:rsid w:val="00746E55"/>
    <w:rsid w:val="00791560"/>
    <w:rsid w:val="007E39AC"/>
    <w:rsid w:val="007F27F3"/>
    <w:rsid w:val="00897FC1"/>
    <w:rsid w:val="008E7A15"/>
    <w:rsid w:val="00911F54"/>
    <w:rsid w:val="00922EA9"/>
    <w:rsid w:val="00957142"/>
    <w:rsid w:val="009772C1"/>
    <w:rsid w:val="00990902"/>
    <w:rsid w:val="009E05E0"/>
    <w:rsid w:val="00A72284"/>
    <w:rsid w:val="00A779DC"/>
    <w:rsid w:val="00AA663E"/>
    <w:rsid w:val="00AD23BC"/>
    <w:rsid w:val="00AD40B8"/>
    <w:rsid w:val="00AD79B8"/>
    <w:rsid w:val="00AE6D18"/>
    <w:rsid w:val="00B02953"/>
    <w:rsid w:val="00B02D7D"/>
    <w:rsid w:val="00B10289"/>
    <w:rsid w:val="00B258FF"/>
    <w:rsid w:val="00B31656"/>
    <w:rsid w:val="00B37850"/>
    <w:rsid w:val="00B432D7"/>
    <w:rsid w:val="00B82ED2"/>
    <w:rsid w:val="00B92D33"/>
    <w:rsid w:val="00C5313C"/>
    <w:rsid w:val="00C56654"/>
    <w:rsid w:val="00C645E0"/>
    <w:rsid w:val="00CA5A89"/>
    <w:rsid w:val="00CD2FA6"/>
    <w:rsid w:val="00CD4407"/>
    <w:rsid w:val="00D22328"/>
    <w:rsid w:val="00D819C1"/>
    <w:rsid w:val="00D82767"/>
    <w:rsid w:val="00DE4BEF"/>
    <w:rsid w:val="00E04BD7"/>
    <w:rsid w:val="00E1128E"/>
    <w:rsid w:val="00E45C8D"/>
    <w:rsid w:val="00E94766"/>
    <w:rsid w:val="00EC0EFA"/>
    <w:rsid w:val="00F02B3C"/>
    <w:rsid w:val="00F45F17"/>
    <w:rsid w:val="00F76E3D"/>
    <w:rsid w:val="00F9221B"/>
    <w:rsid w:val="00F960A1"/>
    <w:rsid w:val="00FB072B"/>
    <w:rsid w:val="00FE3B08"/>
    <w:rsid w:val="00FE5BD7"/>
    <w:rsid w:val="02F5C7C7"/>
    <w:rsid w:val="05A658FD"/>
    <w:rsid w:val="11477E64"/>
    <w:rsid w:val="17823A82"/>
    <w:rsid w:val="1864CF4F"/>
    <w:rsid w:val="1BB7BAD2"/>
    <w:rsid w:val="20B594C0"/>
    <w:rsid w:val="2EEA59C2"/>
    <w:rsid w:val="5954245D"/>
    <w:rsid w:val="71089FB7"/>
    <w:rsid w:val="7A395A2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117BD4"/>
  <w15:docId w15:val="{66CD208D-A8E2-4EB9-BD35-B9E5E6B4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7E0E"/>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rsid w:val="003F7E0E"/>
    <w:pPr>
      <w:spacing w:before="480"/>
      <w:outlineLvl w:val="0"/>
    </w:pPr>
    <w:rPr>
      <w:rFonts w:ascii="Times" w:hAnsi="Times" w:cs="Times"/>
      <w:b/>
    </w:rPr>
  </w:style>
  <w:style w:type="paragraph" w:styleId="Titolo2">
    <w:name w:val="heading 2"/>
    <w:basedOn w:val="Intestazione1"/>
    <w:next w:val="Corpotesto"/>
    <w:qFormat/>
    <w:rsid w:val="003F7E0E"/>
    <w:pPr>
      <w:numPr>
        <w:ilvl w:val="1"/>
        <w:numId w:val="1"/>
      </w:numPr>
      <w:outlineLvl w:val="1"/>
    </w:pPr>
    <w:rPr>
      <w:rFonts w:ascii="Times" w:hAnsi="Times" w:cs="Times"/>
      <w:smallCaps/>
      <w:sz w:val="18"/>
    </w:rPr>
  </w:style>
  <w:style w:type="paragraph" w:styleId="Titolo3">
    <w:name w:val="heading 3"/>
    <w:basedOn w:val="Intestazione1"/>
    <w:next w:val="Corpotesto"/>
    <w:qFormat/>
    <w:rsid w:val="003F7E0E"/>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F7E0E"/>
  </w:style>
  <w:style w:type="character" w:customStyle="1" w:styleId="WW8Num1z1">
    <w:name w:val="WW8Num1z1"/>
    <w:rsid w:val="003F7E0E"/>
  </w:style>
  <w:style w:type="character" w:customStyle="1" w:styleId="WW8Num1z2">
    <w:name w:val="WW8Num1z2"/>
    <w:rsid w:val="003F7E0E"/>
  </w:style>
  <w:style w:type="character" w:customStyle="1" w:styleId="WW8Num1z3">
    <w:name w:val="WW8Num1z3"/>
    <w:rsid w:val="003F7E0E"/>
  </w:style>
  <w:style w:type="character" w:customStyle="1" w:styleId="WW8Num1z4">
    <w:name w:val="WW8Num1z4"/>
    <w:rsid w:val="003F7E0E"/>
  </w:style>
  <w:style w:type="character" w:customStyle="1" w:styleId="WW8Num1z5">
    <w:name w:val="WW8Num1z5"/>
    <w:rsid w:val="003F7E0E"/>
  </w:style>
  <w:style w:type="character" w:customStyle="1" w:styleId="WW8Num1z6">
    <w:name w:val="WW8Num1z6"/>
    <w:rsid w:val="003F7E0E"/>
  </w:style>
  <w:style w:type="character" w:customStyle="1" w:styleId="WW8Num1z7">
    <w:name w:val="WW8Num1z7"/>
    <w:rsid w:val="003F7E0E"/>
  </w:style>
  <w:style w:type="character" w:customStyle="1" w:styleId="WW8Num1z8">
    <w:name w:val="WW8Num1z8"/>
    <w:rsid w:val="003F7E0E"/>
  </w:style>
  <w:style w:type="character" w:customStyle="1" w:styleId="Carpredefinitoparagrafo1">
    <w:name w:val="Car. predefinito paragrafo1"/>
    <w:rsid w:val="003F7E0E"/>
  </w:style>
  <w:style w:type="character" w:styleId="Collegamentoipertestuale">
    <w:name w:val="Hyperlink"/>
    <w:rsid w:val="003F7E0E"/>
    <w:rPr>
      <w:color w:val="0000FF"/>
      <w:u w:val="single"/>
    </w:rPr>
  </w:style>
  <w:style w:type="character" w:customStyle="1" w:styleId="Testo2Carattere">
    <w:name w:val="Testo 2 Carattere"/>
    <w:rsid w:val="003F7E0E"/>
    <w:rPr>
      <w:rFonts w:ascii="Times" w:hAnsi="Times" w:cs="Times"/>
      <w:sz w:val="18"/>
      <w:lang w:val="it-IT" w:eastAsia="ar-SA" w:bidi="ar-SA"/>
    </w:rPr>
  </w:style>
  <w:style w:type="paragraph" w:customStyle="1" w:styleId="Intestazione1">
    <w:name w:val="Intestazione1"/>
    <w:basedOn w:val="Normale"/>
    <w:next w:val="Corpotesto"/>
    <w:rsid w:val="003F7E0E"/>
    <w:pPr>
      <w:keepNext/>
      <w:spacing w:before="240" w:after="120"/>
    </w:pPr>
    <w:rPr>
      <w:rFonts w:ascii="Arial" w:eastAsia="Arial Unicode MS" w:hAnsi="Arial" w:cs="Arial Unicode MS"/>
      <w:sz w:val="28"/>
      <w:szCs w:val="28"/>
    </w:rPr>
  </w:style>
  <w:style w:type="paragraph" w:styleId="Corpotesto">
    <w:name w:val="Body Text"/>
    <w:basedOn w:val="Normale"/>
    <w:rsid w:val="003F7E0E"/>
    <w:pPr>
      <w:spacing w:after="120"/>
    </w:pPr>
  </w:style>
  <w:style w:type="paragraph" w:styleId="Elenco">
    <w:name w:val="List"/>
    <w:basedOn w:val="Corpotesto"/>
    <w:rsid w:val="003F7E0E"/>
  </w:style>
  <w:style w:type="paragraph" w:customStyle="1" w:styleId="Didascalia1">
    <w:name w:val="Didascalia1"/>
    <w:basedOn w:val="Normale"/>
    <w:rsid w:val="003F7E0E"/>
    <w:pPr>
      <w:suppressLineNumbers/>
      <w:spacing w:before="120" w:after="120"/>
    </w:pPr>
    <w:rPr>
      <w:i/>
      <w:iCs/>
      <w:sz w:val="24"/>
      <w:szCs w:val="24"/>
    </w:rPr>
  </w:style>
  <w:style w:type="paragraph" w:customStyle="1" w:styleId="Indice">
    <w:name w:val="Indice"/>
    <w:basedOn w:val="Normale"/>
    <w:rsid w:val="003F7E0E"/>
    <w:pPr>
      <w:suppressLineNumbers/>
    </w:pPr>
  </w:style>
  <w:style w:type="paragraph" w:customStyle="1" w:styleId="Testo1">
    <w:name w:val="Testo 1"/>
    <w:rsid w:val="003F7E0E"/>
    <w:pPr>
      <w:suppressAutoHyphens/>
      <w:spacing w:line="220" w:lineRule="exact"/>
      <w:ind w:left="284" w:hanging="284"/>
      <w:jc w:val="both"/>
    </w:pPr>
    <w:rPr>
      <w:rFonts w:ascii="Times" w:hAnsi="Times"/>
      <w:kern w:val="1"/>
      <w:sz w:val="18"/>
      <w:lang w:val="en-GB" w:eastAsia="ar-SA"/>
    </w:rPr>
  </w:style>
  <w:style w:type="paragraph" w:customStyle="1" w:styleId="Testo2">
    <w:name w:val="Testo 2"/>
    <w:rsid w:val="003F7E0E"/>
    <w:pPr>
      <w:suppressAutoHyphens/>
      <w:spacing w:line="220" w:lineRule="exact"/>
      <w:ind w:firstLine="284"/>
      <w:jc w:val="both"/>
    </w:pPr>
    <w:rPr>
      <w:rFonts w:ascii="Times" w:hAnsi="Times"/>
      <w:kern w:val="1"/>
      <w:sz w:val="18"/>
      <w:lang w:val="en-GB" w:eastAsia="ar-SA"/>
    </w:rPr>
  </w:style>
  <w:style w:type="paragraph" w:customStyle="1" w:styleId="P68B1DB1-Normale24">
    <w:name w:val="P68B1DB1-Normale24"/>
    <w:basedOn w:val="Normale"/>
    <w:rsid w:val="00922EA9"/>
    <w:rPr>
      <w:rFonts w:ascii="Times New Roman" w:eastAsia="MS Mincho" w:hAnsi="Times New Roman"/>
      <w:kern w:val="0"/>
      <w:highlight w:val="yellow"/>
      <w:lang w:eastAsia="it-IT"/>
    </w:rPr>
  </w:style>
  <w:style w:type="paragraph" w:customStyle="1" w:styleId="P68B1DB1-Normale28">
    <w:name w:val="P68B1DB1-Normale28"/>
    <w:basedOn w:val="Normale"/>
    <w:rsid w:val="00922EA9"/>
    <w:rPr>
      <w:i/>
      <w:color w:val="000000"/>
      <w:highlight w:val="yellow"/>
      <w:shd w:val="clear" w:color="auto" w:fill="FFFFFF"/>
      <w:lang w:eastAsia="it-IT"/>
    </w:rPr>
  </w:style>
  <w:style w:type="paragraph" w:customStyle="1" w:styleId="P68B1DB1-Normale29">
    <w:name w:val="P68B1DB1-Normale29"/>
    <w:basedOn w:val="Normale"/>
    <w:rsid w:val="00922EA9"/>
    <w:rPr>
      <w:smallCaps/>
      <w:highlight w:val="yellow"/>
      <w:lang w:eastAsia="it-IT"/>
    </w:rPr>
  </w:style>
  <w:style w:type="paragraph" w:customStyle="1" w:styleId="P68B1DB1-Normale27">
    <w:name w:val="P68B1DB1-Normale27"/>
    <w:basedOn w:val="Normale"/>
    <w:rsid w:val="00326121"/>
    <w:rPr>
      <w:rFonts w:ascii="Times New Roman" w:eastAsia="MS Mincho" w:hAnsi="Times New Roman"/>
      <w:color w:val="000000"/>
      <w:kern w:val="0"/>
      <w:highlight w:val="yellow"/>
      <w:lang w:eastAsia="it-IT"/>
    </w:rPr>
  </w:style>
  <w:style w:type="paragraph" w:customStyle="1" w:styleId="P68B1DB1-Normale30">
    <w:name w:val="P68B1DB1-Normale30"/>
    <w:basedOn w:val="Normale"/>
    <w:rsid w:val="00326121"/>
    <w:rPr>
      <w:rFonts w:ascii="Times New Roman" w:hAnsi="Times New Roman"/>
      <w:smallCaps/>
      <w:kern w:val="0"/>
      <w:highlight w:val="yellow"/>
      <w:lang w:eastAsia="it-IT"/>
    </w:rPr>
  </w:style>
  <w:style w:type="character" w:styleId="Rimandocommento">
    <w:name w:val="annotation reference"/>
    <w:basedOn w:val="Carpredefinitoparagrafo"/>
    <w:uiPriority w:val="99"/>
    <w:semiHidden/>
    <w:unhideWhenUsed/>
    <w:rsid w:val="00553710"/>
    <w:rPr>
      <w:sz w:val="18"/>
      <w:szCs w:val="18"/>
    </w:rPr>
  </w:style>
  <w:style w:type="paragraph" w:styleId="Testocommento">
    <w:name w:val="annotation text"/>
    <w:basedOn w:val="Normale"/>
    <w:link w:val="TestocommentoCarattere"/>
    <w:uiPriority w:val="99"/>
    <w:semiHidden/>
    <w:unhideWhenUsed/>
    <w:rsid w:val="00553710"/>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53710"/>
    <w:rPr>
      <w:rFonts w:ascii="Times" w:hAnsi="Times"/>
      <w:kern w:val="1"/>
      <w:sz w:val="24"/>
      <w:szCs w:val="24"/>
      <w:lang w:val="en-GB" w:eastAsia="ar-SA"/>
    </w:rPr>
  </w:style>
  <w:style w:type="paragraph" w:styleId="Soggettocommento">
    <w:name w:val="annotation subject"/>
    <w:basedOn w:val="Testocommento"/>
    <w:next w:val="Testocommento"/>
    <w:link w:val="SoggettocommentoCarattere"/>
    <w:uiPriority w:val="99"/>
    <w:semiHidden/>
    <w:unhideWhenUsed/>
    <w:rsid w:val="00553710"/>
    <w:rPr>
      <w:b/>
      <w:bCs/>
      <w:sz w:val="20"/>
      <w:szCs w:val="20"/>
    </w:rPr>
  </w:style>
  <w:style w:type="character" w:customStyle="1" w:styleId="SoggettocommentoCarattere">
    <w:name w:val="Soggetto commento Carattere"/>
    <w:basedOn w:val="TestocommentoCarattere"/>
    <w:link w:val="Soggettocommento"/>
    <w:uiPriority w:val="99"/>
    <w:semiHidden/>
    <w:rsid w:val="00553710"/>
    <w:rPr>
      <w:rFonts w:ascii="Times" w:hAnsi="Times"/>
      <w:b/>
      <w:bCs/>
      <w:kern w:val="1"/>
      <w:sz w:val="24"/>
      <w:szCs w:val="24"/>
      <w:lang w:val="en-GB" w:eastAsia="ar-SA"/>
    </w:rPr>
  </w:style>
  <w:style w:type="paragraph" w:styleId="Testofumetto">
    <w:name w:val="Balloon Text"/>
    <w:basedOn w:val="Normale"/>
    <w:link w:val="TestofumettoCarattere"/>
    <w:uiPriority w:val="99"/>
    <w:semiHidden/>
    <w:unhideWhenUsed/>
    <w:rsid w:val="0055371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710"/>
    <w:rPr>
      <w:rFonts w:ascii="Lucida Grande" w:hAnsi="Lucida Grande" w:cs="Lucida Grande"/>
      <w:kern w:val="1"/>
      <w:sz w:val="18"/>
      <w:szCs w:val="18"/>
      <w:lang w:val="en-GB" w:eastAsia="ar-SA"/>
    </w:rPr>
  </w:style>
  <w:style w:type="paragraph" w:styleId="Revisione">
    <w:name w:val="Revision"/>
    <w:hidden/>
    <w:uiPriority w:val="99"/>
    <w:semiHidden/>
    <w:rsid w:val="00553710"/>
    <w:rPr>
      <w:rFonts w:ascii="Times" w:hAnsi="Times"/>
      <w:kern w:val="1"/>
      <w:lang w:val="en-GB" w:eastAsia="ar-SA"/>
    </w:rPr>
  </w:style>
  <w:style w:type="character" w:customStyle="1" w:styleId="Menzione1">
    <w:name w:val="Menzione1"/>
    <w:basedOn w:val="Carpredefinitoparagrafo"/>
    <w:uiPriority w:val="99"/>
    <w:unhideWhenUsed/>
    <w:rPr>
      <w:color w:val="2B579A"/>
      <w:shd w:val="clear" w:color="auto" w:fill="E6E6E6"/>
    </w:rPr>
  </w:style>
  <w:style w:type="character" w:styleId="Enfasicorsivo">
    <w:name w:val="Emphasis"/>
    <w:basedOn w:val="Carpredefinitoparagrafo"/>
    <w:uiPriority w:val="20"/>
    <w:qFormat/>
    <w:rsid w:val="00026E47"/>
    <w:rPr>
      <w:i/>
      <w:iCs/>
    </w:rPr>
  </w:style>
  <w:style w:type="paragraph" w:styleId="Paragrafoelenco">
    <w:name w:val="List Paragraph"/>
    <w:basedOn w:val="Normale"/>
    <w:uiPriority w:val="34"/>
    <w:qFormat/>
    <w:rsid w:val="00957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576">
      <w:bodyDiv w:val="1"/>
      <w:marLeft w:val="0"/>
      <w:marRight w:val="0"/>
      <w:marTop w:val="0"/>
      <w:marBottom w:val="0"/>
      <w:divBdr>
        <w:top w:val="none" w:sz="0" w:space="0" w:color="auto"/>
        <w:left w:val="none" w:sz="0" w:space="0" w:color="auto"/>
        <w:bottom w:val="none" w:sz="0" w:space="0" w:color="auto"/>
        <w:right w:val="none" w:sz="0" w:space="0" w:color="auto"/>
      </w:divBdr>
    </w:div>
    <w:div w:id="346490515">
      <w:bodyDiv w:val="1"/>
      <w:marLeft w:val="0"/>
      <w:marRight w:val="0"/>
      <w:marTop w:val="0"/>
      <w:marBottom w:val="0"/>
      <w:divBdr>
        <w:top w:val="none" w:sz="0" w:space="0" w:color="auto"/>
        <w:left w:val="none" w:sz="0" w:space="0" w:color="auto"/>
        <w:bottom w:val="none" w:sz="0" w:space="0" w:color="auto"/>
        <w:right w:val="none" w:sz="0" w:space="0" w:color="auto"/>
      </w:divBdr>
    </w:div>
    <w:div w:id="394747340">
      <w:bodyDiv w:val="1"/>
      <w:marLeft w:val="0"/>
      <w:marRight w:val="0"/>
      <w:marTop w:val="0"/>
      <w:marBottom w:val="0"/>
      <w:divBdr>
        <w:top w:val="none" w:sz="0" w:space="0" w:color="auto"/>
        <w:left w:val="none" w:sz="0" w:space="0" w:color="auto"/>
        <w:bottom w:val="none" w:sz="0" w:space="0" w:color="auto"/>
        <w:right w:val="none" w:sz="0" w:space="0" w:color="auto"/>
      </w:divBdr>
    </w:div>
    <w:div w:id="678241321">
      <w:bodyDiv w:val="1"/>
      <w:marLeft w:val="0"/>
      <w:marRight w:val="0"/>
      <w:marTop w:val="0"/>
      <w:marBottom w:val="0"/>
      <w:divBdr>
        <w:top w:val="none" w:sz="0" w:space="0" w:color="auto"/>
        <w:left w:val="none" w:sz="0" w:space="0" w:color="auto"/>
        <w:bottom w:val="none" w:sz="0" w:space="0" w:color="auto"/>
        <w:right w:val="none" w:sz="0" w:space="0" w:color="auto"/>
      </w:divBdr>
    </w:div>
    <w:div w:id="713624328">
      <w:bodyDiv w:val="1"/>
      <w:marLeft w:val="0"/>
      <w:marRight w:val="0"/>
      <w:marTop w:val="0"/>
      <w:marBottom w:val="0"/>
      <w:divBdr>
        <w:top w:val="none" w:sz="0" w:space="0" w:color="auto"/>
        <w:left w:val="none" w:sz="0" w:space="0" w:color="auto"/>
        <w:bottom w:val="none" w:sz="0" w:space="0" w:color="auto"/>
        <w:right w:val="none" w:sz="0" w:space="0" w:color="auto"/>
      </w:divBdr>
    </w:div>
    <w:div w:id="771433370">
      <w:bodyDiv w:val="1"/>
      <w:marLeft w:val="0"/>
      <w:marRight w:val="0"/>
      <w:marTop w:val="0"/>
      <w:marBottom w:val="0"/>
      <w:divBdr>
        <w:top w:val="none" w:sz="0" w:space="0" w:color="auto"/>
        <w:left w:val="none" w:sz="0" w:space="0" w:color="auto"/>
        <w:bottom w:val="none" w:sz="0" w:space="0" w:color="auto"/>
        <w:right w:val="none" w:sz="0" w:space="0" w:color="auto"/>
      </w:divBdr>
    </w:div>
    <w:div w:id="847140337">
      <w:bodyDiv w:val="1"/>
      <w:marLeft w:val="0"/>
      <w:marRight w:val="0"/>
      <w:marTop w:val="0"/>
      <w:marBottom w:val="0"/>
      <w:divBdr>
        <w:top w:val="none" w:sz="0" w:space="0" w:color="auto"/>
        <w:left w:val="none" w:sz="0" w:space="0" w:color="auto"/>
        <w:bottom w:val="none" w:sz="0" w:space="0" w:color="auto"/>
        <w:right w:val="none" w:sz="0" w:space="0" w:color="auto"/>
      </w:divBdr>
    </w:div>
    <w:div w:id="868951177">
      <w:bodyDiv w:val="1"/>
      <w:marLeft w:val="0"/>
      <w:marRight w:val="0"/>
      <w:marTop w:val="0"/>
      <w:marBottom w:val="0"/>
      <w:divBdr>
        <w:top w:val="none" w:sz="0" w:space="0" w:color="auto"/>
        <w:left w:val="none" w:sz="0" w:space="0" w:color="auto"/>
        <w:bottom w:val="none" w:sz="0" w:space="0" w:color="auto"/>
        <w:right w:val="none" w:sz="0" w:space="0" w:color="auto"/>
      </w:divBdr>
    </w:div>
    <w:div w:id="932905984">
      <w:bodyDiv w:val="1"/>
      <w:marLeft w:val="0"/>
      <w:marRight w:val="0"/>
      <w:marTop w:val="0"/>
      <w:marBottom w:val="0"/>
      <w:divBdr>
        <w:top w:val="none" w:sz="0" w:space="0" w:color="auto"/>
        <w:left w:val="none" w:sz="0" w:space="0" w:color="auto"/>
        <w:bottom w:val="none" w:sz="0" w:space="0" w:color="auto"/>
        <w:right w:val="none" w:sz="0" w:space="0" w:color="auto"/>
      </w:divBdr>
    </w:div>
    <w:div w:id="1147865334">
      <w:bodyDiv w:val="1"/>
      <w:marLeft w:val="0"/>
      <w:marRight w:val="0"/>
      <w:marTop w:val="0"/>
      <w:marBottom w:val="0"/>
      <w:divBdr>
        <w:top w:val="none" w:sz="0" w:space="0" w:color="auto"/>
        <w:left w:val="none" w:sz="0" w:space="0" w:color="auto"/>
        <w:bottom w:val="none" w:sz="0" w:space="0" w:color="auto"/>
        <w:right w:val="none" w:sz="0" w:space="0" w:color="auto"/>
      </w:divBdr>
    </w:div>
    <w:div w:id="1226188648">
      <w:bodyDiv w:val="1"/>
      <w:marLeft w:val="0"/>
      <w:marRight w:val="0"/>
      <w:marTop w:val="0"/>
      <w:marBottom w:val="0"/>
      <w:divBdr>
        <w:top w:val="none" w:sz="0" w:space="0" w:color="auto"/>
        <w:left w:val="none" w:sz="0" w:space="0" w:color="auto"/>
        <w:bottom w:val="none" w:sz="0" w:space="0" w:color="auto"/>
        <w:right w:val="none" w:sz="0" w:space="0" w:color="auto"/>
      </w:divBdr>
    </w:div>
    <w:div w:id="1251622453">
      <w:bodyDiv w:val="1"/>
      <w:marLeft w:val="0"/>
      <w:marRight w:val="0"/>
      <w:marTop w:val="0"/>
      <w:marBottom w:val="0"/>
      <w:divBdr>
        <w:top w:val="none" w:sz="0" w:space="0" w:color="auto"/>
        <w:left w:val="none" w:sz="0" w:space="0" w:color="auto"/>
        <w:bottom w:val="none" w:sz="0" w:space="0" w:color="auto"/>
        <w:right w:val="none" w:sz="0" w:space="0" w:color="auto"/>
      </w:divBdr>
    </w:div>
    <w:div w:id="1767729967">
      <w:bodyDiv w:val="1"/>
      <w:marLeft w:val="0"/>
      <w:marRight w:val="0"/>
      <w:marTop w:val="0"/>
      <w:marBottom w:val="0"/>
      <w:divBdr>
        <w:top w:val="none" w:sz="0" w:space="0" w:color="auto"/>
        <w:left w:val="none" w:sz="0" w:space="0" w:color="auto"/>
        <w:bottom w:val="none" w:sz="0" w:space="0" w:color="auto"/>
        <w:right w:val="none" w:sz="0" w:space="0" w:color="auto"/>
      </w:divBdr>
    </w:div>
    <w:div w:id="1839030203">
      <w:bodyDiv w:val="1"/>
      <w:marLeft w:val="0"/>
      <w:marRight w:val="0"/>
      <w:marTop w:val="0"/>
      <w:marBottom w:val="0"/>
      <w:divBdr>
        <w:top w:val="none" w:sz="0" w:space="0" w:color="auto"/>
        <w:left w:val="none" w:sz="0" w:space="0" w:color="auto"/>
        <w:bottom w:val="none" w:sz="0" w:space="0" w:color="auto"/>
        <w:right w:val="none" w:sz="0" w:space="0" w:color="auto"/>
      </w:divBdr>
    </w:div>
    <w:div w:id="1870215044">
      <w:bodyDiv w:val="1"/>
      <w:marLeft w:val="0"/>
      <w:marRight w:val="0"/>
      <w:marTop w:val="0"/>
      <w:marBottom w:val="0"/>
      <w:divBdr>
        <w:top w:val="none" w:sz="0" w:space="0" w:color="auto"/>
        <w:left w:val="none" w:sz="0" w:space="0" w:color="auto"/>
        <w:bottom w:val="none" w:sz="0" w:space="0" w:color="auto"/>
        <w:right w:val="none" w:sz="0" w:space="0" w:color="auto"/>
      </w:divBdr>
    </w:div>
    <w:div w:id="20742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2008-08-20T04:31:00Z</cp:lastPrinted>
  <dcterms:created xsi:type="dcterms:W3CDTF">2022-04-27T08:46:00Z</dcterms:created>
  <dcterms:modified xsi:type="dcterms:W3CDTF">2022-04-27T08:49:00Z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