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6D22" w14:textId="2D0B871F" w:rsidR="00326162" w:rsidRPr="00356141" w:rsidRDefault="003E20C0" w:rsidP="00085197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</w:pPr>
      <w:r w:rsidRPr="00356141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 xml:space="preserve">Methods and Techniques of Psychological </w:t>
      </w:r>
      <w:r w:rsidR="00DD185A" w:rsidRPr="00356141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 xml:space="preserve">Assessment and </w:t>
      </w:r>
      <w:r w:rsidRPr="00356141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>Interview</w:t>
      </w:r>
      <w:r w:rsidR="00F03331" w:rsidRPr="00356141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>ing</w:t>
      </w:r>
      <w:r w:rsidRPr="00356141">
        <w:rPr>
          <w:rFonts w:ascii="Times" w:eastAsia="Arial Unicode MS" w:hAnsi="Times" w:cs="Arial Unicode MS"/>
          <w:b/>
          <w:color w:val="000000"/>
          <w:u w:color="000000"/>
          <w:bdr w:val="nil"/>
          <w:lang w:val="en-GB"/>
        </w:rPr>
        <w:t xml:space="preserve"> (with Workshop)</w:t>
      </w:r>
    </w:p>
    <w:p w14:paraId="6C866BE3" w14:textId="2F8776C6" w:rsidR="00326162" w:rsidRPr="00356141" w:rsidRDefault="00EE2749" w:rsidP="00B67C55">
      <w:pPr>
        <w:pStyle w:val="Titolo2"/>
        <w:spacing w:after="120"/>
        <w:jc w:val="both"/>
        <w:rPr>
          <w:noProof w:val="0"/>
          <w:lang w:val="en-GB"/>
        </w:rPr>
      </w:pPr>
      <w:r w:rsidRPr="00356141">
        <w:rPr>
          <w:noProof w:val="0"/>
          <w:color w:val="000000" w:themeColor="text1"/>
          <w:szCs w:val="18"/>
        </w:rPr>
        <w:t xml:space="preserve">Prof. Filippo Aschieri; </w:t>
      </w:r>
      <w:r w:rsidR="003E20C0" w:rsidRPr="00356141">
        <w:rPr>
          <w:noProof w:val="0"/>
        </w:rPr>
        <w:t xml:space="preserve">Prof. </w:t>
      </w:r>
      <w:r w:rsidR="009742DD">
        <w:rPr>
          <w:noProof w:val="0"/>
        </w:rPr>
        <w:t>Chiara Fusar Poli</w:t>
      </w:r>
      <w:r w:rsidR="00C46426" w:rsidRPr="00356141">
        <w:rPr>
          <w:noProof w:val="0"/>
        </w:rPr>
        <w:t xml:space="preserve">; Prof. </w:t>
      </w:r>
      <w:r w:rsidR="00C46426" w:rsidRPr="00356141">
        <w:rPr>
          <w:noProof w:val="0"/>
          <w:lang w:val="en-GB"/>
        </w:rPr>
        <w:t>Sara Molgora;</w:t>
      </w:r>
      <w:r w:rsidR="003E20C0" w:rsidRPr="00356141">
        <w:rPr>
          <w:noProof w:val="0"/>
          <w:lang w:val="en-GB"/>
        </w:rPr>
        <w:t xml:space="preserve"> Prof. Emanuela Saita</w:t>
      </w:r>
    </w:p>
    <w:p w14:paraId="4A1D9B60" w14:textId="1626F2DB" w:rsidR="00C46426" w:rsidRPr="00356141" w:rsidRDefault="00C46426" w:rsidP="00C46426">
      <w:pPr>
        <w:spacing w:before="240" w:after="120"/>
        <w:rPr>
          <w:b/>
          <w:i/>
          <w:sz w:val="18"/>
          <w:lang w:val="en-GB"/>
        </w:rPr>
      </w:pPr>
      <w:r w:rsidRPr="00356141">
        <w:rPr>
          <w:b/>
          <w:i/>
          <w:sz w:val="18"/>
          <w:lang w:val="en-GB"/>
        </w:rPr>
        <w:t xml:space="preserve">COURSE AIMS AND INTENDED LEARNING OUTCOMES </w:t>
      </w:r>
    </w:p>
    <w:p w14:paraId="3BB27C02" w14:textId="47047D38" w:rsidR="00326162" w:rsidRPr="00356141" w:rsidRDefault="003E20C0">
      <w:pPr>
        <w:rPr>
          <w:lang w:val="en-GB"/>
        </w:rPr>
      </w:pPr>
      <w:r w:rsidRPr="00356141">
        <w:rPr>
          <w:lang w:val="en-GB"/>
        </w:rPr>
        <w:t xml:space="preserve">The </w:t>
      </w:r>
      <w:r w:rsidR="00D97ED7" w:rsidRPr="00356141">
        <w:rPr>
          <w:lang w:val="en-GB"/>
        </w:rPr>
        <w:t xml:space="preserve">aim of the </w:t>
      </w:r>
      <w:r w:rsidRPr="00356141">
        <w:rPr>
          <w:lang w:val="en-GB"/>
        </w:rPr>
        <w:t xml:space="preserve">course </w:t>
      </w:r>
      <w:r w:rsidR="00D97ED7" w:rsidRPr="00356141">
        <w:rPr>
          <w:lang w:val="en-GB"/>
        </w:rPr>
        <w:t>is</w:t>
      </w:r>
      <w:r w:rsidRPr="00356141">
        <w:rPr>
          <w:lang w:val="en-GB"/>
        </w:rPr>
        <w:t xml:space="preserve"> to illustrate the </w:t>
      </w:r>
      <w:r w:rsidR="00F03331" w:rsidRPr="00356141">
        <w:rPr>
          <w:lang w:val="en-GB"/>
        </w:rPr>
        <w:t xml:space="preserve">main </w:t>
      </w:r>
      <w:r w:rsidRPr="00356141">
        <w:rPr>
          <w:lang w:val="en-GB"/>
        </w:rPr>
        <w:t xml:space="preserve">elements that, in different intervention contexts, </w:t>
      </w:r>
      <w:r w:rsidR="00922048" w:rsidRPr="00356141">
        <w:rPr>
          <w:lang w:val="en-GB"/>
        </w:rPr>
        <w:t>“shape”</w:t>
      </w:r>
      <w:r w:rsidR="00F03331" w:rsidRPr="00356141">
        <w:rPr>
          <w:lang w:val="en-GB"/>
        </w:rPr>
        <w:t xml:space="preserve"> </w:t>
      </w:r>
      <w:r w:rsidRPr="00356141">
        <w:rPr>
          <w:lang w:val="en-GB"/>
        </w:rPr>
        <w:t xml:space="preserve">the psychological interview and </w:t>
      </w:r>
      <w:r w:rsidR="00F03331" w:rsidRPr="00356141">
        <w:rPr>
          <w:lang w:val="en-GB"/>
        </w:rPr>
        <w:t xml:space="preserve">make </w:t>
      </w:r>
      <w:r w:rsidRPr="00356141">
        <w:rPr>
          <w:lang w:val="en-GB"/>
        </w:rPr>
        <w:t xml:space="preserve">it a </w:t>
      </w:r>
      <w:r w:rsidR="00F03331" w:rsidRPr="00356141">
        <w:rPr>
          <w:lang w:val="en-GB"/>
        </w:rPr>
        <w:t xml:space="preserve">key instrument </w:t>
      </w:r>
      <w:r w:rsidRPr="00356141">
        <w:rPr>
          <w:lang w:val="en-GB"/>
        </w:rPr>
        <w:t xml:space="preserve">in psychological practice. The interview, as a </w:t>
      </w:r>
      <w:r w:rsidRPr="00356141">
        <w:rPr>
          <w:i/>
          <w:lang w:val="en-GB"/>
        </w:rPr>
        <w:t xml:space="preserve">specific and autonomous </w:t>
      </w:r>
      <w:r w:rsidR="00F03331" w:rsidRPr="00356141">
        <w:rPr>
          <w:i/>
          <w:lang w:val="en-GB"/>
        </w:rPr>
        <w:t>phase</w:t>
      </w:r>
      <w:r w:rsidRPr="00356141">
        <w:rPr>
          <w:lang w:val="en-GB"/>
        </w:rPr>
        <w:t xml:space="preserve">, </w:t>
      </w:r>
      <w:r w:rsidR="00F03331" w:rsidRPr="00356141">
        <w:rPr>
          <w:lang w:val="en-GB"/>
        </w:rPr>
        <w:t>is a cross-cutting</w:t>
      </w:r>
      <w:r w:rsidRPr="00356141">
        <w:rPr>
          <w:lang w:val="en-GB"/>
        </w:rPr>
        <w:t xml:space="preserve"> </w:t>
      </w:r>
      <w:r w:rsidR="00F03331" w:rsidRPr="00356141">
        <w:rPr>
          <w:lang w:val="en-GB"/>
        </w:rPr>
        <w:t xml:space="preserve">instrument </w:t>
      </w:r>
      <w:r w:rsidRPr="00356141">
        <w:rPr>
          <w:lang w:val="en-GB"/>
        </w:rPr>
        <w:t xml:space="preserve">for any type of relational </w:t>
      </w:r>
      <w:r w:rsidR="00E62FE7" w:rsidRPr="00356141">
        <w:rPr>
          <w:lang w:val="en-GB"/>
        </w:rPr>
        <w:t>procedure</w:t>
      </w:r>
      <w:r w:rsidRPr="00356141">
        <w:rPr>
          <w:lang w:val="en-GB"/>
        </w:rPr>
        <w:t xml:space="preserve"> (whether </w:t>
      </w:r>
      <w:r w:rsidR="00F03331" w:rsidRPr="00356141">
        <w:rPr>
          <w:lang w:val="en-GB"/>
        </w:rPr>
        <w:t>for consultation</w:t>
      </w:r>
      <w:r w:rsidRPr="00356141">
        <w:rPr>
          <w:lang w:val="en-GB"/>
        </w:rPr>
        <w:t xml:space="preserve">, diagnostic, supportive, </w:t>
      </w:r>
      <w:r w:rsidR="00F03331" w:rsidRPr="00356141">
        <w:rPr>
          <w:lang w:val="en-GB"/>
        </w:rPr>
        <w:t>or treatment purposes</w:t>
      </w:r>
      <w:r w:rsidRPr="00356141">
        <w:rPr>
          <w:lang w:val="en-GB"/>
        </w:rPr>
        <w:t>).</w:t>
      </w:r>
      <w:r w:rsidR="001237CB" w:rsidRPr="00356141">
        <w:rPr>
          <w:color w:val="FF0000"/>
          <w:szCs w:val="20"/>
          <w:lang w:val="en-GB"/>
        </w:rPr>
        <w:t xml:space="preserve"> </w:t>
      </w:r>
      <w:r w:rsidR="003F7E8B" w:rsidRPr="00356141">
        <w:rPr>
          <w:color w:val="000000" w:themeColor="text1"/>
          <w:lang w:val="en-GB"/>
        </w:rPr>
        <w:t>The course will allow students to directly experience the dialogic and dynamic processes that characterise the psychological interview</w:t>
      </w:r>
      <w:r w:rsidR="00EE2749" w:rsidRPr="00356141">
        <w:rPr>
          <w:color w:val="000000" w:themeColor="text1"/>
          <w:szCs w:val="20"/>
          <w:lang w:val="en-GB"/>
        </w:rPr>
        <w:t xml:space="preserve">. </w:t>
      </w:r>
      <w:r w:rsidR="001237CB" w:rsidRPr="00356141">
        <w:rPr>
          <w:szCs w:val="20"/>
          <w:lang w:val="en-GB"/>
        </w:rPr>
        <w:t xml:space="preserve">At the end of teaching, the student will be able to </w:t>
      </w:r>
      <w:r w:rsidR="003F7E8B" w:rsidRPr="00356141">
        <w:rPr>
          <w:lang w:val="en-GB"/>
        </w:rPr>
        <w:t xml:space="preserve">know the different constituent elements of the interview and </w:t>
      </w:r>
      <w:r w:rsidR="001237CB" w:rsidRPr="00356141">
        <w:rPr>
          <w:szCs w:val="20"/>
          <w:lang w:val="en-GB"/>
        </w:rPr>
        <w:t xml:space="preserve">perform an analysis of the </w:t>
      </w:r>
      <w:r w:rsidR="00EE2749" w:rsidRPr="00356141">
        <w:rPr>
          <w:szCs w:val="20"/>
          <w:lang w:val="en-GB"/>
        </w:rPr>
        <w:t>“</w:t>
      </w:r>
      <w:r w:rsidR="001237CB" w:rsidRPr="00356141">
        <w:rPr>
          <w:szCs w:val="20"/>
          <w:lang w:val="en-GB"/>
        </w:rPr>
        <w:t>question</w:t>
      </w:r>
      <w:r w:rsidR="00EE2749" w:rsidRPr="00356141">
        <w:rPr>
          <w:szCs w:val="20"/>
          <w:lang w:val="en-GB"/>
        </w:rPr>
        <w:t>”</w:t>
      </w:r>
      <w:r w:rsidR="001237CB" w:rsidRPr="00356141">
        <w:rPr>
          <w:szCs w:val="20"/>
          <w:lang w:val="en-GB"/>
        </w:rPr>
        <w:t>, often implicit in the</w:t>
      </w:r>
      <w:r w:rsidR="008C79D9" w:rsidRPr="00356141">
        <w:rPr>
          <w:szCs w:val="20"/>
          <w:lang w:val="en-GB"/>
        </w:rPr>
        <w:t xml:space="preserve"> </w:t>
      </w:r>
      <w:r w:rsidR="003577F8" w:rsidRPr="00356141">
        <w:rPr>
          <w:szCs w:val="20"/>
          <w:lang w:val="en-GB"/>
        </w:rPr>
        <w:t xml:space="preserve">original </w:t>
      </w:r>
      <w:r w:rsidR="001237CB" w:rsidRPr="00356141">
        <w:rPr>
          <w:szCs w:val="20"/>
          <w:lang w:val="en-GB"/>
        </w:rPr>
        <w:t>“request”</w:t>
      </w:r>
      <w:r w:rsidR="00EE2749" w:rsidRPr="00356141">
        <w:rPr>
          <w:szCs w:val="20"/>
          <w:lang w:val="en-GB"/>
        </w:rPr>
        <w:t xml:space="preserve"> </w:t>
      </w:r>
      <w:r w:rsidR="001237CB" w:rsidRPr="00356141">
        <w:rPr>
          <w:szCs w:val="20"/>
          <w:lang w:val="en-GB"/>
        </w:rPr>
        <w:t>as the latter is asked during the first interview</w:t>
      </w:r>
      <w:r w:rsidR="00AF0FFA" w:rsidRPr="00356141">
        <w:rPr>
          <w:szCs w:val="20"/>
          <w:lang w:val="en-GB"/>
        </w:rPr>
        <w:t>(</w:t>
      </w:r>
      <w:r w:rsidR="001237CB" w:rsidRPr="00356141">
        <w:rPr>
          <w:szCs w:val="20"/>
          <w:lang w:val="en-GB"/>
        </w:rPr>
        <w:t>s</w:t>
      </w:r>
      <w:r w:rsidR="00AF0FFA" w:rsidRPr="00356141">
        <w:rPr>
          <w:szCs w:val="20"/>
          <w:lang w:val="en-GB"/>
        </w:rPr>
        <w:t>)</w:t>
      </w:r>
      <w:r w:rsidR="001237CB" w:rsidRPr="00356141">
        <w:rPr>
          <w:szCs w:val="20"/>
          <w:lang w:val="en-GB"/>
        </w:rPr>
        <w:t>.</w:t>
      </w:r>
    </w:p>
    <w:p w14:paraId="494C3543" w14:textId="77777777" w:rsidR="00326162" w:rsidRPr="00356141" w:rsidRDefault="003E20C0">
      <w:pPr>
        <w:spacing w:before="240" w:after="120"/>
        <w:rPr>
          <w:b/>
          <w:sz w:val="18"/>
          <w:lang w:val="en-GB"/>
        </w:rPr>
      </w:pPr>
      <w:r w:rsidRPr="00356141">
        <w:rPr>
          <w:b/>
          <w:i/>
          <w:sz w:val="18"/>
          <w:lang w:val="en-GB"/>
        </w:rPr>
        <w:t>COURSE CONTENTS</w:t>
      </w:r>
    </w:p>
    <w:p w14:paraId="3264BE33" w14:textId="03DAC6CB" w:rsidR="00EE2749" w:rsidRPr="00356141" w:rsidRDefault="003F7E8B" w:rsidP="00EE2749">
      <w:pPr>
        <w:rPr>
          <w:lang w:val="en-GB"/>
        </w:rPr>
      </w:pPr>
      <w:r w:rsidRPr="00356141">
        <w:rPr>
          <w:lang w:val="en-GB"/>
        </w:rPr>
        <w:t xml:space="preserve">During the course, the following topics will be outlined and operationally exemplified, </w:t>
      </w:r>
      <w:r w:rsidR="00356141" w:rsidRPr="00356141">
        <w:rPr>
          <w:lang w:val="en-GB"/>
        </w:rPr>
        <w:t xml:space="preserve">and </w:t>
      </w:r>
      <w:r w:rsidRPr="00356141">
        <w:rPr>
          <w:lang w:val="en-GB"/>
        </w:rPr>
        <w:t>divided into work units</w:t>
      </w:r>
      <w:r w:rsidR="00EE2749" w:rsidRPr="00356141">
        <w:rPr>
          <w:lang w:val="en-GB"/>
        </w:rPr>
        <w:t>:</w:t>
      </w:r>
    </w:p>
    <w:p w14:paraId="13E95CFA" w14:textId="4A86AD94" w:rsidR="00EE2749" w:rsidRPr="00356141" w:rsidRDefault="003E20C0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F03331" w:rsidRPr="00356141">
        <w:rPr>
          <w:lang w:val="en-GB"/>
        </w:rPr>
        <w:t>The analysis of the client’s request in terms of “</w:t>
      </w:r>
      <w:r w:rsidRPr="00356141">
        <w:rPr>
          <w:lang w:val="en-GB"/>
        </w:rPr>
        <w:t>theory</w:t>
      </w:r>
      <w:r w:rsidR="00F03331" w:rsidRPr="00356141">
        <w:rPr>
          <w:lang w:val="en-GB"/>
        </w:rPr>
        <w:t xml:space="preserve"> of </w:t>
      </w:r>
      <w:r w:rsidR="004A249A" w:rsidRPr="00356141">
        <w:rPr>
          <w:lang w:val="en-GB"/>
        </w:rPr>
        <w:t xml:space="preserve">the </w:t>
      </w:r>
      <w:r w:rsidR="00F03331" w:rsidRPr="00356141">
        <w:rPr>
          <w:lang w:val="en-GB"/>
        </w:rPr>
        <w:t xml:space="preserve">technique” within a helping </w:t>
      </w:r>
      <w:r w:rsidRPr="00356141">
        <w:rPr>
          <w:lang w:val="en-GB"/>
        </w:rPr>
        <w:t>relationship</w:t>
      </w:r>
      <w:r w:rsidR="005A7421" w:rsidRPr="00356141">
        <w:rPr>
          <w:lang w:val="en-GB"/>
        </w:rPr>
        <w:t>.</w:t>
      </w:r>
    </w:p>
    <w:p w14:paraId="351331C9" w14:textId="0F409F7E" w:rsidR="00326162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  <w:t>T</w:t>
      </w:r>
      <w:r w:rsidR="003E20C0" w:rsidRPr="00356141">
        <w:rPr>
          <w:lang w:val="en-GB"/>
        </w:rPr>
        <w:t xml:space="preserve">he </w:t>
      </w:r>
      <w:r w:rsidR="00DD185A" w:rsidRPr="00356141">
        <w:rPr>
          <w:lang w:val="en-GB"/>
        </w:rPr>
        <w:t xml:space="preserve">psychological </w:t>
      </w:r>
      <w:r w:rsidR="003E20C0" w:rsidRPr="00356141">
        <w:rPr>
          <w:lang w:val="en-GB"/>
        </w:rPr>
        <w:t xml:space="preserve">interview as a specific </w:t>
      </w:r>
      <w:r w:rsidR="004A249A" w:rsidRPr="00356141">
        <w:rPr>
          <w:lang w:val="en-GB"/>
        </w:rPr>
        <w:t xml:space="preserve">“field of </w:t>
      </w:r>
      <w:r w:rsidR="003E20C0" w:rsidRPr="00356141">
        <w:rPr>
          <w:lang w:val="en-GB"/>
        </w:rPr>
        <w:t>experience</w:t>
      </w:r>
      <w:r w:rsidR="004A249A" w:rsidRPr="00356141">
        <w:rPr>
          <w:lang w:val="en-GB"/>
        </w:rPr>
        <w:t>”</w:t>
      </w:r>
      <w:r w:rsidR="003E20C0" w:rsidRPr="00356141">
        <w:rPr>
          <w:lang w:val="en-GB"/>
        </w:rPr>
        <w:t xml:space="preserve"> for both </w:t>
      </w:r>
      <w:r w:rsidR="00F03331" w:rsidRPr="00356141">
        <w:rPr>
          <w:lang w:val="en-GB"/>
        </w:rPr>
        <w:t xml:space="preserve">the </w:t>
      </w:r>
      <w:r w:rsidR="003E20C0" w:rsidRPr="00356141">
        <w:rPr>
          <w:lang w:val="en-GB"/>
        </w:rPr>
        <w:t>participants in the relationship.</w:t>
      </w:r>
    </w:p>
    <w:p w14:paraId="71672445" w14:textId="77777777" w:rsidR="00EE2749" w:rsidRPr="00356141" w:rsidRDefault="00EE2749" w:rsidP="00EE2749">
      <w:pPr>
        <w:rPr>
          <w:lang w:val="en-GB"/>
        </w:rPr>
      </w:pPr>
      <w:r w:rsidRPr="00356141">
        <w:rPr>
          <w:lang w:val="en-GB"/>
        </w:rPr>
        <w:t xml:space="preserve">–   </w:t>
      </w:r>
      <w:r w:rsidR="003E20C0" w:rsidRPr="00356141">
        <w:rPr>
          <w:lang w:val="en-GB"/>
        </w:rPr>
        <w:t xml:space="preserve">The </w:t>
      </w:r>
      <w:r w:rsidR="00F03331" w:rsidRPr="00356141">
        <w:rPr>
          <w:lang w:val="en-GB"/>
        </w:rPr>
        <w:t xml:space="preserve">key </w:t>
      </w:r>
      <w:r w:rsidR="003E20C0" w:rsidRPr="00356141">
        <w:rPr>
          <w:lang w:val="en-GB"/>
        </w:rPr>
        <w:t xml:space="preserve">elements of the interview as a tool for investigating the </w:t>
      </w:r>
      <w:r w:rsidR="00F03331" w:rsidRPr="00356141">
        <w:rPr>
          <w:lang w:val="en-GB"/>
        </w:rPr>
        <w:t xml:space="preserve">client’s </w:t>
      </w:r>
      <w:r w:rsidR="003E20C0" w:rsidRPr="00356141">
        <w:rPr>
          <w:lang w:val="en-GB"/>
        </w:rPr>
        <w:t xml:space="preserve">request </w:t>
      </w:r>
      <w:r w:rsidRPr="00356141">
        <w:rPr>
          <w:lang w:val="en-GB"/>
        </w:rPr>
        <w:t xml:space="preserve">   </w:t>
      </w:r>
    </w:p>
    <w:p w14:paraId="1A514FAE" w14:textId="77777777" w:rsidR="003F7E8B" w:rsidRPr="00356141" w:rsidRDefault="003F7E8B" w:rsidP="003F7E8B">
      <w:pPr>
        <w:ind w:firstLine="284"/>
        <w:rPr>
          <w:lang w:val="en-GB"/>
        </w:rPr>
      </w:pPr>
      <w:r w:rsidRPr="00356141">
        <w:rPr>
          <w:lang w:val="en-GB"/>
        </w:rPr>
        <w:t>in terms of:</w:t>
      </w:r>
    </w:p>
    <w:p w14:paraId="3C6A7916" w14:textId="5E26A1EE" w:rsidR="003F7E8B" w:rsidRPr="00356141" w:rsidRDefault="003F7E8B" w:rsidP="003F7E8B">
      <w:pPr>
        <w:tabs>
          <w:tab w:val="left" w:pos="0"/>
        </w:tabs>
        <w:ind w:left="284"/>
        <w:rPr>
          <w:lang w:val="en-GB"/>
        </w:rPr>
      </w:pPr>
      <w:r w:rsidRPr="00356141">
        <w:rPr>
          <w:lang w:val="en-GB"/>
        </w:rPr>
        <w:t>- anamnestic and background data</w:t>
      </w:r>
      <w:r w:rsidR="005A7421" w:rsidRPr="00356141">
        <w:rPr>
          <w:lang w:val="en-GB"/>
        </w:rPr>
        <w:t>;</w:t>
      </w:r>
    </w:p>
    <w:p w14:paraId="5BB427A5" w14:textId="432DAE5B" w:rsidR="003F7E8B" w:rsidRPr="00356141" w:rsidRDefault="003F7E8B" w:rsidP="003F7E8B">
      <w:pPr>
        <w:tabs>
          <w:tab w:val="left" w:pos="0"/>
        </w:tabs>
        <w:ind w:left="284"/>
        <w:rPr>
          <w:lang w:val="en-GB"/>
        </w:rPr>
      </w:pPr>
      <w:r w:rsidRPr="00356141">
        <w:rPr>
          <w:lang w:val="en-GB"/>
        </w:rPr>
        <w:t>- emotional dynamics</w:t>
      </w:r>
      <w:r w:rsidR="005A7421" w:rsidRPr="00356141">
        <w:rPr>
          <w:lang w:val="en-GB"/>
        </w:rPr>
        <w:t>;</w:t>
      </w:r>
    </w:p>
    <w:p w14:paraId="2961B8F0" w14:textId="0B11343D" w:rsidR="003F7E8B" w:rsidRPr="00356141" w:rsidRDefault="003F7E8B" w:rsidP="003F7E8B">
      <w:pPr>
        <w:tabs>
          <w:tab w:val="left" w:pos="0"/>
        </w:tabs>
        <w:ind w:left="284"/>
        <w:rPr>
          <w:lang w:val="en-GB"/>
        </w:rPr>
      </w:pPr>
      <w:r w:rsidRPr="00356141">
        <w:rPr>
          <w:lang w:val="en-GB"/>
        </w:rPr>
        <w:t>- ways of thinking and ideation.</w:t>
      </w:r>
    </w:p>
    <w:p w14:paraId="1CF1E917" w14:textId="77777777" w:rsidR="00EE2749" w:rsidRPr="00356141" w:rsidRDefault="003E20C0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  <w:t xml:space="preserve">The different areas </w:t>
      </w:r>
      <w:r w:rsidR="00B26D0C" w:rsidRPr="00356141">
        <w:rPr>
          <w:lang w:val="en-GB"/>
        </w:rPr>
        <w:t xml:space="preserve">where </w:t>
      </w:r>
      <w:r w:rsidRPr="00356141">
        <w:rPr>
          <w:lang w:val="en-GB"/>
        </w:rPr>
        <w:t xml:space="preserve">the </w:t>
      </w:r>
      <w:r w:rsidR="00B26D0C" w:rsidRPr="00356141">
        <w:rPr>
          <w:lang w:val="en-GB"/>
        </w:rPr>
        <w:t xml:space="preserve">psychological </w:t>
      </w:r>
      <w:r w:rsidRPr="00356141">
        <w:rPr>
          <w:lang w:val="en-GB"/>
        </w:rPr>
        <w:t>interview</w:t>
      </w:r>
      <w:r w:rsidR="00B26D0C" w:rsidRPr="00356141">
        <w:rPr>
          <w:lang w:val="en-GB"/>
        </w:rPr>
        <w:t xml:space="preserve"> can be used</w:t>
      </w:r>
      <w:r w:rsidRPr="00356141">
        <w:rPr>
          <w:lang w:val="en-GB"/>
        </w:rPr>
        <w:t xml:space="preserve">. </w:t>
      </w:r>
    </w:p>
    <w:p w14:paraId="03A78F13" w14:textId="019D9AB5" w:rsidR="00EE2749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3E20C0" w:rsidRPr="00356141">
        <w:rPr>
          <w:lang w:val="en-GB"/>
        </w:rPr>
        <w:t xml:space="preserve">The aims of the </w:t>
      </w:r>
      <w:r w:rsidR="00B26D0C" w:rsidRPr="00356141">
        <w:rPr>
          <w:lang w:val="en-GB"/>
        </w:rPr>
        <w:t xml:space="preserve">psychological </w:t>
      </w:r>
      <w:r w:rsidR="003E20C0" w:rsidRPr="00356141">
        <w:rPr>
          <w:lang w:val="en-GB"/>
        </w:rPr>
        <w:t xml:space="preserve">interview. </w:t>
      </w:r>
    </w:p>
    <w:p w14:paraId="0371D4FE" w14:textId="64AE985E" w:rsidR="00EE2749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F03331" w:rsidRPr="00356141">
        <w:rPr>
          <w:lang w:val="en-GB"/>
        </w:rPr>
        <w:t>The actions needed to process and analyse the client’s request</w:t>
      </w:r>
      <w:r w:rsidR="003E20C0" w:rsidRPr="00356141">
        <w:rPr>
          <w:lang w:val="en-GB"/>
        </w:rPr>
        <w:t xml:space="preserve">. </w:t>
      </w:r>
    </w:p>
    <w:p w14:paraId="6D001E7C" w14:textId="51341A7E" w:rsidR="00EE2749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3E20C0" w:rsidRPr="00356141">
        <w:rPr>
          <w:lang w:val="en-GB"/>
        </w:rPr>
        <w:t>The meaning of the work</w:t>
      </w:r>
      <w:r w:rsidR="00F03331" w:rsidRPr="00356141">
        <w:rPr>
          <w:lang w:val="en-GB"/>
        </w:rPr>
        <w:t>ing</w:t>
      </w:r>
      <w:r w:rsidR="003E20C0" w:rsidRPr="00356141">
        <w:rPr>
          <w:lang w:val="en-GB"/>
        </w:rPr>
        <w:t xml:space="preserve"> alliance. </w:t>
      </w:r>
    </w:p>
    <w:p w14:paraId="2EE3265A" w14:textId="48E40497" w:rsidR="00EE2749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3E20C0" w:rsidRPr="00356141">
        <w:rPr>
          <w:lang w:val="en-GB"/>
        </w:rPr>
        <w:t xml:space="preserve">The value-purpose of </w:t>
      </w:r>
      <w:r w:rsidR="00F03331" w:rsidRPr="00356141">
        <w:rPr>
          <w:lang w:val="en-GB"/>
        </w:rPr>
        <w:t>discussing with the client about his/her condition</w:t>
      </w:r>
      <w:r w:rsidR="003E20C0" w:rsidRPr="00356141">
        <w:rPr>
          <w:lang w:val="en-GB"/>
        </w:rPr>
        <w:t xml:space="preserve">. </w:t>
      </w:r>
    </w:p>
    <w:p w14:paraId="4120375C" w14:textId="473F0A10" w:rsidR="00326162" w:rsidRPr="00356141" w:rsidRDefault="00EE2749">
      <w:pPr>
        <w:ind w:left="284" w:hanging="284"/>
        <w:rPr>
          <w:lang w:val="en-GB"/>
        </w:rPr>
      </w:pPr>
      <w:r w:rsidRPr="00356141">
        <w:rPr>
          <w:lang w:val="en-GB"/>
        </w:rPr>
        <w:t>–</w:t>
      </w:r>
      <w:r w:rsidRPr="00356141">
        <w:rPr>
          <w:lang w:val="en-GB"/>
        </w:rPr>
        <w:tab/>
      </w:r>
      <w:r w:rsidR="003E20C0" w:rsidRPr="00356141">
        <w:rPr>
          <w:lang w:val="en-GB"/>
        </w:rPr>
        <w:t xml:space="preserve">The </w:t>
      </w:r>
      <w:r w:rsidR="00F03331" w:rsidRPr="00356141">
        <w:rPr>
          <w:lang w:val="en-GB"/>
        </w:rPr>
        <w:t>“</w:t>
      </w:r>
      <w:r w:rsidR="003E20C0" w:rsidRPr="00356141">
        <w:rPr>
          <w:lang w:val="en-GB"/>
        </w:rPr>
        <w:t>position</w:t>
      </w:r>
      <w:r w:rsidR="00F03331" w:rsidRPr="00356141">
        <w:rPr>
          <w:lang w:val="en-GB"/>
        </w:rPr>
        <w:t xml:space="preserve">ing” </w:t>
      </w:r>
      <w:r w:rsidR="003E20C0" w:rsidRPr="00356141">
        <w:rPr>
          <w:lang w:val="en-GB"/>
        </w:rPr>
        <w:t xml:space="preserve">of the psychologist as </w:t>
      </w:r>
      <w:r w:rsidR="00F03331" w:rsidRPr="00356141">
        <w:rPr>
          <w:lang w:val="en-GB"/>
        </w:rPr>
        <w:t>a cornerstone</w:t>
      </w:r>
      <w:r w:rsidR="003E20C0" w:rsidRPr="00356141">
        <w:rPr>
          <w:lang w:val="en-GB"/>
        </w:rPr>
        <w:t xml:space="preserve"> </w:t>
      </w:r>
      <w:r w:rsidR="00F03331" w:rsidRPr="00356141">
        <w:rPr>
          <w:lang w:val="en-GB"/>
        </w:rPr>
        <w:t>in the process of upholding the client’s</w:t>
      </w:r>
      <w:r w:rsidR="003E20C0" w:rsidRPr="00356141">
        <w:rPr>
          <w:lang w:val="en-GB"/>
        </w:rPr>
        <w:t xml:space="preserve"> request.</w:t>
      </w:r>
    </w:p>
    <w:p w14:paraId="0BF8A9E1" w14:textId="77777777" w:rsidR="00326162" w:rsidRPr="00356141" w:rsidRDefault="003E20C0">
      <w:pPr>
        <w:keepNext/>
        <w:spacing w:before="240" w:after="120"/>
        <w:rPr>
          <w:b/>
          <w:sz w:val="18"/>
          <w:lang w:val="en-GB"/>
        </w:rPr>
      </w:pPr>
      <w:r w:rsidRPr="00356141">
        <w:rPr>
          <w:b/>
          <w:i/>
          <w:sz w:val="18"/>
          <w:lang w:val="en-GB"/>
        </w:rPr>
        <w:lastRenderedPageBreak/>
        <w:t>READING LIST</w:t>
      </w:r>
    </w:p>
    <w:p w14:paraId="30861DCE" w14:textId="3A77F513" w:rsidR="00EE2749" w:rsidRPr="006A0354" w:rsidRDefault="00EE2749">
      <w:pPr>
        <w:spacing w:before="240" w:after="120" w:line="220" w:lineRule="exact"/>
        <w:rPr>
          <w:spacing w:val="-5"/>
          <w:sz w:val="18"/>
        </w:rPr>
      </w:pPr>
      <w:r w:rsidRPr="00356141">
        <w:rPr>
          <w:smallCaps/>
          <w:spacing w:val="-5"/>
          <w:sz w:val="16"/>
          <w:lang w:val="en-GB"/>
        </w:rPr>
        <w:t xml:space="preserve">M. Gennari-S. </w:t>
      </w:r>
      <w:r w:rsidRPr="00356141">
        <w:rPr>
          <w:smallCaps/>
          <w:spacing w:val="-5"/>
          <w:sz w:val="16"/>
        </w:rPr>
        <w:t>Molgora-N. Pirovano-E. Saita</w:t>
      </w:r>
      <w:r w:rsidRPr="00356141">
        <w:rPr>
          <w:i/>
          <w:spacing w:val="-5"/>
        </w:rPr>
        <w:t xml:space="preserve"> </w:t>
      </w:r>
      <w:r w:rsidRPr="006A0354">
        <w:rPr>
          <w:spacing w:val="-5"/>
          <w:sz w:val="18"/>
        </w:rPr>
        <w:t>(2015).</w:t>
      </w:r>
      <w:r w:rsidRPr="006A0354">
        <w:rPr>
          <w:i/>
          <w:spacing w:val="-5"/>
          <w:sz w:val="18"/>
        </w:rPr>
        <w:t xml:space="preserve"> La costruzione della domanda psicologica attraverso il colloquio clinico, </w:t>
      </w:r>
      <w:r w:rsidRPr="006A0354">
        <w:rPr>
          <w:spacing w:val="-5"/>
          <w:sz w:val="18"/>
        </w:rPr>
        <w:t>Franco Angeli, Milano.</w:t>
      </w:r>
    </w:p>
    <w:p w14:paraId="2701B8EA" w14:textId="080E16D6" w:rsidR="006A0354" w:rsidRPr="00356141" w:rsidRDefault="00085197" w:rsidP="00085197">
      <w:pPr>
        <w:pStyle w:val="Testo2"/>
        <w:spacing w:line="240" w:lineRule="atLeast"/>
        <w:ind w:left="284" w:hanging="284"/>
        <w:rPr>
          <w:spacing w:val="-5"/>
        </w:rPr>
      </w:pPr>
      <w:r w:rsidRPr="00085197">
        <w:rPr>
          <w:spacing w:val="-5"/>
        </w:rPr>
        <w:t xml:space="preserve">Further indications as to additional reading material will be given during </w:t>
      </w:r>
      <w:r>
        <w:rPr>
          <w:spacing w:val="-5"/>
        </w:rPr>
        <w:t xml:space="preserve">at the beginning of </w:t>
      </w:r>
      <w:r w:rsidRPr="00085197">
        <w:rPr>
          <w:spacing w:val="-5"/>
        </w:rPr>
        <w:t>the course</w:t>
      </w:r>
      <w:r>
        <w:rPr>
          <w:spacing w:val="-5"/>
        </w:rPr>
        <w:t>.</w:t>
      </w:r>
    </w:p>
    <w:p w14:paraId="707F6388" w14:textId="694C55D8" w:rsidR="00326162" w:rsidRPr="00356141" w:rsidRDefault="003E20C0">
      <w:pPr>
        <w:spacing w:before="240" w:after="120" w:line="220" w:lineRule="exact"/>
        <w:rPr>
          <w:b/>
          <w:i/>
          <w:sz w:val="18"/>
          <w:lang w:val="en-GB"/>
        </w:rPr>
      </w:pPr>
      <w:r w:rsidRPr="00356141">
        <w:rPr>
          <w:b/>
          <w:i/>
          <w:sz w:val="18"/>
          <w:lang w:val="en-GB"/>
        </w:rPr>
        <w:t>TEACHING METHOD</w:t>
      </w:r>
    </w:p>
    <w:p w14:paraId="6B93647E" w14:textId="22745F09" w:rsidR="00326162" w:rsidRPr="00356141" w:rsidRDefault="00384F4D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 xml:space="preserve">Classes </w:t>
      </w:r>
      <w:r w:rsidR="003E20C0" w:rsidRPr="00356141">
        <w:rPr>
          <w:noProof w:val="0"/>
          <w:lang w:val="en-GB"/>
        </w:rPr>
        <w:t xml:space="preserve">will alternate between </w:t>
      </w:r>
      <w:r w:rsidRPr="00356141">
        <w:rPr>
          <w:noProof w:val="0"/>
          <w:lang w:val="en-GB"/>
        </w:rPr>
        <w:t xml:space="preserve">theory </w:t>
      </w:r>
      <w:r w:rsidR="003E20C0" w:rsidRPr="00356141">
        <w:rPr>
          <w:noProof w:val="0"/>
          <w:lang w:val="en-GB"/>
        </w:rPr>
        <w:t xml:space="preserve">lectures and workshop sessions; in this sense, the course </w:t>
      </w:r>
      <w:r w:rsidRPr="00356141">
        <w:rPr>
          <w:noProof w:val="0"/>
          <w:lang w:val="en-GB"/>
        </w:rPr>
        <w:t>has a</w:t>
      </w:r>
      <w:r w:rsidR="003E20C0" w:rsidRPr="00356141">
        <w:rPr>
          <w:noProof w:val="0"/>
          <w:lang w:val="en-GB"/>
        </w:rPr>
        <w:t xml:space="preserve"> theoretical and practical </w:t>
      </w:r>
      <w:r w:rsidRPr="00356141">
        <w:rPr>
          <w:noProof w:val="0"/>
          <w:lang w:val="en-GB"/>
        </w:rPr>
        <w:t xml:space="preserve">focus which also includes </w:t>
      </w:r>
      <w:r w:rsidR="003E20C0" w:rsidRPr="00356141">
        <w:rPr>
          <w:noProof w:val="0"/>
          <w:lang w:val="en-GB"/>
        </w:rPr>
        <w:t>the use of case studies.</w:t>
      </w:r>
    </w:p>
    <w:p w14:paraId="621A3A56" w14:textId="787D438C" w:rsidR="00326162" w:rsidRPr="00356141" w:rsidRDefault="003E20C0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 xml:space="preserve">Those students unable to attend </w:t>
      </w:r>
      <w:r w:rsidR="00384F4D" w:rsidRPr="00356141">
        <w:rPr>
          <w:noProof w:val="0"/>
          <w:lang w:val="en-GB"/>
        </w:rPr>
        <w:t xml:space="preserve">classes </w:t>
      </w:r>
      <w:r w:rsidR="00E62FE7" w:rsidRPr="00356141">
        <w:rPr>
          <w:noProof w:val="0"/>
          <w:lang w:val="en-GB"/>
        </w:rPr>
        <w:t>must</w:t>
      </w:r>
      <w:r w:rsidRPr="00356141">
        <w:rPr>
          <w:noProof w:val="0"/>
          <w:lang w:val="en-GB"/>
        </w:rPr>
        <w:t xml:space="preserve"> </w:t>
      </w:r>
      <w:r w:rsidR="00384F4D" w:rsidRPr="00356141">
        <w:rPr>
          <w:noProof w:val="0"/>
          <w:lang w:val="en-GB"/>
        </w:rPr>
        <w:t xml:space="preserve">contact the lectures </w:t>
      </w:r>
      <w:r w:rsidRPr="00356141">
        <w:rPr>
          <w:noProof w:val="0"/>
          <w:lang w:val="en-GB"/>
        </w:rPr>
        <w:t xml:space="preserve">as soon as possible (within </w:t>
      </w:r>
      <w:r w:rsidRPr="00356141">
        <w:rPr>
          <w:i/>
          <w:noProof w:val="0"/>
          <w:lang w:val="en-GB"/>
        </w:rPr>
        <w:t>two weeks</w:t>
      </w:r>
      <w:r w:rsidRPr="00356141">
        <w:rPr>
          <w:noProof w:val="0"/>
          <w:lang w:val="en-GB"/>
        </w:rPr>
        <w:t xml:space="preserve"> of the course </w:t>
      </w:r>
      <w:r w:rsidR="00384F4D" w:rsidRPr="00356141">
        <w:rPr>
          <w:noProof w:val="0"/>
          <w:lang w:val="en-GB"/>
        </w:rPr>
        <w:t>start date</w:t>
      </w:r>
      <w:r w:rsidRPr="00356141">
        <w:rPr>
          <w:noProof w:val="0"/>
          <w:lang w:val="en-GB"/>
        </w:rPr>
        <w:t xml:space="preserve">) so that they can be </w:t>
      </w:r>
      <w:r w:rsidR="00384F4D" w:rsidRPr="00356141">
        <w:rPr>
          <w:noProof w:val="0"/>
          <w:lang w:val="en-GB"/>
        </w:rPr>
        <w:t xml:space="preserve">referred </w:t>
      </w:r>
      <w:r w:rsidRPr="00356141">
        <w:rPr>
          <w:noProof w:val="0"/>
          <w:lang w:val="en-GB"/>
        </w:rPr>
        <w:t xml:space="preserve">to their tutors and supervised remotely (via email). In the absence of a timely communication, tutors may be unable to </w:t>
      </w:r>
      <w:r w:rsidR="00384F4D" w:rsidRPr="00356141">
        <w:rPr>
          <w:noProof w:val="0"/>
          <w:lang w:val="en-GB"/>
        </w:rPr>
        <w:t xml:space="preserve">give students </w:t>
      </w:r>
      <w:r w:rsidRPr="00356141">
        <w:rPr>
          <w:noProof w:val="0"/>
          <w:lang w:val="en-GB"/>
        </w:rPr>
        <w:t xml:space="preserve">adequate supervision and </w:t>
      </w:r>
      <w:r w:rsidR="00384F4D" w:rsidRPr="00356141">
        <w:rPr>
          <w:noProof w:val="0"/>
          <w:lang w:val="en-GB"/>
        </w:rPr>
        <w:t>feedback</w:t>
      </w:r>
      <w:r w:rsidRPr="00356141">
        <w:rPr>
          <w:noProof w:val="0"/>
          <w:lang w:val="en-GB"/>
        </w:rPr>
        <w:t>.</w:t>
      </w:r>
    </w:p>
    <w:p w14:paraId="692C4A57" w14:textId="77777777" w:rsidR="00C46426" w:rsidRPr="00356141" w:rsidRDefault="00C46426" w:rsidP="00C46426">
      <w:pPr>
        <w:spacing w:before="240" w:after="120" w:line="220" w:lineRule="exact"/>
        <w:rPr>
          <w:b/>
          <w:i/>
          <w:sz w:val="18"/>
          <w:lang w:val="en-GB"/>
        </w:rPr>
      </w:pPr>
      <w:r w:rsidRPr="00356141">
        <w:rPr>
          <w:b/>
          <w:i/>
          <w:sz w:val="18"/>
          <w:lang w:val="en-GB"/>
        </w:rPr>
        <w:t>ASSESSMENT METHOD AND CRITERIA</w:t>
      </w:r>
    </w:p>
    <w:p w14:paraId="34E1E933" w14:textId="77777777" w:rsidR="003F7E8B" w:rsidRPr="00356141" w:rsidRDefault="003F7E8B" w:rsidP="003F7E8B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>The exam will consist of a written test, with the possibility, at the request of the Exam Commission and/or the student, of a more in-depth supplementary oral exam to be carried out according to the procedures established by the Commission.</w:t>
      </w:r>
    </w:p>
    <w:p w14:paraId="71370F66" w14:textId="4EFFBABD" w:rsidR="00326162" w:rsidRPr="00356141" w:rsidRDefault="00384F4D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 xml:space="preserve">The </w:t>
      </w:r>
      <w:r w:rsidR="003E20C0" w:rsidRPr="00356141">
        <w:rPr>
          <w:noProof w:val="0"/>
          <w:lang w:val="en-GB"/>
        </w:rPr>
        <w:t xml:space="preserve">exam </w:t>
      </w:r>
      <w:r w:rsidRPr="00356141">
        <w:rPr>
          <w:noProof w:val="0"/>
          <w:lang w:val="en-GB"/>
        </w:rPr>
        <w:t>will consist of an</w:t>
      </w:r>
      <w:r w:rsidR="003E20C0" w:rsidRPr="00356141">
        <w:rPr>
          <w:noProof w:val="0"/>
          <w:lang w:val="en-GB"/>
        </w:rPr>
        <w:t xml:space="preserve"> </w:t>
      </w:r>
      <w:r w:rsidR="003E20C0" w:rsidRPr="00356141">
        <w:rPr>
          <w:i/>
          <w:noProof w:val="0"/>
          <w:lang w:val="en-GB"/>
        </w:rPr>
        <w:t>analysis of a clinical situation</w:t>
      </w:r>
      <w:r w:rsidR="003E20C0" w:rsidRPr="00356141">
        <w:rPr>
          <w:noProof w:val="0"/>
          <w:lang w:val="en-GB"/>
        </w:rPr>
        <w:t xml:space="preserve">, to be addressed </w:t>
      </w:r>
      <w:r w:rsidRPr="00356141">
        <w:rPr>
          <w:noProof w:val="0"/>
          <w:lang w:val="en-GB"/>
        </w:rPr>
        <w:t>according to</w:t>
      </w:r>
      <w:r w:rsidR="003E20C0" w:rsidRPr="00356141">
        <w:rPr>
          <w:noProof w:val="0"/>
          <w:lang w:val="en-GB"/>
        </w:rPr>
        <w:t xml:space="preserve"> the lecturer</w:t>
      </w:r>
      <w:r w:rsidRPr="00356141">
        <w:rPr>
          <w:noProof w:val="0"/>
          <w:lang w:val="en-GB"/>
        </w:rPr>
        <w:t>’</w:t>
      </w:r>
      <w:r w:rsidR="003E20C0" w:rsidRPr="00356141">
        <w:rPr>
          <w:noProof w:val="0"/>
          <w:lang w:val="en-GB"/>
        </w:rPr>
        <w:t>s instructions. The exam will assess the student</w:t>
      </w:r>
      <w:r w:rsidRPr="00356141">
        <w:rPr>
          <w:noProof w:val="0"/>
          <w:lang w:val="en-GB"/>
        </w:rPr>
        <w:t>’</w:t>
      </w:r>
      <w:r w:rsidR="003E20C0" w:rsidRPr="00356141">
        <w:rPr>
          <w:noProof w:val="0"/>
          <w:lang w:val="en-GB"/>
        </w:rPr>
        <w:t>s basic knowledge</w:t>
      </w:r>
      <w:r w:rsidR="008C79D9" w:rsidRPr="00356141">
        <w:rPr>
          <w:noProof w:val="0"/>
          <w:lang w:val="en-GB"/>
        </w:rPr>
        <w:t>,</w:t>
      </w:r>
      <w:r w:rsidR="003E20C0" w:rsidRPr="00356141">
        <w:rPr>
          <w:noProof w:val="0"/>
          <w:lang w:val="en-GB"/>
        </w:rPr>
        <w:t xml:space="preserve"> as well as their critical and </w:t>
      </w:r>
      <w:r w:rsidRPr="00356141">
        <w:rPr>
          <w:noProof w:val="0"/>
          <w:lang w:val="en-GB"/>
        </w:rPr>
        <w:t xml:space="preserve">reasoning </w:t>
      </w:r>
      <w:r w:rsidR="003E20C0" w:rsidRPr="00356141">
        <w:rPr>
          <w:noProof w:val="0"/>
          <w:lang w:val="en-GB"/>
        </w:rPr>
        <w:t xml:space="preserve">skills regarding the various topics </w:t>
      </w:r>
      <w:r w:rsidR="00DD185A" w:rsidRPr="00356141">
        <w:rPr>
          <w:noProof w:val="0"/>
          <w:lang w:val="en-GB"/>
        </w:rPr>
        <w:t xml:space="preserve">covered </w:t>
      </w:r>
      <w:r w:rsidR="003E20C0" w:rsidRPr="00356141">
        <w:rPr>
          <w:noProof w:val="0"/>
          <w:lang w:val="en-GB"/>
        </w:rPr>
        <w:t>during the course.</w:t>
      </w:r>
    </w:p>
    <w:p w14:paraId="6075D942" w14:textId="76D28F31" w:rsidR="00326162" w:rsidRPr="00356141" w:rsidRDefault="003E20C0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 xml:space="preserve">Those who, for justified reasons, are unable to attend </w:t>
      </w:r>
      <w:r w:rsidR="00384F4D" w:rsidRPr="00356141">
        <w:rPr>
          <w:noProof w:val="0"/>
          <w:lang w:val="en-GB"/>
        </w:rPr>
        <w:t>classes</w:t>
      </w:r>
      <w:r w:rsidRPr="00356141">
        <w:rPr>
          <w:noProof w:val="0"/>
          <w:lang w:val="en-GB"/>
        </w:rPr>
        <w:t xml:space="preserve"> or are absent </w:t>
      </w:r>
      <w:r w:rsidR="00384F4D" w:rsidRPr="00356141">
        <w:rPr>
          <w:noProof w:val="0"/>
          <w:lang w:val="en-GB"/>
        </w:rPr>
        <w:t xml:space="preserve">for </w:t>
      </w:r>
      <w:r w:rsidRPr="00356141">
        <w:rPr>
          <w:noProof w:val="0"/>
          <w:lang w:val="en-GB"/>
        </w:rPr>
        <w:t>more than 25% of the total course hours will be asked some additional theoretical questions</w:t>
      </w:r>
      <w:r w:rsidR="00384F4D" w:rsidRPr="00356141">
        <w:rPr>
          <w:noProof w:val="0"/>
          <w:lang w:val="en-GB"/>
        </w:rPr>
        <w:t>. Answers to these questions will not be given any score but will function as filters to access to the actual written</w:t>
      </w:r>
      <w:r w:rsidRPr="00356141">
        <w:rPr>
          <w:noProof w:val="0"/>
          <w:lang w:val="en-GB"/>
        </w:rPr>
        <w:t xml:space="preserve"> exam (</w:t>
      </w:r>
      <w:r w:rsidR="00384F4D" w:rsidRPr="00356141">
        <w:rPr>
          <w:noProof w:val="0"/>
          <w:lang w:val="en-GB"/>
        </w:rPr>
        <w:t xml:space="preserve">which will be identical </w:t>
      </w:r>
      <w:r w:rsidRPr="00356141">
        <w:rPr>
          <w:noProof w:val="0"/>
          <w:lang w:val="en-GB"/>
        </w:rPr>
        <w:t xml:space="preserve">to that of the students attending </w:t>
      </w:r>
      <w:r w:rsidR="00384F4D" w:rsidRPr="00356141">
        <w:rPr>
          <w:noProof w:val="0"/>
          <w:lang w:val="en-GB"/>
        </w:rPr>
        <w:t>classes</w:t>
      </w:r>
      <w:r w:rsidRPr="00356141">
        <w:rPr>
          <w:noProof w:val="0"/>
          <w:lang w:val="en-GB"/>
        </w:rPr>
        <w:t>).</w:t>
      </w:r>
    </w:p>
    <w:p w14:paraId="30D3945E" w14:textId="77777777" w:rsidR="00C46426" w:rsidRPr="00356141" w:rsidRDefault="00C46426" w:rsidP="00C46426">
      <w:pPr>
        <w:spacing w:before="240" w:after="120"/>
        <w:rPr>
          <w:b/>
          <w:i/>
          <w:sz w:val="18"/>
          <w:lang w:val="en-GB"/>
        </w:rPr>
      </w:pPr>
      <w:r w:rsidRPr="00356141">
        <w:rPr>
          <w:b/>
          <w:i/>
          <w:sz w:val="18"/>
          <w:lang w:val="en-GB"/>
        </w:rPr>
        <w:t>NOTES AND PREREQUISITES</w:t>
      </w:r>
    </w:p>
    <w:p w14:paraId="2EC3C29C" w14:textId="43ABC4A5" w:rsidR="00FD17A5" w:rsidRPr="00356141" w:rsidRDefault="003E20C0" w:rsidP="00C46426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>Students will be equally divided, in alphabetical order, into four groups.</w:t>
      </w:r>
      <w:r w:rsidR="00C46426" w:rsidRPr="00356141">
        <w:rPr>
          <w:noProof w:val="0"/>
          <w:color w:val="FF0000"/>
          <w:lang w:val="en-GB"/>
        </w:rPr>
        <w:t xml:space="preserve"> </w:t>
      </w:r>
      <w:r w:rsidR="001237CB" w:rsidRPr="00356141">
        <w:rPr>
          <w:noProof w:val="0"/>
          <w:lang w:val="en-GB"/>
        </w:rPr>
        <w:t>Teaching requires basic knowledge related to the main concepts of clinical and dynamic psychology.</w:t>
      </w:r>
    </w:p>
    <w:p w14:paraId="674DA4BA" w14:textId="77777777" w:rsidR="00EE2749" w:rsidRPr="00356141" w:rsidRDefault="00EE2749" w:rsidP="00EE2749">
      <w:pPr>
        <w:spacing w:before="120"/>
        <w:ind w:firstLine="284"/>
        <w:rPr>
          <w:sz w:val="18"/>
          <w:szCs w:val="18"/>
          <w:lang w:val="en-GB"/>
        </w:rPr>
      </w:pPr>
      <w:r w:rsidRPr="00356141">
        <w:rPr>
          <w:sz w:val="18"/>
          <w:szCs w:val="18"/>
          <w:lang w:val="en-GB"/>
        </w:rPr>
        <w:t>In case the current Covid-19 health emergency does not allow frontal teaching, remote teaching will be carried out following procedures that will be promptly notified to students.</w:t>
      </w:r>
    </w:p>
    <w:p w14:paraId="2FA3BB92" w14:textId="77777777" w:rsidR="00EE2749" w:rsidRPr="00356141" w:rsidRDefault="00EE2749" w:rsidP="00C46426">
      <w:pPr>
        <w:pStyle w:val="Testo2"/>
        <w:rPr>
          <w:noProof w:val="0"/>
          <w:lang w:val="en-GB"/>
        </w:rPr>
      </w:pPr>
    </w:p>
    <w:p w14:paraId="6CB1FCA7" w14:textId="4EEE19DD" w:rsidR="00326162" w:rsidRPr="003F7E8B" w:rsidRDefault="00FD17A5" w:rsidP="00B26D0C">
      <w:pPr>
        <w:pStyle w:val="Testo2"/>
        <w:rPr>
          <w:noProof w:val="0"/>
          <w:lang w:val="en-GB"/>
        </w:rPr>
      </w:pPr>
      <w:r w:rsidRPr="00356141">
        <w:rPr>
          <w:noProof w:val="0"/>
          <w:lang w:val="en-GB"/>
        </w:rPr>
        <w:t>Further information can be found on the lecturer</w:t>
      </w:r>
      <w:r w:rsidR="00130DEB" w:rsidRPr="00356141">
        <w:rPr>
          <w:noProof w:val="0"/>
          <w:lang w:val="en-GB"/>
        </w:rPr>
        <w:t>s</w:t>
      </w:r>
      <w:r w:rsidR="00384F4D" w:rsidRPr="00356141">
        <w:rPr>
          <w:noProof w:val="0"/>
          <w:lang w:val="en-GB"/>
        </w:rPr>
        <w:t>’</w:t>
      </w:r>
      <w:r w:rsidRPr="00356141">
        <w:rPr>
          <w:noProof w:val="0"/>
          <w:lang w:val="en-GB"/>
        </w:rPr>
        <w:t xml:space="preserve"> webpage at http://docenti.unicatt.it/web/searchByName.do?language=ENG, or on the Faculty notice board.</w:t>
      </w:r>
    </w:p>
    <w:sectPr w:rsidR="00326162" w:rsidRPr="003F7E8B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3BF8" w14:textId="77777777" w:rsidR="00557B3B" w:rsidRDefault="00557B3B">
      <w:pPr>
        <w:spacing w:line="240" w:lineRule="auto"/>
      </w:pPr>
      <w:r>
        <w:separator/>
      </w:r>
    </w:p>
  </w:endnote>
  <w:endnote w:type="continuationSeparator" w:id="0">
    <w:p w14:paraId="2E6B7326" w14:textId="77777777" w:rsidR="00557B3B" w:rsidRDefault="00557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371F" w14:textId="77777777" w:rsidR="00557B3B" w:rsidRDefault="00557B3B">
      <w:pPr>
        <w:spacing w:line="240" w:lineRule="auto"/>
      </w:pPr>
      <w:r>
        <w:separator/>
      </w:r>
    </w:p>
  </w:footnote>
  <w:footnote w:type="continuationSeparator" w:id="0">
    <w:p w14:paraId="651BD774" w14:textId="77777777" w:rsidR="00557B3B" w:rsidRDefault="00557B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74D"/>
    <w:multiLevelType w:val="hybridMultilevel"/>
    <w:tmpl w:val="47064862"/>
    <w:lvl w:ilvl="0" w:tplc="EA1E33BE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58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BD"/>
    <w:rsid w:val="0000662C"/>
    <w:rsid w:val="0001423B"/>
    <w:rsid w:val="00085197"/>
    <w:rsid w:val="000919C4"/>
    <w:rsid w:val="001237CB"/>
    <w:rsid w:val="00130DEB"/>
    <w:rsid w:val="001833D3"/>
    <w:rsid w:val="001F01B0"/>
    <w:rsid w:val="00264960"/>
    <w:rsid w:val="002B1609"/>
    <w:rsid w:val="002E67E9"/>
    <w:rsid w:val="00326162"/>
    <w:rsid w:val="00356141"/>
    <w:rsid w:val="003577F8"/>
    <w:rsid w:val="003625A2"/>
    <w:rsid w:val="00366288"/>
    <w:rsid w:val="00384F4D"/>
    <w:rsid w:val="003A15C9"/>
    <w:rsid w:val="003E20C0"/>
    <w:rsid w:val="003F7E8B"/>
    <w:rsid w:val="00447030"/>
    <w:rsid w:val="004A249A"/>
    <w:rsid w:val="004B2C9F"/>
    <w:rsid w:val="004D1217"/>
    <w:rsid w:val="004D6008"/>
    <w:rsid w:val="00557B3B"/>
    <w:rsid w:val="00581B2A"/>
    <w:rsid w:val="005A7421"/>
    <w:rsid w:val="00677B11"/>
    <w:rsid w:val="006A0354"/>
    <w:rsid w:val="006A4273"/>
    <w:rsid w:val="006F1772"/>
    <w:rsid w:val="00720EC9"/>
    <w:rsid w:val="007921BD"/>
    <w:rsid w:val="00844662"/>
    <w:rsid w:val="008A4698"/>
    <w:rsid w:val="008C79D9"/>
    <w:rsid w:val="009127A7"/>
    <w:rsid w:val="00922048"/>
    <w:rsid w:val="00940DA2"/>
    <w:rsid w:val="009427F9"/>
    <w:rsid w:val="00946724"/>
    <w:rsid w:val="009742DD"/>
    <w:rsid w:val="009F7E8B"/>
    <w:rsid w:val="00A24079"/>
    <w:rsid w:val="00A24582"/>
    <w:rsid w:val="00A636E3"/>
    <w:rsid w:val="00A85D1C"/>
    <w:rsid w:val="00AE28A2"/>
    <w:rsid w:val="00AE6FFA"/>
    <w:rsid w:val="00AF0FFA"/>
    <w:rsid w:val="00AF29C5"/>
    <w:rsid w:val="00B20B47"/>
    <w:rsid w:val="00B26D0C"/>
    <w:rsid w:val="00B4325D"/>
    <w:rsid w:val="00B539E2"/>
    <w:rsid w:val="00B67C55"/>
    <w:rsid w:val="00BA7866"/>
    <w:rsid w:val="00BB0569"/>
    <w:rsid w:val="00BB25C1"/>
    <w:rsid w:val="00BB72FF"/>
    <w:rsid w:val="00C46426"/>
    <w:rsid w:val="00C66D0A"/>
    <w:rsid w:val="00C72941"/>
    <w:rsid w:val="00C74177"/>
    <w:rsid w:val="00D037D3"/>
    <w:rsid w:val="00D04198"/>
    <w:rsid w:val="00D557D5"/>
    <w:rsid w:val="00D83CB3"/>
    <w:rsid w:val="00D97ED7"/>
    <w:rsid w:val="00DD185A"/>
    <w:rsid w:val="00DF0A0A"/>
    <w:rsid w:val="00E62FE7"/>
    <w:rsid w:val="00E636F1"/>
    <w:rsid w:val="00E856B3"/>
    <w:rsid w:val="00EC0D5C"/>
    <w:rsid w:val="00EE2749"/>
    <w:rsid w:val="00F03331"/>
    <w:rsid w:val="00F14B07"/>
    <w:rsid w:val="00F907FB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6D70C"/>
  <w15:docId w15:val="{D29C0274-BB85-4148-9475-825DF56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70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127A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127A7"/>
    <w:rPr>
      <w:rFonts w:eastAsia="MS Mincho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127A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9127A7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127A7"/>
    <w:rPr>
      <w:rFonts w:eastAsia="MS Minch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127A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127A7"/>
    <w:rPr>
      <w:rFonts w:eastAsia="MS Mincho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0419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198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0419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04198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EE2749"/>
    <w:pPr>
      <w:tabs>
        <w:tab w:val="left" w:pos="284"/>
      </w:tabs>
      <w:spacing w:line="220" w:lineRule="exact"/>
      <w:ind w:left="720"/>
      <w:contextualSpacing/>
    </w:pPr>
    <w:rPr>
      <w:rFonts w:eastAsia="Times New Roman"/>
    </w:rPr>
  </w:style>
  <w:style w:type="character" w:customStyle="1" w:styleId="Testo2Carattere">
    <w:name w:val="Testo 2 Carattere"/>
    <w:link w:val="Testo2"/>
    <w:locked/>
    <w:rsid w:val="003F7E8B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085197"/>
    <w:pPr>
      <w:suppressAutoHyphens/>
      <w:spacing w:after="120" w:line="240" w:lineRule="auto"/>
    </w:pPr>
    <w:rPr>
      <w:rFonts w:eastAsia="Times New Roman"/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085197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626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2018-04-18T14:40:00Z</cp:lastPrinted>
  <dcterms:created xsi:type="dcterms:W3CDTF">2022-05-11T09:21:00Z</dcterms:created>
  <dcterms:modified xsi:type="dcterms:W3CDTF">2022-12-05T10:42:00Z</dcterms:modified>
</cp:coreProperties>
</file>