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918BB" w14:textId="77777777" w:rsidR="00F16318" w:rsidRPr="00290DE3" w:rsidRDefault="00A7097E" w:rsidP="00290DE3">
      <w:pPr>
        <w:pStyle w:val="Titolo1"/>
        <w:keepNext w:val="0"/>
        <w:suppressAutoHyphens w:val="0"/>
        <w:spacing w:after="0"/>
        <w:rPr>
          <w:rFonts w:eastAsia="Times New Roman" w:cs="Times New Roman"/>
          <w:noProof/>
          <w:kern w:val="0"/>
          <w:sz w:val="20"/>
          <w:szCs w:val="20"/>
          <w:lang w:val="it-IT" w:eastAsia="it-IT"/>
        </w:rPr>
      </w:pPr>
      <w:r w:rsidRPr="00290DE3">
        <w:rPr>
          <w:rFonts w:eastAsia="Times New Roman" w:cs="Times New Roman"/>
          <w:noProof/>
          <w:kern w:val="0"/>
          <w:sz w:val="20"/>
          <w:szCs w:val="20"/>
          <w:lang w:val="it-IT" w:eastAsia="it-IT"/>
        </w:rPr>
        <w:t>Corporate Organisation</w:t>
      </w:r>
    </w:p>
    <w:p w14:paraId="6FE68EB4" w14:textId="77777777" w:rsidR="00F16318" w:rsidRPr="00290DE3" w:rsidRDefault="00A7097E" w:rsidP="00290DE3">
      <w:pPr>
        <w:pStyle w:val="Titolo2"/>
        <w:keepNext w:val="0"/>
        <w:numPr>
          <w:ilvl w:val="1"/>
          <w:numId w:val="1"/>
        </w:numPr>
        <w:tabs>
          <w:tab w:val="clear" w:pos="0"/>
        </w:tabs>
        <w:suppressAutoHyphens w:val="0"/>
        <w:spacing w:before="0" w:after="0"/>
        <w:ind w:left="0" w:firstLine="0"/>
        <w:rPr>
          <w:rFonts w:eastAsia="Times New Roman" w:cs="Times New Roman"/>
          <w:noProof/>
          <w:kern w:val="0"/>
          <w:szCs w:val="20"/>
          <w:lang w:val="it-IT" w:eastAsia="it-IT"/>
        </w:rPr>
      </w:pPr>
      <w:r w:rsidRPr="00290DE3">
        <w:rPr>
          <w:rFonts w:eastAsia="Times New Roman" w:cs="Times New Roman"/>
          <w:noProof/>
          <w:kern w:val="0"/>
          <w:szCs w:val="20"/>
          <w:lang w:val="it-IT" w:eastAsia="it-IT"/>
        </w:rPr>
        <w:t>Prof. Giacomo Magnani; Prof. Daniela Caterina Isari</w:t>
      </w:r>
    </w:p>
    <w:p w14:paraId="7AFD883F" w14:textId="77777777" w:rsidR="00514CF7" w:rsidRPr="00F17CAC" w:rsidRDefault="00514CF7" w:rsidP="00514CF7">
      <w:pPr>
        <w:spacing w:before="240" w:after="120"/>
        <w:rPr>
          <w:b/>
          <w:i/>
          <w:sz w:val="18"/>
          <w:lang w:val="en-US"/>
        </w:rPr>
      </w:pPr>
      <w:r w:rsidRPr="00F17CAC">
        <w:rPr>
          <w:b/>
          <w:i/>
          <w:sz w:val="18"/>
          <w:lang w:val="en-US"/>
        </w:rPr>
        <w:t xml:space="preserve">COURSE AIMS ANDINTENDED LEARNING OUTCOMES </w:t>
      </w:r>
    </w:p>
    <w:p w14:paraId="6B60D8A3" w14:textId="77777777" w:rsidR="00F16318" w:rsidRPr="00F17CAC" w:rsidRDefault="00A7097E">
      <w:r w:rsidRPr="00F17CAC">
        <w:t xml:space="preserve">Students will learn the basic principles and languages of Economics and Corporate Organisation, developing analytic skills to focus </w:t>
      </w:r>
      <w:r w:rsidR="00437CE9" w:rsidRPr="00F17CAC">
        <w:t xml:space="preserve">on the interdependency between </w:t>
      </w:r>
      <w:r w:rsidRPr="00F17CAC">
        <w:t xml:space="preserve">operation systems and systems of values. </w:t>
      </w:r>
    </w:p>
    <w:p w14:paraId="7D63D9E0" w14:textId="77777777" w:rsidR="00F16318" w:rsidRPr="00F17CAC" w:rsidRDefault="00A7097E">
      <w:r w:rsidRPr="00F17CAC">
        <w:t>Students will also be taught the basics required for understanding the different structures and various w</w:t>
      </w:r>
      <w:r w:rsidR="0047065E" w:rsidRPr="00F17CAC">
        <w:t>a</w:t>
      </w:r>
      <w:r w:rsidRPr="00F17CAC">
        <w:t>ys of managing a business organisation in relation to targets in terms of efficiency and effectiveness and in terms of organisational innovation and change.</w:t>
      </w:r>
    </w:p>
    <w:p w14:paraId="7AAA5F88" w14:textId="77777777" w:rsidR="00514CF7" w:rsidRPr="00F17CAC" w:rsidRDefault="00E667CF" w:rsidP="00514CF7">
      <w:pPr>
        <w:spacing w:before="120" w:line="240" w:lineRule="exact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lang w:val="en-US"/>
        </w:rPr>
        <w:t>At the end of the course, students will be able to</w:t>
      </w:r>
      <w:r w:rsidR="00514CF7" w:rsidRPr="00F17CAC">
        <w:rPr>
          <w:rFonts w:ascii="Times" w:hAnsi="Times" w:cs="Times"/>
          <w:lang w:val="en-US"/>
        </w:rPr>
        <w:t>:</w:t>
      </w:r>
    </w:p>
    <w:p w14:paraId="751FD9AB" w14:textId="77777777" w:rsidR="00514CF7" w:rsidRPr="00F17CAC" w:rsidRDefault="00E667CF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proofErr w:type="spellStart"/>
      <w:r w:rsidRPr="00F17CAC">
        <w:rPr>
          <w:rFonts w:ascii="Times" w:hAnsi="Times" w:cs="Times"/>
          <w:lang w:val="en-US"/>
        </w:rPr>
        <w:t>Recognise</w:t>
      </w:r>
      <w:proofErr w:type="spellEnd"/>
      <w:r w:rsidRPr="00F17CAC">
        <w:rPr>
          <w:rFonts w:ascii="Times" w:hAnsi="Times" w:cs="Times"/>
          <w:lang w:val="en-US"/>
        </w:rPr>
        <w:t xml:space="preserve"> the main typologies of companies and </w:t>
      </w:r>
      <w:proofErr w:type="spellStart"/>
      <w:r w:rsidRPr="00F17CAC">
        <w:rPr>
          <w:rFonts w:ascii="Times" w:hAnsi="Times" w:cs="Times"/>
          <w:lang w:val="en-US"/>
        </w:rPr>
        <w:t>organisations</w:t>
      </w:r>
      <w:proofErr w:type="spellEnd"/>
      <w:r w:rsidR="00514CF7" w:rsidRPr="00F17CAC">
        <w:rPr>
          <w:rFonts w:ascii="Times" w:hAnsi="Times" w:cs="Times"/>
          <w:lang w:val="en-US"/>
        </w:rPr>
        <w:t>;</w:t>
      </w:r>
    </w:p>
    <w:p w14:paraId="61EE594C" w14:textId="45E09B44" w:rsidR="00514CF7" w:rsidRPr="00F17CAC" w:rsidRDefault="00EF5D9D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D</w:t>
      </w:r>
      <w:r w:rsidR="00E667CF" w:rsidRPr="00F17CAC">
        <w:rPr>
          <w:rFonts w:ascii="Times" w:hAnsi="Times" w:cs="Times"/>
          <w:lang w:val="en-US"/>
        </w:rPr>
        <w:t>eal with corporate language and the scale of economic financial control within companies</w:t>
      </w:r>
      <w:r w:rsidR="00514CF7" w:rsidRPr="00F17CAC">
        <w:rPr>
          <w:rFonts w:ascii="Times" w:hAnsi="Times" w:cs="Times"/>
          <w:lang w:val="en-US"/>
        </w:rPr>
        <w:t>;</w:t>
      </w:r>
    </w:p>
    <w:p w14:paraId="0FE4B345" w14:textId="26714DCB" w:rsidR="00514CF7" w:rsidRPr="00F17CAC" w:rsidRDefault="00EF5D9D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I</w:t>
      </w:r>
      <w:r w:rsidR="00E667CF" w:rsidRPr="00F17CAC">
        <w:rPr>
          <w:rFonts w:ascii="Times" w:hAnsi="Times" w:cs="Times"/>
          <w:lang w:val="en-US"/>
        </w:rPr>
        <w:t>nteract with people with different learning backgrounds from that of psychology</w:t>
      </w:r>
      <w:r w:rsidR="00514CF7" w:rsidRPr="00F17CAC">
        <w:rPr>
          <w:rFonts w:ascii="Times" w:hAnsi="Times" w:cs="Times"/>
          <w:lang w:val="en-US"/>
        </w:rPr>
        <w:t>;</w:t>
      </w:r>
    </w:p>
    <w:p w14:paraId="53BE1ECE" w14:textId="77777777" w:rsidR="00514CF7" w:rsidRPr="00F17CAC" w:rsidRDefault="00E667CF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 xml:space="preserve">Identify the links between management, </w:t>
      </w:r>
      <w:proofErr w:type="spellStart"/>
      <w:r w:rsidRPr="00F17CAC">
        <w:rPr>
          <w:rFonts w:ascii="Times" w:hAnsi="Times" w:cs="Times"/>
          <w:lang w:val="en-US"/>
        </w:rPr>
        <w:t>organisational</w:t>
      </w:r>
      <w:proofErr w:type="spellEnd"/>
      <w:r w:rsidRPr="00F17CAC">
        <w:rPr>
          <w:rFonts w:ascii="Times" w:hAnsi="Times" w:cs="Times"/>
          <w:lang w:val="en-US"/>
        </w:rPr>
        <w:t xml:space="preserve"> and economic-financial decisions</w:t>
      </w:r>
      <w:r w:rsidR="00514CF7" w:rsidRPr="00F17CAC">
        <w:rPr>
          <w:rFonts w:ascii="Times" w:hAnsi="Times" w:cs="Times"/>
          <w:lang w:val="en-US"/>
        </w:rPr>
        <w:t>;</w:t>
      </w:r>
    </w:p>
    <w:p w14:paraId="3FB09C47" w14:textId="74993EF4" w:rsidR="00514CF7" w:rsidRPr="00F17CAC" w:rsidRDefault="00E667CF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 xml:space="preserve">Make use of </w:t>
      </w:r>
      <w:proofErr w:type="spellStart"/>
      <w:r w:rsidRPr="00F17CAC">
        <w:rPr>
          <w:rFonts w:ascii="Times" w:hAnsi="Times" w:cs="Times"/>
          <w:lang w:val="en-US"/>
        </w:rPr>
        <w:t>organis</w:t>
      </w:r>
      <w:bookmarkStart w:id="0" w:name="_GoBack"/>
      <w:bookmarkEnd w:id="0"/>
      <w:r w:rsidRPr="00F17CAC">
        <w:rPr>
          <w:rFonts w:ascii="Times" w:hAnsi="Times" w:cs="Times"/>
          <w:lang w:val="en-US"/>
        </w:rPr>
        <w:t>ational</w:t>
      </w:r>
      <w:proofErr w:type="spellEnd"/>
      <w:r w:rsidR="00CC51FF">
        <w:rPr>
          <w:rFonts w:ascii="Times" w:hAnsi="Times" w:cs="Times"/>
          <w:lang w:val="en-US"/>
        </w:rPr>
        <w:t xml:space="preserve"> vocabulary appropriately, so a</w:t>
      </w:r>
      <w:r w:rsidRPr="00F17CAC">
        <w:rPr>
          <w:rFonts w:ascii="Times" w:hAnsi="Times" w:cs="Times"/>
          <w:lang w:val="en-US"/>
        </w:rPr>
        <w:t>s</w:t>
      </w:r>
      <w:r w:rsidR="00CC51FF">
        <w:rPr>
          <w:rFonts w:ascii="Times" w:hAnsi="Times" w:cs="Times"/>
          <w:lang w:val="en-US"/>
        </w:rPr>
        <w:t xml:space="preserve"> </w:t>
      </w:r>
      <w:r w:rsidRPr="00F17CAC">
        <w:rPr>
          <w:rFonts w:ascii="Times" w:hAnsi="Times" w:cs="Times"/>
          <w:lang w:val="en-US"/>
        </w:rPr>
        <w:t xml:space="preserve">to distinguish the components and scale of analysis of company </w:t>
      </w:r>
      <w:proofErr w:type="spellStart"/>
      <w:r w:rsidRPr="00F17CAC">
        <w:rPr>
          <w:rFonts w:ascii="Times" w:hAnsi="Times" w:cs="Times"/>
          <w:lang w:val="en-US"/>
        </w:rPr>
        <w:t>organisation</w:t>
      </w:r>
      <w:proofErr w:type="spellEnd"/>
      <w:r w:rsidR="00514CF7" w:rsidRPr="00F17CAC">
        <w:rPr>
          <w:rFonts w:ascii="Times" w:hAnsi="Times" w:cs="Times"/>
          <w:lang w:val="en-US"/>
        </w:rPr>
        <w:t>;</w:t>
      </w:r>
    </w:p>
    <w:p w14:paraId="756828A8" w14:textId="77777777" w:rsidR="00514CF7" w:rsidRPr="00F17CAC" w:rsidRDefault="00E667CF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 xml:space="preserve">Describe and </w:t>
      </w:r>
      <w:proofErr w:type="spellStart"/>
      <w:r w:rsidRPr="00F17CAC">
        <w:rPr>
          <w:rFonts w:ascii="Times" w:hAnsi="Times" w:cs="Times"/>
          <w:lang w:val="en-US"/>
        </w:rPr>
        <w:t>recognise</w:t>
      </w:r>
      <w:proofErr w:type="spellEnd"/>
      <w:r w:rsidRPr="00F17CAC">
        <w:rPr>
          <w:rFonts w:ascii="Times" w:hAnsi="Times" w:cs="Times"/>
          <w:lang w:val="en-US"/>
        </w:rPr>
        <w:t xml:space="preserve"> the main </w:t>
      </w:r>
      <w:proofErr w:type="spellStart"/>
      <w:r w:rsidRPr="00F17CAC">
        <w:rPr>
          <w:rFonts w:ascii="Times" w:hAnsi="Times" w:cs="Times"/>
          <w:lang w:val="en-US"/>
        </w:rPr>
        <w:t>organisational</w:t>
      </w:r>
      <w:proofErr w:type="spellEnd"/>
      <w:r w:rsidRPr="00F17CAC">
        <w:rPr>
          <w:rFonts w:ascii="Times" w:hAnsi="Times" w:cs="Times"/>
          <w:lang w:val="en-US"/>
        </w:rPr>
        <w:t xml:space="preserve"> solutions</w:t>
      </w:r>
      <w:r w:rsidR="00514CF7" w:rsidRPr="00F17CAC">
        <w:rPr>
          <w:rFonts w:ascii="Times" w:hAnsi="Times" w:cs="Times"/>
          <w:lang w:val="en-US"/>
        </w:rPr>
        <w:t>;</w:t>
      </w:r>
    </w:p>
    <w:p w14:paraId="37EC9F35" w14:textId="77777777" w:rsidR="00514CF7" w:rsidRPr="00F17CAC" w:rsidRDefault="00E667CF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 xml:space="preserve">Understand the principles of designing organizational macro-structures which allow for the solution of problems regarding </w:t>
      </w:r>
      <w:r w:rsidR="00B73880" w:rsidRPr="00F17CAC">
        <w:rPr>
          <w:rFonts w:ascii="Times" w:hAnsi="Times" w:cs="Times"/>
          <w:lang w:val="en-US"/>
        </w:rPr>
        <w:t>the coordination and dividing of work</w:t>
      </w:r>
      <w:r w:rsidR="00514CF7" w:rsidRPr="00F17CAC">
        <w:rPr>
          <w:rFonts w:ascii="Times" w:hAnsi="Times" w:cs="Times"/>
          <w:lang w:val="en-US"/>
        </w:rPr>
        <w:t>;</w:t>
      </w:r>
    </w:p>
    <w:p w14:paraId="0BA47692" w14:textId="77777777" w:rsidR="00514CF7" w:rsidRPr="00F17CAC" w:rsidRDefault="00514CF7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proofErr w:type="spellStart"/>
      <w:r w:rsidRPr="00F17CAC">
        <w:rPr>
          <w:rFonts w:ascii="Times" w:hAnsi="Times" w:cs="Times"/>
          <w:lang w:val="en-US"/>
        </w:rPr>
        <w:t>R</w:t>
      </w:r>
      <w:r w:rsidR="00B73880" w:rsidRPr="00F17CAC">
        <w:rPr>
          <w:rFonts w:ascii="Times" w:hAnsi="Times" w:cs="Times"/>
          <w:lang w:val="en-US"/>
        </w:rPr>
        <w:t>ecognise</w:t>
      </w:r>
      <w:proofErr w:type="spellEnd"/>
      <w:r w:rsidR="00B73880" w:rsidRPr="00F17CAC">
        <w:rPr>
          <w:rFonts w:ascii="Times" w:hAnsi="Times" w:cs="Times"/>
          <w:lang w:val="en-US"/>
        </w:rPr>
        <w:t xml:space="preserve"> the impact context factors of companies (environment, strategy, technology, scale, culture) have on the conf</w:t>
      </w:r>
      <w:r w:rsidR="00661C1E" w:rsidRPr="00F17CAC">
        <w:rPr>
          <w:rFonts w:ascii="Times" w:hAnsi="Times" w:cs="Times"/>
          <w:lang w:val="en-US"/>
        </w:rPr>
        <w:t xml:space="preserve">iguration of </w:t>
      </w:r>
      <w:proofErr w:type="spellStart"/>
      <w:r w:rsidR="00661C1E" w:rsidRPr="00F17CAC">
        <w:rPr>
          <w:rFonts w:ascii="Times" w:hAnsi="Times" w:cs="Times"/>
          <w:lang w:val="en-US"/>
        </w:rPr>
        <w:t>organisational</w:t>
      </w:r>
      <w:proofErr w:type="spellEnd"/>
      <w:r w:rsidR="00661C1E" w:rsidRPr="00F17CAC">
        <w:rPr>
          <w:rFonts w:ascii="Times" w:hAnsi="Times" w:cs="Times"/>
          <w:lang w:val="en-US"/>
        </w:rPr>
        <w:t xml:space="preserve"> structures</w:t>
      </w:r>
      <w:r w:rsidRPr="00F17CAC">
        <w:rPr>
          <w:rFonts w:ascii="Times" w:hAnsi="Times" w:cs="Times"/>
          <w:lang w:val="en-US"/>
        </w:rPr>
        <w:t>;</w:t>
      </w:r>
    </w:p>
    <w:p w14:paraId="3F656900" w14:textId="77777777" w:rsidR="00514CF7" w:rsidRPr="00F17CAC" w:rsidRDefault="00661C1E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>Compare characteristics</w:t>
      </w:r>
      <w:r w:rsidR="00514CF7" w:rsidRPr="00F17CAC">
        <w:rPr>
          <w:rFonts w:ascii="Times" w:hAnsi="Times" w:cs="Times"/>
          <w:lang w:val="en-US"/>
        </w:rPr>
        <w:t>, condi</w:t>
      </w:r>
      <w:r w:rsidRPr="00F17CAC">
        <w:rPr>
          <w:rFonts w:ascii="Times" w:hAnsi="Times" w:cs="Times"/>
          <w:lang w:val="en-US"/>
        </w:rPr>
        <w:t xml:space="preserve">tions of adoption, strengths and weaknesses of different </w:t>
      </w:r>
      <w:proofErr w:type="spellStart"/>
      <w:r w:rsidRPr="00F17CAC">
        <w:rPr>
          <w:rFonts w:ascii="Times" w:hAnsi="Times" w:cs="Times"/>
          <w:lang w:val="en-US"/>
        </w:rPr>
        <w:t>organisational</w:t>
      </w:r>
      <w:proofErr w:type="spellEnd"/>
      <w:r w:rsidRPr="00F17CAC">
        <w:rPr>
          <w:rFonts w:ascii="Times" w:hAnsi="Times" w:cs="Times"/>
          <w:lang w:val="en-US"/>
        </w:rPr>
        <w:t xml:space="preserve"> structures, in relation to variables of context and their modification over time</w:t>
      </w:r>
      <w:r w:rsidR="00514CF7" w:rsidRPr="00F17CAC">
        <w:rPr>
          <w:rFonts w:ascii="Times" w:hAnsi="Times" w:cs="Times"/>
          <w:lang w:val="en-US"/>
        </w:rPr>
        <w:t>;</w:t>
      </w:r>
    </w:p>
    <w:p w14:paraId="3079F40D" w14:textId="77777777" w:rsidR="00514CF7" w:rsidRPr="00F17CAC" w:rsidRDefault="00661C1E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>Understand the basic principles of designing a</w:t>
      </w:r>
      <w:r w:rsidR="00514CF7" w:rsidRPr="00F17CAC">
        <w:rPr>
          <w:rFonts w:ascii="Times" w:hAnsi="Times" w:cs="Times"/>
          <w:lang w:val="en-US"/>
        </w:rPr>
        <w:t xml:space="preserve"> micro</w:t>
      </w:r>
      <w:r w:rsidRPr="00F17CAC">
        <w:rPr>
          <w:rFonts w:ascii="Times" w:hAnsi="Times" w:cs="Times"/>
          <w:lang w:val="en-US"/>
        </w:rPr>
        <w:t>-structure and the</w:t>
      </w:r>
      <w:r w:rsidR="00514CF7" w:rsidRPr="00F17CAC">
        <w:rPr>
          <w:rFonts w:ascii="Times" w:hAnsi="Times" w:cs="Times"/>
          <w:lang w:val="en-US"/>
        </w:rPr>
        <w:t xml:space="preserve"> criteri</w:t>
      </w:r>
      <w:r w:rsidRPr="00F17CAC">
        <w:rPr>
          <w:rFonts w:ascii="Times" w:hAnsi="Times" w:cs="Times"/>
          <w:lang w:val="en-US"/>
        </w:rPr>
        <w:t>a-guide for designing individual positions</w:t>
      </w:r>
      <w:r w:rsidR="00514CF7" w:rsidRPr="00F17CAC">
        <w:rPr>
          <w:rFonts w:ascii="Times" w:hAnsi="Times" w:cs="Times"/>
          <w:lang w:val="en-US"/>
        </w:rPr>
        <w:t>;</w:t>
      </w:r>
    </w:p>
    <w:p w14:paraId="51946266" w14:textId="77777777" w:rsidR="00514CF7" w:rsidRPr="00F17CAC" w:rsidRDefault="00661C1E" w:rsidP="00514CF7">
      <w:pPr>
        <w:pStyle w:val="Paragrafoelenco"/>
        <w:numPr>
          <w:ilvl w:val="0"/>
          <w:numId w:val="3"/>
        </w:numPr>
        <w:spacing w:line="240" w:lineRule="exact"/>
        <w:ind w:left="284" w:hanging="284"/>
        <w:rPr>
          <w:rFonts w:ascii="Times" w:hAnsi="Times" w:cs="Times"/>
          <w:lang w:val="en-US"/>
        </w:rPr>
      </w:pPr>
      <w:r w:rsidRPr="00F17CAC">
        <w:rPr>
          <w:rFonts w:ascii="Times" w:hAnsi="Times" w:cs="Times"/>
          <w:lang w:val="en-US"/>
        </w:rPr>
        <w:t xml:space="preserve">Assess </w:t>
      </w:r>
      <w:proofErr w:type="spellStart"/>
      <w:r w:rsidRPr="00F17CAC">
        <w:rPr>
          <w:rFonts w:ascii="Times" w:hAnsi="Times" w:cs="Times"/>
          <w:lang w:val="en-US"/>
        </w:rPr>
        <w:t>organisational</w:t>
      </w:r>
      <w:proofErr w:type="spellEnd"/>
      <w:r w:rsidRPr="00F17CAC">
        <w:rPr>
          <w:rFonts w:ascii="Times" w:hAnsi="Times" w:cs="Times"/>
          <w:lang w:val="en-US"/>
        </w:rPr>
        <w:t xml:space="preserve"> solutions and structures of companies and design possible solutions of design problems so as to tackle and manage processes of change</w:t>
      </w:r>
      <w:r w:rsidR="00514CF7" w:rsidRPr="00F17CAC">
        <w:rPr>
          <w:rFonts w:ascii="Times" w:hAnsi="Times" w:cs="Times"/>
          <w:lang w:val="en-US"/>
        </w:rPr>
        <w:t>.</w:t>
      </w:r>
    </w:p>
    <w:p w14:paraId="448FCE6D" w14:textId="77777777" w:rsidR="00F16318" w:rsidRPr="00F17CAC" w:rsidRDefault="00A7097E">
      <w:pPr>
        <w:spacing w:before="240" w:after="120" w:line="240" w:lineRule="exact"/>
        <w:rPr>
          <w:smallCaps/>
          <w:sz w:val="18"/>
          <w:szCs w:val="18"/>
          <w:lang w:val="en-US"/>
        </w:rPr>
      </w:pPr>
      <w:r w:rsidRPr="00F17CAC">
        <w:rPr>
          <w:b/>
          <w:i/>
          <w:sz w:val="18"/>
          <w:lang w:val="en-US"/>
        </w:rPr>
        <w:t>COURSE CONTENT</w:t>
      </w:r>
    </w:p>
    <w:p w14:paraId="5BEF109A" w14:textId="77777777" w:rsidR="00F16318" w:rsidRPr="00F17CAC" w:rsidRDefault="00437CE9" w:rsidP="00437CE9">
      <w:pPr>
        <w:rPr>
          <w:lang w:val="en-US"/>
        </w:rPr>
      </w:pPr>
      <w:r w:rsidRPr="00F17CAC">
        <w:rPr>
          <w:smallCaps/>
          <w:sz w:val="18"/>
          <w:szCs w:val="18"/>
          <w:lang w:val="en-US"/>
        </w:rPr>
        <w:lastRenderedPageBreak/>
        <w:t>Module I:</w:t>
      </w:r>
      <w:r w:rsidR="00A7097E" w:rsidRPr="00F17CAC">
        <w:rPr>
          <w:lang w:val="en-US"/>
        </w:rPr>
        <w:t xml:space="preserve"> Corporate Economics (</w:t>
      </w:r>
      <w:r w:rsidR="00A7097E" w:rsidRPr="00F17CAC">
        <w:rPr>
          <w:i/>
          <w:lang w:val="en-US"/>
        </w:rPr>
        <w:t>Prof. Giacomo Magnani</w:t>
      </w:r>
      <w:r w:rsidR="00A7097E" w:rsidRPr="00F17CAC">
        <w:rPr>
          <w:lang w:val="en-US"/>
        </w:rPr>
        <w:t>)</w:t>
      </w:r>
    </w:p>
    <w:p w14:paraId="7D5CB816" w14:textId="77777777" w:rsidR="00361FC2" w:rsidRPr="00F17CAC" w:rsidRDefault="00361FC2" w:rsidP="00361FC2">
      <w:r w:rsidRPr="00F17CAC">
        <w:t>The first module aims to introduce the basic concepts of business administration:</w:t>
      </w:r>
    </w:p>
    <w:p w14:paraId="690F2385" w14:textId="7B87AA5C" w:rsidR="00361FC2" w:rsidRPr="00F17CAC" w:rsidRDefault="00361FC2" w:rsidP="00EF5D9D">
      <w:pPr>
        <w:pStyle w:val="Paragrafoelenco"/>
        <w:numPr>
          <w:ilvl w:val="0"/>
          <w:numId w:val="2"/>
        </w:numPr>
      </w:pPr>
      <w:r w:rsidRPr="00F17CAC">
        <w:t>Business, Company, stakeholders and institutional frameworks (governance)</w:t>
      </w:r>
    </w:p>
    <w:p w14:paraId="04D28527" w14:textId="77777777" w:rsidR="00361FC2" w:rsidRPr="00F17CAC" w:rsidRDefault="00361FC2" w:rsidP="00361FC2">
      <w:pPr>
        <w:numPr>
          <w:ilvl w:val="0"/>
          <w:numId w:val="2"/>
        </w:numPr>
        <w:suppressAutoHyphens w:val="0"/>
        <w:contextualSpacing/>
      </w:pPr>
      <w:r w:rsidRPr="00F17CAC">
        <w:t>Strategic choices;</w:t>
      </w:r>
    </w:p>
    <w:p w14:paraId="1B4AE8DC" w14:textId="77777777" w:rsidR="00361FC2" w:rsidRPr="00F17CAC" w:rsidRDefault="00D93E7C" w:rsidP="00361FC2">
      <w:pPr>
        <w:numPr>
          <w:ilvl w:val="0"/>
          <w:numId w:val="2"/>
        </w:numPr>
        <w:suppressAutoHyphens w:val="0"/>
        <w:contextualSpacing/>
      </w:pPr>
      <w:r w:rsidRPr="00F17CAC">
        <w:t>I</w:t>
      </w:r>
      <w:r w:rsidR="00361FC2" w:rsidRPr="00F17CAC">
        <w:t>ncome and</w:t>
      </w:r>
      <w:r w:rsidRPr="00F17CAC">
        <w:t xml:space="preserve"> operating </w:t>
      </w:r>
      <w:r w:rsidR="00361FC2" w:rsidRPr="00F17CAC">
        <w:t>capital;</w:t>
      </w:r>
    </w:p>
    <w:p w14:paraId="23D40289" w14:textId="77777777" w:rsidR="00361FC2" w:rsidRPr="00F17CAC" w:rsidRDefault="00361FC2" w:rsidP="00361FC2">
      <w:pPr>
        <w:numPr>
          <w:ilvl w:val="0"/>
          <w:numId w:val="2"/>
        </w:numPr>
        <w:suppressAutoHyphens w:val="0"/>
        <w:contextualSpacing/>
      </w:pPr>
      <w:r w:rsidRPr="00F17CAC">
        <w:t>Relationships between management choices and value systems in the financial statements.</w:t>
      </w:r>
    </w:p>
    <w:p w14:paraId="1772079B" w14:textId="77777777" w:rsidR="00F16318" w:rsidRPr="00F17CAC" w:rsidRDefault="00A7097E" w:rsidP="0032795F">
      <w:pPr>
        <w:spacing w:before="120"/>
        <w:rPr>
          <w:lang w:val="it-IT"/>
        </w:rPr>
      </w:pPr>
      <w:proofErr w:type="spellStart"/>
      <w:r w:rsidRPr="00F17CAC">
        <w:rPr>
          <w:smallCaps/>
          <w:sz w:val="18"/>
          <w:szCs w:val="18"/>
          <w:lang w:val="it-IT"/>
        </w:rPr>
        <w:t>Module</w:t>
      </w:r>
      <w:proofErr w:type="spellEnd"/>
      <w:r w:rsidRPr="00F17CAC">
        <w:rPr>
          <w:smallCaps/>
          <w:sz w:val="18"/>
          <w:szCs w:val="18"/>
          <w:lang w:val="it-IT"/>
        </w:rPr>
        <w:t xml:space="preserve"> II: </w:t>
      </w:r>
      <w:r w:rsidRPr="00F17CAC">
        <w:rPr>
          <w:lang w:val="it-IT"/>
        </w:rPr>
        <w:t>Corporate Organisation (</w:t>
      </w:r>
      <w:r w:rsidRPr="00F17CAC">
        <w:rPr>
          <w:i/>
          <w:lang w:val="it-IT"/>
        </w:rPr>
        <w:t>Prof. Daniela Caterina Isari</w:t>
      </w:r>
      <w:r w:rsidRPr="00F17CAC">
        <w:rPr>
          <w:lang w:val="it-IT"/>
        </w:rPr>
        <w:t>)</w:t>
      </w:r>
    </w:p>
    <w:p w14:paraId="0C9A83E1" w14:textId="77777777" w:rsidR="00F16318" w:rsidRPr="00F17CAC" w:rsidRDefault="00A7097E">
      <w:r w:rsidRPr="00F17CAC">
        <w:t>The second module will look at Corporate Organisation and study the following topics in particular:</w:t>
      </w:r>
    </w:p>
    <w:p w14:paraId="1EC1F58E" w14:textId="77777777" w:rsidR="00514CF7" w:rsidRPr="00F17CAC" w:rsidRDefault="008E37E2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Organisational</w:t>
      </w:r>
      <w:proofErr w:type="spellEnd"/>
      <w:r w:rsidRPr="00F17CAC">
        <w:rPr>
          <w:rFonts w:ascii="Times" w:hAnsi="Times" w:cs="Times"/>
          <w:kern w:val="0"/>
          <w:lang w:val="en-US" w:eastAsia="it-IT"/>
        </w:rPr>
        <w:t xml:space="preserve"> analysis: structural scale and contingency factors influencing it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11F5FF83" w14:textId="77777777" w:rsidR="00514CF7" w:rsidRPr="00F17CAC" w:rsidRDefault="008E37E2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Organisational</w:t>
      </w:r>
      <w:proofErr w:type="spellEnd"/>
      <w:r w:rsidRPr="00F17CAC">
        <w:rPr>
          <w:rFonts w:ascii="Times" w:hAnsi="Times" w:cs="Times"/>
          <w:kern w:val="0"/>
          <w:lang w:val="en-US" w:eastAsia="it-IT"/>
        </w:rPr>
        <w:t xml:space="preserve"> design logic</w:t>
      </w:r>
      <w:r w:rsidR="00514CF7" w:rsidRPr="00F17CAC">
        <w:rPr>
          <w:rFonts w:ascii="Times" w:hAnsi="Times" w:cs="Times"/>
          <w:kern w:val="0"/>
          <w:lang w:val="en-US" w:eastAsia="it-IT"/>
        </w:rPr>
        <w:t>: co</w:t>
      </w:r>
      <w:r w:rsidR="004B798A" w:rsidRPr="00F17CAC">
        <w:rPr>
          <w:rFonts w:ascii="Times" w:hAnsi="Times" w:cs="Times"/>
          <w:kern w:val="0"/>
          <w:lang w:val="en-US" w:eastAsia="it-IT"/>
        </w:rPr>
        <w:t>mparing mechanical and organic systems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2557FD8A" w14:textId="77777777" w:rsidR="00514CF7" w:rsidRPr="00F17CAC" w:rsidRDefault="004B798A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  <w:t xml:space="preserve">Different components of </w:t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organisation</w:t>
      </w:r>
      <w:proofErr w:type="spellEnd"/>
      <w:r w:rsidR="004F06E5" w:rsidRPr="00F17CAC">
        <w:rPr>
          <w:rFonts w:ascii="Times" w:hAnsi="Times" w:cs="Times"/>
          <w:kern w:val="0"/>
          <w:lang w:val="en-US" w:eastAsia="it-IT"/>
        </w:rPr>
        <w:t>, line bodies and support processes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3BA64C68" w14:textId="77777777" w:rsidR="00514CF7" w:rsidRPr="00F17CAC" w:rsidRDefault="00605458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  <w:t xml:space="preserve">Configuration of the hierarchy, </w:t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organisational</w:t>
      </w:r>
      <w:proofErr w:type="spellEnd"/>
      <w:r w:rsidRPr="00F17CAC">
        <w:rPr>
          <w:rFonts w:ascii="Times" w:hAnsi="Times" w:cs="Times"/>
          <w:kern w:val="0"/>
          <w:lang w:val="en-US" w:eastAsia="it-IT"/>
        </w:rPr>
        <w:t xml:space="preserve"> units and coordination mechanisms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75CE113D" w14:textId="77777777" w:rsidR="00514CF7" w:rsidRPr="00F17CAC" w:rsidRDefault="00605458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Organisation</w:t>
      </w:r>
      <w:proofErr w:type="spellEnd"/>
      <w:r w:rsidRPr="00F17CAC">
        <w:rPr>
          <w:rFonts w:ascii="Times" w:hAnsi="Times" w:cs="Times"/>
          <w:kern w:val="0"/>
          <w:lang w:val="en-US" w:eastAsia="it-IT"/>
        </w:rPr>
        <w:t xml:space="preserve"> chart – what is it and how does one </w:t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analyse</w:t>
      </w:r>
      <w:proofErr w:type="spellEnd"/>
      <w:r w:rsidRPr="00F17CAC">
        <w:rPr>
          <w:rFonts w:ascii="Times" w:hAnsi="Times" w:cs="Times"/>
          <w:kern w:val="0"/>
          <w:lang w:val="en-US" w:eastAsia="it-IT"/>
        </w:rPr>
        <w:t xml:space="preserve"> it?</w:t>
      </w:r>
      <w:r w:rsidR="00514CF7" w:rsidRPr="00F17CAC">
        <w:rPr>
          <w:rFonts w:ascii="Times" w:hAnsi="Times" w:cs="Times"/>
          <w:kern w:val="0"/>
          <w:lang w:val="en-US" w:eastAsia="it-IT"/>
        </w:rPr>
        <w:t xml:space="preserve"> </w:t>
      </w:r>
      <w:r w:rsidRPr="00F17CAC">
        <w:rPr>
          <w:rFonts w:ascii="Times" w:hAnsi="Times" w:cs="Times"/>
          <w:kern w:val="0"/>
          <w:lang w:val="en-US" w:eastAsia="it-IT"/>
        </w:rPr>
        <w:t>The characteristics of simple structures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7D783ABB" w14:textId="77777777" w:rsidR="00514CF7" w:rsidRPr="00F17CAC" w:rsidRDefault="0028362B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  <w:t>The characteristics of pure and modified functional structures</w:t>
      </w:r>
      <w:r w:rsidR="00514CF7" w:rsidRPr="00F17CAC">
        <w:rPr>
          <w:rFonts w:ascii="Times" w:hAnsi="Times" w:cs="Times"/>
          <w:kern w:val="0"/>
          <w:lang w:val="en-US" w:eastAsia="it-IT"/>
        </w:rPr>
        <w:t xml:space="preserve">, </w:t>
      </w:r>
      <w:r w:rsidRPr="00F17CAC">
        <w:rPr>
          <w:rFonts w:ascii="Times" w:hAnsi="Times" w:cs="Times"/>
          <w:kern w:val="0"/>
          <w:lang w:val="en-US" w:eastAsia="it-IT"/>
        </w:rPr>
        <w:t>how they are configured and when they should be adopted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08721598" w14:textId="77777777" w:rsidR="00514CF7" w:rsidRPr="00F17CAC" w:rsidRDefault="0028362B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  <w:t>The characteristics of divisional characteristics, with regard to matrices and processes</w:t>
      </w:r>
      <w:r w:rsidR="00514CF7" w:rsidRPr="00F17CAC">
        <w:rPr>
          <w:rFonts w:ascii="Times" w:hAnsi="Times" w:cs="Times"/>
          <w:kern w:val="0"/>
          <w:lang w:val="en-US" w:eastAsia="it-IT"/>
        </w:rPr>
        <w:t xml:space="preserve">: </w:t>
      </w:r>
      <w:r w:rsidRPr="00F17CAC">
        <w:rPr>
          <w:rFonts w:ascii="Times" w:hAnsi="Times" w:cs="Times"/>
          <w:kern w:val="0"/>
          <w:lang w:val="en-US" w:eastAsia="it-IT"/>
        </w:rPr>
        <w:t>how they are configured and when they should be adopted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1BB30CDC" w14:textId="77777777" w:rsidR="00514CF7" w:rsidRPr="00F17CAC" w:rsidRDefault="0028362B" w:rsidP="00514CF7">
      <w:pPr>
        <w:tabs>
          <w:tab w:val="left" w:pos="284"/>
        </w:tabs>
        <w:suppressAutoHyphens w:val="0"/>
        <w:spacing w:line="240" w:lineRule="exact"/>
        <w:ind w:left="284" w:hanging="284"/>
        <w:rPr>
          <w:rFonts w:ascii="Times" w:hAnsi="Times" w:cs="Times"/>
          <w:kern w:val="0"/>
          <w:lang w:val="en-US" w:eastAsia="it-IT"/>
        </w:rPr>
      </w:pPr>
      <w:r w:rsidRPr="00F17CAC">
        <w:rPr>
          <w:rFonts w:ascii="Times" w:hAnsi="Times" w:cs="Times"/>
          <w:kern w:val="0"/>
          <w:lang w:val="en-US" w:eastAsia="it-IT"/>
        </w:rPr>
        <w:t>–</w:t>
      </w:r>
      <w:r w:rsidRPr="00F17CAC">
        <w:rPr>
          <w:rFonts w:ascii="Times" w:hAnsi="Times" w:cs="Times"/>
          <w:kern w:val="0"/>
          <w:lang w:val="en-US" w:eastAsia="it-IT"/>
        </w:rPr>
        <w:tab/>
        <w:t xml:space="preserve">Designing </w:t>
      </w:r>
      <w:proofErr w:type="spellStart"/>
      <w:r w:rsidRPr="00F17CAC">
        <w:rPr>
          <w:rFonts w:ascii="Times" w:hAnsi="Times" w:cs="Times"/>
          <w:kern w:val="0"/>
          <w:lang w:val="en-US" w:eastAsia="it-IT"/>
        </w:rPr>
        <w:t>organisational</w:t>
      </w:r>
      <w:proofErr w:type="spellEnd"/>
      <w:r w:rsidRPr="00F17CAC">
        <w:rPr>
          <w:rFonts w:ascii="Times" w:hAnsi="Times" w:cs="Times"/>
          <w:kern w:val="0"/>
          <w:lang w:val="en-US" w:eastAsia="it-IT"/>
        </w:rPr>
        <w:t xml:space="preserve"> micro-structures: principles and criteria of</w:t>
      </w:r>
      <w:r w:rsidR="00514CF7" w:rsidRPr="00F17CAC">
        <w:rPr>
          <w:rFonts w:ascii="Times" w:hAnsi="Times" w:cs="Times"/>
          <w:kern w:val="0"/>
          <w:lang w:val="en-US" w:eastAsia="it-IT"/>
        </w:rPr>
        <w:t xml:space="preserve"> job design in rela</w:t>
      </w:r>
      <w:r w:rsidRPr="00F17CAC">
        <w:rPr>
          <w:rFonts w:ascii="Times" w:hAnsi="Times" w:cs="Times"/>
          <w:kern w:val="0"/>
          <w:lang w:val="en-US" w:eastAsia="it-IT"/>
        </w:rPr>
        <w:t>tion to productivity, efficiency, motivation and development objectives</w:t>
      </w:r>
      <w:r w:rsidR="00514CF7" w:rsidRPr="00F17CAC">
        <w:rPr>
          <w:rFonts w:ascii="Times" w:hAnsi="Times" w:cs="Times"/>
          <w:kern w:val="0"/>
          <w:lang w:val="en-US" w:eastAsia="it-IT"/>
        </w:rPr>
        <w:t>.</w:t>
      </w:r>
    </w:p>
    <w:p w14:paraId="3F0126F1" w14:textId="77777777" w:rsidR="00F16318" w:rsidRPr="00F17CAC" w:rsidRDefault="00A7097E">
      <w:pPr>
        <w:ind w:left="284" w:hanging="284"/>
        <w:rPr>
          <w:b/>
          <w:i/>
          <w:sz w:val="18"/>
        </w:rPr>
      </w:pPr>
      <w:r w:rsidRPr="00F17CAC">
        <w:t>–</w:t>
      </w:r>
      <w:r w:rsidRPr="00F17CAC">
        <w:tab/>
        <w:t>management of human resources in an organisational system and in a system of business relations.</w:t>
      </w:r>
    </w:p>
    <w:p w14:paraId="2A3FCF48" w14:textId="77777777" w:rsidR="00F16318" w:rsidRPr="00290DE3" w:rsidRDefault="00A7097E" w:rsidP="00290DE3">
      <w:pPr>
        <w:spacing w:before="240" w:after="120" w:line="220" w:lineRule="exact"/>
        <w:rPr>
          <w:b/>
          <w:i/>
          <w:sz w:val="18"/>
          <w:lang w:val="en-US"/>
        </w:rPr>
      </w:pPr>
      <w:r w:rsidRPr="00281FF1">
        <w:rPr>
          <w:b/>
          <w:i/>
          <w:sz w:val="18"/>
          <w:lang w:val="en-US"/>
        </w:rPr>
        <w:t>READING LIST</w:t>
      </w:r>
    </w:p>
    <w:p w14:paraId="6CFFCDED" w14:textId="6FBC7ED3" w:rsidR="000B182C" w:rsidRPr="00F17CAC" w:rsidRDefault="00514CF7" w:rsidP="00514CF7">
      <w:pPr>
        <w:suppressAutoHyphens w:val="0"/>
        <w:spacing w:line="240" w:lineRule="exact"/>
        <w:ind w:left="284" w:hanging="284"/>
        <w:rPr>
          <w:rFonts w:ascii="Times" w:hAnsi="Times"/>
          <w:noProof/>
          <w:spacing w:val="-5"/>
          <w:kern w:val="0"/>
          <w:sz w:val="18"/>
          <w:lang w:val="it-IT" w:eastAsia="it-IT"/>
        </w:rPr>
      </w:pPr>
      <w:r w:rsidRPr="00281FF1">
        <w:rPr>
          <w:rFonts w:ascii="Times" w:hAnsi="Times" w:cs="Times"/>
          <w:smallCaps/>
          <w:spacing w:val="-5"/>
          <w:kern w:val="0"/>
          <w:sz w:val="16"/>
          <w:lang w:val="en-US" w:eastAsia="it-IT"/>
        </w:rPr>
        <w:t xml:space="preserve">D.C. Isari-G. </w:t>
      </w:r>
      <w:r w:rsidRPr="00F17CAC">
        <w:rPr>
          <w:rFonts w:ascii="Times" w:hAnsi="Times" w:cs="Times"/>
          <w:smallCaps/>
          <w:spacing w:val="-5"/>
          <w:kern w:val="0"/>
          <w:sz w:val="16"/>
          <w:lang w:val="it-IT" w:eastAsia="it-IT"/>
        </w:rPr>
        <w:t>Magnani</w:t>
      </w:r>
      <w:r w:rsidR="00CF0079" w:rsidRPr="00F17CAC">
        <w:rPr>
          <w:rFonts w:ascii="Times" w:hAnsi="Times" w:cs="Times"/>
          <w:smallCaps/>
          <w:spacing w:val="-5"/>
          <w:kern w:val="0"/>
          <w:sz w:val="16"/>
          <w:lang w:val="it-IT" w:eastAsia="it-IT"/>
        </w:rPr>
        <w:t xml:space="preserve"> </w:t>
      </w:r>
      <w:r w:rsidRPr="00F17CAC">
        <w:rPr>
          <w:rFonts w:ascii="Times" w:hAnsi="Times"/>
          <w:noProof/>
          <w:spacing w:val="-5"/>
          <w:kern w:val="0"/>
          <w:sz w:val="18"/>
          <w:lang w:val="it-IT" w:eastAsia="it-IT"/>
        </w:rPr>
        <w:t>(</w:t>
      </w:r>
      <w:r w:rsidR="004F06E5" w:rsidRPr="00F17CAC">
        <w:rPr>
          <w:rFonts w:ascii="Times" w:hAnsi="Times"/>
          <w:noProof/>
          <w:spacing w:val="-5"/>
          <w:kern w:val="0"/>
          <w:sz w:val="18"/>
          <w:lang w:val="it-IT" w:eastAsia="it-IT"/>
        </w:rPr>
        <w:t>edited by</w:t>
      </w:r>
      <w:r w:rsidRPr="00F17CAC">
        <w:rPr>
          <w:rFonts w:ascii="Times" w:hAnsi="Times"/>
          <w:smallCaps/>
          <w:noProof/>
          <w:spacing w:val="-5"/>
          <w:kern w:val="0"/>
          <w:sz w:val="16"/>
          <w:lang w:val="it-IT" w:eastAsia="it-IT"/>
        </w:rPr>
        <w:t>),</w:t>
      </w:r>
      <w:r w:rsidRPr="00F17CAC">
        <w:rPr>
          <w:rFonts w:ascii="Times" w:hAnsi="Times"/>
          <w:i/>
          <w:noProof/>
          <w:spacing w:val="-5"/>
          <w:kern w:val="0"/>
          <w:sz w:val="18"/>
          <w:lang w:val="it-IT" w:eastAsia="it-IT"/>
        </w:rPr>
        <w:t xml:space="preserve"> Materiali di Economia e Organizzazione Aziendale,</w:t>
      </w:r>
      <w:r w:rsidR="004F06E5" w:rsidRPr="00F17CAC">
        <w:rPr>
          <w:rFonts w:ascii="Times" w:hAnsi="Times"/>
          <w:noProof/>
          <w:spacing w:val="-5"/>
          <w:kern w:val="0"/>
          <w:sz w:val="18"/>
          <w:lang w:val="it-IT" w:eastAsia="it-IT"/>
        </w:rPr>
        <w:t xml:space="preserve"> EDUCatt, Milan</w:t>
      </w:r>
      <w:r w:rsidRPr="00F17CAC">
        <w:rPr>
          <w:rFonts w:ascii="Times" w:hAnsi="Times"/>
          <w:noProof/>
          <w:spacing w:val="-5"/>
          <w:kern w:val="0"/>
          <w:sz w:val="18"/>
          <w:lang w:val="it-IT" w:eastAsia="it-IT"/>
        </w:rPr>
        <w:t xml:space="preserve">, </w:t>
      </w:r>
      <w:r w:rsidR="00290DE3">
        <w:rPr>
          <w:rFonts w:ascii="Times" w:hAnsi="Times"/>
          <w:noProof/>
          <w:spacing w:val="-5"/>
          <w:kern w:val="0"/>
          <w:sz w:val="18"/>
          <w:lang w:val="it-IT" w:eastAsia="it-IT"/>
        </w:rPr>
        <w:t>last edition</w:t>
      </w:r>
      <w:r w:rsidRPr="00F17CAC">
        <w:rPr>
          <w:rFonts w:ascii="Times" w:hAnsi="Times"/>
          <w:noProof/>
          <w:spacing w:val="-5"/>
          <w:kern w:val="0"/>
          <w:sz w:val="18"/>
          <w:lang w:val="it-IT" w:eastAsia="it-IT"/>
        </w:rPr>
        <w:t>.</w:t>
      </w:r>
    </w:p>
    <w:p w14:paraId="2C8BF5F5" w14:textId="77777777" w:rsidR="00F16318" w:rsidRPr="00F17CAC" w:rsidRDefault="00A7097E">
      <w:pPr>
        <w:spacing w:before="240" w:after="120" w:line="220" w:lineRule="exact"/>
        <w:rPr>
          <w:lang w:val="en-US"/>
        </w:rPr>
      </w:pPr>
      <w:r w:rsidRPr="00F17CAC">
        <w:rPr>
          <w:b/>
          <w:i/>
          <w:sz w:val="18"/>
          <w:lang w:val="en-US"/>
        </w:rPr>
        <w:t>TEACHING METHOD</w:t>
      </w:r>
    </w:p>
    <w:p w14:paraId="10679166" w14:textId="77777777" w:rsidR="00514CF7" w:rsidRPr="00F17CAC" w:rsidRDefault="0061700E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noProof/>
          <w:kern w:val="0"/>
          <w:sz w:val="18"/>
          <w:lang w:val="en-US" w:eastAsia="it-IT"/>
        </w:rPr>
      </w:pPr>
      <w:r w:rsidRPr="00F17CAC">
        <w:rPr>
          <w:rFonts w:ascii="Times" w:hAnsi="Times"/>
          <w:noProof/>
          <w:kern w:val="0"/>
          <w:sz w:val="18"/>
          <w:lang w:val="en-US" w:eastAsia="it-IT"/>
        </w:rPr>
        <w:t>This is an active-learning course and includes lectures, analysis and discussion of corporate cases, exercises and individual corporate accounts</w:t>
      </w:r>
      <w:r w:rsidR="00514CF7" w:rsidRPr="00F17CAC">
        <w:rPr>
          <w:rFonts w:ascii="Times" w:hAnsi="Times"/>
          <w:noProof/>
          <w:kern w:val="0"/>
          <w:sz w:val="18"/>
          <w:lang w:val="en-US" w:eastAsia="it-IT"/>
        </w:rPr>
        <w:t>.</w:t>
      </w:r>
    </w:p>
    <w:p w14:paraId="70419DEA" w14:textId="77777777" w:rsidR="00514CF7" w:rsidRPr="00F17CAC" w:rsidRDefault="00514CF7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noProof/>
          <w:kern w:val="0"/>
          <w:sz w:val="18"/>
          <w:lang w:val="en-US" w:eastAsia="it-IT"/>
        </w:rPr>
      </w:pPr>
      <w:r w:rsidRPr="00F17CAC">
        <w:rPr>
          <w:rFonts w:ascii="Times" w:hAnsi="Times"/>
          <w:noProof/>
          <w:kern w:val="0"/>
          <w:sz w:val="18"/>
          <w:lang w:val="en-US" w:eastAsia="it-IT"/>
        </w:rPr>
        <w:t>Dur</w:t>
      </w:r>
      <w:r w:rsidR="0061700E" w:rsidRPr="00F17CAC">
        <w:rPr>
          <w:rFonts w:ascii="Times" w:hAnsi="Times"/>
          <w:noProof/>
          <w:kern w:val="0"/>
          <w:sz w:val="18"/>
          <w:lang w:val="en-US" w:eastAsia="it-IT"/>
        </w:rPr>
        <w:t>ing the course, indications regarding the course, examination, in-depth study material and study support will be available on the</w:t>
      </w:r>
      <w:r w:rsidRPr="00F17CAC">
        <w:rPr>
          <w:rFonts w:ascii="Times" w:hAnsi="Times"/>
          <w:noProof/>
          <w:kern w:val="0"/>
          <w:sz w:val="18"/>
          <w:lang w:val="en-US" w:eastAsia="it-IT"/>
        </w:rPr>
        <w:t xml:space="preserve"> Blackboard</w:t>
      </w:r>
      <w:r w:rsidR="0061700E" w:rsidRPr="00F17CAC">
        <w:rPr>
          <w:rFonts w:ascii="Times" w:hAnsi="Times"/>
          <w:noProof/>
          <w:kern w:val="0"/>
          <w:sz w:val="18"/>
          <w:lang w:val="en-US" w:eastAsia="it-IT"/>
        </w:rPr>
        <w:t xml:space="preserve"> platform</w:t>
      </w:r>
      <w:r w:rsidRPr="00F17CAC">
        <w:rPr>
          <w:rFonts w:ascii="Times" w:hAnsi="Times"/>
          <w:noProof/>
          <w:kern w:val="0"/>
          <w:sz w:val="18"/>
          <w:lang w:val="en-US" w:eastAsia="it-IT"/>
        </w:rPr>
        <w:t>.</w:t>
      </w:r>
    </w:p>
    <w:p w14:paraId="20540C20" w14:textId="77777777" w:rsidR="00514CF7" w:rsidRPr="00F17CAC" w:rsidRDefault="00514CF7" w:rsidP="00514CF7">
      <w:pPr>
        <w:spacing w:before="240" w:after="120" w:line="220" w:lineRule="exact"/>
        <w:rPr>
          <w:b/>
          <w:i/>
          <w:sz w:val="18"/>
          <w:lang w:val="en-US"/>
        </w:rPr>
      </w:pPr>
      <w:r w:rsidRPr="00F17CAC">
        <w:rPr>
          <w:b/>
          <w:i/>
          <w:sz w:val="18"/>
          <w:lang w:val="en-US"/>
        </w:rPr>
        <w:t>ASSESSMENT METHOD AND CRITERIA</w:t>
      </w:r>
    </w:p>
    <w:p w14:paraId="5361F3AD" w14:textId="77777777" w:rsidR="00514CF7" w:rsidRPr="00F17CAC" w:rsidRDefault="0028362B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noProof/>
          <w:kern w:val="0"/>
          <w:sz w:val="18"/>
          <w:lang w:val="en-US" w:eastAsia="it-IT"/>
        </w:rPr>
      </w:pPr>
      <w:r w:rsidRPr="00F17CAC">
        <w:rPr>
          <w:rFonts w:ascii="Times" w:hAnsi="Times"/>
          <w:noProof/>
          <w:kern w:val="0"/>
          <w:sz w:val="18"/>
          <w:lang w:val="en-US" w:eastAsia="it-IT"/>
        </w:rPr>
        <w:t>There will be a written examination containing open-ended and structured questions, closed questions, analysis of brief corporate cases and exercises</w:t>
      </w:r>
      <w:r w:rsidR="00514CF7" w:rsidRPr="00F17CAC">
        <w:rPr>
          <w:rFonts w:ascii="Times" w:hAnsi="Times"/>
          <w:noProof/>
          <w:kern w:val="0"/>
          <w:sz w:val="18"/>
          <w:lang w:val="en-US" w:eastAsia="it-IT"/>
        </w:rPr>
        <w:t xml:space="preserve">. </w:t>
      </w:r>
      <w:r w:rsidRPr="00F17CAC">
        <w:rPr>
          <w:rFonts w:ascii="Times" w:hAnsi="Times"/>
          <w:noProof/>
          <w:kern w:val="0"/>
          <w:sz w:val="18"/>
          <w:lang w:val="en-US" w:eastAsia="it-IT"/>
        </w:rPr>
        <w:t>There is a single examination for both modules: students should obtain a satisfactory result for each one</w:t>
      </w:r>
      <w:r w:rsidR="00514CF7" w:rsidRPr="00F17CAC">
        <w:rPr>
          <w:rFonts w:ascii="Times" w:hAnsi="Times"/>
          <w:noProof/>
          <w:kern w:val="0"/>
          <w:sz w:val="18"/>
          <w:lang w:val="en-US" w:eastAsia="it-IT"/>
        </w:rPr>
        <w:t>.</w:t>
      </w:r>
    </w:p>
    <w:p w14:paraId="6FCE1BB2" w14:textId="77777777" w:rsidR="00514CF7" w:rsidRPr="00F17CAC" w:rsidRDefault="0028362B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noProof/>
          <w:kern w:val="0"/>
          <w:sz w:val="18"/>
          <w:lang w:val="en-US" w:eastAsia="it-IT"/>
        </w:rPr>
      </w:pPr>
      <w:r w:rsidRPr="00F17CAC">
        <w:rPr>
          <w:rFonts w:ascii="Times" w:hAnsi="Times"/>
          <w:noProof/>
          <w:kern w:val="0"/>
          <w:sz w:val="18"/>
          <w:lang w:val="en-US" w:eastAsia="it-IT"/>
        </w:rPr>
        <w:lastRenderedPageBreak/>
        <w:t>The examination is on the whole course and students must answer all questions</w:t>
      </w:r>
      <w:r w:rsidR="00514CF7" w:rsidRPr="00F17CAC">
        <w:rPr>
          <w:rFonts w:ascii="Times" w:hAnsi="Times"/>
          <w:noProof/>
          <w:kern w:val="0"/>
          <w:sz w:val="18"/>
          <w:lang w:val="en-US" w:eastAsia="it-IT"/>
        </w:rPr>
        <w:t>.</w:t>
      </w:r>
    </w:p>
    <w:p w14:paraId="5109726D" w14:textId="77777777" w:rsidR="00514CF7" w:rsidRPr="00F17CAC" w:rsidRDefault="0028362B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noProof/>
          <w:kern w:val="0"/>
          <w:sz w:val="18"/>
          <w:lang w:val="en-US" w:eastAsia="it-IT"/>
        </w:rPr>
      </w:pPr>
      <w:r w:rsidRPr="00F17CAC">
        <w:rPr>
          <w:rFonts w:ascii="Times" w:hAnsi="Times"/>
          <w:noProof/>
          <w:kern w:val="0"/>
          <w:sz w:val="18"/>
          <w:lang w:val="en-US" w:eastAsia="it-IT"/>
        </w:rPr>
        <w:t>Students may sit the examination in any session during the academic year</w:t>
      </w:r>
      <w:r w:rsidR="00514CF7" w:rsidRPr="00F17CAC">
        <w:rPr>
          <w:rFonts w:ascii="Times" w:hAnsi="Times"/>
          <w:noProof/>
          <w:kern w:val="0"/>
          <w:sz w:val="18"/>
          <w:lang w:val="en-US" w:eastAsia="it-IT"/>
        </w:rPr>
        <w:t>.</w:t>
      </w:r>
    </w:p>
    <w:p w14:paraId="727795B0" w14:textId="77777777" w:rsidR="00514CF7" w:rsidRPr="00F17CAC" w:rsidRDefault="0028362B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hAnsi="Times"/>
          <w:noProof/>
          <w:kern w:val="0"/>
          <w:sz w:val="18"/>
          <w:lang w:val="en-US" w:eastAsia="it-IT"/>
        </w:rPr>
      </w:pPr>
      <w:r w:rsidRPr="00F17CAC">
        <w:rPr>
          <w:rFonts w:ascii="Times" w:hAnsi="Times"/>
          <w:noProof/>
          <w:kern w:val="0"/>
          <w:sz w:val="18"/>
          <w:lang w:val="en-US" w:eastAsia="it-IT"/>
        </w:rPr>
        <w:t>Detailed information regarding the examination can be found on</w:t>
      </w:r>
      <w:r w:rsidR="00514CF7" w:rsidRPr="00F17CAC">
        <w:rPr>
          <w:rFonts w:ascii="Times" w:hAnsi="Times"/>
          <w:noProof/>
          <w:kern w:val="0"/>
          <w:sz w:val="18"/>
          <w:lang w:val="en-US" w:eastAsia="it-IT"/>
        </w:rPr>
        <w:t xml:space="preserve"> Blackboard.</w:t>
      </w:r>
    </w:p>
    <w:p w14:paraId="22B28A40" w14:textId="77777777" w:rsidR="00163890" w:rsidRPr="00163890" w:rsidRDefault="00163890" w:rsidP="00163890">
      <w:pPr>
        <w:suppressAutoHyphens w:val="0"/>
        <w:spacing w:line="259" w:lineRule="auto"/>
        <w:ind w:firstLine="284"/>
        <w:jc w:val="left"/>
        <w:rPr>
          <w:rFonts w:eastAsia="Calibri"/>
          <w:kern w:val="0"/>
          <w:sz w:val="18"/>
          <w:szCs w:val="18"/>
          <w:lang w:val="en-US" w:eastAsia="en-US"/>
        </w:rPr>
      </w:pPr>
      <w:r w:rsidRPr="00163890">
        <w:rPr>
          <w:color w:val="201F1E"/>
          <w:kern w:val="0"/>
          <w:sz w:val="18"/>
          <w:szCs w:val="22"/>
          <w:bdr w:val="none" w:sz="0" w:space="0" w:color="auto" w:frame="1"/>
          <w:lang w:val="en-US" w:eastAsia="en-US"/>
        </w:rPr>
        <w:t>T</w:t>
      </w:r>
      <w:r w:rsidRPr="00163890">
        <w:rPr>
          <w:rFonts w:eastAsia="Calibri"/>
          <w:kern w:val="0"/>
          <w:sz w:val="18"/>
          <w:szCs w:val="18"/>
          <w:lang w:val="en-US" w:eastAsia="en-US"/>
        </w:rPr>
        <w:t>he exam will be a written test with the possibility, at the request of the Examination Committee and/or the student, of an in-depth and integrative oral test to be carried out according to the modalities defined by the Committee.</w:t>
      </w:r>
    </w:p>
    <w:p w14:paraId="22D30748" w14:textId="77777777" w:rsidR="00514CF7" w:rsidRPr="00F17CAC" w:rsidRDefault="00514CF7" w:rsidP="00514CF7">
      <w:pPr>
        <w:spacing w:before="240" w:after="120"/>
        <w:rPr>
          <w:b/>
          <w:i/>
          <w:sz w:val="18"/>
          <w:lang w:val="en-US"/>
        </w:rPr>
      </w:pPr>
      <w:r w:rsidRPr="00F17CAC">
        <w:rPr>
          <w:b/>
          <w:i/>
          <w:sz w:val="18"/>
          <w:lang w:val="en-US"/>
        </w:rPr>
        <w:t>NOTES AND PREREQUISITES</w:t>
      </w:r>
    </w:p>
    <w:p w14:paraId="14CB10BA" w14:textId="77777777" w:rsidR="00514CF7" w:rsidRPr="00F17CAC" w:rsidRDefault="0028362B" w:rsidP="00514CF7">
      <w:pPr>
        <w:tabs>
          <w:tab w:val="left" w:pos="284"/>
        </w:tabs>
        <w:suppressAutoHyphens w:val="0"/>
        <w:spacing w:line="220" w:lineRule="exact"/>
        <w:ind w:firstLine="284"/>
        <w:rPr>
          <w:rFonts w:ascii="Times" w:eastAsia="Calibri" w:hAnsi="Times"/>
          <w:noProof/>
          <w:kern w:val="0"/>
          <w:sz w:val="18"/>
          <w:lang w:val="en-US" w:eastAsia="it-IT"/>
        </w:rPr>
      </w:pPr>
      <w:r w:rsidRPr="00F17CAC">
        <w:rPr>
          <w:rFonts w:ascii="Times" w:eastAsia="Calibri" w:hAnsi="Times"/>
          <w:noProof/>
          <w:kern w:val="0"/>
          <w:sz w:val="18"/>
          <w:lang w:val="en-US" w:eastAsia="it-IT"/>
        </w:rPr>
        <w:t>There are no prerequisites</w:t>
      </w:r>
      <w:r w:rsidR="00514CF7" w:rsidRPr="00F17CAC">
        <w:rPr>
          <w:rFonts w:ascii="Times" w:eastAsia="Calibri" w:hAnsi="Times"/>
          <w:noProof/>
          <w:kern w:val="0"/>
          <w:sz w:val="18"/>
          <w:lang w:val="en-US" w:eastAsia="it-IT"/>
        </w:rPr>
        <w:t>.</w:t>
      </w:r>
    </w:p>
    <w:p w14:paraId="0FD995A9" w14:textId="77777777" w:rsidR="00163890" w:rsidRPr="00163890" w:rsidRDefault="00163890" w:rsidP="00163890">
      <w:pPr>
        <w:suppressAutoHyphens w:val="0"/>
        <w:spacing w:before="120" w:line="259" w:lineRule="auto"/>
        <w:ind w:firstLine="284"/>
        <w:jc w:val="left"/>
        <w:rPr>
          <w:rFonts w:eastAsia="Calibri"/>
          <w:kern w:val="0"/>
          <w:sz w:val="18"/>
          <w:szCs w:val="18"/>
          <w:lang w:val="en-US" w:eastAsia="en-US"/>
        </w:rPr>
      </w:pPr>
      <w:r w:rsidRPr="00163890">
        <w:rPr>
          <w:rFonts w:eastAsia="Calibri"/>
          <w:kern w:val="0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4D4D728E" w14:textId="77777777" w:rsidR="00437CE9" w:rsidRPr="00983336" w:rsidRDefault="00437CE9" w:rsidP="00437CE9">
      <w:pPr>
        <w:pStyle w:val="Testo2"/>
        <w:spacing w:before="120"/>
        <w:rPr>
          <w:lang w:val="en-GB"/>
        </w:rPr>
      </w:pPr>
      <w:r w:rsidRPr="00F17CAC">
        <w:rPr>
          <w:lang w:val="en-GB"/>
        </w:rPr>
        <w:t>Further information can be found on the lecturer's webpage at http://docenti.unicatt.it/web/searchByName.do?language=ENG, or on the Faculty notice board.</w:t>
      </w:r>
    </w:p>
    <w:p w14:paraId="2F309A43" w14:textId="77777777" w:rsidR="00600A64" w:rsidRPr="00600A64" w:rsidRDefault="00600A64" w:rsidP="00437CE9">
      <w:pPr>
        <w:pStyle w:val="Testo2"/>
        <w:rPr>
          <w:lang w:val="en-GB"/>
        </w:rPr>
      </w:pPr>
    </w:p>
    <w:sectPr w:rsidR="00600A64" w:rsidRPr="00600A64" w:rsidSect="00614BDB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0513E7"/>
    <w:multiLevelType w:val="hybridMultilevel"/>
    <w:tmpl w:val="56125D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66265"/>
    <w:multiLevelType w:val="hybridMultilevel"/>
    <w:tmpl w:val="3AEE080A"/>
    <w:lvl w:ilvl="0" w:tplc="1AF6B6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7E"/>
    <w:rsid w:val="00000B70"/>
    <w:rsid w:val="000B182C"/>
    <w:rsid w:val="00154A14"/>
    <w:rsid w:val="00163890"/>
    <w:rsid w:val="00281FF1"/>
    <w:rsid w:val="0028362B"/>
    <w:rsid w:val="00290DE3"/>
    <w:rsid w:val="0032795F"/>
    <w:rsid w:val="00361FC2"/>
    <w:rsid w:val="00437CE9"/>
    <w:rsid w:val="0047065E"/>
    <w:rsid w:val="004B798A"/>
    <w:rsid w:val="004F06E5"/>
    <w:rsid w:val="00514CF7"/>
    <w:rsid w:val="00600A64"/>
    <w:rsid w:val="00605458"/>
    <w:rsid w:val="00614BDB"/>
    <w:rsid w:val="0061700E"/>
    <w:rsid w:val="00661C1E"/>
    <w:rsid w:val="008E37E2"/>
    <w:rsid w:val="008E7C61"/>
    <w:rsid w:val="00A7097E"/>
    <w:rsid w:val="00B73880"/>
    <w:rsid w:val="00CC51FF"/>
    <w:rsid w:val="00CF0079"/>
    <w:rsid w:val="00D93E7C"/>
    <w:rsid w:val="00E667CF"/>
    <w:rsid w:val="00EF5D9D"/>
    <w:rsid w:val="00F16318"/>
    <w:rsid w:val="00F17CAC"/>
    <w:rsid w:val="00FA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AA64CF"/>
  <w15:docId w15:val="{04B13063-610F-404F-841F-44313497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BDB"/>
    <w:pPr>
      <w:suppressAutoHyphens/>
      <w:jc w:val="both"/>
    </w:pPr>
    <w:rPr>
      <w:kern w:val="1"/>
      <w:lang w:val="en-GB" w:eastAsia="ar-SA"/>
    </w:rPr>
  </w:style>
  <w:style w:type="paragraph" w:styleId="Titolo1">
    <w:name w:val="heading 1"/>
    <w:basedOn w:val="Intestazione1"/>
    <w:next w:val="Corpotesto"/>
    <w:qFormat/>
    <w:rsid w:val="00614BDB"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rsid w:val="00614BDB"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rsid w:val="00614BDB"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14BDB"/>
  </w:style>
  <w:style w:type="character" w:customStyle="1" w:styleId="WW8Num1z1">
    <w:name w:val="WW8Num1z1"/>
    <w:rsid w:val="00614BDB"/>
  </w:style>
  <w:style w:type="character" w:customStyle="1" w:styleId="WW8Num1z2">
    <w:name w:val="WW8Num1z2"/>
    <w:rsid w:val="00614BDB"/>
  </w:style>
  <w:style w:type="character" w:customStyle="1" w:styleId="WW8Num1z3">
    <w:name w:val="WW8Num1z3"/>
    <w:rsid w:val="00614BDB"/>
  </w:style>
  <w:style w:type="character" w:customStyle="1" w:styleId="WW8Num1z4">
    <w:name w:val="WW8Num1z4"/>
    <w:rsid w:val="00614BDB"/>
  </w:style>
  <w:style w:type="character" w:customStyle="1" w:styleId="WW8Num1z5">
    <w:name w:val="WW8Num1z5"/>
    <w:rsid w:val="00614BDB"/>
  </w:style>
  <w:style w:type="character" w:customStyle="1" w:styleId="WW8Num1z6">
    <w:name w:val="WW8Num1z6"/>
    <w:rsid w:val="00614BDB"/>
  </w:style>
  <w:style w:type="character" w:customStyle="1" w:styleId="WW8Num1z7">
    <w:name w:val="WW8Num1z7"/>
    <w:rsid w:val="00614BDB"/>
  </w:style>
  <w:style w:type="character" w:customStyle="1" w:styleId="WW8Num1z8">
    <w:name w:val="WW8Num1z8"/>
    <w:rsid w:val="00614BDB"/>
  </w:style>
  <w:style w:type="character" w:customStyle="1" w:styleId="Carpredefinitoparagrafo1">
    <w:name w:val="Car. predefinito paragrafo1"/>
    <w:rsid w:val="00614BDB"/>
  </w:style>
  <w:style w:type="character" w:customStyle="1" w:styleId="Titolo1Carattere">
    <w:name w:val="Titolo 1 Carattere"/>
    <w:rsid w:val="00614BDB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sid w:val="00614BDB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rsid w:val="00614BD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614BDB"/>
    <w:pPr>
      <w:spacing w:after="120"/>
    </w:pPr>
  </w:style>
  <w:style w:type="paragraph" w:styleId="Elenco">
    <w:name w:val="List"/>
    <w:basedOn w:val="Corpotesto"/>
    <w:rsid w:val="00614BDB"/>
  </w:style>
  <w:style w:type="paragraph" w:customStyle="1" w:styleId="Didascalia1">
    <w:name w:val="Didascalia1"/>
    <w:basedOn w:val="Normale"/>
    <w:rsid w:val="00614BD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614BDB"/>
    <w:pPr>
      <w:suppressLineNumbers/>
    </w:pPr>
  </w:style>
  <w:style w:type="paragraph" w:customStyle="1" w:styleId="Testo1">
    <w:name w:val="Testo 1"/>
    <w:rsid w:val="00614BDB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rsid w:val="00614BDB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locked/>
    <w:rsid w:val="00437CE9"/>
    <w:rPr>
      <w:rFonts w:ascii="Times" w:hAnsi="Times"/>
      <w:kern w:val="1"/>
      <w:sz w:val="18"/>
      <w:lang w:eastAsia="ar-SA"/>
    </w:rPr>
  </w:style>
  <w:style w:type="paragraph" w:styleId="Paragrafoelenco">
    <w:name w:val="List Paragraph"/>
    <w:basedOn w:val="Normale"/>
    <w:uiPriority w:val="34"/>
    <w:qFormat/>
    <w:rsid w:val="00514CF7"/>
    <w:pPr>
      <w:suppressAutoHyphens w:val="0"/>
      <w:ind w:left="720"/>
      <w:contextualSpacing/>
    </w:pPr>
    <w:rPr>
      <w:kern w:val="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Bisello Stefano</cp:lastModifiedBy>
  <cp:revision>2</cp:revision>
  <cp:lastPrinted>2003-03-27T07:42:00Z</cp:lastPrinted>
  <dcterms:created xsi:type="dcterms:W3CDTF">2022-05-11T13:25:00Z</dcterms:created>
  <dcterms:modified xsi:type="dcterms:W3CDTF">2022-05-11T13:25:00Z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