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A9FFD" w14:textId="77777777" w:rsidR="005A7630" w:rsidRPr="000C62B7" w:rsidRDefault="005A7630" w:rsidP="005A7630">
      <w:pPr>
        <w:pStyle w:val="Titolo1"/>
        <w:rPr>
          <w:noProof w:val="0"/>
        </w:rPr>
      </w:pPr>
      <w:r>
        <w:t>Computational Linguistics</w:t>
      </w:r>
    </w:p>
    <w:p w14:paraId="05EF67ED" w14:textId="0D085FE2" w:rsidR="00182388" w:rsidRDefault="00182388" w:rsidP="00182388">
      <w:pPr>
        <w:pStyle w:val="Titolo2"/>
      </w:pPr>
      <w:r>
        <w:t>Prof. Francesco Mambrini</w:t>
      </w:r>
    </w:p>
    <w:p w14:paraId="24DBBCCC" w14:textId="77777777" w:rsidR="00182388" w:rsidRDefault="00182388" w:rsidP="0018238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COURSE AIMS AND INTENDED LEARNING OUTCOMES</w:t>
      </w:r>
    </w:p>
    <w:p w14:paraId="226BEEE1" w14:textId="1833504B" w:rsidR="00182388" w:rsidRDefault="00182388" w:rsidP="00182388">
      <w:pPr>
        <w:rPr>
          <w:i/>
          <w:iCs/>
        </w:rPr>
      </w:pPr>
      <w:r>
        <w:t xml:space="preserve">The course aims to provide students with the basic </w:t>
      </w:r>
      <w:r w:rsidR="00BD4B59">
        <w:t xml:space="preserve">notions </w:t>
      </w:r>
      <w:r>
        <w:t>of Computational Linguistics, as well as</w:t>
      </w:r>
      <w:r w:rsidR="00BD4B59">
        <w:t xml:space="preserve"> to</w:t>
      </w:r>
      <w:r>
        <w:t xml:space="preserve"> offer a first introduction to the world of language resources, especially textual. It will be divided into three parts. After a first introduction on the definition and history of Computational Linguistics, the course will focus on the concept of </w:t>
      </w:r>
      <w:r>
        <w:rPr>
          <w:i/>
          <w:iCs/>
        </w:rPr>
        <w:t>corpus</w:t>
      </w:r>
      <w:r>
        <w:t xml:space="preserve"> and the digital representation of textual information. </w:t>
      </w:r>
      <w:r w:rsidR="00BD4B59">
        <w:t xml:space="preserve">In the </w:t>
      </w:r>
      <w:r>
        <w:t>second part of the course</w:t>
      </w:r>
      <w:r w:rsidR="00BD4B59">
        <w:t>, we</w:t>
      </w:r>
      <w:r>
        <w:t xml:space="preserve"> illustrate some key techniques for the computational treatment and processing of textual data. Finally, </w:t>
      </w:r>
      <w:r w:rsidR="00BD4B59">
        <w:t>we</w:t>
      </w:r>
      <w:r>
        <w:t xml:space="preserve"> discuss some of the basic methods of textual exploration (concordances, collocations) and introduce the main Natural Language Processing techniques. </w:t>
      </w:r>
    </w:p>
    <w:p w14:paraId="283BF627" w14:textId="77777777" w:rsidR="00182388" w:rsidRDefault="00182388" w:rsidP="00182388">
      <w:r>
        <w:t>At the end of the course, students will be able to:</w:t>
      </w:r>
    </w:p>
    <w:p w14:paraId="1F5EF509" w14:textId="77777777" w:rsidR="00182388" w:rsidRDefault="00182388" w:rsidP="00182388">
      <w:pPr>
        <w:pStyle w:val="Paragrafoelenco"/>
        <w:numPr>
          <w:ilvl w:val="0"/>
          <w:numId w:val="1"/>
        </w:numPr>
      </w:pPr>
      <w:r>
        <w:t xml:space="preserve">know the main features of digital textual </w:t>
      </w:r>
      <w:proofErr w:type="gramStart"/>
      <w:r>
        <w:t>information;</w:t>
      </w:r>
      <w:proofErr w:type="gramEnd"/>
    </w:p>
    <w:p w14:paraId="18EB1CF5" w14:textId="039BFEB4" w:rsidR="00182388" w:rsidRDefault="00182388" w:rsidP="00182388">
      <w:pPr>
        <w:pStyle w:val="Paragrafoelenco"/>
        <w:numPr>
          <w:ilvl w:val="0"/>
          <w:numId w:val="1"/>
        </w:numPr>
      </w:pPr>
      <w:r>
        <w:t xml:space="preserve">carry out simple operations for the automatic processing of texts through regular expressions and command-line </w:t>
      </w:r>
      <w:r w:rsidR="00BD4B59">
        <w:t xml:space="preserve">tools </w:t>
      </w:r>
      <w:r>
        <w:t>(</w:t>
      </w:r>
      <w:proofErr w:type="spellStart"/>
      <w:r>
        <w:rPr>
          <w:i/>
        </w:rPr>
        <w:t>wc</w:t>
      </w:r>
      <w:proofErr w:type="spellEnd"/>
      <w:r>
        <w:t xml:space="preserve">, </w:t>
      </w:r>
      <w:r>
        <w:rPr>
          <w:i/>
        </w:rPr>
        <w:t>grep</w:t>
      </w:r>
      <w:r>
        <w:t xml:space="preserve">, </w:t>
      </w:r>
      <w:r>
        <w:rPr>
          <w:i/>
        </w:rPr>
        <w:t>cut, tr,</w:t>
      </w:r>
      <w:r>
        <w:t xml:space="preserve"> and more</w:t>
      </w:r>
      <w:proofErr w:type="gramStart"/>
      <w:r>
        <w:t>);</w:t>
      </w:r>
      <w:proofErr w:type="gramEnd"/>
    </w:p>
    <w:p w14:paraId="0EC2AFCF" w14:textId="1286EE60" w:rsidR="00182388" w:rsidRDefault="00182388" w:rsidP="00182388">
      <w:pPr>
        <w:pStyle w:val="Paragrafoelenco"/>
        <w:numPr>
          <w:ilvl w:val="0"/>
          <w:numId w:val="1"/>
        </w:numPr>
      </w:pPr>
      <w:r>
        <w:t xml:space="preserve">identify the most appropriate computational methodologies </w:t>
      </w:r>
      <w:r w:rsidR="00605589">
        <w:t xml:space="preserve">to carry out the </w:t>
      </w:r>
      <w:r>
        <w:t>different types of linguistic analysis.</w:t>
      </w:r>
    </w:p>
    <w:p w14:paraId="746FC306" w14:textId="2F0AF460" w:rsidR="00182388" w:rsidRPr="00182388" w:rsidRDefault="00182388" w:rsidP="0018238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COURSE CONTENT</w:t>
      </w:r>
    </w:p>
    <w:p w14:paraId="295B0C57" w14:textId="282353A4" w:rsidR="001A16A2" w:rsidRDefault="001A16A2" w:rsidP="001A16A2">
      <w:pPr>
        <w:ind w:left="284" w:hanging="284"/>
      </w:pPr>
      <w:r>
        <w:t>1.</w:t>
      </w:r>
      <w:r>
        <w:tab/>
        <w:t>An introduction to computational linguistics: definition, goals, and a brief history.</w:t>
      </w:r>
    </w:p>
    <w:p w14:paraId="24F5394D" w14:textId="69FC76E1" w:rsidR="001A16A2" w:rsidRDefault="001A16A2" w:rsidP="001A16A2">
      <w:pPr>
        <w:ind w:left="284" w:hanging="284"/>
      </w:pPr>
      <w:r>
        <w:t>2.</w:t>
      </w:r>
      <w:r>
        <w:tab/>
        <w:t xml:space="preserve">The concept of </w:t>
      </w:r>
      <w:r>
        <w:rPr>
          <w:i/>
          <w:iCs/>
        </w:rPr>
        <w:t>corpus</w:t>
      </w:r>
      <w:r>
        <w:t xml:space="preserve"> between Corpus Linguistics and Computational Linguistics.</w:t>
      </w:r>
    </w:p>
    <w:p w14:paraId="6EA414B0" w14:textId="343851BD" w:rsidR="001A16A2" w:rsidRDefault="001A16A2" w:rsidP="001A16A2">
      <w:pPr>
        <w:ind w:left="284" w:hanging="284"/>
      </w:pPr>
      <w:r>
        <w:t>3.</w:t>
      </w:r>
      <w:r>
        <w:tab/>
        <w:t xml:space="preserve">The digital text: </w:t>
      </w:r>
      <w:r w:rsidR="00605589">
        <w:t xml:space="preserve">the </w:t>
      </w:r>
      <w:r>
        <w:t>encoding</w:t>
      </w:r>
      <w:r w:rsidR="00605589">
        <w:t xml:space="preserve"> of textual information</w:t>
      </w:r>
      <w:r>
        <w:t>.</w:t>
      </w:r>
    </w:p>
    <w:p w14:paraId="27BA9C59" w14:textId="17922638" w:rsidR="001A16A2" w:rsidRDefault="001A16A2" w:rsidP="001A16A2">
      <w:pPr>
        <w:ind w:left="284" w:hanging="284"/>
      </w:pPr>
      <w:r>
        <w:t>4.</w:t>
      </w:r>
      <w:r>
        <w:tab/>
      </w:r>
      <w:r w:rsidR="00605589">
        <w:t xml:space="preserve">How </w:t>
      </w:r>
      <w:r>
        <w:t xml:space="preserve">to </w:t>
      </w:r>
      <w:r w:rsidR="00605589">
        <w:t xml:space="preserve">process </w:t>
      </w:r>
      <w:r>
        <w:t xml:space="preserve">the digital text: regular expressions and some command-line </w:t>
      </w:r>
      <w:r w:rsidR="00B853AD">
        <w:t>applications</w:t>
      </w:r>
      <w:r>
        <w:t>.</w:t>
      </w:r>
    </w:p>
    <w:p w14:paraId="3D0CD846" w14:textId="69DF32E8" w:rsidR="001A16A2" w:rsidRDefault="001A16A2" w:rsidP="001A16A2">
      <w:pPr>
        <w:ind w:left="284" w:hanging="284"/>
      </w:pPr>
      <w:r>
        <w:t>5.</w:t>
      </w:r>
      <w:r>
        <w:tab/>
        <w:t>The quantitative analysis of texts: word frequency and distributions.</w:t>
      </w:r>
    </w:p>
    <w:p w14:paraId="30D1DC62" w14:textId="0682A778" w:rsidR="001A16A2" w:rsidRDefault="001A16A2" w:rsidP="001A16A2">
      <w:pPr>
        <w:ind w:left="284" w:hanging="284"/>
      </w:pPr>
      <w:r>
        <w:t>6.</w:t>
      </w:r>
      <w:r>
        <w:tab/>
        <w:t>Exploring a corpus: concordances and collocations.</w:t>
      </w:r>
    </w:p>
    <w:p w14:paraId="506EE862" w14:textId="5DF29F20" w:rsidR="00182388" w:rsidRPr="00607FF5" w:rsidRDefault="001A16A2" w:rsidP="001A16A2">
      <w:pPr>
        <w:ind w:left="284" w:hanging="284"/>
        <w:rPr>
          <w:lang w:val="en-US"/>
        </w:rPr>
      </w:pPr>
      <w:r w:rsidRPr="00607FF5">
        <w:rPr>
          <w:lang w:val="en-US"/>
        </w:rPr>
        <w:t>7.</w:t>
      </w:r>
      <w:r w:rsidRPr="00607FF5">
        <w:rPr>
          <w:lang w:val="en-US"/>
        </w:rPr>
        <w:tab/>
      </w:r>
      <w:r w:rsidR="00607FF5" w:rsidRPr="00607FF5">
        <w:rPr>
          <w:lang w:val="en-US"/>
        </w:rPr>
        <w:t>A</w:t>
      </w:r>
      <w:r w:rsidR="00607FF5">
        <w:rPr>
          <w:lang w:val="en-US"/>
        </w:rPr>
        <w:t>nnotating</w:t>
      </w:r>
      <w:r w:rsidRPr="00607FF5">
        <w:rPr>
          <w:lang w:val="en-US"/>
        </w:rPr>
        <w:t xml:space="preserve"> a text</w:t>
      </w:r>
      <w:r w:rsidR="00607FF5">
        <w:rPr>
          <w:lang w:val="en-US"/>
        </w:rPr>
        <w:t xml:space="preserve">: </w:t>
      </w:r>
      <w:r w:rsidRPr="00607FF5">
        <w:rPr>
          <w:lang w:val="en-US"/>
        </w:rPr>
        <w:t>an introduction to Natural Language Processing.</w:t>
      </w:r>
    </w:p>
    <w:p w14:paraId="6DA27B54" w14:textId="77777777" w:rsidR="001A16A2" w:rsidRPr="00BD4B59" w:rsidRDefault="001A16A2" w:rsidP="001A16A2">
      <w:pPr>
        <w:spacing w:before="240" w:after="120"/>
        <w:rPr>
          <w:b/>
          <w:i/>
          <w:sz w:val="18"/>
          <w:lang w:val="it-IT"/>
        </w:rPr>
      </w:pPr>
      <w:r w:rsidRPr="00BD4B59">
        <w:rPr>
          <w:b/>
          <w:i/>
          <w:sz w:val="18"/>
          <w:lang w:val="it-IT"/>
        </w:rPr>
        <w:t>READING LIST</w:t>
      </w:r>
    </w:p>
    <w:p w14:paraId="7CE4D176" w14:textId="64B77927" w:rsidR="001A16A2" w:rsidRDefault="001A16A2" w:rsidP="001A16A2">
      <w:pPr>
        <w:pStyle w:val="Testo1"/>
      </w:pPr>
      <w:r w:rsidRPr="002E10F3">
        <w:rPr>
          <w:lang w:val="it-IT"/>
        </w:rPr>
        <w:t xml:space="preserve">Lenci A.-Montemagni S. &amp; Pirrelli V. (2016). </w:t>
      </w:r>
      <w:r w:rsidRPr="002E10F3">
        <w:rPr>
          <w:i/>
          <w:lang w:val="it-IT"/>
        </w:rPr>
        <w:t>Testo e computer. Introduzione alla linguistica computazionale</w:t>
      </w:r>
      <w:r w:rsidRPr="002E10F3">
        <w:rPr>
          <w:lang w:val="it-IT"/>
        </w:rPr>
        <w:t xml:space="preserve">. </w:t>
      </w:r>
      <w:r w:rsidRPr="00BD4B59">
        <w:rPr>
          <w:lang w:val="it-IT"/>
        </w:rPr>
        <w:t xml:space="preserve">Rome, Carocci (second edition). </w:t>
      </w:r>
      <w:r>
        <w:rPr>
          <w:b/>
          <w:bCs/>
        </w:rPr>
        <w:t>Compulsory:</w:t>
      </w:r>
      <w:r>
        <w:t xml:space="preserve"> chapters 1, 2. </w:t>
      </w:r>
      <w:r>
        <w:rPr>
          <w:b/>
          <w:bCs/>
        </w:rPr>
        <w:t>Optional:</w:t>
      </w:r>
      <w:r>
        <w:t xml:space="preserve"> chapters 4, 5, 7, 8.</w:t>
      </w:r>
    </w:p>
    <w:p w14:paraId="0BCE2E0B" w14:textId="77777777" w:rsidR="001A16A2" w:rsidRDefault="001A16A2" w:rsidP="001A16A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TEACHING METHOD</w:t>
      </w:r>
    </w:p>
    <w:p w14:paraId="7D2C3558" w14:textId="77777777" w:rsidR="001A16A2" w:rsidRDefault="001A16A2" w:rsidP="001A16A2">
      <w:pPr>
        <w:pStyle w:val="Testo2"/>
      </w:pPr>
      <w:r>
        <w:t>The lectures will be based on both the theory and the practice. The students who have a laptop are invited to use it during classes.</w:t>
      </w:r>
    </w:p>
    <w:p w14:paraId="1613F72B" w14:textId="69262681" w:rsidR="001A16A2" w:rsidRDefault="001A16A2" w:rsidP="001A16A2">
      <w:pPr>
        <w:pStyle w:val="Testo2"/>
        <w:spacing w:before="240" w:after="120"/>
        <w:ind w:firstLine="0"/>
        <w:rPr>
          <w:b/>
          <w:i/>
        </w:rPr>
      </w:pPr>
      <w:r>
        <w:rPr>
          <w:b/>
          <w:i/>
        </w:rPr>
        <w:t>ASSESSMENT METHOD AND CRITERIA</w:t>
      </w:r>
    </w:p>
    <w:p w14:paraId="6AB65632" w14:textId="10894661" w:rsidR="001A16A2" w:rsidRDefault="001A16A2" w:rsidP="001A16A2">
      <w:pPr>
        <w:pStyle w:val="Testo2"/>
      </w:pPr>
      <w:r>
        <w:t xml:space="preserve">The final assessment will consist in an oral exam. </w:t>
      </w:r>
      <w:r w:rsidR="0085395B">
        <w:t xml:space="preserve">The </w:t>
      </w:r>
      <w:r>
        <w:t>aim</w:t>
      </w:r>
      <w:r w:rsidR="0085395B">
        <w:t xml:space="preserve"> of the examination is</w:t>
      </w:r>
      <w:r>
        <w:t xml:space="preserve"> to assess the acquisition of the contents presented in class and the ability to use the newly-acquired concepts to solve some practical exercises related to the computational analysis of textual data.</w:t>
      </w:r>
    </w:p>
    <w:p w14:paraId="7015BA44" w14:textId="2D122E6A" w:rsidR="001A16A2" w:rsidRPr="00366A8E" w:rsidRDefault="001A16A2" w:rsidP="001A16A2">
      <w:pPr>
        <w:pStyle w:val="Testo2"/>
      </w:pPr>
      <w:r>
        <w:t>In particular, the questions of the exam will be focused on: a) theoretical aspects related to digital texts, textual corpora, the tools and the methods for their analysis; b)</w:t>
      </w:r>
      <w:r w:rsidR="002E10F3">
        <w:t xml:space="preserve"> practical scenarios, such as: </w:t>
      </w:r>
      <w:r>
        <w:t>1. the choice of the best tool to extract a certain type of information from a text, 2. the planning of a hypothetical scenario proposed by the lecturer (data collection, selection of tools, data processing) to carry out a linguistic research activity on corpora.</w:t>
      </w:r>
    </w:p>
    <w:p w14:paraId="0C97B772" w14:textId="77777777" w:rsidR="001A16A2" w:rsidRDefault="001A16A2" w:rsidP="001A16A2">
      <w:pPr>
        <w:pStyle w:val="Testo2"/>
      </w:pPr>
      <w:r>
        <w:t>Both types of questions will have the same weight in the determination of the final mark.</w:t>
      </w:r>
    </w:p>
    <w:p w14:paraId="336543E4" w14:textId="77777777" w:rsidR="001A16A2" w:rsidRPr="001A16A2" w:rsidRDefault="001A16A2" w:rsidP="001A16A2">
      <w:pPr>
        <w:pStyle w:val="Titolo2"/>
        <w:spacing w:before="240" w:after="120"/>
        <w:rPr>
          <w:b/>
          <w:i/>
          <w:smallCaps w:val="0"/>
        </w:rPr>
      </w:pPr>
      <w:r>
        <w:rPr>
          <w:b/>
          <w:i/>
          <w:smallCaps w:val="0"/>
        </w:rPr>
        <w:t xml:space="preserve">NOTES AND PREREQUISITES </w:t>
      </w:r>
    </w:p>
    <w:p w14:paraId="4EEA5380" w14:textId="2D8B68AF" w:rsidR="001A16A2" w:rsidRPr="001A16A2" w:rsidRDefault="001A16A2" w:rsidP="001A16A2">
      <w:pPr>
        <w:pStyle w:val="Testo2"/>
      </w:pPr>
      <w:r>
        <w:t>As this is an introductory course, there are no prerequisites in terms of computer skills. A general familiarity with the use of computers will be sufficient.</w:t>
      </w:r>
    </w:p>
    <w:p w14:paraId="00C269AB" w14:textId="77777777" w:rsidR="005A7630" w:rsidRPr="00632D6C" w:rsidRDefault="005A7630" w:rsidP="005A7630">
      <w:pPr>
        <w:pStyle w:val="Testo2"/>
        <w:tabs>
          <w:tab w:val="clear" w:pos="284"/>
          <w:tab w:val="left" w:pos="300"/>
        </w:tabs>
        <w:spacing w:before="120"/>
        <w:ind w:firstLine="300"/>
        <w:rPr>
          <w:noProof w:val="0"/>
          <w:szCs w:val="18"/>
        </w:rPr>
      </w:pPr>
      <w:r>
        <w:t>Further information can be found on the lecturer's webpage at http://docenti.unicatt.it/web/searchByName.do?language=ENG, or on the Faculty notice board.</w:t>
      </w:r>
    </w:p>
    <w:p w14:paraId="191DAF0E" w14:textId="6107BBF4" w:rsidR="001A16A2" w:rsidRPr="001A16A2" w:rsidRDefault="001A16A2" w:rsidP="005A7630">
      <w:pPr>
        <w:pStyle w:val="Testo2"/>
        <w:spacing w:before="120"/>
      </w:pPr>
    </w:p>
    <w:sectPr w:rsidR="001A16A2" w:rsidRPr="001A16A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A72B8"/>
    <w:multiLevelType w:val="multilevel"/>
    <w:tmpl w:val="952674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6BD0E14"/>
    <w:multiLevelType w:val="multilevel"/>
    <w:tmpl w:val="7592F6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13642367">
    <w:abstractNumId w:val="0"/>
  </w:num>
  <w:num w:numId="2" w16cid:durableId="653025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EDC"/>
    <w:rsid w:val="00182388"/>
    <w:rsid w:val="00187B99"/>
    <w:rsid w:val="001A16A2"/>
    <w:rsid w:val="002014DD"/>
    <w:rsid w:val="002A462E"/>
    <w:rsid w:val="002D5E17"/>
    <w:rsid w:val="002E10F3"/>
    <w:rsid w:val="00470A72"/>
    <w:rsid w:val="004D1217"/>
    <w:rsid w:val="004D6008"/>
    <w:rsid w:val="005A7630"/>
    <w:rsid w:val="00605589"/>
    <w:rsid w:val="00607FF5"/>
    <w:rsid w:val="00640794"/>
    <w:rsid w:val="006F1772"/>
    <w:rsid w:val="0085395B"/>
    <w:rsid w:val="008942E7"/>
    <w:rsid w:val="008A1204"/>
    <w:rsid w:val="00900CCA"/>
    <w:rsid w:val="00924B77"/>
    <w:rsid w:val="00940DA2"/>
    <w:rsid w:val="009B550C"/>
    <w:rsid w:val="009E055C"/>
    <w:rsid w:val="00A74F6F"/>
    <w:rsid w:val="00AD7557"/>
    <w:rsid w:val="00B50C5D"/>
    <w:rsid w:val="00B51253"/>
    <w:rsid w:val="00B525CC"/>
    <w:rsid w:val="00B57163"/>
    <w:rsid w:val="00B853AD"/>
    <w:rsid w:val="00BD4B59"/>
    <w:rsid w:val="00C26381"/>
    <w:rsid w:val="00D404F2"/>
    <w:rsid w:val="00E607E6"/>
    <w:rsid w:val="00F8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27588"/>
  <w15:chartTrackingRefBased/>
  <w15:docId w15:val="{C6AC21C0-AA8C-4438-BCDB-083308A0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82388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uiPriority w:val="99"/>
    <w:qFormat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82388"/>
    <w:pPr>
      <w:suppressAutoHyphens/>
      <w:ind w:left="720"/>
      <w:contextualSpacing/>
    </w:pPr>
    <w:rPr>
      <w:rFonts w:ascii="Times" w:eastAsia="Arial Unicode MS" w:hAnsi="Times" w:cs="Arial Unicode MS"/>
      <w:color w:val="000000"/>
      <w:szCs w:val="20"/>
      <w:u w:color="000000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1A16A2"/>
    <w:rPr>
      <w:rFonts w:ascii="Times" w:eastAsia="Arial Unicode MS" w:hAnsi="Times" w:cs="Arial Unicode MS"/>
      <w:color w:val="000000"/>
      <w:u w:color="000000"/>
    </w:rPr>
  </w:style>
  <w:style w:type="paragraph" w:styleId="Corpotesto">
    <w:name w:val="Body Text"/>
    <w:basedOn w:val="Normale"/>
    <w:link w:val="CorpotestoCarattere"/>
    <w:uiPriority w:val="99"/>
    <w:unhideWhenUsed/>
    <w:rsid w:val="001A16A2"/>
    <w:pPr>
      <w:suppressAutoHyphens/>
      <w:spacing w:after="120"/>
    </w:pPr>
    <w:rPr>
      <w:rFonts w:ascii="Times" w:eastAsia="Arial Unicode MS" w:hAnsi="Times" w:cs="Arial Unicode MS"/>
      <w:color w:val="000000"/>
      <w:szCs w:val="20"/>
      <w:u w:color="000000"/>
    </w:rPr>
  </w:style>
  <w:style w:type="character" w:customStyle="1" w:styleId="CorpotestoCarattere1">
    <w:name w:val="Corpo testo Carattere1"/>
    <w:basedOn w:val="Carpredefinitoparagrafo"/>
    <w:rsid w:val="001A16A2"/>
    <w:rPr>
      <w:szCs w:val="24"/>
    </w:rPr>
  </w:style>
  <w:style w:type="character" w:styleId="Collegamentoipertestuale">
    <w:name w:val="Hyperlink"/>
    <w:rsid w:val="001A16A2"/>
    <w:rPr>
      <w:color w:val="0000FF"/>
      <w:u w:val="single"/>
    </w:rPr>
  </w:style>
  <w:style w:type="character" w:customStyle="1" w:styleId="Testo2Carattere">
    <w:name w:val="Testo 2 Carattere"/>
    <w:basedOn w:val="Carpredefinitoparagrafo"/>
    <w:link w:val="Testo2"/>
    <w:uiPriority w:val="99"/>
    <w:locked/>
    <w:rsid w:val="005A7630"/>
    <w:rPr>
      <w:rFonts w:ascii="Times" w:hAnsi="Times"/>
      <w:noProof/>
      <w:sz w:val="18"/>
    </w:rPr>
  </w:style>
  <w:style w:type="paragraph" w:styleId="Revisione">
    <w:name w:val="Revision"/>
    <w:hidden/>
    <w:uiPriority w:val="99"/>
    <w:semiHidden/>
    <w:rsid w:val="00BD4B5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F4B76-3A9C-42B7-BED6-AD13B482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2</Pages>
  <Words>493</Words>
  <Characters>2784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Bisello Stefano</cp:lastModifiedBy>
  <cp:revision>2</cp:revision>
  <cp:lastPrinted>2003-03-27T10:42:00Z</cp:lastPrinted>
  <dcterms:created xsi:type="dcterms:W3CDTF">2022-12-02T08:30:00Z</dcterms:created>
  <dcterms:modified xsi:type="dcterms:W3CDTF">2022-12-02T08:30:00Z</dcterms:modified>
</cp:coreProperties>
</file>