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8919983" w:displacedByCustomXml="next"/>
    <w:bookmarkStart w:id="1" w:name="_Toc77175266" w:displacedByCustomXml="next"/>
    <w:bookmarkStart w:id="2" w:name="_Toc527452372" w:displacedByCustomXml="next"/>
    <w:sdt>
      <w:sdtPr>
        <w:rPr>
          <w:rFonts w:ascii="Times New Roman" w:eastAsia="Times New Roman" w:hAnsi="Times New Roman" w:cs="Times New Roman"/>
          <w:color w:val="auto"/>
          <w:sz w:val="20"/>
          <w:szCs w:val="24"/>
          <w:lang w:val="it-IT"/>
        </w:rPr>
        <w:id w:val="63922727"/>
        <w:docPartObj>
          <w:docPartGallery w:val="Table of Contents"/>
          <w:docPartUnique/>
        </w:docPartObj>
      </w:sdtPr>
      <w:sdtEndPr>
        <w:rPr>
          <w:b/>
          <w:bCs/>
          <w:lang w:val="en-GB"/>
        </w:rPr>
      </w:sdtEndPr>
      <w:sdtContent>
        <w:p w14:paraId="360FE044" w14:textId="7D9661AB" w:rsidR="00EA682B" w:rsidRPr="00EA682B" w:rsidRDefault="00EA682B">
          <w:pPr>
            <w:pStyle w:val="Titolosommario"/>
            <w:rPr>
              <w:sz w:val="24"/>
              <w:szCs w:val="24"/>
            </w:rPr>
          </w:pPr>
          <w:r w:rsidRPr="00EA682B">
            <w:rPr>
              <w:sz w:val="24"/>
              <w:szCs w:val="24"/>
              <w:lang w:val="it-IT"/>
            </w:rPr>
            <w:t>Summary</w:t>
          </w:r>
        </w:p>
        <w:p w14:paraId="03DBB20E" w14:textId="4D546834" w:rsidR="00EA682B" w:rsidRDefault="00EA682B">
          <w:pPr>
            <w:pStyle w:val="Sommario1"/>
            <w:tabs>
              <w:tab w:val="right" w:pos="6680"/>
            </w:tabs>
            <w:rPr>
              <w:rFonts w:asciiTheme="minorHAnsi" w:eastAsiaTheme="minorEastAsia" w:hAnsiTheme="minorHAnsi" w:cstheme="minorBidi"/>
              <w:noProof/>
              <w:sz w:val="22"/>
              <w:szCs w:val="22"/>
              <w:lang w:val="it-IT"/>
            </w:rPr>
          </w:pPr>
          <w:r>
            <w:fldChar w:fldCharType="begin"/>
          </w:r>
          <w:r>
            <w:instrText xml:space="preserve"> TOC \o "1-3" \h \z \u </w:instrText>
          </w:r>
          <w:r>
            <w:fldChar w:fldCharType="separate"/>
          </w:r>
          <w:hyperlink w:anchor="_Toc119922242" w:history="1">
            <w:r w:rsidRPr="00222FE0">
              <w:rPr>
                <w:rStyle w:val="Collegamentoipertestuale"/>
                <w:rFonts w:ascii="Times" w:hAnsi="Times"/>
                <w:b/>
                <w:bCs/>
                <w:noProof/>
              </w:rPr>
              <w:t>French Language and Literature (Year 2 Students Taking the Single-Semester Course on the Following Profiles: Languages for</w:t>
            </w:r>
            <w:r w:rsidRPr="00222FE0">
              <w:rPr>
                <w:rStyle w:val="Collegamentoipertestuale"/>
                <w:rFonts w:ascii="Times" w:hAnsi="Times"/>
                <w:noProof/>
              </w:rPr>
              <w:t xml:space="preserve"> </w:t>
            </w:r>
            <w:r w:rsidRPr="00222FE0">
              <w:rPr>
                <w:rStyle w:val="Collegamentoipertestuale"/>
                <w:rFonts w:ascii="Times" w:hAnsi="Times"/>
                <w:b/>
                <w:bCs/>
                <w:noProof/>
              </w:rPr>
              <w:t>Management and Tourism; Languages, Communication and Media)</w:t>
            </w:r>
            <w:r>
              <w:rPr>
                <w:noProof/>
                <w:webHidden/>
              </w:rPr>
              <w:tab/>
            </w:r>
            <w:r>
              <w:rPr>
                <w:noProof/>
                <w:webHidden/>
              </w:rPr>
              <w:fldChar w:fldCharType="begin"/>
            </w:r>
            <w:r>
              <w:rPr>
                <w:noProof/>
                <w:webHidden/>
              </w:rPr>
              <w:instrText xml:space="preserve"> PAGEREF _Toc119922242 \h </w:instrText>
            </w:r>
            <w:r>
              <w:rPr>
                <w:noProof/>
                <w:webHidden/>
              </w:rPr>
            </w:r>
            <w:r>
              <w:rPr>
                <w:noProof/>
                <w:webHidden/>
              </w:rPr>
              <w:fldChar w:fldCharType="separate"/>
            </w:r>
            <w:r>
              <w:rPr>
                <w:noProof/>
                <w:webHidden/>
              </w:rPr>
              <w:t>1</w:t>
            </w:r>
            <w:r>
              <w:rPr>
                <w:noProof/>
                <w:webHidden/>
              </w:rPr>
              <w:fldChar w:fldCharType="end"/>
            </w:r>
          </w:hyperlink>
        </w:p>
        <w:p w14:paraId="1E4A870C" w14:textId="0F2C16A3" w:rsidR="00EA682B" w:rsidRDefault="00291AE6">
          <w:pPr>
            <w:pStyle w:val="Sommario2"/>
            <w:tabs>
              <w:tab w:val="right" w:pos="6680"/>
            </w:tabs>
            <w:rPr>
              <w:rFonts w:asciiTheme="minorHAnsi" w:eastAsiaTheme="minorEastAsia" w:hAnsiTheme="minorHAnsi" w:cstheme="minorBidi"/>
              <w:noProof/>
              <w:sz w:val="22"/>
              <w:szCs w:val="22"/>
              <w:lang w:val="it-IT"/>
            </w:rPr>
          </w:pPr>
          <w:hyperlink w:anchor="_Toc119922243" w:history="1">
            <w:r w:rsidR="00EA682B" w:rsidRPr="00222FE0">
              <w:rPr>
                <w:rStyle w:val="Collegamentoipertestuale"/>
                <w:noProof/>
              </w:rPr>
              <w:t>Prof. Ilaria Vidotto</w:t>
            </w:r>
            <w:r w:rsidR="00EA682B">
              <w:rPr>
                <w:noProof/>
                <w:webHidden/>
              </w:rPr>
              <w:tab/>
            </w:r>
            <w:r w:rsidR="00EA682B">
              <w:rPr>
                <w:noProof/>
                <w:webHidden/>
              </w:rPr>
              <w:fldChar w:fldCharType="begin"/>
            </w:r>
            <w:r w:rsidR="00EA682B">
              <w:rPr>
                <w:noProof/>
                <w:webHidden/>
              </w:rPr>
              <w:instrText xml:space="preserve"> PAGEREF _Toc119922243 \h </w:instrText>
            </w:r>
            <w:r w:rsidR="00EA682B">
              <w:rPr>
                <w:noProof/>
                <w:webHidden/>
              </w:rPr>
            </w:r>
            <w:r w:rsidR="00EA682B">
              <w:rPr>
                <w:noProof/>
                <w:webHidden/>
              </w:rPr>
              <w:fldChar w:fldCharType="separate"/>
            </w:r>
            <w:r w:rsidR="00EA682B">
              <w:rPr>
                <w:noProof/>
                <w:webHidden/>
              </w:rPr>
              <w:t>1</w:t>
            </w:r>
            <w:r w:rsidR="00EA682B">
              <w:rPr>
                <w:noProof/>
                <w:webHidden/>
              </w:rPr>
              <w:fldChar w:fldCharType="end"/>
            </w:r>
          </w:hyperlink>
        </w:p>
        <w:p w14:paraId="2C2BA789" w14:textId="05E8897F" w:rsidR="00EA682B" w:rsidRDefault="00291AE6">
          <w:pPr>
            <w:pStyle w:val="Sommario1"/>
            <w:tabs>
              <w:tab w:val="right" w:pos="6680"/>
            </w:tabs>
            <w:rPr>
              <w:rFonts w:asciiTheme="minorHAnsi" w:eastAsiaTheme="minorEastAsia" w:hAnsiTheme="minorHAnsi" w:cstheme="minorBidi"/>
              <w:noProof/>
              <w:sz w:val="22"/>
              <w:szCs w:val="22"/>
              <w:lang w:val="it-IT"/>
            </w:rPr>
          </w:pPr>
          <w:hyperlink w:anchor="_Toc119922244" w:history="1">
            <w:r w:rsidR="00EA682B" w:rsidRPr="00222FE0">
              <w:rPr>
                <w:rStyle w:val="Collegamentoipertestuale"/>
                <w:rFonts w:ascii="Times" w:hAnsi="Times"/>
                <w:b/>
                <w:noProof/>
              </w:rPr>
              <w:t>French Language Practical Classes (Year 2, Three-year Course Students)</w:t>
            </w:r>
            <w:r w:rsidR="00EA682B">
              <w:rPr>
                <w:noProof/>
                <w:webHidden/>
              </w:rPr>
              <w:tab/>
            </w:r>
            <w:r w:rsidR="00EA682B">
              <w:rPr>
                <w:noProof/>
                <w:webHidden/>
              </w:rPr>
              <w:fldChar w:fldCharType="begin"/>
            </w:r>
            <w:r w:rsidR="00EA682B">
              <w:rPr>
                <w:noProof/>
                <w:webHidden/>
              </w:rPr>
              <w:instrText xml:space="preserve"> PAGEREF _Toc119922244 \h </w:instrText>
            </w:r>
            <w:r w:rsidR="00EA682B">
              <w:rPr>
                <w:noProof/>
                <w:webHidden/>
              </w:rPr>
            </w:r>
            <w:r w:rsidR="00EA682B">
              <w:rPr>
                <w:noProof/>
                <w:webHidden/>
              </w:rPr>
              <w:fldChar w:fldCharType="separate"/>
            </w:r>
            <w:r w:rsidR="00EA682B">
              <w:rPr>
                <w:noProof/>
                <w:webHidden/>
              </w:rPr>
              <w:t>7</w:t>
            </w:r>
            <w:r w:rsidR="00EA682B">
              <w:rPr>
                <w:noProof/>
                <w:webHidden/>
              </w:rPr>
              <w:fldChar w:fldCharType="end"/>
            </w:r>
          </w:hyperlink>
        </w:p>
        <w:p w14:paraId="21C6F3E2" w14:textId="35ED9D4F" w:rsidR="00EA682B" w:rsidRDefault="00291AE6">
          <w:pPr>
            <w:pStyle w:val="Sommario2"/>
            <w:tabs>
              <w:tab w:val="right" w:pos="6680"/>
            </w:tabs>
            <w:rPr>
              <w:rFonts w:asciiTheme="minorHAnsi" w:eastAsiaTheme="minorEastAsia" w:hAnsiTheme="minorHAnsi" w:cstheme="minorBidi"/>
              <w:noProof/>
              <w:sz w:val="22"/>
              <w:szCs w:val="22"/>
              <w:lang w:val="it-IT"/>
            </w:rPr>
          </w:pPr>
          <w:hyperlink w:anchor="_Toc119922245" w:history="1">
            <w:r w:rsidR="00EA682B" w:rsidRPr="00222FE0">
              <w:rPr>
                <w:rStyle w:val="Collegamentoipertestuale"/>
                <w:rFonts w:ascii="Times" w:hAnsi="Times"/>
                <w:noProof/>
                <w:lang w:val="it-IT"/>
              </w:rPr>
              <w:t>D</w:t>
            </w:r>
            <w:r w:rsidR="00EA682B" w:rsidRPr="00222FE0">
              <w:rPr>
                <w:rStyle w:val="Collegamentoipertestuale"/>
                <w:rFonts w:ascii="Times" w:hAnsi="Times"/>
                <w:smallCaps/>
                <w:noProof/>
                <w:lang w:val="it-IT"/>
              </w:rPr>
              <w:t xml:space="preserve">r Valérie Durand; </w:t>
            </w:r>
            <w:r w:rsidR="00EA682B" w:rsidRPr="00222FE0">
              <w:rPr>
                <w:rStyle w:val="Collegamentoipertestuale"/>
                <w:rFonts w:ascii="Times" w:hAnsi="Times"/>
                <w:noProof/>
                <w:lang w:val="it-IT"/>
              </w:rPr>
              <w:t>D</w:t>
            </w:r>
            <w:r w:rsidR="00EA682B" w:rsidRPr="00222FE0">
              <w:rPr>
                <w:rStyle w:val="Collegamentoipertestuale"/>
                <w:rFonts w:ascii="Times" w:hAnsi="Times"/>
                <w:smallCaps/>
                <w:noProof/>
                <w:lang w:val="it-IT"/>
              </w:rPr>
              <w:t xml:space="preserve">r Magalie Courrier; </w:t>
            </w:r>
            <w:r w:rsidR="00EA682B" w:rsidRPr="00222FE0">
              <w:rPr>
                <w:rStyle w:val="Collegamentoipertestuale"/>
                <w:rFonts w:ascii="Times" w:hAnsi="Times"/>
                <w:noProof/>
                <w:lang w:val="it-IT"/>
              </w:rPr>
              <w:t>D</w:t>
            </w:r>
            <w:r w:rsidR="00EA682B" w:rsidRPr="00222FE0">
              <w:rPr>
                <w:rStyle w:val="Collegamentoipertestuale"/>
                <w:rFonts w:ascii="Times" w:hAnsi="Times"/>
                <w:smallCaps/>
                <w:noProof/>
                <w:lang w:val="it-IT"/>
              </w:rPr>
              <w:t>r Carolina Viola</w:t>
            </w:r>
            <w:r w:rsidR="00EA682B">
              <w:rPr>
                <w:noProof/>
                <w:webHidden/>
              </w:rPr>
              <w:tab/>
            </w:r>
            <w:r w:rsidR="00EA682B">
              <w:rPr>
                <w:noProof/>
                <w:webHidden/>
              </w:rPr>
              <w:fldChar w:fldCharType="begin"/>
            </w:r>
            <w:r w:rsidR="00EA682B">
              <w:rPr>
                <w:noProof/>
                <w:webHidden/>
              </w:rPr>
              <w:instrText xml:space="preserve"> PAGEREF _Toc119922245 \h </w:instrText>
            </w:r>
            <w:r w:rsidR="00EA682B">
              <w:rPr>
                <w:noProof/>
                <w:webHidden/>
              </w:rPr>
            </w:r>
            <w:r w:rsidR="00EA682B">
              <w:rPr>
                <w:noProof/>
                <w:webHidden/>
              </w:rPr>
              <w:fldChar w:fldCharType="separate"/>
            </w:r>
            <w:r w:rsidR="00EA682B">
              <w:rPr>
                <w:noProof/>
                <w:webHidden/>
              </w:rPr>
              <w:t>7</w:t>
            </w:r>
            <w:r w:rsidR="00EA682B">
              <w:rPr>
                <w:noProof/>
                <w:webHidden/>
              </w:rPr>
              <w:fldChar w:fldCharType="end"/>
            </w:r>
          </w:hyperlink>
        </w:p>
        <w:p w14:paraId="1A1B4E26" w14:textId="77B8B2DE" w:rsidR="00EA682B" w:rsidRDefault="00EA682B">
          <w:r>
            <w:rPr>
              <w:b/>
              <w:bCs/>
            </w:rPr>
            <w:fldChar w:fldCharType="end"/>
          </w:r>
        </w:p>
      </w:sdtContent>
    </w:sdt>
    <w:p w14:paraId="785EE2E5" w14:textId="77777777" w:rsidR="00300019" w:rsidRPr="000344D2" w:rsidRDefault="00300019" w:rsidP="00300019">
      <w:pPr>
        <w:tabs>
          <w:tab w:val="clear" w:pos="284"/>
        </w:tabs>
        <w:outlineLvl w:val="0"/>
        <w:rPr>
          <w:rFonts w:ascii="Times" w:hAnsi="Times"/>
          <w:b/>
          <w:szCs w:val="20"/>
        </w:rPr>
      </w:pPr>
      <w:bookmarkStart w:id="3" w:name="_Toc119922242"/>
      <w:r w:rsidRPr="000344D2">
        <w:rPr>
          <w:rFonts w:ascii="Times" w:hAnsi="Times"/>
          <w:b/>
          <w:bCs/>
          <w:szCs w:val="20"/>
        </w:rPr>
        <w:t xml:space="preserve">French Language and Literature </w:t>
      </w:r>
      <w:bookmarkEnd w:id="0"/>
      <w:r w:rsidRPr="000344D2">
        <w:rPr>
          <w:rFonts w:ascii="Times" w:hAnsi="Times"/>
          <w:b/>
          <w:bCs/>
          <w:szCs w:val="20"/>
        </w:rPr>
        <w:t>(Year 2 Students Taking the Single-Semester Course on the Following Profiles: Languages for</w:t>
      </w:r>
      <w:r w:rsidRPr="000344D2">
        <w:rPr>
          <w:rFonts w:ascii="Times" w:hAnsi="Times"/>
          <w:szCs w:val="20"/>
        </w:rPr>
        <w:t xml:space="preserve"> </w:t>
      </w:r>
      <w:bookmarkStart w:id="4" w:name="_Toc518927394"/>
      <w:r w:rsidRPr="000344D2">
        <w:rPr>
          <w:rFonts w:ascii="Times" w:hAnsi="Times"/>
          <w:b/>
          <w:bCs/>
          <w:szCs w:val="20"/>
        </w:rPr>
        <w:t>Management and Tourism; Languages, Communication and Media</w:t>
      </w:r>
      <w:bookmarkEnd w:id="4"/>
      <w:r w:rsidRPr="000344D2">
        <w:rPr>
          <w:rFonts w:ascii="Times" w:hAnsi="Times"/>
          <w:b/>
          <w:bCs/>
          <w:szCs w:val="20"/>
        </w:rPr>
        <w:t>)</w:t>
      </w:r>
      <w:bookmarkEnd w:id="3"/>
      <w:bookmarkEnd w:id="2"/>
      <w:bookmarkEnd w:id="1"/>
    </w:p>
    <w:p w14:paraId="6B33743C" w14:textId="18CF46BB" w:rsidR="00BD0EA1" w:rsidRPr="000344D2" w:rsidRDefault="00BD0EA1" w:rsidP="00687B47">
      <w:pPr>
        <w:pStyle w:val="Titolo2"/>
        <w:rPr>
          <w:rStyle w:val="fnt0"/>
          <w:smallCaps w:val="0"/>
          <w:noProof w:val="0"/>
        </w:rPr>
      </w:pPr>
      <w:bookmarkStart w:id="5" w:name="_Toc77175267"/>
      <w:bookmarkStart w:id="6" w:name="_Toc119922243"/>
      <w:r w:rsidRPr="000344D2">
        <w:rPr>
          <w:rStyle w:val="fnt0"/>
          <w:noProof w:val="0"/>
        </w:rPr>
        <w:t xml:space="preserve">Prof. </w:t>
      </w:r>
      <w:bookmarkEnd w:id="5"/>
      <w:r w:rsidRPr="000344D2">
        <w:rPr>
          <w:rStyle w:val="fnt0"/>
          <w:noProof w:val="0"/>
        </w:rPr>
        <w:t>Ilaria Vidotto</w:t>
      </w:r>
      <w:bookmarkEnd w:id="6"/>
    </w:p>
    <w:p w14:paraId="4B8332F7" w14:textId="6B881694" w:rsidR="00A82FD5" w:rsidRPr="000344D2" w:rsidRDefault="00A82FD5" w:rsidP="00A82FD5">
      <w:pPr>
        <w:spacing w:before="240" w:after="120"/>
        <w:rPr>
          <w:b/>
          <w:i/>
          <w:sz w:val="18"/>
        </w:rPr>
      </w:pPr>
      <w:r w:rsidRPr="000344D2">
        <w:rPr>
          <w:b/>
          <w:i/>
          <w:sz w:val="18"/>
        </w:rPr>
        <w:t>COURSE AIMS AND INTENDED LEARNING OUTCOMES</w:t>
      </w:r>
    </w:p>
    <w:p w14:paraId="03470B78" w14:textId="77777777" w:rsidR="00A82FD5" w:rsidRPr="000344D2" w:rsidRDefault="00A82FD5" w:rsidP="00A82FD5">
      <w:pPr>
        <w:pStyle w:val="Corpotesto"/>
        <w:spacing w:line="240" w:lineRule="exact"/>
        <w:rPr>
          <w:rFonts w:ascii="Times" w:eastAsia="Times New Roman" w:hAnsi="Times"/>
          <w:iCs/>
          <w:sz w:val="20"/>
          <w:szCs w:val="22"/>
        </w:rPr>
      </w:pPr>
      <w:r w:rsidRPr="000344D2">
        <w:rPr>
          <w:rFonts w:ascii="Times" w:hAnsi="Times"/>
          <w:i/>
          <w:iCs/>
          <w:sz w:val="20"/>
          <w:szCs w:val="22"/>
        </w:rPr>
        <w:t>La Princesse de Clèves</w:t>
      </w:r>
      <w:r w:rsidRPr="000344D2">
        <w:rPr>
          <w:rFonts w:ascii="Times" w:hAnsi="Times"/>
          <w:iCs/>
          <w:sz w:val="20"/>
          <w:szCs w:val="22"/>
        </w:rPr>
        <w:t xml:space="preserve"> de Mme de Lafayette : “Lisez donc ce roman, vous serez surpris”</w:t>
      </w:r>
    </w:p>
    <w:p w14:paraId="578FB6FC" w14:textId="5D7CBEA5" w:rsidR="00A82FD5" w:rsidRPr="000344D2" w:rsidRDefault="00A82FD5" w:rsidP="00A82FD5">
      <w:pPr>
        <w:pStyle w:val="Corpotesto"/>
        <w:spacing w:before="120" w:line="240" w:lineRule="exact"/>
        <w:rPr>
          <w:rFonts w:ascii="Times" w:hAnsi="Times"/>
          <w:iCs/>
          <w:sz w:val="20"/>
          <w:szCs w:val="18"/>
        </w:rPr>
      </w:pPr>
      <w:r w:rsidRPr="000344D2">
        <w:rPr>
          <w:rFonts w:ascii="Times" w:hAnsi="Times"/>
          <w:sz w:val="20"/>
          <w:szCs w:val="22"/>
        </w:rPr>
        <w:t>The course aims to explore, as a single-subject</w:t>
      </w:r>
      <w:r w:rsidR="00731491" w:rsidRPr="000344D2">
        <w:rPr>
          <w:rFonts w:ascii="Times" w:hAnsi="Times"/>
          <w:sz w:val="20"/>
          <w:szCs w:val="22"/>
        </w:rPr>
        <w:t xml:space="preserve"> study</w:t>
      </w:r>
      <w:r w:rsidRPr="000344D2">
        <w:rPr>
          <w:rFonts w:ascii="Times" w:hAnsi="Times"/>
          <w:sz w:val="20"/>
          <w:szCs w:val="22"/>
        </w:rPr>
        <w:t xml:space="preserve">, Mme de Lafayette's novel, </w:t>
      </w:r>
      <w:r w:rsidRPr="000344D2">
        <w:rPr>
          <w:rFonts w:ascii="Times" w:hAnsi="Times"/>
          <w:i/>
          <w:sz w:val="20"/>
          <w:szCs w:val="22"/>
        </w:rPr>
        <w:t>La Princesse de Clèves</w:t>
      </w:r>
      <w:r w:rsidRPr="000344D2">
        <w:rPr>
          <w:rFonts w:ascii="Times" w:hAnsi="Times"/>
          <w:iCs/>
          <w:sz w:val="20"/>
          <w:szCs w:val="22"/>
        </w:rPr>
        <w:t xml:space="preserve"> (1678). </w:t>
      </w:r>
      <w:r w:rsidRPr="000344D2">
        <w:rPr>
          <w:rFonts w:ascii="Times" w:hAnsi="Times"/>
          <w:sz w:val="20"/>
          <w:szCs w:val="22"/>
        </w:rPr>
        <w:t xml:space="preserve">In addition to the full reading and analysis of the work, the historical-literary context of the </w:t>
      </w:r>
      <w:r w:rsidRPr="000344D2">
        <w:rPr>
          <w:rFonts w:ascii="Times" w:hAnsi="Times"/>
          <w:i/>
          <w:iCs/>
          <w:sz w:val="20"/>
          <w:szCs w:val="22"/>
        </w:rPr>
        <w:t>Grand Siècle</w:t>
      </w:r>
      <w:r w:rsidR="00DF0AAF" w:rsidRPr="000344D2">
        <w:rPr>
          <w:rFonts w:ascii="Times" w:hAnsi="Times"/>
          <w:i/>
          <w:iCs/>
          <w:sz w:val="20"/>
          <w:szCs w:val="22"/>
        </w:rPr>
        <w:t xml:space="preserve"> </w:t>
      </w:r>
      <w:r w:rsidR="00DF0AAF" w:rsidRPr="000344D2">
        <w:rPr>
          <w:rFonts w:ascii="Times" w:hAnsi="Times"/>
          <w:sz w:val="20"/>
          <w:szCs w:val="22"/>
        </w:rPr>
        <w:t>will be presented</w:t>
      </w:r>
      <w:r w:rsidRPr="000344D2">
        <w:rPr>
          <w:rFonts w:ascii="Times" w:hAnsi="Times"/>
          <w:sz w:val="20"/>
          <w:szCs w:val="22"/>
        </w:rPr>
        <w:t xml:space="preserve">, with </w:t>
      </w:r>
      <w:r w:rsidR="00DF0AAF" w:rsidRPr="000344D2">
        <w:rPr>
          <w:rFonts w:ascii="Times" w:hAnsi="Times"/>
          <w:sz w:val="20"/>
          <w:szCs w:val="22"/>
        </w:rPr>
        <w:t xml:space="preserve">a </w:t>
      </w:r>
      <w:r w:rsidRPr="000344D2">
        <w:rPr>
          <w:rFonts w:ascii="Times" w:hAnsi="Times"/>
          <w:sz w:val="20"/>
          <w:szCs w:val="22"/>
        </w:rPr>
        <w:t xml:space="preserve">particular </w:t>
      </w:r>
      <w:r w:rsidR="00DF0AAF" w:rsidRPr="000344D2">
        <w:rPr>
          <w:rFonts w:ascii="Times" w:hAnsi="Times"/>
          <w:sz w:val="20"/>
          <w:szCs w:val="22"/>
        </w:rPr>
        <w:t xml:space="preserve">focus on </w:t>
      </w:r>
      <w:r w:rsidRPr="000344D2">
        <w:rPr>
          <w:rFonts w:ascii="Times" w:hAnsi="Times"/>
          <w:sz w:val="20"/>
          <w:szCs w:val="22"/>
        </w:rPr>
        <w:t>the genre of the novel and the linguistic-stylistic peculiarities of the text.</w:t>
      </w:r>
      <w:r w:rsidRPr="000344D2">
        <w:rPr>
          <w:rFonts w:ascii="Times" w:hAnsi="Times"/>
          <w:iCs/>
          <w:sz w:val="20"/>
          <w:szCs w:val="22"/>
        </w:rPr>
        <w:t xml:space="preserve"> </w:t>
      </w:r>
      <w:r w:rsidRPr="000344D2">
        <w:rPr>
          <w:rFonts w:ascii="Times" w:hAnsi="Times"/>
          <w:iCs/>
          <w:sz w:val="20"/>
          <w:szCs w:val="18"/>
        </w:rPr>
        <w:t xml:space="preserve"> </w:t>
      </w:r>
    </w:p>
    <w:p w14:paraId="3F6BCAD3" w14:textId="77777777" w:rsidR="00A82FD5" w:rsidRPr="000344D2" w:rsidRDefault="00A82FD5" w:rsidP="00A82FD5">
      <w:pPr>
        <w:spacing w:before="120"/>
        <w:rPr>
          <w:rFonts w:ascii="Times" w:hAnsi="Times"/>
          <w:szCs w:val="22"/>
        </w:rPr>
      </w:pPr>
      <w:r w:rsidRPr="000344D2">
        <w:rPr>
          <w:rFonts w:ascii="Times" w:hAnsi="Times"/>
          <w:szCs w:val="22"/>
        </w:rPr>
        <w:t>The</w:t>
      </w:r>
      <w:r w:rsidRPr="000344D2">
        <w:rPr>
          <w:rFonts w:ascii="Times" w:hAnsi="Times"/>
          <w:b/>
          <w:szCs w:val="22"/>
        </w:rPr>
        <w:t xml:space="preserve"> expected learning outcomes</w:t>
      </w:r>
      <w:r w:rsidRPr="000344D2">
        <w:rPr>
          <w:rFonts w:ascii="Times" w:hAnsi="Times"/>
          <w:szCs w:val="22"/>
        </w:rPr>
        <w:t xml:space="preserve"> are:</w:t>
      </w:r>
    </w:p>
    <w:p w14:paraId="2550D300" w14:textId="54970877" w:rsidR="00A82FD5" w:rsidRPr="000344D2" w:rsidRDefault="00A82FD5" w:rsidP="00A82FD5">
      <w:pPr>
        <w:spacing w:before="120"/>
        <w:ind w:left="284" w:hanging="284"/>
        <w:rPr>
          <w:rFonts w:ascii="Times" w:hAnsi="Times"/>
          <w:iCs/>
          <w:szCs w:val="22"/>
        </w:rPr>
      </w:pPr>
      <w:r w:rsidRPr="000344D2">
        <w:rPr>
          <w:rFonts w:ascii="Times" w:hAnsi="Times"/>
          <w:iCs/>
          <w:szCs w:val="22"/>
        </w:rPr>
        <w:t xml:space="preserve">- </w:t>
      </w:r>
      <w:r w:rsidRPr="000344D2">
        <w:rPr>
          <w:rFonts w:ascii="Times" w:hAnsi="Times"/>
          <w:iCs/>
          <w:szCs w:val="22"/>
        </w:rPr>
        <w:tab/>
        <w:t xml:space="preserve">accurate knowledge of </w:t>
      </w:r>
      <w:r w:rsidRPr="000344D2">
        <w:rPr>
          <w:rFonts w:ascii="Times" w:hAnsi="Times"/>
          <w:i/>
          <w:szCs w:val="22"/>
        </w:rPr>
        <w:t>La Princesse de Clèves</w:t>
      </w:r>
      <w:r w:rsidRPr="000344D2">
        <w:rPr>
          <w:rFonts w:ascii="Times" w:hAnsi="Times"/>
          <w:iCs/>
          <w:szCs w:val="22"/>
        </w:rPr>
        <w:t>, which must be read in French and correctly understood</w:t>
      </w:r>
      <w:r w:rsidRPr="000344D2">
        <w:rPr>
          <w:rFonts w:ascii="Times" w:hAnsi="Times"/>
          <w:szCs w:val="22"/>
        </w:rPr>
        <w:t>.</w:t>
      </w:r>
      <w:r w:rsidRPr="000344D2">
        <w:rPr>
          <w:rFonts w:ascii="Times" w:hAnsi="Times"/>
          <w:iCs/>
          <w:szCs w:val="22"/>
        </w:rPr>
        <w:t xml:space="preserve"> The ability to do so is considered preliminary to the presentation of the critical analysis. Accordingly, students will be asked to read </w:t>
      </w:r>
      <w:r w:rsidR="00E86C85" w:rsidRPr="000344D2">
        <w:rPr>
          <w:rFonts w:ascii="Times" w:hAnsi="Times"/>
          <w:iCs/>
          <w:szCs w:val="22"/>
        </w:rPr>
        <w:t>a</w:t>
      </w:r>
      <w:r w:rsidRPr="000344D2">
        <w:rPr>
          <w:rFonts w:ascii="Times" w:hAnsi="Times"/>
          <w:iCs/>
          <w:szCs w:val="22"/>
        </w:rPr>
        <w:t xml:space="preserve">loud (with phonetic accuracy) and translate the text during the exam to demonstrate this skill. </w:t>
      </w:r>
    </w:p>
    <w:p w14:paraId="28BB7261" w14:textId="23605B14" w:rsidR="00A82FD5" w:rsidRPr="000344D2" w:rsidRDefault="00A82FD5" w:rsidP="00A82FD5">
      <w:pPr>
        <w:ind w:left="284" w:hanging="284"/>
        <w:rPr>
          <w:rFonts w:ascii="Times" w:hAnsi="Times"/>
          <w:iCs/>
          <w:szCs w:val="22"/>
        </w:rPr>
      </w:pPr>
      <w:r w:rsidRPr="000344D2">
        <w:rPr>
          <w:rFonts w:ascii="Times" w:hAnsi="Times"/>
          <w:szCs w:val="22"/>
        </w:rPr>
        <w:t xml:space="preserve">- </w:t>
      </w:r>
      <w:r w:rsidRPr="000344D2">
        <w:rPr>
          <w:rFonts w:ascii="Times" w:hAnsi="Times"/>
          <w:szCs w:val="22"/>
        </w:rPr>
        <w:tab/>
      </w:r>
      <w:r w:rsidRPr="000344D2">
        <w:rPr>
          <w:rFonts w:ascii="Times" w:hAnsi="Times"/>
          <w:i/>
          <w:iCs/>
          <w:szCs w:val="22"/>
        </w:rPr>
        <w:t>critical knowledge and understanding</w:t>
      </w:r>
      <w:r w:rsidRPr="000344D2">
        <w:rPr>
          <w:rFonts w:ascii="Times" w:hAnsi="Times"/>
          <w:szCs w:val="22"/>
        </w:rPr>
        <w:t xml:space="preserve"> of the aesthetics of the novel, with </w:t>
      </w:r>
      <w:r w:rsidR="000D7FA3" w:rsidRPr="000344D2">
        <w:rPr>
          <w:rFonts w:ascii="Times" w:hAnsi="Times"/>
          <w:szCs w:val="22"/>
        </w:rPr>
        <w:t xml:space="preserve">a </w:t>
      </w:r>
      <w:r w:rsidRPr="000344D2">
        <w:rPr>
          <w:rFonts w:ascii="Times" w:hAnsi="Times"/>
          <w:szCs w:val="22"/>
        </w:rPr>
        <w:t>particular</w:t>
      </w:r>
      <w:r w:rsidR="000D7FA3" w:rsidRPr="000344D2">
        <w:rPr>
          <w:rFonts w:ascii="Times" w:hAnsi="Times"/>
          <w:szCs w:val="22"/>
        </w:rPr>
        <w:t xml:space="preserve"> focus on </w:t>
      </w:r>
      <w:r w:rsidRPr="000344D2">
        <w:rPr>
          <w:rFonts w:ascii="Times" w:hAnsi="Times"/>
          <w:szCs w:val="22"/>
        </w:rPr>
        <w:t xml:space="preserve">the themes addressed (love passion, </w:t>
      </w:r>
      <w:r w:rsidRPr="000344D2">
        <w:rPr>
          <w:rFonts w:ascii="Times" w:hAnsi="Times"/>
          <w:i/>
          <w:iCs/>
          <w:szCs w:val="22"/>
        </w:rPr>
        <w:t>galanterie</w:t>
      </w:r>
      <w:r w:rsidRPr="000344D2">
        <w:rPr>
          <w:rFonts w:ascii="Times" w:hAnsi="Times"/>
          <w:szCs w:val="22"/>
        </w:rPr>
        <w:t xml:space="preserve">, conflict between </w:t>
      </w:r>
      <w:r w:rsidRPr="000344D2">
        <w:rPr>
          <w:rFonts w:ascii="Times" w:hAnsi="Times"/>
          <w:i/>
          <w:iCs/>
          <w:szCs w:val="22"/>
        </w:rPr>
        <w:t>amour et devoir</w:t>
      </w:r>
      <w:r w:rsidRPr="000344D2">
        <w:rPr>
          <w:rFonts w:ascii="Times" w:hAnsi="Times"/>
          <w:szCs w:val="22"/>
        </w:rPr>
        <w:t>, treatment of history, etc.), as well as the narrative structure (plot, characters) and stylistic choices.</w:t>
      </w:r>
    </w:p>
    <w:p w14:paraId="3A1FC2BD" w14:textId="77777777" w:rsidR="00A82FD5" w:rsidRPr="000344D2" w:rsidRDefault="00A82FD5" w:rsidP="00A82FD5">
      <w:pPr>
        <w:spacing w:before="240" w:after="120"/>
        <w:rPr>
          <w:b/>
          <w:i/>
          <w:sz w:val="18"/>
        </w:rPr>
      </w:pPr>
      <w:r w:rsidRPr="000344D2">
        <w:rPr>
          <w:b/>
          <w:i/>
          <w:sz w:val="18"/>
        </w:rPr>
        <w:t>COURSE CONTENT</w:t>
      </w:r>
    </w:p>
    <w:p w14:paraId="6F7E9BC8" w14:textId="50D9B14A" w:rsidR="00A82FD5" w:rsidRPr="000344D2" w:rsidRDefault="00A82FD5" w:rsidP="00A82FD5">
      <w:pPr>
        <w:pStyle w:val="Testo2"/>
        <w:tabs>
          <w:tab w:val="clear" w:pos="284"/>
        </w:tabs>
        <w:ind w:left="284" w:hanging="284"/>
        <w:rPr>
          <w:noProof w:val="0"/>
          <w:sz w:val="20"/>
        </w:rPr>
      </w:pPr>
      <w:r w:rsidRPr="000344D2">
        <w:rPr>
          <w:noProof w:val="0"/>
          <w:sz w:val="20"/>
        </w:rPr>
        <w:t xml:space="preserve">a) </w:t>
      </w:r>
      <w:r w:rsidRPr="000344D2">
        <w:rPr>
          <w:noProof w:val="0"/>
          <w:sz w:val="20"/>
        </w:rPr>
        <w:tab/>
        <w:t>Contextuali</w:t>
      </w:r>
      <w:r w:rsidR="00731491" w:rsidRPr="000344D2">
        <w:rPr>
          <w:noProof w:val="0"/>
          <w:sz w:val="20"/>
        </w:rPr>
        <w:t>s</w:t>
      </w:r>
      <w:r w:rsidRPr="000344D2">
        <w:rPr>
          <w:noProof w:val="0"/>
          <w:sz w:val="20"/>
        </w:rPr>
        <w:t>ation of prose genres in the seventeenth century</w:t>
      </w:r>
      <w:r w:rsidR="000D7FA3" w:rsidRPr="000344D2">
        <w:rPr>
          <w:noProof w:val="0"/>
          <w:sz w:val="20"/>
        </w:rPr>
        <w:t>;</w:t>
      </w:r>
      <w:r w:rsidRPr="000344D2">
        <w:rPr>
          <w:noProof w:val="0"/>
          <w:sz w:val="20"/>
        </w:rPr>
        <w:t xml:space="preserve"> situation of the novel in the </w:t>
      </w:r>
      <w:r w:rsidRPr="000344D2">
        <w:rPr>
          <w:i/>
          <w:iCs/>
          <w:noProof w:val="0"/>
          <w:sz w:val="20"/>
        </w:rPr>
        <w:t xml:space="preserve">âge </w:t>
      </w:r>
      <w:r w:rsidR="000D7FA3" w:rsidRPr="000344D2">
        <w:rPr>
          <w:i/>
          <w:iCs/>
          <w:noProof w:val="0"/>
          <w:sz w:val="20"/>
        </w:rPr>
        <w:t>Classique</w:t>
      </w:r>
      <w:r w:rsidR="000D7FA3" w:rsidRPr="000344D2">
        <w:rPr>
          <w:noProof w:val="0"/>
          <w:sz w:val="20"/>
        </w:rPr>
        <w:t>;</w:t>
      </w:r>
    </w:p>
    <w:p w14:paraId="672B40AA" w14:textId="1D61C0EF" w:rsidR="00A82FD5" w:rsidRPr="000344D2" w:rsidRDefault="00A82FD5" w:rsidP="00A82FD5">
      <w:pPr>
        <w:pStyle w:val="Testo2"/>
        <w:tabs>
          <w:tab w:val="clear" w:pos="284"/>
        </w:tabs>
        <w:ind w:left="284" w:hanging="284"/>
        <w:rPr>
          <w:noProof w:val="0"/>
          <w:sz w:val="20"/>
        </w:rPr>
      </w:pPr>
      <w:r w:rsidRPr="000344D2">
        <w:rPr>
          <w:noProof w:val="0"/>
          <w:sz w:val="20"/>
        </w:rPr>
        <w:lastRenderedPageBreak/>
        <w:t xml:space="preserve">b) </w:t>
      </w:r>
      <w:r w:rsidRPr="000344D2">
        <w:rPr>
          <w:noProof w:val="0"/>
          <w:sz w:val="20"/>
        </w:rPr>
        <w:tab/>
        <w:t xml:space="preserve">Mme de Lafayette, </w:t>
      </w:r>
      <w:r w:rsidRPr="000344D2">
        <w:rPr>
          <w:i/>
          <w:iCs/>
          <w:noProof w:val="0"/>
          <w:sz w:val="20"/>
        </w:rPr>
        <w:t>femme de cour</w:t>
      </w:r>
      <w:r w:rsidRPr="000344D2">
        <w:rPr>
          <w:noProof w:val="0"/>
          <w:sz w:val="20"/>
        </w:rPr>
        <w:t xml:space="preserve">, </w:t>
      </w:r>
      <w:r w:rsidRPr="000344D2">
        <w:rPr>
          <w:i/>
          <w:iCs/>
          <w:noProof w:val="0"/>
          <w:sz w:val="20"/>
        </w:rPr>
        <w:t>femme de lettres</w:t>
      </w:r>
      <w:r w:rsidRPr="000344D2">
        <w:rPr>
          <w:noProof w:val="0"/>
          <w:sz w:val="20"/>
        </w:rPr>
        <w:t xml:space="preserve">; key biographical points and a brief overview of the works, with particular attention on the </w:t>
      </w:r>
      <w:r w:rsidR="00731491" w:rsidRPr="000344D2">
        <w:rPr>
          <w:noProof w:val="0"/>
          <w:sz w:val="20"/>
        </w:rPr>
        <w:t>novels preceding</w:t>
      </w:r>
      <w:r w:rsidRPr="000344D2">
        <w:rPr>
          <w:noProof w:val="0"/>
          <w:sz w:val="20"/>
        </w:rPr>
        <w:t xml:space="preserve"> the </w:t>
      </w:r>
      <w:r w:rsidRPr="000344D2">
        <w:rPr>
          <w:i/>
          <w:iCs/>
          <w:noProof w:val="0"/>
          <w:sz w:val="20"/>
        </w:rPr>
        <w:t>Princesse de Clèves</w:t>
      </w:r>
      <w:r w:rsidRPr="000344D2">
        <w:rPr>
          <w:noProof w:val="0"/>
          <w:sz w:val="20"/>
        </w:rPr>
        <w:t xml:space="preserve">: </w:t>
      </w:r>
      <w:r w:rsidRPr="000344D2">
        <w:rPr>
          <w:i/>
          <w:iCs/>
          <w:noProof w:val="0"/>
          <w:sz w:val="20"/>
        </w:rPr>
        <w:t xml:space="preserve">La Princesse de Montpensier </w:t>
      </w:r>
      <w:r w:rsidRPr="000344D2">
        <w:rPr>
          <w:noProof w:val="0"/>
          <w:sz w:val="20"/>
        </w:rPr>
        <w:t xml:space="preserve">(1662) and </w:t>
      </w:r>
      <w:r w:rsidRPr="000344D2">
        <w:rPr>
          <w:i/>
          <w:iCs/>
          <w:noProof w:val="0"/>
          <w:sz w:val="20"/>
        </w:rPr>
        <w:t>La Comtesse de Tende</w:t>
      </w:r>
      <w:r w:rsidRPr="000344D2">
        <w:rPr>
          <w:noProof w:val="0"/>
          <w:sz w:val="20"/>
        </w:rPr>
        <w:t xml:space="preserve"> (1660);</w:t>
      </w:r>
    </w:p>
    <w:p w14:paraId="015CA117" w14:textId="51F4AA1C" w:rsidR="00A82FD5" w:rsidRPr="000344D2" w:rsidRDefault="00A82FD5" w:rsidP="00A82FD5">
      <w:pPr>
        <w:pStyle w:val="Testo2"/>
        <w:tabs>
          <w:tab w:val="clear" w:pos="284"/>
        </w:tabs>
        <w:ind w:left="284" w:hanging="284"/>
        <w:rPr>
          <w:noProof w:val="0"/>
          <w:sz w:val="20"/>
        </w:rPr>
      </w:pPr>
      <w:r w:rsidRPr="000344D2">
        <w:rPr>
          <w:noProof w:val="0"/>
          <w:sz w:val="20"/>
        </w:rPr>
        <w:t xml:space="preserve">c) </w:t>
      </w:r>
      <w:r w:rsidRPr="000344D2">
        <w:rPr>
          <w:noProof w:val="0"/>
          <w:sz w:val="20"/>
        </w:rPr>
        <w:tab/>
      </w:r>
      <w:r w:rsidRPr="000344D2">
        <w:rPr>
          <w:i/>
          <w:iCs/>
          <w:noProof w:val="0"/>
          <w:sz w:val="20"/>
        </w:rPr>
        <w:t>La Princesse de Clèves</w:t>
      </w:r>
      <w:r w:rsidRPr="000344D2">
        <w:rPr>
          <w:noProof w:val="0"/>
          <w:sz w:val="20"/>
        </w:rPr>
        <w:t>: general presentation of the novel (plot, characters, historical-social background, composition), gen</w:t>
      </w:r>
      <w:r w:rsidR="0084505E" w:rsidRPr="000344D2">
        <w:rPr>
          <w:noProof w:val="0"/>
          <w:sz w:val="20"/>
        </w:rPr>
        <w:t>re</w:t>
      </w:r>
      <w:r w:rsidRPr="000344D2">
        <w:rPr>
          <w:noProof w:val="0"/>
          <w:sz w:val="20"/>
        </w:rPr>
        <w:t xml:space="preserve"> issues (historical novel, psychological novel, heroic novel?), reception;</w:t>
      </w:r>
    </w:p>
    <w:p w14:paraId="599C8EF9" w14:textId="215C016C" w:rsidR="00A82FD5" w:rsidRPr="000344D2" w:rsidRDefault="00A82FD5" w:rsidP="00A82FD5">
      <w:pPr>
        <w:tabs>
          <w:tab w:val="clear" w:pos="284"/>
        </w:tabs>
        <w:spacing w:line="276" w:lineRule="auto"/>
        <w:ind w:left="284" w:hanging="284"/>
        <w:rPr>
          <w:rFonts w:ascii="Times" w:hAnsi="Times"/>
          <w:bCs/>
          <w:i/>
          <w:iCs/>
          <w:szCs w:val="22"/>
        </w:rPr>
      </w:pPr>
      <w:r w:rsidRPr="000344D2">
        <w:rPr>
          <w:rFonts w:ascii="Times" w:hAnsi="Times"/>
          <w:szCs w:val="20"/>
        </w:rPr>
        <w:t xml:space="preserve">d) </w:t>
      </w:r>
      <w:r w:rsidRPr="000344D2">
        <w:rPr>
          <w:rFonts w:ascii="Times" w:hAnsi="Times"/>
          <w:szCs w:val="20"/>
        </w:rPr>
        <w:tab/>
        <w:t>Reading and comment</w:t>
      </w:r>
      <w:r w:rsidR="0084505E" w:rsidRPr="000344D2">
        <w:rPr>
          <w:rFonts w:ascii="Times" w:hAnsi="Times"/>
          <w:szCs w:val="20"/>
        </w:rPr>
        <w:t>a</w:t>
      </w:r>
      <w:r w:rsidR="00731491" w:rsidRPr="000344D2">
        <w:rPr>
          <w:rFonts w:ascii="Times" w:hAnsi="Times"/>
          <w:szCs w:val="20"/>
        </w:rPr>
        <w:t>ry</w:t>
      </w:r>
      <w:r w:rsidR="0084505E" w:rsidRPr="000344D2">
        <w:rPr>
          <w:rFonts w:ascii="Times" w:hAnsi="Times"/>
          <w:szCs w:val="20"/>
        </w:rPr>
        <w:t xml:space="preserve"> of </w:t>
      </w:r>
      <w:r w:rsidRPr="000344D2">
        <w:rPr>
          <w:rFonts w:ascii="Times" w:hAnsi="Times"/>
          <w:szCs w:val="20"/>
        </w:rPr>
        <w:t>the main sections and episodes, with a focus on language and style.</w:t>
      </w:r>
    </w:p>
    <w:p w14:paraId="6625D952" w14:textId="77777777" w:rsidR="00A82FD5" w:rsidRPr="000344D2" w:rsidRDefault="00A82FD5" w:rsidP="00A82FD5">
      <w:pPr>
        <w:keepNext/>
        <w:spacing w:before="240" w:after="120"/>
        <w:rPr>
          <w:b/>
          <w:i/>
          <w:sz w:val="18"/>
        </w:rPr>
      </w:pPr>
      <w:r w:rsidRPr="000344D2">
        <w:rPr>
          <w:b/>
          <w:i/>
          <w:sz w:val="18"/>
        </w:rPr>
        <w:t>READING LIST</w:t>
      </w:r>
    </w:p>
    <w:p w14:paraId="550F158D" w14:textId="77777777" w:rsidR="00A82FD5" w:rsidRPr="000344D2" w:rsidRDefault="00A82FD5" w:rsidP="00A82FD5">
      <w:pPr>
        <w:pStyle w:val="Testo1"/>
        <w:spacing w:line="240" w:lineRule="exact"/>
        <w:rPr>
          <w:noProof w:val="0"/>
          <w:u w:val="single"/>
        </w:rPr>
      </w:pPr>
      <w:r w:rsidRPr="000344D2">
        <w:rPr>
          <w:noProof w:val="0"/>
          <w:u w:val="single"/>
        </w:rPr>
        <w:t>Required reading:</w:t>
      </w:r>
    </w:p>
    <w:p w14:paraId="3EBA983E" w14:textId="7061CA17" w:rsidR="00A82FD5" w:rsidRPr="000344D2" w:rsidRDefault="00A82FD5" w:rsidP="00A82FD5">
      <w:pPr>
        <w:spacing w:before="120" w:line="220" w:lineRule="exact"/>
        <w:ind w:left="284" w:hanging="284"/>
        <w:rPr>
          <w:rFonts w:ascii="Times" w:hAnsi="Times"/>
          <w:iCs/>
          <w:sz w:val="18"/>
          <w:szCs w:val="22"/>
        </w:rPr>
      </w:pPr>
      <w:r w:rsidRPr="000344D2">
        <w:rPr>
          <w:rFonts w:ascii="Times" w:hAnsi="Times"/>
          <w:iCs/>
          <w:sz w:val="18"/>
          <w:szCs w:val="22"/>
        </w:rPr>
        <w:t xml:space="preserve">1. </w:t>
      </w:r>
      <w:r w:rsidRPr="000344D2">
        <w:rPr>
          <w:rFonts w:ascii="Times" w:hAnsi="Times"/>
          <w:iCs/>
          <w:smallCaps/>
          <w:sz w:val="16"/>
          <w:szCs w:val="16"/>
        </w:rPr>
        <w:t>Mme de Lafayette</w:t>
      </w:r>
      <w:r w:rsidRPr="000344D2">
        <w:rPr>
          <w:rFonts w:ascii="Times" w:hAnsi="Times"/>
          <w:iCs/>
          <w:sz w:val="18"/>
          <w:szCs w:val="22"/>
        </w:rPr>
        <w:t xml:space="preserve">, </w:t>
      </w:r>
      <w:r w:rsidRPr="000344D2">
        <w:rPr>
          <w:rFonts w:ascii="Times" w:hAnsi="Times"/>
          <w:i/>
          <w:sz w:val="18"/>
          <w:szCs w:val="22"/>
        </w:rPr>
        <w:t>La Princesse de Clèves</w:t>
      </w:r>
      <w:r w:rsidRPr="000344D2">
        <w:rPr>
          <w:rFonts w:ascii="Times" w:hAnsi="Times"/>
          <w:iCs/>
          <w:sz w:val="18"/>
          <w:szCs w:val="22"/>
        </w:rPr>
        <w:t>, ed. B</w:t>
      </w:r>
      <w:r w:rsidRPr="000344D2">
        <w:rPr>
          <w:rFonts w:ascii="Times" w:hAnsi="Times"/>
          <w:iCs/>
          <w:smallCaps/>
          <w:sz w:val="16"/>
          <w:szCs w:val="22"/>
        </w:rPr>
        <w:t>. Pingaud</w:t>
      </w:r>
      <w:r w:rsidRPr="000344D2">
        <w:rPr>
          <w:rFonts w:ascii="Times" w:hAnsi="Times"/>
          <w:iCs/>
          <w:sz w:val="18"/>
          <w:szCs w:val="22"/>
        </w:rPr>
        <w:t>, Paris, Gallimard, “Folio Classiques”, 2000, ISBN: 2070414434; alternativ</w:t>
      </w:r>
      <w:r w:rsidR="00731491" w:rsidRPr="000344D2">
        <w:rPr>
          <w:rFonts w:ascii="Times" w:hAnsi="Times"/>
          <w:iCs/>
          <w:sz w:val="18"/>
          <w:szCs w:val="22"/>
        </w:rPr>
        <w:t>ely</w:t>
      </w:r>
      <w:r w:rsidRPr="000344D2">
        <w:rPr>
          <w:rFonts w:ascii="Times" w:hAnsi="Times"/>
          <w:iCs/>
          <w:sz w:val="18"/>
          <w:szCs w:val="22"/>
        </w:rPr>
        <w:t xml:space="preserve">: </w:t>
      </w:r>
      <w:r w:rsidRPr="000344D2">
        <w:rPr>
          <w:rFonts w:ascii="Times" w:hAnsi="Times"/>
          <w:iCs/>
          <w:smallCaps/>
          <w:sz w:val="16"/>
          <w:szCs w:val="22"/>
        </w:rPr>
        <w:t>Mme de Lafayette</w:t>
      </w:r>
      <w:r w:rsidRPr="000344D2">
        <w:rPr>
          <w:rFonts w:ascii="Times" w:hAnsi="Times"/>
          <w:iCs/>
          <w:sz w:val="18"/>
          <w:szCs w:val="22"/>
        </w:rPr>
        <w:t xml:space="preserve">, </w:t>
      </w:r>
      <w:r w:rsidRPr="000344D2">
        <w:rPr>
          <w:rFonts w:ascii="Times" w:hAnsi="Times"/>
          <w:i/>
          <w:sz w:val="18"/>
          <w:szCs w:val="22"/>
        </w:rPr>
        <w:t>La Princesse de Clèves</w:t>
      </w:r>
      <w:r w:rsidRPr="000344D2">
        <w:rPr>
          <w:rFonts w:ascii="Times" w:hAnsi="Times"/>
          <w:iCs/>
          <w:sz w:val="18"/>
          <w:szCs w:val="22"/>
        </w:rPr>
        <w:t xml:space="preserve">, ed. </w:t>
      </w:r>
      <w:r w:rsidRPr="000344D2">
        <w:rPr>
          <w:rFonts w:ascii="Times" w:hAnsi="Times"/>
          <w:iCs/>
          <w:smallCaps/>
          <w:sz w:val="16"/>
          <w:szCs w:val="22"/>
        </w:rPr>
        <w:t>J. Mesnard</w:t>
      </w:r>
      <w:r w:rsidRPr="000344D2">
        <w:rPr>
          <w:rFonts w:ascii="Times" w:hAnsi="Times"/>
          <w:iCs/>
          <w:sz w:val="18"/>
          <w:szCs w:val="22"/>
        </w:rPr>
        <w:t>, Paris, Flammarion, “GF”, 2019, ISBN: 9782081489738:</w:t>
      </w:r>
    </w:p>
    <w:p w14:paraId="176F4A15" w14:textId="77777777" w:rsidR="00A82FD5" w:rsidRPr="000344D2" w:rsidRDefault="00A82FD5" w:rsidP="00A82FD5">
      <w:pPr>
        <w:spacing w:before="120" w:line="220" w:lineRule="exact"/>
        <w:ind w:left="284" w:hanging="284"/>
        <w:rPr>
          <w:rFonts w:ascii="Times" w:hAnsi="Times"/>
          <w:iCs/>
          <w:sz w:val="18"/>
          <w:szCs w:val="22"/>
        </w:rPr>
      </w:pPr>
      <w:r w:rsidRPr="000344D2">
        <w:rPr>
          <w:rFonts w:ascii="Times" w:hAnsi="Times"/>
          <w:iCs/>
          <w:sz w:val="18"/>
          <w:szCs w:val="22"/>
        </w:rPr>
        <w:t xml:space="preserve">2. Course packs provided by the lecturer and downloadable from the </w:t>
      </w:r>
      <w:r w:rsidRPr="000344D2">
        <w:rPr>
          <w:rFonts w:ascii="Times" w:hAnsi="Times"/>
          <w:i/>
          <w:iCs/>
          <w:sz w:val="18"/>
          <w:szCs w:val="22"/>
        </w:rPr>
        <w:t>Blackboard</w:t>
      </w:r>
      <w:r w:rsidRPr="000344D2">
        <w:rPr>
          <w:rFonts w:ascii="Times" w:hAnsi="Times"/>
          <w:iCs/>
          <w:sz w:val="18"/>
          <w:szCs w:val="22"/>
        </w:rPr>
        <w:t xml:space="preserve"> platform.</w:t>
      </w:r>
    </w:p>
    <w:p w14:paraId="2379CD04" w14:textId="76940178" w:rsidR="00A82FD5" w:rsidRPr="000344D2" w:rsidRDefault="00A82FD5" w:rsidP="00A82FD5">
      <w:pPr>
        <w:spacing w:before="120" w:after="120" w:line="220" w:lineRule="exact"/>
        <w:ind w:left="284" w:hanging="284"/>
        <w:rPr>
          <w:rFonts w:ascii="Times" w:hAnsi="Times"/>
          <w:bCs/>
          <w:iCs/>
          <w:sz w:val="18"/>
        </w:rPr>
      </w:pPr>
      <w:r w:rsidRPr="000344D2">
        <w:rPr>
          <w:rFonts w:ascii="Times" w:hAnsi="Times"/>
          <w:iCs/>
          <w:lang w:val="it-IT"/>
        </w:rPr>
        <w:t>3.</w:t>
      </w:r>
      <w:r w:rsidRPr="000344D2">
        <w:rPr>
          <w:rFonts w:ascii="Times" w:hAnsi="Times"/>
          <w:iCs/>
          <w:smallCaps/>
          <w:sz w:val="16"/>
          <w:szCs w:val="16"/>
          <w:lang w:val="it-IT"/>
        </w:rPr>
        <w:t xml:space="preserve"> </w:t>
      </w:r>
      <w:r w:rsidRPr="000344D2">
        <w:rPr>
          <w:rFonts w:ascii="Times" w:hAnsi="Times"/>
          <w:bCs/>
          <w:iCs/>
          <w:smallCaps/>
          <w:sz w:val="16"/>
          <w:szCs w:val="16"/>
          <w:lang w:val="it-IT"/>
        </w:rPr>
        <w:t>M. Landi</w:t>
      </w:r>
      <w:r w:rsidRPr="000344D2">
        <w:rPr>
          <w:rFonts w:ascii="Times" w:hAnsi="Times"/>
          <w:bCs/>
          <w:iCs/>
          <w:sz w:val="18"/>
          <w:lang w:val="it-IT"/>
        </w:rPr>
        <w:t xml:space="preserve"> (ed.), </w:t>
      </w:r>
      <w:r w:rsidRPr="000344D2">
        <w:rPr>
          <w:rFonts w:ascii="Times" w:hAnsi="Times"/>
          <w:bCs/>
          <w:i/>
          <w:sz w:val="18"/>
          <w:lang w:val="it-IT"/>
        </w:rPr>
        <w:t>Letteratura francese</w:t>
      </w:r>
      <w:r w:rsidRPr="000344D2">
        <w:rPr>
          <w:rFonts w:ascii="Times" w:hAnsi="Times"/>
          <w:bCs/>
          <w:iCs/>
          <w:sz w:val="18"/>
          <w:lang w:val="it-IT"/>
        </w:rPr>
        <w:t xml:space="preserve">, </w:t>
      </w:r>
      <w:r w:rsidRPr="000344D2">
        <w:rPr>
          <w:rFonts w:ascii="Times" w:hAnsi="Times"/>
          <w:bCs/>
          <w:iCs/>
          <w:sz w:val="18"/>
          <w:u w:val="single"/>
          <w:lang w:val="it-IT"/>
        </w:rPr>
        <w:t>vol. I: Dalle origini al Settecento</w:t>
      </w:r>
      <w:r w:rsidRPr="000344D2">
        <w:rPr>
          <w:rFonts w:ascii="Times" w:hAnsi="Times"/>
          <w:bCs/>
          <w:iCs/>
          <w:sz w:val="18"/>
          <w:lang w:val="it-IT"/>
        </w:rPr>
        <w:t xml:space="preserve">, Milan, Le Monnier Università, 2020, “Il Seicento”, </w:t>
      </w:r>
      <w:r w:rsidRPr="000344D2">
        <w:rPr>
          <w:rFonts w:ascii="Times" w:hAnsi="Times"/>
          <w:bCs/>
          <w:iCs/>
          <w:sz w:val="18"/>
          <w:u w:val="single"/>
          <w:lang w:val="it-IT"/>
        </w:rPr>
        <w:t xml:space="preserve">chaps. </w:t>
      </w:r>
      <w:r w:rsidRPr="000344D2">
        <w:rPr>
          <w:rFonts w:ascii="Times" w:hAnsi="Times"/>
          <w:bCs/>
          <w:iCs/>
          <w:sz w:val="18"/>
          <w:u w:val="single"/>
        </w:rPr>
        <w:t>4 and 5, p. 199-213.</w:t>
      </w:r>
    </w:p>
    <w:p w14:paraId="12BACD93" w14:textId="5113EE2E" w:rsidR="00A82FD5" w:rsidRPr="000344D2" w:rsidRDefault="00A82FD5" w:rsidP="00A82FD5">
      <w:pPr>
        <w:pStyle w:val="Testo1"/>
        <w:rPr>
          <w:iCs/>
          <w:noProof w:val="0"/>
          <w:szCs w:val="22"/>
        </w:rPr>
      </w:pPr>
      <w:r w:rsidRPr="000344D2">
        <w:rPr>
          <w:iCs/>
          <w:noProof w:val="0"/>
          <w:szCs w:val="22"/>
        </w:rPr>
        <w:t xml:space="preserve">4. Course notes, </w:t>
      </w:r>
      <w:r w:rsidR="00CB04A6" w:rsidRPr="000344D2">
        <w:rPr>
          <w:iCs/>
          <w:noProof w:val="0"/>
          <w:szCs w:val="22"/>
        </w:rPr>
        <w:t>P</w:t>
      </w:r>
      <w:r w:rsidRPr="000344D2">
        <w:rPr>
          <w:iCs/>
          <w:noProof w:val="0"/>
          <w:szCs w:val="22"/>
        </w:rPr>
        <w:t>ower</w:t>
      </w:r>
      <w:r w:rsidR="00CB04A6" w:rsidRPr="000344D2">
        <w:rPr>
          <w:iCs/>
          <w:noProof w:val="0"/>
          <w:szCs w:val="22"/>
        </w:rPr>
        <w:t>P</w:t>
      </w:r>
      <w:r w:rsidRPr="000344D2">
        <w:rPr>
          <w:iCs/>
          <w:noProof w:val="0"/>
          <w:szCs w:val="22"/>
        </w:rPr>
        <w:t>oint slides and other materials uploaded to the Blackboard platform.</w:t>
      </w:r>
    </w:p>
    <w:p w14:paraId="236D3FF2" w14:textId="77777777" w:rsidR="00A82FD5" w:rsidRPr="000344D2" w:rsidRDefault="00A82FD5" w:rsidP="00A82FD5">
      <w:pPr>
        <w:pStyle w:val="Testo1"/>
        <w:rPr>
          <w:noProof w:val="0"/>
          <w:spacing w:val="-5"/>
          <w:u w:val="single"/>
        </w:rPr>
      </w:pPr>
      <w:r w:rsidRPr="000344D2">
        <w:rPr>
          <w:noProof w:val="0"/>
          <w:u w:val="single"/>
        </w:rPr>
        <w:t>Recommended reading</w:t>
      </w:r>
    </w:p>
    <w:p w14:paraId="313ADB97" w14:textId="77777777" w:rsidR="00A82FD5" w:rsidRPr="000344D2" w:rsidRDefault="00A82FD5" w:rsidP="00A82FD5">
      <w:pPr>
        <w:spacing w:before="120"/>
        <w:ind w:left="284" w:hanging="284"/>
        <w:rPr>
          <w:rFonts w:ascii="Times" w:hAnsi="Times"/>
          <w:iCs/>
          <w:sz w:val="18"/>
          <w:szCs w:val="22"/>
        </w:rPr>
      </w:pPr>
      <w:r w:rsidRPr="000344D2">
        <w:rPr>
          <w:rFonts w:ascii="Times" w:hAnsi="Times"/>
          <w:iCs/>
          <w:smallCaps/>
          <w:sz w:val="16"/>
          <w:szCs w:val="16"/>
        </w:rPr>
        <w:t>F. Gevrey</w:t>
      </w:r>
      <w:r w:rsidRPr="000344D2">
        <w:rPr>
          <w:rFonts w:ascii="Times" w:hAnsi="Times"/>
          <w:iCs/>
          <w:sz w:val="18"/>
          <w:szCs w:val="22"/>
        </w:rPr>
        <w:t xml:space="preserve">, </w:t>
      </w:r>
      <w:r w:rsidRPr="000344D2">
        <w:rPr>
          <w:rFonts w:ascii="Times" w:hAnsi="Times"/>
          <w:i/>
          <w:sz w:val="18"/>
          <w:szCs w:val="22"/>
        </w:rPr>
        <w:t>L’Esthétique de Mme de Lafayette</w:t>
      </w:r>
      <w:r w:rsidRPr="000344D2">
        <w:rPr>
          <w:rFonts w:ascii="Times" w:hAnsi="Times"/>
          <w:iCs/>
          <w:sz w:val="18"/>
          <w:szCs w:val="22"/>
        </w:rPr>
        <w:t>, Paris, SEDES, 1980.</w:t>
      </w:r>
    </w:p>
    <w:p w14:paraId="3A06FDEE" w14:textId="77777777" w:rsidR="00A82FD5" w:rsidRPr="000344D2" w:rsidRDefault="00A82FD5" w:rsidP="00A82FD5">
      <w:pPr>
        <w:ind w:left="284" w:hanging="284"/>
        <w:rPr>
          <w:rFonts w:ascii="Times" w:hAnsi="Times"/>
          <w:iCs/>
          <w:sz w:val="18"/>
          <w:szCs w:val="22"/>
        </w:rPr>
      </w:pPr>
      <w:r w:rsidRPr="000344D2">
        <w:rPr>
          <w:rFonts w:ascii="Times" w:hAnsi="Times"/>
          <w:iCs/>
          <w:smallCaps/>
          <w:sz w:val="16"/>
          <w:szCs w:val="16"/>
        </w:rPr>
        <w:t>D. Bensoussan</w:t>
      </w:r>
      <w:r w:rsidRPr="000344D2">
        <w:rPr>
          <w:rFonts w:ascii="Times" w:hAnsi="Times"/>
          <w:iCs/>
          <w:sz w:val="18"/>
          <w:szCs w:val="22"/>
        </w:rPr>
        <w:t xml:space="preserve">, </w:t>
      </w:r>
      <w:r w:rsidRPr="000344D2">
        <w:rPr>
          <w:rFonts w:ascii="Times" w:hAnsi="Times"/>
          <w:i/>
          <w:sz w:val="18"/>
          <w:szCs w:val="22"/>
        </w:rPr>
        <w:t>Madame de Lafayette</w:t>
      </w:r>
      <w:r w:rsidRPr="000344D2">
        <w:rPr>
          <w:rFonts w:ascii="Times" w:hAnsi="Times"/>
          <w:iCs/>
          <w:sz w:val="18"/>
          <w:szCs w:val="22"/>
        </w:rPr>
        <w:t xml:space="preserve">, </w:t>
      </w:r>
      <w:r w:rsidRPr="000344D2">
        <w:rPr>
          <w:rFonts w:ascii="Times" w:hAnsi="Times"/>
          <w:i/>
          <w:sz w:val="18"/>
          <w:szCs w:val="22"/>
        </w:rPr>
        <w:t>“La Princesse de Clèves”</w:t>
      </w:r>
      <w:r w:rsidRPr="000344D2">
        <w:rPr>
          <w:rFonts w:ascii="Times" w:hAnsi="Times"/>
          <w:iCs/>
          <w:sz w:val="18"/>
          <w:szCs w:val="22"/>
        </w:rPr>
        <w:t xml:space="preserve">: </w:t>
      </w:r>
      <w:r w:rsidRPr="000344D2">
        <w:rPr>
          <w:rFonts w:ascii="Times" w:hAnsi="Times"/>
          <w:i/>
          <w:sz w:val="18"/>
          <w:szCs w:val="22"/>
        </w:rPr>
        <w:t>40 questions, 40 réponses, 4 études</w:t>
      </w:r>
      <w:r w:rsidRPr="000344D2">
        <w:rPr>
          <w:rFonts w:ascii="Times" w:hAnsi="Times"/>
          <w:iCs/>
          <w:sz w:val="18"/>
          <w:szCs w:val="22"/>
        </w:rPr>
        <w:t>, Paris, Ellipses, 2000.</w:t>
      </w:r>
    </w:p>
    <w:p w14:paraId="394877A4" w14:textId="77777777" w:rsidR="00A82FD5" w:rsidRPr="000344D2" w:rsidRDefault="00A82FD5" w:rsidP="00A82FD5">
      <w:pPr>
        <w:ind w:left="284" w:hanging="284"/>
        <w:rPr>
          <w:rFonts w:ascii="Times" w:hAnsi="Times"/>
          <w:iCs/>
          <w:sz w:val="18"/>
          <w:szCs w:val="22"/>
        </w:rPr>
      </w:pPr>
      <w:r w:rsidRPr="000344D2">
        <w:rPr>
          <w:rFonts w:ascii="Times" w:hAnsi="Times"/>
          <w:iCs/>
          <w:smallCaps/>
          <w:sz w:val="16"/>
          <w:szCs w:val="16"/>
        </w:rPr>
        <w:t>N. Fournier</w:t>
      </w:r>
      <w:r w:rsidRPr="000344D2">
        <w:rPr>
          <w:rFonts w:ascii="Times" w:hAnsi="Times"/>
          <w:iCs/>
          <w:sz w:val="18"/>
          <w:szCs w:val="22"/>
        </w:rPr>
        <w:t xml:space="preserve">, </w:t>
      </w:r>
      <w:r w:rsidRPr="000344D2">
        <w:rPr>
          <w:rFonts w:ascii="Times" w:hAnsi="Times"/>
          <w:i/>
          <w:sz w:val="18"/>
          <w:szCs w:val="22"/>
        </w:rPr>
        <w:t>Grammaire du français classique</w:t>
      </w:r>
      <w:r w:rsidRPr="000344D2">
        <w:rPr>
          <w:rFonts w:ascii="Times" w:hAnsi="Times"/>
          <w:iCs/>
          <w:sz w:val="18"/>
          <w:szCs w:val="22"/>
        </w:rPr>
        <w:t xml:space="preserve">, Paris, Belin, “Belin Sup Lettres”, 2002. </w:t>
      </w:r>
    </w:p>
    <w:p w14:paraId="2C22A2CD" w14:textId="77777777" w:rsidR="00A82FD5" w:rsidRPr="000344D2" w:rsidRDefault="00A82FD5" w:rsidP="00A82FD5">
      <w:pPr>
        <w:ind w:left="284" w:hanging="284"/>
        <w:rPr>
          <w:rFonts w:ascii="Times" w:hAnsi="Times"/>
          <w:iCs/>
          <w:sz w:val="18"/>
          <w:szCs w:val="22"/>
        </w:rPr>
      </w:pPr>
      <w:r w:rsidRPr="000344D2">
        <w:rPr>
          <w:rFonts w:ascii="Times" w:hAnsi="Times"/>
          <w:iCs/>
          <w:smallCaps/>
          <w:sz w:val="16"/>
          <w:szCs w:val="16"/>
        </w:rPr>
        <w:t>C. Esmein-Sarrazin</w:t>
      </w:r>
      <w:r w:rsidRPr="000344D2">
        <w:rPr>
          <w:rFonts w:ascii="Times" w:hAnsi="Times"/>
          <w:iCs/>
          <w:sz w:val="18"/>
          <w:szCs w:val="22"/>
        </w:rPr>
        <w:t xml:space="preserve">, “Introduction”, </w:t>
      </w:r>
      <w:r w:rsidRPr="000344D2">
        <w:rPr>
          <w:rFonts w:ascii="Times" w:hAnsi="Times"/>
          <w:i/>
          <w:sz w:val="18"/>
          <w:szCs w:val="22"/>
        </w:rPr>
        <w:t>in</w:t>
      </w:r>
      <w:r w:rsidRPr="000344D2">
        <w:rPr>
          <w:rFonts w:ascii="Times" w:hAnsi="Times"/>
          <w:iCs/>
          <w:sz w:val="18"/>
          <w:szCs w:val="22"/>
        </w:rPr>
        <w:t xml:space="preserve"> </w:t>
      </w:r>
      <w:r w:rsidRPr="000344D2">
        <w:rPr>
          <w:rFonts w:ascii="Times" w:hAnsi="Times"/>
          <w:iCs/>
          <w:smallCaps/>
          <w:sz w:val="16"/>
          <w:szCs w:val="22"/>
        </w:rPr>
        <w:t>Mme de Lafayette</w:t>
      </w:r>
      <w:r w:rsidRPr="000344D2">
        <w:rPr>
          <w:rFonts w:ascii="Times" w:hAnsi="Times"/>
          <w:iCs/>
          <w:sz w:val="18"/>
          <w:szCs w:val="22"/>
        </w:rPr>
        <w:t xml:space="preserve">, </w:t>
      </w:r>
      <w:r w:rsidRPr="000344D2">
        <w:rPr>
          <w:rFonts w:ascii="Times" w:hAnsi="Times"/>
          <w:i/>
          <w:sz w:val="18"/>
          <w:szCs w:val="22"/>
        </w:rPr>
        <w:t xml:space="preserve">Œuvres complètes, </w:t>
      </w:r>
      <w:r w:rsidRPr="000344D2">
        <w:rPr>
          <w:rFonts w:ascii="Times" w:hAnsi="Times"/>
          <w:iCs/>
          <w:sz w:val="18"/>
          <w:szCs w:val="22"/>
        </w:rPr>
        <w:t>Paris, Gallimard, “Bibliothèque de la Pléiade, 2014.</w:t>
      </w:r>
    </w:p>
    <w:p w14:paraId="47CC4C3E" w14:textId="77777777" w:rsidR="00A82FD5" w:rsidRPr="000344D2" w:rsidRDefault="00A82FD5" w:rsidP="00A82FD5">
      <w:pPr>
        <w:ind w:left="284" w:hanging="284"/>
        <w:rPr>
          <w:iCs/>
          <w:sz w:val="18"/>
          <w:szCs w:val="22"/>
        </w:rPr>
      </w:pPr>
      <w:r w:rsidRPr="000344D2">
        <w:rPr>
          <w:rFonts w:ascii="Times" w:hAnsi="Times"/>
          <w:iCs/>
          <w:smallCaps/>
          <w:sz w:val="16"/>
          <w:szCs w:val="16"/>
        </w:rPr>
        <w:t>J. Rohou, G. Siouffi</w:t>
      </w:r>
      <w:r w:rsidRPr="000344D2">
        <w:rPr>
          <w:rFonts w:ascii="Times" w:hAnsi="Times"/>
          <w:iCs/>
          <w:sz w:val="18"/>
          <w:szCs w:val="22"/>
        </w:rPr>
        <w:t xml:space="preserve">, </w:t>
      </w:r>
      <w:r w:rsidRPr="000344D2">
        <w:rPr>
          <w:rFonts w:ascii="Times" w:hAnsi="Times"/>
          <w:i/>
          <w:sz w:val="18"/>
          <w:szCs w:val="22"/>
        </w:rPr>
        <w:t>Lectures de Mme de Lafayette</w:t>
      </w:r>
      <w:r w:rsidRPr="000344D2">
        <w:rPr>
          <w:rFonts w:ascii="Times" w:hAnsi="Times"/>
          <w:iCs/>
          <w:sz w:val="18"/>
          <w:szCs w:val="22"/>
        </w:rPr>
        <w:t>, Rennes, PUR, 2015</w:t>
      </w:r>
      <w:r w:rsidRPr="000344D2">
        <w:rPr>
          <w:iCs/>
          <w:sz w:val="18"/>
          <w:szCs w:val="22"/>
        </w:rPr>
        <w:t>.</w:t>
      </w:r>
    </w:p>
    <w:p w14:paraId="0395C217" w14:textId="77777777" w:rsidR="00A82FD5" w:rsidRPr="000344D2" w:rsidRDefault="00A82FD5" w:rsidP="00A82FD5">
      <w:pPr>
        <w:spacing w:before="240" w:after="120" w:line="220" w:lineRule="exact"/>
        <w:rPr>
          <w:b/>
          <w:i/>
          <w:sz w:val="18"/>
        </w:rPr>
      </w:pPr>
      <w:r w:rsidRPr="000344D2">
        <w:rPr>
          <w:b/>
          <w:i/>
          <w:sz w:val="18"/>
        </w:rPr>
        <w:t>TEACHING METHOD</w:t>
      </w:r>
    </w:p>
    <w:p w14:paraId="23439E7C" w14:textId="339CFD77" w:rsidR="00A82FD5" w:rsidRPr="000344D2" w:rsidRDefault="00A82FD5" w:rsidP="00A82FD5">
      <w:pPr>
        <w:pStyle w:val="Testo2"/>
        <w:rPr>
          <w:noProof w:val="0"/>
        </w:rPr>
      </w:pPr>
      <w:r w:rsidRPr="000344D2">
        <w:rPr>
          <w:noProof w:val="0"/>
        </w:rPr>
        <w:t xml:space="preserve">The course is delivered primarily by means of frontal lectures. The course materials </w:t>
      </w:r>
      <w:r w:rsidR="00731491" w:rsidRPr="000344D2">
        <w:rPr>
          <w:noProof w:val="0"/>
        </w:rPr>
        <w:t xml:space="preserve">(Powerpoint slides and additional material) </w:t>
      </w:r>
      <w:r w:rsidRPr="000344D2">
        <w:rPr>
          <w:noProof w:val="0"/>
        </w:rPr>
        <w:t xml:space="preserve">are made available on the </w:t>
      </w:r>
      <w:r w:rsidRPr="000344D2">
        <w:rPr>
          <w:b/>
          <w:bCs/>
          <w:noProof w:val="0"/>
        </w:rPr>
        <w:t>Blackboard platform</w:t>
      </w:r>
      <w:r w:rsidRPr="000344D2">
        <w:rPr>
          <w:noProof w:val="0"/>
        </w:rPr>
        <w:t xml:space="preserve">, which is an indispensable tool for organising the material and communicating with the lecturer. </w:t>
      </w:r>
      <w:r w:rsidR="00CD1203" w:rsidRPr="000344D2">
        <w:rPr>
          <w:noProof w:val="0"/>
        </w:rPr>
        <w:t>Registration</w:t>
      </w:r>
      <w:r w:rsidRPr="000344D2">
        <w:rPr>
          <w:noProof w:val="0"/>
        </w:rPr>
        <w:t xml:space="preserve"> on the platform is automatic for the students to whom the course is addressed. However, students must update </w:t>
      </w:r>
      <w:r w:rsidR="00CD1203" w:rsidRPr="000344D2">
        <w:rPr>
          <w:noProof w:val="0"/>
        </w:rPr>
        <w:t>their</w:t>
      </w:r>
      <w:r w:rsidRPr="000344D2">
        <w:rPr>
          <w:noProof w:val="0"/>
        </w:rPr>
        <w:t xml:space="preserve"> email address</w:t>
      </w:r>
      <w:r w:rsidR="00CD1203" w:rsidRPr="000344D2">
        <w:rPr>
          <w:noProof w:val="0"/>
        </w:rPr>
        <w:t>es</w:t>
      </w:r>
      <w:r w:rsidRPr="000344D2">
        <w:rPr>
          <w:noProof w:val="0"/>
        </w:rPr>
        <w:t xml:space="preserve"> in the “dati personali” section, so that they can receive any documents or notices. Regular consultation of the platform is essential in order to prepare for the exam, and more information on how it works will be provided during the course. The single-subject syllabus will be supplemented by </w:t>
      </w:r>
      <w:r w:rsidRPr="000344D2">
        <w:rPr>
          <w:i/>
          <w:iCs/>
          <w:noProof w:val="0"/>
        </w:rPr>
        <w:lastRenderedPageBreak/>
        <w:t xml:space="preserve">practical classes </w:t>
      </w:r>
      <w:r w:rsidRPr="000344D2">
        <w:rPr>
          <w:noProof w:val="0"/>
        </w:rPr>
        <w:t>(</w:t>
      </w:r>
      <w:r w:rsidR="00731491" w:rsidRPr="000344D2">
        <w:rPr>
          <w:noProof w:val="0"/>
        </w:rPr>
        <w:t>Dr</w:t>
      </w:r>
      <w:r w:rsidRPr="000344D2">
        <w:rPr>
          <w:noProof w:val="0"/>
        </w:rPr>
        <w:t xml:space="preserve"> Pedrazzini, 10 hours for students taking only 1 semester, 20 hours for students taking the year-long course). See the specific schedule of practical classes below.</w:t>
      </w:r>
    </w:p>
    <w:p w14:paraId="7423C260" w14:textId="77777777" w:rsidR="00A82FD5" w:rsidRPr="000344D2" w:rsidRDefault="00A82FD5" w:rsidP="00A82FD5">
      <w:pPr>
        <w:spacing w:before="240" w:after="120" w:line="220" w:lineRule="exact"/>
        <w:rPr>
          <w:b/>
          <w:i/>
          <w:sz w:val="18"/>
        </w:rPr>
      </w:pPr>
      <w:r w:rsidRPr="000344D2">
        <w:rPr>
          <w:b/>
          <w:i/>
          <w:sz w:val="18"/>
        </w:rPr>
        <w:t>ASSESSMENT METHOD AND CRITERIA</w:t>
      </w:r>
    </w:p>
    <w:p w14:paraId="1AE4DA15" w14:textId="77777777" w:rsidR="00A82FD5" w:rsidRPr="000344D2" w:rsidRDefault="00A82FD5" w:rsidP="00A82FD5">
      <w:pPr>
        <w:pStyle w:val="Testo2"/>
        <w:rPr>
          <w:noProof w:val="0"/>
          <w:szCs w:val="18"/>
        </w:rPr>
      </w:pPr>
      <w:r w:rsidRPr="000344D2">
        <w:rPr>
          <w:noProof w:val="0"/>
          <w:szCs w:val="18"/>
        </w:rPr>
        <w:t xml:space="preserve">Students on the three-year course: </w:t>
      </w:r>
    </w:p>
    <w:p w14:paraId="588F1F2F" w14:textId="56D759DF" w:rsidR="00A82FD5" w:rsidRPr="000344D2" w:rsidRDefault="00A82FD5" w:rsidP="00A82FD5">
      <w:pPr>
        <w:pStyle w:val="Testo2"/>
        <w:rPr>
          <w:noProof w:val="0"/>
          <w:szCs w:val="18"/>
        </w:rPr>
      </w:pPr>
      <w:r w:rsidRPr="000344D2">
        <w:rPr>
          <w:noProof w:val="0"/>
          <w:szCs w:val="18"/>
        </w:rPr>
        <w:t xml:space="preserve">must have taken the written and oral language examination BEFORE </w:t>
      </w:r>
      <w:r w:rsidR="00731491" w:rsidRPr="000344D2">
        <w:rPr>
          <w:noProof w:val="0"/>
          <w:szCs w:val="18"/>
        </w:rPr>
        <w:t>taking</w:t>
      </w:r>
      <w:r w:rsidRPr="000344D2">
        <w:rPr>
          <w:noProof w:val="0"/>
          <w:szCs w:val="18"/>
        </w:rPr>
        <w:t xml:space="preserve"> the literature examination. The written and oral tests together form the weighted average; this is then added to the mark for the Literature exam, which is the final exam. The Literature Exam consists of the practical classes test (Prof. Pedrazzini) and the single-subject exam. Passing the test for the practical classes is a prerequisite for accessing the final examination. </w:t>
      </w:r>
    </w:p>
    <w:p w14:paraId="05AC39D3" w14:textId="6CF7C531" w:rsidR="00A82FD5" w:rsidRPr="000344D2" w:rsidRDefault="00A82FD5" w:rsidP="00A82FD5">
      <w:pPr>
        <w:spacing w:before="120"/>
        <w:rPr>
          <w:sz w:val="18"/>
          <w:szCs w:val="18"/>
        </w:rPr>
      </w:pPr>
      <w:r w:rsidRPr="000344D2">
        <w:rPr>
          <w:sz w:val="18"/>
          <w:szCs w:val="18"/>
        </w:rPr>
        <w:t xml:space="preserve">The examination consists of an oral test </w:t>
      </w:r>
      <w:r w:rsidRPr="000344D2">
        <w:rPr>
          <w:b/>
          <w:bCs/>
          <w:sz w:val="18"/>
          <w:szCs w:val="18"/>
        </w:rPr>
        <w:t>in French</w:t>
      </w:r>
      <w:r w:rsidRPr="000344D2">
        <w:rPr>
          <w:sz w:val="18"/>
          <w:szCs w:val="18"/>
        </w:rPr>
        <w:t>, during which student</w:t>
      </w:r>
      <w:r w:rsidR="00731491" w:rsidRPr="000344D2">
        <w:rPr>
          <w:sz w:val="18"/>
          <w:szCs w:val="18"/>
        </w:rPr>
        <w:t>s</w:t>
      </w:r>
      <w:r w:rsidRPr="000344D2">
        <w:rPr>
          <w:sz w:val="18"/>
          <w:szCs w:val="18"/>
        </w:rPr>
        <w:t xml:space="preserve"> must demonstrate </w:t>
      </w:r>
      <w:r w:rsidR="00894214" w:rsidRPr="000344D2">
        <w:rPr>
          <w:sz w:val="18"/>
          <w:szCs w:val="18"/>
        </w:rPr>
        <w:t>that t</w:t>
      </w:r>
      <w:r w:rsidRPr="000344D2">
        <w:rPr>
          <w:sz w:val="18"/>
          <w:szCs w:val="18"/>
        </w:rPr>
        <w:t xml:space="preserve">hey have read and understood the text accurately. First of all, the student’s ability to accurately translate a passage from the novel (notes on the student’s books in any format are allowed and </w:t>
      </w:r>
      <w:r w:rsidR="00894214" w:rsidRPr="000344D2">
        <w:rPr>
          <w:sz w:val="18"/>
          <w:szCs w:val="18"/>
        </w:rPr>
        <w:t>strongly encouraged</w:t>
      </w:r>
      <w:r w:rsidRPr="000344D2">
        <w:rPr>
          <w:sz w:val="18"/>
          <w:szCs w:val="18"/>
        </w:rPr>
        <w:t>)</w:t>
      </w:r>
      <w:r w:rsidR="00923D6B" w:rsidRPr="000344D2">
        <w:rPr>
          <w:sz w:val="18"/>
          <w:szCs w:val="18"/>
        </w:rPr>
        <w:t xml:space="preserve"> will be assessed</w:t>
      </w:r>
      <w:r w:rsidRPr="000344D2">
        <w:rPr>
          <w:sz w:val="18"/>
          <w:szCs w:val="18"/>
        </w:rPr>
        <w:t xml:space="preserve">; the translation is aimed at verifying the understanding of the text, which is indispensable for carrying out critical analysis. No more than five translation errors shall be allowed for the passage chosen by the lecturer. Students will only </w:t>
      </w:r>
      <w:r w:rsidR="00166004" w:rsidRPr="000344D2">
        <w:rPr>
          <w:sz w:val="18"/>
          <w:szCs w:val="18"/>
        </w:rPr>
        <w:t xml:space="preserve">qualify </w:t>
      </w:r>
      <w:r w:rsidRPr="000344D2">
        <w:rPr>
          <w:sz w:val="18"/>
          <w:szCs w:val="18"/>
        </w:rPr>
        <w:t>for the literary analysis assessment once they have passed the assessment on linguistic knowledge of the text. Literary analysis will be assessed according to the criteria below. Students will also be assessed on their participation in</w:t>
      </w:r>
      <w:r w:rsidR="00166004" w:rsidRPr="000344D2">
        <w:rPr>
          <w:sz w:val="18"/>
          <w:szCs w:val="18"/>
        </w:rPr>
        <w:t xml:space="preserve"> the</w:t>
      </w:r>
      <w:r w:rsidRPr="000344D2">
        <w:rPr>
          <w:sz w:val="18"/>
          <w:szCs w:val="18"/>
        </w:rPr>
        <w:t xml:space="preserve"> lectures and learning activities delivered by the lecturer during the semester.</w:t>
      </w:r>
    </w:p>
    <w:p w14:paraId="3B330EC5" w14:textId="77777777" w:rsidR="00A82FD5" w:rsidRPr="000344D2" w:rsidRDefault="00A82FD5" w:rsidP="00A82FD5">
      <w:pPr>
        <w:pStyle w:val="Testo2"/>
        <w:rPr>
          <w:rStyle w:val="fnt0"/>
          <w:rFonts w:ascii="Times New Roman" w:eastAsia="MS Mincho" w:hAnsi="Times New Roman"/>
          <w:iCs/>
          <w:noProof w:val="0"/>
        </w:rPr>
      </w:pPr>
    </w:p>
    <w:p w14:paraId="30CA8178" w14:textId="77777777" w:rsidR="00A82FD5" w:rsidRPr="000344D2" w:rsidRDefault="00A82FD5" w:rsidP="00A82FD5">
      <w:pPr>
        <w:pStyle w:val="Testo2"/>
        <w:rPr>
          <w:i/>
          <w:noProof w:val="0"/>
        </w:rPr>
      </w:pPr>
      <w:r w:rsidRPr="000344D2">
        <w:rPr>
          <w:i/>
          <w:noProof w:val="0"/>
        </w:rPr>
        <w:t xml:space="preserve">Assessment criteria for the French Literature exam, years I and II </w:t>
      </w:r>
    </w:p>
    <w:tbl>
      <w:tblPr>
        <w:tblStyle w:val="Grigliatabella"/>
        <w:tblW w:w="5000" w:type="pct"/>
        <w:tblLook w:val="01E0" w:firstRow="1" w:lastRow="1" w:firstColumn="1" w:lastColumn="1" w:noHBand="0" w:noVBand="0"/>
      </w:tblPr>
      <w:tblGrid>
        <w:gridCol w:w="2227"/>
        <w:gridCol w:w="2226"/>
        <w:gridCol w:w="2227"/>
      </w:tblGrid>
      <w:tr w:rsidR="00A82FD5" w:rsidRPr="000344D2" w14:paraId="74031A38" w14:textId="77777777" w:rsidTr="00A142AC">
        <w:tc>
          <w:tcPr>
            <w:tcW w:w="1667" w:type="pct"/>
          </w:tcPr>
          <w:p w14:paraId="63D5B3A1" w14:textId="77777777" w:rsidR="00A82FD5" w:rsidRPr="000344D2" w:rsidRDefault="00A82FD5" w:rsidP="00A142AC">
            <w:pPr>
              <w:pStyle w:val="Testo2"/>
              <w:rPr>
                <w:noProof w:val="0"/>
              </w:rPr>
            </w:pPr>
            <w:r w:rsidRPr="000344D2">
              <w:rPr>
                <w:noProof w:val="0"/>
              </w:rPr>
              <w:t>Last name and first name</w:t>
            </w:r>
          </w:p>
          <w:p w14:paraId="18591BEE" w14:textId="77777777" w:rsidR="00A82FD5" w:rsidRPr="000344D2" w:rsidRDefault="00A82FD5" w:rsidP="00A142AC">
            <w:pPr>
              <w:pStyle w:val="Testo2"/>
              <w:rPr>
                <w:noProof w:val="0"/>
              </w:rPr>
            </w:pPr>
          </w:p>
        </w:tc>
        <w:tc>
          <w:tcPr>
            <w:tcW w:w="1666" w:type="pct"/>
          </w:tcPr>
          <w:p w14:paraId="2D913747" w14:textId="77777777" w:rsidR="00A82FD5" w:rsidRPr="000344D2" w:rsidRDefault="00A82FD5" w:rsidP="00A142AC">
            <w:pPr>
              <w:pStyle w:val="Testo2"/>
              <w:rPr>
                <w:noProof w:val="0"/>
              </w:rPr>
            </w:pPr>
            <w:r w:rsidRPr="000344D2">
              <w:rPr>
                <w:noProof w:val="0"/>
              </w:rPr>
              <w:t>Enrolment number</w:t>
            </w:r>
          </w:p>
        </w:tc>
        <w:tc>
          <w:tcPr>
            <w:tcW w:w="1667" w:type="pct"/>
          </w:tcPr>
          <w:p w14:paraId="37027303" w14:textId="77777777" w:rsidR="00A82FD5" w:rsidRPr="000344D2" w:rsidRDefault="00A82FD5" w:rsidP="00A142AC">
            <w:pPr>
              <w:pStyle w:val="Testo2"/>
              <w:rPr>
                <w:noProof w:val="0"/>
              </w:rPr>
            </w:pPr>
          </w:p>
        </w:tc>
      </w:tr>
      <w:tr w:rsidR="00A82FD5" w:rsidRPr="000344D2" w14:paraId="61EFD4C7" w14:textId="77777777" w:rsidTr="00A142AC">
        <w:tc>
          <w:tcPr>
            <w:tcW w:w="1667" w:type="pct"/>
          </w:tcPr>
          <w:p w14:paraId="3611D845" w14:textId="77777777" w:rsidR="00A82FD5" w:rsidRPr="000344D2" w:rsidRDefault="00A82FD5" w:rsidP="00A142AC">
            <w:pPr>
              <w:pStyle w:val="Testo2"/>
              <w:rPr>
                <w:noProof w:val="0"/>
              </w:rPr>
            </w:pPr>
            <w:r w:rsidRPr="000344D2">
              <w:rPr>
                <w:noProof w:val="0"/>
              </w:rPr>
              <w:t>Skills assessed</w:t>
            </w:r>
          </w:p>
        </w:tc>
        <w:tc>
          <w:tcPr>
            <w:tcW w:w="1666" w:type="pct"/>
          </w:tcPr>
          <w:p w14:paraId="65A2A7B4" w14:textId="77777777" w:rsidR="00A82FD5" w:rsidRPr="000344D2" w:rsidRDefault="00A82FD5" w:rsidP="00A142AC">
            <w:pPr>
              <w:pStyle w:val="Testo2"/>
              <w:rPr>
                <w:noProof w:val="0"/>
              </w:rPr>
            </w:pPr>
            <w:r w:rsidRPr="000344D2">
              <w:rPr>
                <w:b/>
                <w:bCs/>
                <w:noProof w:val="0"/>
              </w:rPr>
              <w:t>Maximum</w:t>
            </w:r>
            <w:r w:rsidRPr="000344D2">
              <w:rPr>
                <w:noProof w:val="0"/>
              </w:rPr>
              <w:t xml:space="preserve"> marks available</w:t>
            </w:r>
          </w:p>
        </w:tc>
        <w:tc>
          <w:tcPr>
            <w:tcW w:w="1667" w:type="pct"/>
          </w:tcPr>
          <w:p w14:paraId="2C08A006" w14:textId="77777777" w:rsidR="00A82FD5" w:rsidRPr="000344D2" w:rsidRDefault="00A82FD5" w:rsidP="00A142AC">
            <w:pPr>
              <w:pStyle w:val="Testo2"/>
              <w:rPr>
                <w:noProof w:val="0"/>
              </w:rPr>
            </w:pPr>
          </w:p>
        </w:tc>
      </w:tr>
      <w:tr w:rsidR="00A82FD5" w:rsidRPr="000344D2" w14:paraId="422B25DB" w14:textId="77777777" w:rsidTr="00A142AC">
        <w:tc>
          <w:tcPr>
            <w:tcW w:w="1667" w:type="pct"/>
          </w:tcPr>
          <w:p w14:paraId="48C2C4E3" w14:textId="77777777" w:rsidR="00A82FD5" w:rsidRPr="000344D2" w:rsidRDefault="00A82FD5" w:rsidP="00A142AC">
            <w:pPr>
              <w:pStyle w:val="Testo2"/>
              <w:rPr>
                <w:noProof w:val="0"/>
              </w:rPr>
            </w:pPr>
            <w:r w:rsidRPr="000344D2">
              <w:rPr>
                <w:noProof w:val="0"/>
              </w:rPr>
              <w:t>1. Knowledge of texts</w:t>
            </w:r>
          </w:p>
          <w:p w14:paraId="73081633" w14:textId="70DD5309" w:rsidR="00A82FD5" w:rsidRPr="000344D2" w:rsidRDefault="00A82FD5" w:rsidP="00A142AC">
            <w:pPr>
              <w:pStyle w:val="Testo2"/>
              <w:rPr>
                <w:noProof w:val="0"/>
              </w:rPr>
            </w:pPr>
            <w:r w:rsidRPr="000344D2">
              <w:rPr>
                <w:noProof w:val="0"/>
              </w:rPr>
              <w:t xml:space="preserve">Phonetic </w:t>
            </w:r>
            <w:r w:rsidR="00166004" w:rsidRPr="000344D2">
              <w:rPr>
                <w:noProof w:val="0"/>
              </w:rPr>
              <w:t>accuracy</w:t>
            </w:r>
            <w:r w:rsidRPr="000344D2">
              <w:rPr>
                <w:noProof w:val="0"/>
              </w:rPr>
              <w:t xml:space="preserve"> (reading); </w:t>
            </w:r>
            <w:r w:rsidR="00166004" w:rsidRPr="000344D2">
              <w:rPr>
                <w:noProof w:val="0"/>
              </w:rPr>
              <w:t>accuracy</w:t>
            </w:r>
            <w:r w:rsidRPr="000344D2">
              <w:rPr>
                <w:noProof w:val="0"/>
              </w:rPr>
              <w:t xml:space="preserve"> and linguistic competence of the translation</w:t>
            </w:r>
          </w:p>
          <w:p w14:paraId="18488549" w14:textId="77777777" w:rsidR="00A82FD5" w:rsidRPr="000344D2" w:rsidRDefault="00A82FD5" w:rsidP="00A142AC">
            <w:pPr>
              <w:pStyle w:val="Testo2"/>
              <w:rPr>
                <w:noProof w:val="0"/>
              </w:rPr>
            </w:pPr>
            <w:r w:rsidRPr="000344D2">
              <w:rPr>
                <w:noProof w:val="0"/>
              </w:rPr>
              <w:t>Understanding of text; Text commentary</w:t>
            </w:r>
          </w:p>
          <w:p w14:paraId="312E0495" w14:textId="77777777" w:rsidR="00A82FD5" w:rsidRPr="000344D2" w:rsidRDefault="00A82FD5" w:rsidP="00A142AC">
            <w:pPr>
              <w:pStyle w:val="Testo2"/>
              <w:rPr>
                <w:noProof w:val="0"/>
              </w:rPr>
            </w:pPr>
          </w:p>
          <w:p w14:paraId="4D729169" w14:textId="77777777" w:rsidR="00A82FD5" w:rsidRPr="000344D2" w:rsidRDefault="00A82FD5" w:rsidP="00A142AC">
            <w:pPr>
              <w:pStyle w:val="Testo2"/>
              <w:rPr>
                <w:noProof w:val="0"/>
              </w:rPr>
            </w:pPr>
          </w:p>
        </w:tc>
        <w:tc>
          <w:tcPr>
            <w:tcW w:w="1666" w:type="pct"/>
          </w:tcPr>
          <w:p w14:paraId="3F413559" w14:textId="77777777" w:rsidR="00A82FD5" w:rsidRPr="000344D2" w:rsidRDefault="00A82FD5" w:rsidP="00A142AC">
            <w:pPr>
              <w:pStyle w:val="Testo2"/>
              <w:rPr>
                <w:noProof w:val="0"/>
              </w:rPr>
            </w:pPr>
          </w:p>
          <w:p w14:paraId="43A866C2" w14:textId="77777777" w:rsidR="00A82FD5" w:rsidRPr="000344D2" w:rsidRDefault="00A82FD5" w:rsidP="00A142AC">
            <w:pPr>
              <w:pStyle w:val="Testo2"/>
              <w:rPr>
                <w:noProof w:val="0"/>
              </w:rPr>
            </w:pPr>
          </w:p>
          <w:p w14:paraId="2E7AE8A2" w14:textId="77777777" w:rsidR="00A82FD5" w:rsidRPr="000344D2" w:rsidRDefault="00A82FD5" w:rsidP="00A142AC">
            <w:pPr>
              <w:pStyle w:val="Testo2"/>
              <w:rPr>
                <w:noProof w:val="0"/>
              </w:rPr>
            </w:pPr>
          </w:p>
          <w:p w14:paraId="3C3B659E" w14:textId="77777777" w:rsidR="00A82FD5" w:rsidRPr="000344D2" w:rsidRDefault="00A82FD5" w:rsidP="00A142AC">
            <w:pPr>
              <w:pStyle w:val="Testo2"/>
              <w:rPr>
                <w:noProof w:val="0"/>
              </w:rPr>
            </w:pPr>
          </w:p>
          <w:p w14:paraId="4DB64546" w14:textId="77777777" w:rsidR="00A82FD5" w:rsidRPr="000344D2" w:rsidRDefault="00A82FD5" w:rsidP="00A142AC">
            <w:pPr>
              <w:pStyle w:val="Testo2"/>
              <w:rPr>
                <w:noProof w:val="0"/>
              </w:rPr>
            </w:pPr>
            <w:r w:rsidRPr="000344D2">
              <w:rPr>
                <w:noProof w:val="0"/>
              </w:rPr>
              <w:t>15</w:t>
            </w:r>
          </w:p>
          <w:p w14:paraId="648C7754" w14:textId="77777777" w:rsidR="00A82FD5" w:rsidRPr="000344D2" w:rsidRDefault="00A82FD5" w:rsidP="00A142AC">
            <w:pPr>
              <w:pStyle w:val="Testo2"/>
              <w:rPr>
                <w:noProof w:val="0"/>
              </w:rPr>
            </w:pPr>
          </w:p>
          <w:p w14:paraId="7BCAB6BE" w14:textId="77777777" w:rsidR="00A82FD5" w:rsidRPr="000344D2" w:rsidRDefault="00A82FD5" w:rsidP="00A142AC">
            <w:pPr>
              <w:pStyle w:val="Testo2"/>
              <w:rPr>
                <w:noProof w:val="0"/>
              </w:rPr>
            </w:pPr>
          </w:p>
        </w:tc>
        <w:tc>
          <w:tcPr>
            <w:tcW w:w="1667" w:type="pct"/>
          </w:tcPr>
          <w:p w14:paraId="2AD18013" w14:textId="77777777" w:rsidR="00A82FD5" w:rsidRPr="000344D2" w:rsidRDefault="00A82FD5" w:rsidP="00A142AC">
            <w:pPr>
              <w:pStyle w:val="Testo2"/>
              <w:rPr>
                <w:noProof w:val="0"/>
              </w:rPr>
            </w:pPr>
          </w:p>
        </w:tc>
      </w:tr>
      <w:tr w:rsidR="00A82FD5" w:rsidRPr="000344D2" w14:paraId="45AC7890" w14:textId="77777777" w:rsidTr="00A142AC">
        <w:tc>
          <w:tcPr>
            <w:tcW w:w="1667" w:type="pct"/>
          </w:tcPr>
          <w:p w14:paraId="0C580AF1" w14:textId="77777777" w:rsidR="00A82FD5" w:rsidRPr="000344D2" w:rsidRDefault="00A82FD5" w:rsidP="00A142AC">
            <w:pPr>
              <w:pStyle w:val="Testo2"/>
              <w:rPr>
                <w:noProof w:val="0"/>
              </w:rPr>
            </w:pPr>
            <w:r w:rsidRPr="000344D2">
              <w:rPr>
                <w:noProof w:val="0"/>
              </w:rPr>
              <w:t>2. Knowledge of literary history</w:t>
            </w:r>
          </w:p>
          <w:p w14:paraId="28A884DC" w14:textId="77777777" w:rsidR="00A82FD5" w:rsidRPr="000344D2" w:rsidRDefault="00A82FD5" w:rsidP="00A142AC">
            <w:pPr>
              <w:pStyle w:val="Testo2"/>
              <w:rPr>
                <w:noProof w:val="0"/>
              </w:rPr>
            </w:pPr>
            <w:r w:rsidRPr="000344D2">
              <w:rPr>
                <w:noProof w:val="0"/>
              </w:rPr>
              <w:t>Historical-chronological context</w:t>
            </w:r>
          </w:p>
        </w:tc>
        <w:tc>
          <w:tcPr>
            <w:tcW w:w="1666" w:type="pct"/>
          </w:tcPr>
          <w:p w14:paraId="63FDC66F" w14:textId="77777777" w:rsidR="00A82FD5" w:rsidRPr="000344D2" w:rsidRDefault="00A82FD5" w:rsidP="00A142AC">
            <w:pPr>
              <w:pStyle w:val="Testo2"/>
              <w:rPr>
                <w:noProof w:val="0"/>
              </w:rPr>
            </w:pPr>
          </w:p>
          <w:p w14:paraId="19B27A5A" w14:textId="77777777" w:rsidR="00A82FD5" w:rsidRPr="000344D2" w:rsidRDefault="00A82FD5" w:rsidP="00A142AC">
            <w:pPr>
              <w:pStyle w:val="Testo2"/>
              <w:rPr>
                <w:noProof w:val="0"/>
              </w:rPr>
            </w:pPr>
          </w:p>
          <w:p w14:paraId="6F0C82FE" w14:textId="77777777" w:rsidR="00A82FD5" w:rsidRPr="000344D2" w:rsidRDefault="00A82FD5" w:rsidP="00A142AC">
            <w:pPr>
              <w:pStyle w:val="Testo2"/>
              <w:rPr>
                <w:noProof w:val="0"/>
              </w:rPr>
            </w:pPr>
          </w:p>
          <w:p w14:paraId="4E0A423C" w14:textId="77777777" w:rsidR="00A82FD5" w:rsidRPr="000344D2" w:rsidRDefault="00A82FD5" w:rsidP="00A142AC">
            <w:pPr>
              <w:pStyle w:val="Testo2"/>
              <w:rPr>
                <w:noProof w:val="0"/>
              </w:rPr>
            </w:pPr>
            <w:r w:rsidRPr="000344D2">
              <w:rPr>
                <w:noProof w:val="0"/>
              </w:rPr>
              <w:t>8</w:t>
            </w:r>
          </w:p>
        </w:tc>
        <w:tc>
          <w:tcPr>
            <w:tcW w:w="1667" w:type="pct"/>
          </w:tcPr>
          <w:p w14:paraId="7A9BCA4A" w14:textId="77777777" w:rsidR="00A82FD5" w:rsidRPr="000344D2" w:rsidRDefault="00A82FD5" w:rsidP="00A142AC">
            <w:pPr>
              <w:pStyle w:val="Testo2"/>
              <w:rPr>
                <w:noProof w:val="0"/>
              </w:rPr>
            </w:pPr>
          </w:p>
        </w:tc>
      </w:tr>
      <w:tr w:rsidR="00A82FD5" w:rsidRPr="000344D2" w14:paraId="3DE68F64" w14:textId="77777777" w:rsidTr="00A142AC">
        <w:tc>
          <w:tcPr>
            <w:tcW w:w="1667" w:type="pct"/>
          </w:tcPr>
          <w:p w14:paraId="0499F393" w14:textId="77777777" w:rsidR="00A82FD5" w:rsidRPr="000344D2" w:rsidRDefault="00A82FD5" w:rsidP="00A142AC">
            <w:pPr>
              <w:pStyle w:val="Testo2"/>
              <w:rPr>
                <w:noProof w:val="0"/>
              </w:rPr>
            </w:pPr>
            <w:r w:rsidRPr="000344D2">
              <w:rPr>
                <w:noProof w:val="0"/>
              </w:rPr>
              <w:lastRenderedPageBreak/>
              <w:t>3. Personal development of information and concepts</w:t>
            </w:r>
          </w:p>
          <w:p w14:paraId="2121F7EA" w14:textId="77777777" w:rsidR="00A82FD5" w:rsidRPr="000344D2" w:rsidRDefault="00A82FD5" w:rsidP="00A142AC">
            <w:pPr>
              <w:pStyle w:val="Testo2"/>
              <w:rPr>
                <w:noProof w:val="0"/>
              </w:rPr>
            </w:pPr>
            <w:r w:rsidRPr="000344D2">
              <w:rPr>
                <w:noProof w:val="0"/>
              </w:rPr>
              <w:t xml:space="preserve">Ability to link/compare texts and authors; </w:t>
            </w:r>
          </w:p>
          <w:p w14:paraId="2F30979D" w14:textId="77777777" w:rsidR="00A82FD5" w:rsidRPr="000344D2" w:rsidRDefault="00A82FD5" w:rsidP="00A142AC">
            <w:pPr>
              <w:pStyle w:val="Testo2"/>
              <w:rPr>
                <w:noProof w:val="0"/>
              </w:rPr>
            </w:pPr>
            <w:r w:rsidRPr="000344D2">
              <w:rPr>
                <w:noProof w:val="0"/>
              </w:rPr>
              <w:t xml:space="preserve">Critical capabilities </w:t>
            </w:r>
          </w:p>
        </w:tc>
        <w:tc>
          <w:tcPr>
            <w:tcW w:w="1666" w:type="pct"/>
          </w:tcPr>
          <w:p w14:paraId="76352013" w14:textId="77777777" w:rsidR="00A82FD5" w:rsidRPr="000344D2" w:rsidRDefault="00A82FD5" w:rsidP="00A142AC">
            <w:pPr>
              <w:pStyle w:val="Testo2"/>
              <w:rPr>
                <w:noProof w:val="0"/>
              </w:rPr>
            </w:pPr>
          </w:p>
          <w:p w14:paraId="6F1C6206" w14:textId="77777777" w:rsidR="00A82FD5" w:rsidRPr="000344D2" w:rsidRDefault="00A82FD5" w:rsidP="00A142AC">
            <w:pPr>
              <w:pStyle w:val="Testo2"/>
              <w:rPr>
                <w:noProof w:val="0"/>
              </w:rPr>
            </w:pPr>
          </w:p>
          <w:p w14:paraId="2EE97A64" w14:textId="77777777" w:rsidR="00A82FD5" w:rsidRPr="000344D2" w:rsidRDefault="00A82FD5" w:rsidP="00A142AC">
            <w:pPr>
              <w:pStyle w:val="Testo2"/>
              <w:rPr>
                <w:noProof w:val="0"/>
              </w:rPr>
            </w:pPr>
          </w:p>
          <w:p w14:paraId="4E090BB2" w14:textId="77777777" w:rsidR="00A82FD5" w:rsidRPr="000344D2" w:rsidRDefault="00A82FD5" w:rsidP="00A142AC">
            <w:pPr>
              <w:pStyle w:val="Testo2"/>
              <w:rPr>
                <w:noProof w:val="0"/>
              </w:rPr>
            </w:pPr>
          </w:p>
          <w:p w14:paraId="4C127C70" w14:textId="77777777" w:rsidR="00A82FD5" w:rsidRPr="000344D2" w:rsidRDefault="00A82FD5" w:rsidP="00A142AC">
            <w:pPr>
              <w:pStyle w:val="Testo2"/>
              <w:rPr>
                <w:noProof w:val="0"/>
              </w:rPr>
            </w:pPr>
            <w:r w:rsidRPr="000344D2">
              <w:rPr>
                <w:noProof w:val="0"/>
              </w:rPr>
              <w:t>7</w:t>
            </w:r>
          </w:p>
        </w:tc>
        <w:tc>
          <w:tcPr>
            <w:tcW w:w="1667" w:type="pct"/>
          </w:tcPr>
          <w:p w14:paraId="7C3CA72E" w14:textId="77777777" w:rsidR="00A82FD5" w:rsidRPr="000344D2" w:rsidRDefault="00A82FD5" w:rsidP="00A142AC">
            <w:pPr>
              <w:pStyle w:val="Testo2"/>
              <w:rPr>
                <w:noProof w:val="0"/>
              </w:rPr>
            </w:pPr>
          </w:p>
        </w:tc>
      </w:tr>
    </w:tbl>
    <w:p w14:paraId="5117B696" w14:textId="77777777" w:rsidR="00A82FD5" w:rsidRPr="000344D2" w:rsidRDefault="00A82FD5" w:rsidP="00A82FD5">
      <w:pPr>
        <w:pStyle w:val="Testo2"/>
        <w:spacing w:before="120" w:after="120"/>
        <w:rPr>
          <w:b/>
          <w:noProof w:val="0"/>
        </w:rPr>
      </w:pPr>
      <w:r w:rsidRPr="000344D2">
        <w:rPr>
          <w:b/>
          <w:noProof w:val="0"/>
        </w:rPr>
        <w:t xml:space="preserve">Final mark </w:t>
      </w:r>
      <w:r w:rsidRPr="000344D2">
        <w:rPr>
          <w:b/>
          <w:noProof w:val="0"/>
        </w:rPr>
        <w:tab/>
      </w:r>
      <w:r w:rsidRPr="000344D2">
        <w:rPr>
          <w:b/>
          <w:noProof w:val="0"/>
        </w:rPr>
        <w:tab/>
        <w:t>…. / 30</w:t>
      </w:r>
    </w:p>
    <w:p w14:paraId="15C4685E" w14:textId="74381BFC" w:rsidR="00A82FD5" w:rsidRPr="000344D2" w:rsidRDefault="00A82FD5" w:rsidP="00A82FD5">
      <w:pPr>
        <w:pStyle w:val="Testo2"/>
        <w:rPr>
          <w:noProof w:val="0"/>
        </w:rPr>
      </w:pPr>
      <w:r w:rsidRPr="000344D2">
        <w:rPr>
          <w:i/>
          <w:iCs/>
          <w:noProof w:val="0"/>
        </w:rPr>
        <w:t xml:space="preserve">In addition to excellence in the three skills assessed, </w:t>
      </w:r>
      <w:r w:rsidRPr="000344D2">
        <w:rPr>
          <w:noProof w:val="0"/>
        </w:rPr>
        <w:t xml:space="preserve">lode </w:t>
      </w:r>
      <w:r w:rsidRPr="000344D2">
        <w:rPr>
          <w:i/>
          <w:iCs/>
          <w:noProof w:val="0"/>
        </w:rPr>
        <w:t xml:space="preserve">is awarded </w:t>
      </w:r>
      <w:r w:rsidR="00D63810" w:rsidRPr="000344D2">
        <w:rPr>
          <w:i/>
          <w:iCs/>
          <w:noProof w:val="0"/>
        </w:rPr>
        <w:t xml:space="preserve">to students demonstrating a </w:t>
      </w:r>
      <w:r w:rsidRPr="000344D2">
        <w:rPr>
          <w:i/>
          <w:iCs/>
          <w:noProof w:val="0"/>
        </w:rPr>
        <w:t>considerable capacity for criticism and for approaching the text.</w:t>
      </w:r>
      <w:r w:rsidRPr="000344D2">
        <w:rPr>
          <w:noProof w:val="0"/>
        </w:rPr>
        <w:t xml:space="preserve"> </w:t>
      </w:r>
    </w:p>
    <w:p w14:paraId="2AE4A9C1" w14:textId="092566A4" w:rsidR="00A82FD5" w:rsidRPr="000344D2" w:rsidRDefault="00A82FD5" w:rsidP="00A82FD5">
      <w:pPr>
        <w:pStyle w:val="Testo2"/>
        <w:spacing w:before="120" w:after="120"/>
        <w:rPr>
          <w:b/>
          <w:bCs/>
          <w:noProof w:val="0"/>
        </w:rPr>
      </w:pPr>
      <w:r w:rsidRPr="000344D2">
        <w:rPr>
          <w:b/>
          <w:bCs/>
          <w:noProof w:val="0"/>
        </w:rPr>
        <w:t xml:space="preserve">The final </w:t>
      </w:r>
      <w:r w:rsidR="00731491" w:rsidRPr="000344D2">
        <w:rPr>
          <w:b/>
          <w:bCs/>
          <w:noProof w:val="0"/>
        </w:rPr>
        <w:t>mark</w:t>
      </w:r>
      <w:r w:rsidRPr="000344D2">
        <w:rPr>
          <w:b/>
          <w:bCs/>
          <w:noProof w:val="0"/>
        </w:rPr>
        <w:t xml:space="preserve"> for Literature will be calculated as follows: 50% of the mark for the general part (</w:t>
      </w:r>
      <w:r w:rsidR="00731491" w:rsidRPr="000344D2">
        <w:rPr>
          <w:b/>
          <w:bCs/>
          <w:noProof w:val="0"/>
        </w:rPr>
        <w:t>Dr</w:t>
      </w:r>
      <w:r w:rsidRPr="000344D2">
        <w:rPr>
          <w:b/>
          <w:bCs/>
          <w:noProof w:val="0"/>
        </w:rPr>
        <w:t xml:space="preserve"> Pedrazzini) + 50% of the mark for Prof. Vidotto's course. </w:t>
      </w:r>
    </w:p>
    <w:p w14:paraId="21510F28" w14:textId="746DE550" w:rsidR="00A82FD5" w:rsidRPr="000344D2" w:rsidRDefault="00A82FD5" w:rsidP="00A82FD5">
      <w:pPr>
        <w:pStyle w:val="Testo2"/>
        <w:rPr>
          <w:rStyle w:val="fnt0"/>
          <w:rFonts w:ascii="Times New Roman" w:hAnsi="Times New Roman"/>
          <w:iCs/>
          <w:noProof w:val="0"/>
        </w:rPr>
      </w:pPr>
      <w:r w:rsidRPr="000344D2">
        <w:rPr>
          <w:rStyle w:val="fnt0"/>
          <w:rFonts w:ascii="Times New Roman" w:hAnsi="Times New Roman"/>
          <w:iCs/>
          <w:noProof w:val="0"/>
        </w:rPr>
        <w:t>During the oral test, relative to the level of progression through their studies, students must demonstrate:</w:t>
      </w:r>
    </w:p>
    <w:p w14:paraId="3DBF344B" w14:textId="77777777" w:rsidR="00A82FD5" w:rsidRPr="000344D2" w:rsidRDefault="00A82FD5" w:rsidP="00A82FD5">
      <w:pPr>
        <w:pStyle w:val="Testo2"/>
        <w:ind w:left="567" w:hanging="425"/>
        <w:rPr>
          <w:rStyle w:val="fnt0"/>
          <w:rFonts w:ascii="Times New Roman" w:hAnsi="Times New Roman"/>
          <w:iCs/>
          <w:noProof w:val="0"/>
        </w:rPr>
      </w:pPr>
      <w:r w:rsidRPr="000344D2">
        <w:rPr>
          <w:rStyle w:val="fnt0"/>
          <w:rFonts w:ascii="Times New Roman" w:hAnsi="Times New Roman"/>
          <w:iCs/>
          <w:noProof w:val="0"/>
        </w:rPr>
        <w:tab/>
        <w:t>–</w:t>
      </w:r>
      <w:r w:rsidRPr="000344D2">
        <w:rPr>
          <w:rStyle w:val="fnt0"/>
          <w:rFonts w:ascii="Times New Roman" w:hAnsi="Times New Roman"/>
          <w:iCs/>
          <w:noProof w:val="0"/>
        </w:rPr>
        <w:tab/>
        <w:t>phonetic-phonological accuracy;</w:t>
      </w:r>
    </w:p>
    <w:p w14:paraId="6B45F503" w14:textId="0A7AACC6" w:rsidR="00A82FD5" w:rsidRPr="000344D2" w:rsidRDefault="00A82FD5" w:rsidP="00A82FD5">
      <w:pPr>
        <w:pStyle w:val="Testo2"/>
        <w:ind w:left="567" w:hanging="425"/>
        <w:rPr>
          <w:rStyle w:val="fnt0"/>
          <w:rFonts w:ascii="Times New Roman" w:hAnsi="Times New Roman"/>
          <w:iCs/>
          <w:noProof w:val="0"/>
        </w:rPr>
      </w:pPr>
      <w:r w:rsidRPr="000344D2">
        <w:rPr>
          <w:rStyle w:val="fnt0"/>
          <w:rFonts w:ascii="Times New Roman" w:hAnsi="Times New Roman"/>
          <w:iCs/>
          <w:noProof w:val="0"/>
        </w:rPr>
        <w:tab/>
        <w:t>–</w:t>
      </w:r>
      <w:r w:rsidRPr="000344D2">
        <w:rPr>
          <w:rStyle w:val="fnt0"/>
          <w:rFonts w:ascii="Times New Roman" w:hAnsi="Times New Roman"/>
          <w:iCs/>
          <w:noProof w:val="0"/>
        </w:rPr>
        <w:tab/>
        <w:t>communicati</w:t>
      </w:r>
      <w:r w:rsidR="00885643" w:rsidRPr="000344D2">
        <w:rPr>
          <w:rStyle w:val="fnt0"/>
          <w:rFonts w:ascii="Times New Roman" w:hAnsi="Times New Roman"/>
          <w:iCs/>
          <w:noProof w:val="0"/>
        </w:rPr>
        <w:t>ve</w:t>
      </w:r>
      <w:r w:rsidRPr="000344D2">
        <w:rPr>
          <w:rStyle w:val="fnt0"/>
          <w:rFonts w:ascii="Times New Roman" w:hAnsi="Times New Roman"/>
          <w:iCs/>
          <w:noProof w:val="0"/>
        </w:rPr>
        <w:t xml:space="preserve"> fluency;</w:t>
      </w:r>
    </w:p>
    <w:p w14:paraId="75D57723" w14:textId="77777777" w:rsidR="00A82FD5" w:rsidRPr="000344D2" w:rsidRDefault="00A82FD5" w:rsidP="00A82FD5">
      <w:pPr>
        <w:pStyle w:val="Testo2"/>
        <w:ind w:left="567" w:hanging="425"/>
        <w:rPr>
          <w:rStyle w:val="fnt0"/>
          <w:rFonts w:ascii="Times New Roman" w:hAnsi="Times New Roman"/>
          <w:iCs/>
          <w:noProof w:val="0"/>
        </w:rPr>
      </w:pPr>
      <w:r w:rsidRPr="000344D2">
        <w:rPr>
          <w:rStyle w:val="fnt0"/>
          <w:rFonts w:ascii="Times New Roman" w:hAnsi="Times New Roman"/>
          <w:iCs/>
          <w:noProof w:val="0"/>
        </w:rPr>
        <w:tab/>
        <w:t>–</w:t>
      </w:r>
      <w:r w:rsidRPr="000344D2">
        <w:rPr>
          <w:rStyle w:val="fnt0"/>
          <w:rFonts w:ascii="Times New Roman" w:hAnsi="Times New Roman"/>
          <w:iCs/>
          <w:noProof w:val="0"/>
        </w:rPr>
        <w:tab/>
        <w:t>grammatical accuracy;</w:t>
      </w:r>
    </w:p>
    <w:p w14:paraId="19486E15" w14:textId="77777777" w:rsidR="00A82FD5" w:rsidRPr="000344D2" w:rsidRDefault="00A82FD5" w:rsidP="00A82FD5">
      <w:pPr>
        <w:pStyle w:val="Testo2"/>
        <w:ind w:left="567" w:hanging="425"/>
        <w:rPr>
          <w:rStyle w:val="fnt0"/>
          <w:rFonts w:ascii="Times New Roman" w:hAnsi="Times New Roman"/>
          <w:iCs/>
          <w:noProof w:val="0"/>
        </w:rPr>
      </w:pPr>
      <w:r w:rsidRPr="000344D2">
        <w:rPr>
          <w:rStyle w:val="fnt0"/>
          <w:rFonts w:ascii="Times New Roman" w:hAnsi="Times New Roman"/>
          <w:iCs/>
          <w:noProof w:val="0"/>
        </w:rPr>
        <w:tab/>
        <w:t>–</w:t>
      </w:r>
      <w:r w:rsidRPr="000344D2">
        <w:rPr>
          <w:rStyle w:val="fnt0"/>
          <w:rFonts w:ascii="Times New Roman" w:hAnsi="Times New Roman"/>
          <w:iCs/>
          <w:noProof w:val="0"/>
        </w:rPr>
        <w:tab/>
        <w:t>lexical mastery;</w:t>
      </w:r>
    </w:p>
    <w:p w14:paraId="0AB3D28E" w14:textId="77777777" w:rsidR="00A82FD5" w:rsidRPr="000344D2" w:rsidRDefault="00A82FD5" w:rsidP="00A82FD5">
      <w:pPr>
        <w:pStyle w:val="Testo2"/>
        <w:ind w:left="567" w:hanging="425"/>
        <w:rPr>
          <w:rStyle w:val="fnt0"/>
          <w:rFonts w:ascii="Times New Roman" w:hAnsi="Times New Roman"/>
          <w:iCs/>
          <w:noProof w:val="0"/>
        </w:rPr>
      </w:pPr>
      <w:r w:rsidRPr="000344D2">
        <w:rPr>
          <w:rStyle w:val="fnt0"/>
          <w:rFonts w:ascii="Times New Roman" w:hAnsi="Times New Roman"/>
          <w:iCs/>
          <w:noProof w:val="0"/>
        </w:rPr>
        <w:tab/>
        <w:t>–</w:t>
      </w:r>
      <w:r w:rsidRPr="000344D2">
        <w:rPr>
          <w:rStyle w:val="fnt0"/>
          <w:rFonts w:ascii="Times New Roman" w:hAnsi="Times New Roman"/>
          <w:iCs/>
          <w:noProof w:val="0"/>
        </w:rPr>
        <w:tab/>
        <w:t>interactive capacity with regard to communication situations in private, public and professional life (from the Faculty Guide).</w:t>
      </w:r>
    </w:p>
    <w:p w14:paraId="2FA14A88" w14:textId="77777777" w:rsidR="00A82FD5" w:rsidRPr="000344D2" w:rsidRDefault="00A82FD5" w:rsidP="00A82FD5">
      <w:pPr>
        <w:pStyle w:val="Testo2"/>
        <w:rPr>
          <w:noProof w:val="0"/>
        </w:rPr>
      </w:pPr>
      <w:r w:rsidRPr="000344D2">
        <w:rPr>
          <w:noProof w:val="0"/>
        </w:rPr>
        <w:t>The final mark will be based on the weighted average of the interim written and spoken language tests (up to a maximum of 1/6 and 2/6 of the final mark respectively).</w:t>
      </w:r>
    </w:p>
    <w:p w14:paraId="59B51F0B" w14:textId="77777777" w:rsidR="00A82FD5" w:rsidRPr="000344D2" w:rsidRDefault="00A82FD5" w:rsidP="00A82FD5">
      <w:pPr>
        <w:spacing w:before="240" w:after="120"/>
        <w:rPr>
          <w:b/>
          <w:i/>
          <w:sz w:val="18"/>
        </w:rPr>
      </w:pPr>
      <w:r w:rsidRPr="000344D2">
        <w:rPr>
          <w:b/>
          <w:i/>
          <w:sz w:val="18"/>
        </w:rPr>
        <w:t>NOTES AND PREREQUISITES</w:t>
      </w:r>
    </w:p>
    <w:p w14:paraId="1474C875" w14:textId="77777777" w:rsidR="00A82FD5" w:rsidRPr="000344D2" w:rsidRDefault="00A82FD5" w:rsidP="00A82FD5">
      <w:pPr>
        <w:pStyle w:val="Testo2"/>
        <w:rPr>
          <w:noProof w:val="0"/>
        </w:rPr>
      </w:pPr>
      <w:r w:rsidRPr="000344D2">
        <w:rPr>
          <w:noProof w:val="0"/>
        </w:rPr>
        <w:t>The course is intended for the following students:</w:t>
      </w:r>
    </w:p>
    <w:p w14:paraId="5F3AF3B7" w14:textId="00DFFDFC" w:rsidR="00A82FD5" w:rsidRPr="000344D2" w:rsidRDefault="00A82FD5" w:rsidP="00A82FD5">
      <w:pPr>
        <w:pStyle w:val="Testo2"/>
        <w:rPr>
          <w:noProof w:val="0"/>
        </w:rPr>
      </w:pPr>
      <w:r w:rsidRPr="000344D2">
        <w:rPr>
          <w:noProof w:val="0"/>
        </w:rPr>
        <w:t xml:space="preserve">- 2nd year students on the three year </w:t>
      </w:r>
      <w:r w:rsidR="00731491" w:rsidRPr="000344D2">
        <w:rPr>
          <w:noProof w:val="0"/>
        </w:rPr>
        <w:t>programme</w:t>
      </w:r>
      <w:r w:rsidRPr="000344D2">
        <w:rPr>
          <w:noProof w:val="0"/>
        </w:rPr>
        <w:t xml:space="preserve"> on the </w:t>
      </w:r>
      <w:r w:rsidR="00731491" w:rsidRPr="000344D2">
        <w:rPr>
          <w:noProof w:val="0"/>
        </w:rPr>
        <w:t>curriculum</w:t>
      </w:r>
      <w:r w:rsidRPr="000344D2">
        <w:rPr>
          <w:noProof w:val="0"/>
        </w:rPr>
        <w:t xml:space="preserve"> in </w:t>
      </w:r>
      <w:r w:rsidR="00731491" w:rsidRPr="000344D2">
        <w:rPr>
          <w:noProof w:val="0"/>
        </w:rPr>
        <w:t>F</w:t>
      </w:r>
      <w:r w:rsidRPr="000344D2">
        <w:rPr>
          <w:noProof w:val="0"/>
        </w:rPr>
        <w:t>oreign languages and literature</w:t>
      </w:r>
      <w:r w:rsidR="00731491" w:rsidRPr="000344D2">
        <w:rPr>
          <w:noProof w:val="0"/>
        </w:rPr>
        <w:t>s</w:t>
      </w:r>
      <w:r w:rsidRPr="000344D2">
        <w:rPr>
          <w:noProof w:val="0"/>
        </w:rPr>
        <w:t xml:space="preserve"> of the Faculty of Linguistic</w:t>
      </w:r>
      <w:r w:rsidR="00731491" w:rsidRPr="000344D2">
        <w:rPr>
          <w:noProof w:val="0"/>
        </w:rPr>
        <w:t xml:space="preserve"> Science</w:t>
      </w:r>
      <w:r w:rsidRPr="000344D2">
        <w:rPr>
          <w:noProof w:val="0"/>
        </w:rPr>
        <w:t xml:space="preserve">s (in semester 1: students will have taken Prof. Verna's course); 2nd year students on all other </w:t>
      </w:r>
      <w:r w:rsidR="00731491" w:rsidRPr="000344D2">
        <w:rPr>
          <w:noProof w:val="0"/>
        </w:rPr>
        <w:t>curricula</w:t>
      </w:r>
      <w:r w:rsidRPr="000344D2">
        <w:rPr>
          <w:noProof w:val="0"/>
        </w:rPr>
        <w:t>.</w:t>
      </w:r>
    </w:p>
    <w:p w14:paraId="73A48AB2" w14:textId="77777777" w:rsidR="00A82FD5" w:rsidRPr="000344D2" w:rsidRDefault="00A82FD5" w:rsidP="00A82FD5">
      <w:pPr>
        <w:pStyle w:val="Testo2"/>
        <w:rPr>
          <w:noProof w:val="0"/>
        </w:rPr>
      </w:pPr>
      <w:r w:rsidRPr="000344D2">
        <w:rPr>
          <w:noProof w:val="0"/>
        </w:rPr>
        <w:t>Prerequisites:</w:t>
      </w:r>
    </w:p>
    <w:p w14:paraId="0A69B8FE" w14:textId="67041220" w:rsidR="00A82FD5" w:rsidRPr="000344D2" w:rsidRDefault="00A82FD5" w:rsidP="00A82FD5">
      <w:pPr>
        <w:pStyle w:val="Testo2"/>
        <w:rPr>
          <w:noProof w:val="0"/>
        </w:rPr>
      </w:pPr>
      <w:r w:rsidRPr="000344D2">
        <w:rPr>
          <w:noProof w:val="0"/>
        </w:rPr>
        <w:t xml:space="preserve">There are no specific prerequisites for this course in terms of contents. However, students taking the semester-long course will have already </w:t>
      </w:r>
      <w:r w:rsidR="00E53919" w:rsidRPr="000344D2">
        <w:rPr>
          <w:noProof w:val="0"/>
        </w:rPr>
        <w:t>taken</w:t>
      </w:r>
      <w:r w:rsidRPr="000344D2">
        <w:rPr>
          <w:noProof w:val="0"/>
        </w:rPr>
        <w:t>, in the first year</w:t>
      </w:r>
      <w:r w:rsidR="00731491" w:rsidRPr="000344D2">
        <w:rPr>
          <w:noProof w:val="0"/>
        </w:rPr>
        <w:t>,</w:t>
      </w:r>
      <w:r w:rsidRPr="000344D2">
        <w:rPr>
          <w:noProof w:val="0"/>
        </w:rPr>
        <w:t xml:space="preserve"> the French literature practical classes on the </w:t>
      </w:r>
      <w:r w:rsidR="00E53919" w:rsidRPr="000344D2">
        <w:rPr>
          <w:noProof w:val="0"/>
        </w:rPr>
        <w:t>16th</w:t>
      </w:r>
      <w:r w:rsidRPr="000344D2">
        <w:rPr>
          <w:noProof w:val="0"/>
        </w:rPr>
        <w:t xml:space="preserve"> and </w:t>
      </w:r>
      <w:r w:rsidR="00E53919" w:rsidRPr="000344D2">
        <w:rPr>
          <w:noProof w:val="0"/>
        </w:rPr>
        <w:t>17th</w:t>
      </w:r>
      <w:r w:rsidRPr="000344D2">
        <w:rPr>
          <w:noProof w:val="0"/>
        </w:rPr>
        <w:t xml:space="preserve"> centuries, while the students on the three-year </w:t>
      </w:r>
      <w:r w:rsidR="00731491" w:rsidRPr="000344D2">
        <w:rPr>
          <w:noProof w:val="0"/>
        </w:rPr>
        <w:t>programme</w:t>
      </w:r>
      <w:r w:rsidRPr="000344D2">
        <w:rPr>
          <w:noProof w:val="0"/>
        </w:rPr>
        <w:t xml:space="preserve"> on the </w:t>
      </w:r>
      <w:r w:rsidR="00731491" w:rsidRPr="000344D2">
        <w:rPr>
          <w:noProof w:val="0"/>
        </w:rPr>
        <w:t>F</w:t>
      </w:r>
      <w:r w:rsidRPr="000344D2">
        <w:rPr>
          <w:noProof w:val="0"/>
        </w:rPr>
        <w:t>oreign languages and literature</w:t>
      </w:r>
      <w:r w:rsidR="00731491" w:rsidRPr="000344D2">
        <w:rPr>
          <w:noProof w:val="0"/>
        </w:rPr>
        <w:t>s</w:t>
      </w:r>
      <w:r w:rsidRPr="000344D2">
        <w:rPr>
          <w:noProof w:val="0"/>
        </w:rPr>
        <w:t xml:space="preserve"> </w:t>
      </w:r>
      <w:r w:rsidR="00731491" w:rsidRPr="000344D2">
        <w:rPr>
          <w:noProof w:val="0"/>
        </w:rPr>
        <w:t>curriculum</w:t>
      </w:r>
      <w:r w:rsidRPr="000344D2">
        <w:rPr>
          <w:noProof w:val="0"/>
        </w:rPr>
        <w:t xml:space="preserve"> of the Faculty of Linguistic</w:t>
      </w:r>
      <w:r w:rsidR="00731491" w:rsidRPr="000344D2">
        <w:rPr>
          <w:noProof w:val="0"/>
        </w:rPr>
        <w:t xml:space="preserve"> Science</w:t>
      </w:r>
      <w:r w:rsidRPr="000344D2">
        <w:rPr>
          <w:noProof w:val="0"/>
        </w:rPr>
        <w:t xml:space="preserve">s (on the one-year Literature </w:t>
      </w:r>
      <w:r w:rsidR="00E53919" w:rsidRPr="000344D2">
        <w:rPr>
          <w:noProof w:val="0"/>
        </w:rPr>
        <w:t>course</w:t>
      </w:r>
      <w:r w:rsidRPr="000344D2">
        <w:rPr>
          <w:noProof w:val="0"/>
        </w:rPr>
        <w:t>) will have already taken the course on the 17th century in the first semester (Prof. Verna). It is therefore assumed that students have adequate knowledge of the historical-literary context being addressed, as well as of the main literary genres, authors and specific themes of the period.</w:t>
      </w:r>
    </w:p>
    <w:p w14:paraId="52F5EEDE" w14:textId="77777777" w:rsidR="00BD0EA1" w:rsidRPr="000344D2" w:rsidRDefault="00BD0EA1" w:rsidP="00687B47">
      <w:pPr>
        <w:pStyle w:val="Testo2"/>
        <w:rPr>
          <w:noProof w:val="0"/>
        </w:rPr>
      </w:pPr>
      <w:r w:rsidRPr="000344D2">
        <w:rPr>
          <w:noProof w:val="0"/>
        </w:rPr>
        <w:t>Further information can be found on the lecturer's webpage at http://docenti.unicatt.it/web/searchByName.do?language=ENG or on the Faculty notice board.</w:t>
      </w:r>
    </w:p>
    <w:p w14:paraId="3FD99C5B" w14:textId="77777777" w:rsidR="00D92F30" w:rsidRPr="000344D2" w:rsidRDefault="00D92F30" w:rsidP="00D92F30">
      <w:pPr>
        <w:tabs>
          <w:tab w:val="clear" w:pos="284"/>
        </w:tabs>
        <w:spacing w:before="120"/>
        <w:rPr>
          <w:rFonts w:eastAsia="MS Mincho"/>
          <w:i/>
          <w:szCs w:val="20"/>
        </w:rPr>
      </w:pPr>
      <w:bookmarkStart w:id="7" w:name="_Toc14781138"/>
      <w:bookmarkStart w:id="8" w:name="_Toc32313430"/>
      <w:r w:rsidRPr="000344D2">
        <w:rPr>
          <w:i/>
          <w:szCs w:val="20"/>
        </w:rPr>
        <w:t>French Literature Practical Classes</w:t>
      </w:r>
    </w:p>
    <w:p w14:paraId="1A502381" w14:textId="77777777" w:rsidR="00D92F30" w:rsidRPr="000344D2" w:rsidRDefault="00D92F30" w:rsidP="00D92F30">
      <w:pPr>
        <w:tabs>
          <w:tab w:val="clear" w:pos="284"/>
        </w:tabs>
        <w:rPr>
          <w:rFonts w:eastAsia="MS Mincho"/>
          <w:smallCaps/>
          <w:sz w:val="18"/>
          <w:szCs w:val="20"/>
        </w:rPr>
      </w:pPr>
      <w:bookmarkStart w:id="9" w:name="_Toc457290813"/>
      <w:r w:rsidRPr="000344D2">
        <w:rPr>
          <w:smallCaps/>
          <w:sz w:val="18"/>
          <w:szCs w:val="20"/>
        </w:rPr>
        <w:lastRenderedPageBreak/>
        <w:t>Prof. MariaCristina Pedrazzini</w:t>
      </w:r>
      <w:bookmarkEnd w:id="9"/>
    </w:p>
    <w:p w14:paraId="0F6EDA8B" w14:textId="11DD1B33" w:rsidR="00D92F30" w:rsidRPr="000344D2" w:rsidRDefault="00D92F30" w:rsidP="00D92F30">
      <w:pPr>
        <w:tabs>
          <w:tab w:val="clear" w:pos="284"/>
        </w:tabs>
        <w:spacing w:before="240" w:after="120"/>
        <w:rPr>
          <w:rFonts w:eastAsia="MS Mincho"/>
          <w:b/>
          <w:sz w:val="18"/>
        </w:rPr>
      </w:pPr>
      <w:r w:rsidRPr="000344D2">
        <w:rPr>
          <w:b/>
          <w:i/>
          <w:sz w:val="18"/>
        </w:rPr>
        <w:t>COURSE AIMS AND INTENDED LEARNING OUTCOMES</w:t>
      </w:r>
    </w:p>
    <w:p w14:paraId="2AC2AF55" w14:textId="77777777" w:rsidR="00D92F30" w:rsidRPr="000344D2" w:rsidRDefault="00D92F30" w:rsidP="00D92F30">
      <w:pPr>
        <w:tabs>
          <w:tab w:val="clear" w:pos="284"/>
        </w:tabs>
        <w:rPr>
          <w:rFonts w:eastAsia="MS Mincho"/>
          <w:szCs w:val="20"/>
        </w:rPr>
      </w:pPr>
      <w:r w:rsidRPr="000344D2">
        <w:t>The main aim of the course is to provide a representative overview of the history of 9th-century French literature.</w:t>
      </w:r>
    </w:p>
    <w:p w14:paraId="09CD297F" w14:textId="77777777" w:rsidR="00D92F30" w:rsidRPr="000344D2" w:rsidRDefault="00D92F30" w:rsidP="00D92F30">
      <w:pPr>
        <w:tabs>
          <w:tab w:val="clear" w:pos="284"/>
        </w:tabs>
        <w:rPr>
          <w:rFonts w:eastAsia="MS Mincho"/>
          <w:szCs w:val="20"/>
        </w:rPr>
      </w:pPr>
      <w:r w:rsidRPr="000344D2">
        <w:t>By the end of the course, students will be able to contextualise, in spoken French, the historical period, literary movements and main authors studied on the course. They will be also be able to read original-language extracts in the course pack and whole works, translate accurately, analyse them in terms of meter and rhetoric and commentate them.</w:t>
      </w:r>
    </w:p>
    <w:p w14:paraId="1EBDA9E8" w14:textId="77777777" w:rsidR="00D92F30" w:rsidRPr="000344D2" w:rsidRDefault="00D92F30" w:rsidP="00D92F30">
      <w:pPr>
        <w:tabs>
          <w:tab w:val="clear" w:pos="284"/>
        </w:tabs>
        <w:spacing w:before="240" w:after="120"/>
        <w:rPr>
          <w:rFonts w:eastAsia="MS Mincho"/>
          <w:b/>
          <w:sz w:val="18"/>
        </w:rPr>
      </w:pPr>
      <w:r w:rsidRPr="000344D2">
        <w:rPr>
          <w:b/>
          <w:i/>
          <w:sz w:val="18"/>
        </w:rPr>
        <w:t>COURSE CONTENT</w:t>
      </w:r>
    </w:p>
    <w:p w14:paraId="6D2BE8AB" w14:textId="77777777" w:rsidR="004245EC" w:rsidRPr="000344D2" w:rsidRDefault="004245EC" w:rsidP="004245EC">
      <w:pPr>
        <w:rPr>
          <w:szCs w:val="20"/>
        </w:rPr>
      </w:pPr>
      <w:r w:rsidRPr="000344D2">
        <w:t xml:space="preserve">Extracts from the anthology of the main authors of poetry, prose and theatre in the 19th century. </w:t>
      </w:r>
    </w:p>
    <w:p w14:paraId="4889DB96" w14:textId="77777777" w:rsidR="00D92F30" w:rsidRPr="000344D2" w:rsidRDefault="00D92F30" w:rsidP="00D92F30">
      <w:pPr>
        <w:keepNext/>
        <w:tabs>
          <w:tab w:val="clear" w:pos="284"/>
        </w:tabs>
        <w:spacing w:before="240" w:after="120"/>
        <w:rPr>
          <w:rFonts w:eastAsia="MS Mincho"/>
          <w:b/>
          <w:sz w:val="18"/>
        </w:rPr>
      </w:pPr>
      <w:r w:rsidRPr="000344D2">
        <w:rPr>
          <w:b/>
          <w:i/>
          <w:sz w:val="18"/>
        </w:rPr>
        <w:t>READING LIST</w:t>
      </w:r>
    </w:p>
    <w:p w14:paraId="6BB9DFE2" w14:textId="77777777" w:rsidR="004245EC" w:rsidRPr="000344D2" w:rsidRDefault="004245EC" w:rsidP="004245EC">
      <w:pPr>
        <w:keepNext/>
        <w:spacing w:before="120" w:after="120"/>
        <w:rPr>
          <w:sz w:val="18"/>
        </w:rPr>
      </w:pPr>
      <w:r w:rsidRPr="000344D2">
        <w:rPr>
          <w:i/>
          <w:sz w:val="18"/>
        </w:rPr>
        <w:t>Required reading</w:t>
      </w:r>
    </w:p>
    <w:p w14:paraId="54CECB80" w14:textId="22EEE9A9" w:rsidR="004245EC" w:rsidRPr="000344D2" w:rsidRDefault="004245EC" w:rsidP="004245EC">
      <w:pPr>
        <w:pStyle w:val="Testo1"/>
        <w:numPr>
          <w:ilvl w:val="0"/>
          <w:numId w:val="8"/>
        </w:numPr>
        <w:spacing w:before="0"/>
        <w:rPr>
          <w:rFonts w:ascii="Times New Roman" w:hAnsi="Times New Roman"/>
          <w:noProof w:val="0"/>
          <w:szCs w:val="18"/>
        </w:rPr>
      </w:pPr>
      <w:r w:rsidRPr="000344D2">
        <w:rPr>
          <w:rFonts w:ascii="Times New Roman" w:hAnsi="Times New Roman"/>
          <w:i/>
          <w:iCs/>
          <w:noProof w:val="0"/>
          <w:szCs w:val="18"/>
        </w:rPr>
        <w:t>Textes littéraires du XIX</w:t>
      </w:r>
      <w:r w:rsidRPr="000344D2">
        <w:rPr>
          <w:rFonts w:ascii="Times New Roman" w:hAnsi="Times New Roman"/>
          <w:i/>
          <w:iCs/>
          <w:noProof w:val="0"/>
          <w:szCs w:val="18"/>
          <w:vertAlign w:val="superscript"/>
        </w:rPr>
        <w:t xml:space="preserve">e </w:t>
      </w:r>
      <w:r w:rsidRPr="000344D2">
        <w:rPr>
          <w:rFonts w:ascii="Times New Roman" w:hAnsi="Times New Roman"/>
          <w:i/>
          <w:iCs/>
          <w:noProof w:val="0"/>
          <w:szCs w:val="18"/>
        </w:rPr>
        <w:t>siècle</w:t>
      </w:r>
      <w:r w:rsidRPr="000344D2">
        <w:rPr>
          <w:rFonts w:ascii="Times New Roman" w:hAnsi="Times New Roman"/>
          <w:noProof w:val="0"/>
          <w:szCs w:val="18"/>
        </w:rPr>
        <w:t xml:space="preserve">, a cura di M.C. Pedrazzini (course pack to be made available on the course Blackboard page). </w:t>
      </w:r>
    </w:p>
    <w:p w14:paraId="4810A49E" w14:textId="77777777" w:rsidR="00A82FD5" w:rsidRPr="000344D2" w:rsidRDefault="00A82FD5" w:rsidP="00A82FD5">
      <w:pPr>
        <w:numPr>
          <w:ilvl w:val="0"/>
          <w:numId w:val="8"/>
        </w:numPr>
        <w:tabs>
          <w:tab w:val="clear" w:pos="284"/>
        </w:tabs>
        <w:spacing w:line="220" w:lineRule="exact"/>
        <w:rPr>
          <w:rFonts w:ascii="Times" w:hAnsi="Times"/>
          <w:sz w:val="18"/>
          <w:szCs w:val="18"/>
        </w:rPr>
      </w:pPr>
      <w:r w:rsidRPr="000344D2">
        <w:rPr>
          <w:rFonts w:ascii="Times" w:hAnsi="Times"/>
          <w:sz w:val="18"/>
          <w:szCs w:val="18"/>
        </w:rPr>
        <w:t xml:space="preserve">Charles Baudelaire, </w:t>
      </w:r>
      <w:r w:rsidRPr="000344D2">
        <w:rPr>
          <w:rFonts w:ascii="Times" w:hAnsi="Times"/>
          <w:i/>
          <w:sz w:val="18"/>
          <w:szCs w:val="18"/>
        </w:rPr>
        <w:t>Le Spleen de Paris</w:t>
      </w:r>
      <w:r w:rsidRPr="000344D2">
        <w:rPr>
          <w:rFonts w:ascii="Times" w:hAnsi="Times"/>
          <w:sz w:val="18"/>
          <w:szCs w:val="18"/>
        </w:rPr>
        <w:t xml:space="preserve">, </w:t>
      </w:r>
      <w:r w:rsidRPr="000344D2">
        <w:rPr>
          <w:rFonts w:ascii="Times" w:hAnsi="Times"/>
          <w:i/>
          <w:sz w:val="18"/>
          <w:szCs w:val="18"/>
        </w:rPr>
        <w:t>Petits poèmes en prose</w:t>
      </w:r>
      <w:r w:rsidRPr="000344D2">
        <w:rPr>
          <w:rFonts w:ascii="Times" w:hAnsi="Times"/>
          <w:sz w:val="18"/>
          <w:szCs w:val="18"/>
        </w:rPr>
        <w:t>, Le Livre de Poche, Paris, 1978.</w:t>
      </w:r>
    </w:p>
    <w:p w14:paraId="41882C65" w14:textId="77777777" w:rsidR="00A82FD5" w:rsidRPr="000344D2" w:rsidRDefault="00A82FD5" w:rsidP="00A82FD5">
      <w:pPr>
        <w:numPr>
          <w:ilvl w:val="0"/>
          <w:numId w:val="8"/>
        </w:numPr>
        <w:tabs>
          <w:tab w:val="clear" w:pos="284"/>
        </w:tabs>
        <w:spacing w:line="220" w:lineRule="exact"/>
        <w:rPr>
          <w:rFonts w:ascii="Times" w:hAnsi="Times"/>
          <w:sz w:val="18"/>
          <w:szCs w:val="18"/>
        </w:rPr>
      </w:pPr>
      <w:r w:rsidRPr="000344D2">
        <w:rPr>
          <w:rFonts w:ascii="Times" w:hAnsi="Times"/>
          <w:sz w:val="18"/>
          <w:szCs w:val="18"/>
        </w:rPr>
        <w:t xml:space="preserve">Victor HUGO, </w:t>
      </w:r>
      <w:r w:rsidRPr="000344D2">
        <w:rPr>
          <w:rFonts w:ascii="Times" w:hAnsi="Times"/>
          <w:i/>
          <w:sz w:val="18"/>
          <w:szCs w:val="18"/>
        </w:rPr>
        <w:t>Ruy Blas</w:t>
      </w:r>
      <w:r w:rsidRPr="000344D2">
        <w:rPr>
          <w:rFonts w:ascii="Times" w:hAnsi="Times"/>
          <w:sz w:val="18"/>
          <w:szCs w:val="18"/>
        </w:rPr>
        <w:t xml:space="preserve">, Petits classiques Larousse, Paris, 2010. </w:t>
      </w:r>
    </w:p>
    <w:p w14:paraId="6DC1AAEE" w14:textId="77777777" w:rsidR="004245EC" w:rsidRPr="000344D2" w:rsidRDefault="004245EC" w:rsidP="004245EC">
      <w:pPr>
        <w:pStyle w:val="Testo1"/>
        <w:rPr>
          <w:i/>
          <w:noProof w:val="0"/>
        </w:rPr>
      </w:pPr>
      <w:r w:rsidRPr="000344D2">
        <w:rPr>
          <w:i/>
          <w:noProof w:val="0"/>
        </w:rPr>
        <w:t>Background reading</w:t>
      </w:r>
    </w:p>
    <w:p w14:paraId="39C7671F" w14:textId="4324A0B5" w:rsidR="004245EC" w:rsidRPr="000344D2" w:rsidRDefault="004245EC" w:rsidP="004245EC">
      <w:pPr>
        <w:pStyle w:val="Testo1"/>
        <w:spacing w:before="0"/>
        <w:rPr>
          <w:noProof w:val="0"/>
        </w:rPr>
      </w:pPr>
      <w:r w:rsidRPr="000344D2">
        <w:rPr>
          <w:noProof w:val="0"/>
        </w:rPr>
        <w:t xml:space="preserve">To place the works in their historical-literary context, see (available from the UC library) </w:t>
      </w:r>
    </w:p>
    <w:p w14:paraId="31CBD113" w14:textId="77777777" w:rsidR="004245EC" w:rsidRPr="000344D2" w:rsidRDefault="004245EC" w:rsidP="004245EC">
      <w:pPr>
        <w:pStyle w:val="Testo1"/>
        <w:spacing w:before="0"/>
        <w:rPr>
          <w:noProof w:val="0"/>
        </w:rPr>
      </w:pPr>
      <w:r w:rsidRPr="000344D2">
        <w:rPr>
          <w:smallCaps/>
          <w:noProof w:val="0"/>
          <w:sz w:val="16"/>
        </w:rPr>
        <w:t>J.P. Bertrand-A. Vaillant-P. Regnier</w:t>
      </w:r>
      <w:r w:rsidRPr="000344D2">
        <w:rPr>
          <w:noProof w:val="0"/>
          <w:sz w:val="16"/>
        </w:rPr>
        <w:t xml:space="preserve"> </w:t>
      </w:r>
      <w:r w:rsidRPr="000344D2">
        <w:rPr>
          <w:noProof w:val="0"/>
        </w:rPr>
        <w:t xml:space="preserve">(éd.), </w:t>
      </w:r>
      <w:r w:rsidRPr="000344D2">
        <w:rPr>
          <w:i/>
          <w:noProof w:val="0"/>
        </w:rPr>
        <w:t>Histoire de la littérature française du XIXe siècle</w:t>
      </w:r>
      <w:r w:rsidRPr="000344D2">
        <w:rPr>
          <w:noProof w:val="0"/>
        </w:rPr>
        <w:t>, Presses Universitaires de Rennes, Rennes, 2007.</w:t>
      </w:r>
    </w:p>
    <w:p w14:paraId="7320A44F" w14:textId="77777777" w:rsidR="00D92F30" w:rsidRPr="000344D2" w:rsidRDefault="00D92F30" w:rsidP="00D92F30">
      <w:pPr>
        <w:tabs>
          <w:tab w:val="clear" w:pos="284"/>
        </w:tabs>
        <w:spacing w:line="220" w:lineRule="exact"/>
        <w:ind w:left="284" w:hanging="284"/>
        <w:rPr>
          <w:rFonts w:ascii="Times" w:hAnsi="Times"/>
          <w:sz w:val="18"/>
          <w:szCs w:val="20"/>
        </w:rPr>
      </w:pPr>
      <w:r w:rsidRPr="000344D2">
        <w:rPr>
          <w:rFonts w:ascii="Times" w:hAnsi="Times"/>
          <w:sz w:val="18"/>
          <w:szCs w:val="20"/>
        </w:rPr>
        <w:t xml:space="preserve">The chapters on the authors on the syllabus must be studied for the exam. </w:t>
      </w:r>
    </w:p>
    <w:p w14:paraId="464C65CE" w14:textId="77777777" w:rsidR="00D92F30" w:rsidRPr="000344D2" w:rsidRDefault="00D92F30" w:rsidP="00D92F30">
      <w:pPr>
        <w:tabs>
          <w:tab w:val="clear" w:pos="284"/>
        </w:tabs>
        <w:spacing w:before="240" w:after="120" w:line="220" w:lineRule="exact"/>
        <w:rPr>
          <w:rFonts w:eastAsia="MS Mincho"/>
          <w:b/>
          <w:i/>
          <w:sz w:val="18"/>
        </w:rPr>
      </w:pPr>
      <w:r w:rsidRPr="000344D2">
        <w:rPr>
          <w:b/>
          <w:i/>
          <w:sz w:val="18"/>
        </w:rPr>
        <w:t>TEACHING METHOD</w:t>
      </w:r>
    </w:p>
    <w:p w14:paraId="7BEA7A75" w14:textId="77777777" w:rsidR="00D92F30" w:rsidRPr="000344D2" w:rsidRDefault="00D92F30" w:rsidP="00D92F30">
      <w:pPr>
        <w:spacing w:line="220" w:lineRule="exact"/>
        <w:ind w:firstLine="284"/>
        <w:rPr>
          <w:rFonts w:ascii="Times" w:hAnsi="Times"/>
          <w:sz w:val="18"/>
          <w:szCs w:val="20"/>
        </w:rPr>
      </w:pPr>
      <w:r w:rsidRPr="000344D2">
        <w:rPr>
          <w:rFonts w:ascii="Times" w:hAnsi="Times"/>
          <w:sz w:val="18"/>
          <w:szCs w:val="20"/>
        </w:rPr>
        <w:t>Lectures will cover general content to provide a historical overview of the period, including the philosophy and literature of the 19th centuries. They will also include the reading of texts together with their literal translation and textual, metric and rhetorical analysis and commentary.</w:t>
      </w:r>
    </w:p>
    <w:p w14:paraId="6D68C68C" w14:textId="77777777" w:rsidR="00D92F30" w:rsidRPr="000344D2" w:rsidRDefault="00D92F30" w:rsidP="00D92F30">
      <w:pPr>
        <w:tabs>
          <w:tab w:val="clear" w:pos="284"/>
        </w:tabs>
        <w:spacing w:before="240" w:after="120" w:line="220" w:lineRule="exact"/>
        <w:rPr>
          <w:rFonts w:eastAsia="MS Mincho"/>
          <w:b/>
          <w:i/>
          <w:sz w:val="18"/>
        </w:rPr>
      </w:pPr>
      <w:r w:rsidRPr="000344D2">
        <w:rPr>
          <w:b/>
          <w:i/>
          <w:sz w:val="18"/>
        </w:rPr>
        <w:t>ASSESSMENT METHOD AND CRITERIA</w:t>
      </w:r>
    </w:p>
    <w:p w14:paraId="6795E65D" w14:textId="77777777" w:rsidR="00D92F30" w:rsidRPr="000344D2" w:rsidRDefault="00D92F30" w:rsidP="00D92F30">
      <w:pPr>
        <w:spacing w:line="220" w:lineRule="exact"/>
        <w:ind w:firstLine="284"/>
        <w:rPr>
          <w:rFonts w:ascii="Times" w:hAnsi="Times"/>
          <w:color w:val="000000"/>
          <w:sz w:val="18"/>
          <w:szCs w:val="20"/>
        </w:rPr>
      </w:pPr>
      <w:r w:rsidRPr="000344D2">
        <w:rPr>
          <w:rFonts w:ascii="Times" w:hAnsi="Times"/>
          <w:color w:val="000000"/>
          <w:sz w:val="18"/>
          <w:szCs w:val="20"/>
        </w:rPr>
        <w:t>Students must take this exam as a prerequisite for accessing the single-subject part. The mark awarded counts for 50% of the final mark</w:t>
      </w:r>
    </w:p>
    <w:p w14:paraId="7CB36136" w14:textId="77777777" w:rsidR="00D92F30" w:rsidRPr="000344D2" w:rsidRDefault="00D92F30" w:rsidP="00D92F30">
      <w:pPr>
        <w:spacing w:line="220" w:lineRule="exact"/>
        <w:ind w:firstLine="284"/>
        <w:rPr>
          <w:rFonts w:ascii="Times" w:hAnsi="Times"/>
          <w:color w:val="000000"/>
          <w:sz w:val="18"/>
          <w:szCs w:val="20"/>
        </w:rPr>
      </w:pPr>
      <w:r w:rsidRPr="000344D2">
        <w:rPr>
          <w:rFonts w:ascii="Times" w:hAnsi="Times"/>
          <w:color w:val="000000"/>
          <w:sz w:val="18"/>
          <w:szCs w:val="20"/>
        </w:rPr>
        <w:t xml:space="preserve">Students will be assessed by means of an oral exam in French, during which they must make a presentation on the history of the periods and literary movements on the syllabus as </w:t>
      </w:r>
      <w:r w:rsidRPr="000344D2">
        <w:rPr>
          <w:rFonts w:ascii="Times" w:hAnsi="Times"/>
          <w:color w:val="000000"/>
          <w:sz w:val="18"/>
          <w:szCs w:val="20"/>
        </w:rPr>
        <w:lastRenderedPageBreak/>
        <w:t>well as read phonetically, translate literally, analyse (in terms of metre and rhetoric) and comment on the texts on the syllabus, which must be read unabridged and in the original language.</w:t>
      </w:r>
    </w:p>
    <w:p w14:paraId="08A5563F" w14:textId="77777777" w:rsidR="00D92F30" w:rsidRPr="000344D2" w:rsidRDefault="00D92F30" w:rsidP="00D92F30">
      <w:pPr>
        <w:tabs>
          <w:tab w:val="clear" w:pos="284"/>
        </w:tabs>
        <w:spacing w:before="240" w:after="120"/>
        <w:rPr>
          <w:rFonts w:eastAsia="MS Mincho"/>
          <w:b/>
          <w:i/>
          <w:sz w:val="18"/>
        </w:rPr>
      </w:pPr>
      <w:r w:rsidRPr="000344D2">
        <w:rPr>
          <w:b/>
          <w:i/>
          <w:sz w:val="18"/>
        </w:rPr>
        <w:t>NOTES AND PREREQUISITES</w:t>
      </w:r>
    </w:p>
    <w:p w14:paraId="49EA6BA7" w14:textId="650962BB" w:rsidR="00D92F30" w:rsidRPr="000344D2" w:rsidRDefault="004245EC" w:rsidP="00D92F30">
      <w:pPr>
        <w:spacing w:line="220" w:lineRule="exact"/>
        <w:ind w:firstLine="284"/>
        <w:rPr>
          <w:rFonts w:ascii="Times" w:hAnsi="Times"/>
          <w:sz w:val="18"/>
          <w:szCs w:val="20"/>
        </w:rPr>
      </w:pPr>
      <w:r w:rsidRPr="000344D2">
        <w:rPr>
          <w:sz w:val="18"/>
          <w:szCs w:val="18"/>
        </w:rPr>
        <w:t>This 20-hour course will take place in semester 1 and is intended for all students in the second year of their three-year degree with the Faculty of Linguistic Sciences</w:t>
      </w:r>
      <w:r w:rsidRPr="000344D2">
        <w:rPr>
          <w:rFonts w:ascii="Times" w:hAnsi="Times"/>
          <w:sz w:val="18"/>
          <w:szCs w:val="20"/>
        </w:rPr>
        <w:t xml:space="preserve">. </w:t>
      </w:r>
      <w:r w:rsidRPr="000344D2">
        <w:rPr>
          <w:rFonts w:ascii="Times" w:hAnsi="Times"/>
          <w:i/>
          <w:sz w:val="18"/>
          <w:szCs w:val="20"/>
        </w:rPr>
        <w:t>Students taking one semester only will follow the first 10 hours</w:t>
      </w:r>
      <w:r w:rsidRPr="000344D2">
        <w:rPr>
          <w:rFonts w:ascii="Times" w:hAnsi="Times"/>
          <w:sz w:val="18"/>
          <w:szCs w:val="20"/>
        </w:rPr>
        <w:t>. Texts on the syllabus not covered in class must be read at home and studied for the exam.</w:t>
      </w:r>
    </w:p>
    <w:p w14:paraId="4130CB6C" w14:textId="20ECEB2A" w:rsidR="004245EC" w:rsidRPr="000344D2" w:rsidRDefault="004245EC" w:rsidP="004245EC">
      <w:pPr>
        <w:pStyle w:val="Testo2"/>
        <w:rPr>
          <w:noProof w:val="0"/>
          <w:szCs w:val="18"/>
        </w:rPr>
      </w:pPr>
      <w:r w:rsidRPr="000344D2">
        <w:rPr>
          <w:noProof w:val="0"/>
        </w:rPr>
        <w:t>Students are expected to have acquired the contents of the first year’s practical classes.</w:t>
      </w:r>
    </w:p>
    <w:p w14:paraId="07F8BB57" w14:textId="77777777" w:rsidR="00D92F30" w:rsidRPr="000344D2" w:rsidRDefault="00D92F30" w:rsidP="00D92F30">
      <w:pPr>
        <w:spacing w:line="220" w:lineRule="exact"/>
        <w:ind w:firstLine="284"/>
        <w:rPr>
          <w:rFonts w:ascii="Times" w:hAnsi="Times"/>
          <w:sz w:val="18"/>
          <w:szCs w:val="20"/>
        </w:rPr>
      </w:pPr>
      <w:r w:rsidRPr="000344D2">
        <w:rPr>
          <w:rFonts w:ascii="Times" w:hAnsi="Times"/>
          <w:sz w:val="18"/>
          <w:szCs w:val="20"/>
        </w:rPr>
        <w:t>Students are advised to check the Department noticeboard (Via Necchi 9; 4th floor) and the lecturer's webpage for any changes and additions to this syllabus.</w:t>
      </w:r>
    </w:p>
    <w:p w14:paraId="2E4A5961" w14:textId="77777777" w:rsidR="00D92F30" w:rsidRPr="000344D2" w:rsidRDefault="00D92F30" w:rsidP="00D92F30">
      <w:pPr>
        <w:spacing w:line="220" w:lineRule="exact"/>
        <w:ind w:firstLine="284"/>
        <w:rPr>
          <w:rFonts w:ascii="Times" w:eastAsia="MS Mincho" w:hAnsi="Times"/>
          <w:sz w:val="18"/>
          <w:szCs w:val="20"/>
        </w:rPr>
      </w:pPr>
      <w:r w:rsidRPr="000344D2">
        <w:rPr>
          <w:rFonts w:ascii="Times" w:hAnsi="Times"/>
          <w:sz w:val="18"/>
          <w:szCs w:val="20"/>
        </w:rPr>
        <w:t>Further information can be found on the lecturer's webpage at http://docenti.unicatt.it/web/searchByName.do?language=ENG or on the Faculty notice board.</w:t>
      </w:r>
      <w:r w:rsidRPr="000344D2">
        <w:rPr>
          <w:rFonts w:ascii="Times" w:hAnsi="Times"/>
          <w:sz w:val="18"/>
          <w:szCs w:val="20"/>
        </w:rPr>
        <w:br w:type="page"/>
      </w:r>
    </w:p>
    <w:p w14:paraId="7553B993" w14:textId="77777777" w:rsidR="00D92F30" w:rsidRPr="000344D2" w:rsidRDefault="00D92F30" w:rsidP="00D92F30">
      <w:pPr>
        <w:tabs>
          <w:tab w:val="clear" w:pos="284"/>
        </w:tabs>
        <w:spacing w:before="480"/>
        <w:ind w:left="284" w:hanging="284"/>
        <w:outlineLvl w:val="0"/>
        <w:rPr>
          <w:rFonts w:ascii="Times" w:hAnsi="Times"/>
          <w:b/>
          <w:szCs w:val="20"/>
        </w:rPr>
      </w:pPr>
      <w:bookmarkStart w:id="10" w:name="_Toc37767446"/>
      <w:bookmarkStart w:id="11" w:name="_Toc47534310"/>
      <w:bookmarkStart w:id="12" w:name="_Toc77175268"/>
      <w:bookmarkStart w:id="13" w:name="_Toc119922244"/>
      <w:bookmarkEnd w:id="7"/>
      <w:bookmarkEnd w:id="8"/>
      <w:r w:rsidRPr="000344D2">
        <w:rPr>
          <w:rFonts w:ascii="Times" w:hAnsi="Times"/>
          <w:b/>
          <w:szCs w:val="20"/>
        </w:rPr>
        <w:lastRenderedPageBreak/>
        <w:t>French Language Practical Classes (Year 2, Three-year Course Students)</w:t>
      </w:r>
      <w:bookmarkEnd w:id="10"/>
      <w:bookmarkEnd w:id="11"/>
      <w:bookmarkEnd w:id="12"/>
      <w:bookmarkEnd w:id="13"/>
    </w:p>
    <w:p w14:paraId="2803265A" w14:textId="47BECD7E" w:rsidR="00D92F30" w:rsidRPr="000344D2" w:rsidRDefault="00D92F30" w:rsidP="00D92F30">
      <w:pPr>
        <w:tabs>
          <w:tab w:val="clear" w:pos="284"/>
        </w:tabs>
        <w:outlineLvl w:val="1"/>
        <w:rPr>
          <w:rFonts w:ascii="Times" w:hAnsi="Times"/>
          <w:smallCaps/>
          <w:sz w:val="18"/>
          <w:szCs w:val="20"/>
          <w:lang w:val="it-IT"/>
        </w:rPr>
      </w:pPr>
      <w:bookmarkStart w:id="14" w:name="_Toc299468039"/>
      <w:bookmarkStart w:id="15" w:name="_Toc425845518"/>
      <w:bookmarkStart w:id="16" w:name="_Toc457290817"/>
      <w:bookmarkStart w:id="17" w:name="_Toc488233761"/>
      <w:bookmarkStart w:id="18" w:name="_Toc14781139"/>
      <w:bookmarkStart w:id="19" w:name="_Toc32313431"/>
      <w:bookmarkStart w:id="20" w:name="_Toc37767447"/>
      <w:bookmarkStart w:id="21" w:name="_Toc47534311"/>
      <w:bookmarkStart w:id="22" w:name="_Toc77175269"/>
      <w:bookmarkStart w:id="23" w:name="_Toc119922245"/>
      <w:r w:rsidRPr="000344D2">
        <w:rPr>
          <w:rFonts w:ascii="Times" w:hAnsi="Times"/>
          <w:sz w:val="18"/>
          <w:szCs w:val="20"/>
          <w:lang w:val="it-IT"/>
        </w:rPr>
        <w:t>D</w:t>
      </w:r>
      <w:r w:rsidRPr="000344D2">
        <w:rPr>
          <w:rFonts w:ascii="Times" w:hAnsi="Times"/>
          <w:smallCaps/>
          <w:sz w:val="18"/>
          <w:szCs w:val="20"/>
          <w:lang w:val="it-IT"/>
        </w:rPr>
        <w:t>r Valérie Durand;</w:t>
      </w:r>
      <w:bookmarkEnd w:id="14"/>
      <w:bookmarkEnd w:id="15"/>
      <w:bookmarkEnd w:id="16"/>
      <w:r w:rsidRPr="000344D2">
        <w:rPr>
          <w:rFonts w:ascii="Times" w:hAnsi="Times"/>
          <w:smallCaps/>
          <w:sz w:val="18"/>
          <w:szCs w:val="20"/>
          <w:lang w:val="it-IT"/>
        </w:rPr>
        <w:t xml:space="preserve"> </w:t>
      </w:r>
      <w:r w:rsidRPr="000344D2">
        <w:rPr>
          <w:rFonts w:ascii="Times" w:hAnsi="Times"/>
          <w:sz w:val="18"/>
          <w:szCs w:val="20"/>
          <w:lang w:val="it-IT"/>
        </w:rPr>
        <w:t>D</w:t>
      </w:r>
      <w:r w:rsidRPr="000344D2">
        <w:rPr>
          <w:rFonts w:ascii="Times" w:hAnsi="Times"/>
          <w:smallCaps/>
          <w:sz w:val="18"/>
          <w:szCs w:val="20"/>
          <w:lang w:val="it-IT"/>
        </w:rPr>
        <w:t xml:space="preserve">r </w:t>
      </w:r>
      <w:r w:rsidR="00EA682B" w:rsidRPr="00EA682B">
        <w:rPr>
          <w:rFonts w:ascii="Times" w:hAnsi="Times"/>
          <w:smallCaps/>
          <w:sz w:val="18"/>
          <w:szCs w:val="20"/>
          <w:lang w:val="it-IT"/>
        </w:rPr>
        <w:t>Magalie Courrier</w:t>
      </w:r>
      <w:r w:rsidRPr="000344D2">
        <w:rPr>
          <w:rFonts w:ascii="Times" w:hAnsi="Times"/>
          <w:smallCaps/>
          <w:sz w:val="18"/>
          <w:szCs w:val="20"/>
          <w:lang w:val="it-IT"/>
        </w:rPr>
        <w:t xml:space="preserve">; </w:t>
      </w:r>
      <w:r w:rsidRPr="000344D2">
        <w:rPr>
          <w:rFonts w:ascii="Times" w:hAnsi="Times"/>
          <w:sz w:val="18"/>
          <w:szCs w:val="20"/>
          <w:lang w:val="it-IT"/>
        </w:rPr>
        <w:t>D</w:t>
      </w:r>
      <w:r w:rsidRPr="000344D2">
        <w:rPr>
          <w:rFonts w:ascii="Times" w:hAnsi="Times"/>
          <w:smallCaps/>
          <w:sz w:val="18"/>
          <w:szCs w:val="20"/>
          <w:lang w:val="it-IT"/>
        </w:rPr>
        <w:t>r Carolina Viola</w:t>
      </w:r>
      <w:bookmarkEnd w:id="17"/>
      <w:bookmarkEnd w:id="18"/>
      <w:bookmarkEnd w:id="19"/>
      <w:bookmarkEnd w:id="20"/>
      <w:bookmarkEnd w:id="21"/>
      <w:bookmarkEnd w:id="22"/>
      <w:bookmarkEnd w:id="23"/>
      <w:r w:rsidRPr="000344D2">
        <w:rPr>
          <w:rFonts w:ascii="Times" w:hAnsi="Times"/>
          <w:smallCaps/>
          <w:sz w:val="18"/>
          <w:szCs w:val="20"/>
          <w:lang w:val="it-IT"/>
        </w:rPr>
        <w:t xml:space="preserve"> </w:t>
      </w:r>
    </w:p>
    <w:p w14:paraId="1BE31E8B" w14:textId="77777777" w:rsidR="00D92F30" w:rsidRPr="000344D2" w:rsidRDefault="00D92F30" w:rsidP="00D92F30">
      <w:pPr>
        <w:spacing w:before="240" w:after="120" w:line="220" w:lineRule="exact"/>
        <w:rPr>
          <w:b/>
          <w:i/>
          <w:sz w:val="18"/>
        </w:rPr>
      </w:pPr>
      <w:r w:rsidRPr="000344D2">
        <w:rPr>
          <w:b/>
          <w:i/>
          <w:sz w:val="18"/>
        </w:rPr>
        <w:t xml:space="preserve">COURSE AIMS AND INTENDED LEARNING OUTCOMES </w:t>
      </w:r>
    </w:p>
    <w:p w14:paraId="731777C9" w14:textId="77777777" w:rsidR="00D92F30" w:rsidRPr="000344D2" w:rsidRDefault="00D92F30" w:rsidP="00D92F30">
      <w:pPr>
        <w:rPr>
          <w:rFonts w:ascii="Times" w:hAnsi="Times" w:cs="Times"/>
          <w:szCs w:val="20"/>
        </w:rPr>
      </w:pPr>
      <w:r w:rsidRPr="000344D2">
        <w:rPr>
          <w:rFonts w:ascii="Times" w:hAnsi="Times"/>
          <w:szCs w:val="20"/>
        </w:rPr>
        <w:t xml:space="preserve">The course aims to develop the knowledge of </w:t>
      </w:r>
      <w:r w:rsidRPr="000344D2">
        <w:t>French phonetics, morphosyntax, and vocabulary</w:t>
      </w:r>
      <w:r w:rsidRPr="000344D2">
        <w:rPr>
          <w:rFonts w:ascii="Times" w:hAnsi="Times"/>
          <w:szCs w:val="20"/>
        </w:rPr>
        <w:t xml:space="preserve"> acquired during year 1. </w:t>
      </w:r>
    </w:p>
    <w:p w14:paraId="665B4A2F" w14:textId="77777777" w:rsidR="00D92F30" w:rsidRPr="000344D2" w:rsidRDefault="00D92F30" w:rsidP="00D92F30">
      <w:pPr>
        <w:spacing w:line="220" w:lineRule="exact"/>
        <w:rPr>
          <w:szCs w:val="20"/>
        </w:rPr>
      </w:pPr>
      <w:r w:rsidRPr="000344D2">
        <w:t>At the end of the course, students will reach an upper-intermediate level of French (corresponding to an advanced B2 level of the Common European Framework of Reference for Languages).</w:t>
      </w:r>
    </w:p>
    <w:p w14:paraId="5739EA21" w14:textId="77777777" w:rsidR="00D92F30" w:rsidRPr="000344D2" w:rsidRDefault="00D92F30" w:rsidP="00D92F30">
      <w:pPr>
        <w:spacing w:before="240" w:after="120"/>
        <w:rPr>
          <w:rFonts w:ascii="Times" w:hAnsi="Times" w:cs="Times"/>
          <w:b/>
          <w:i/>
          <w:sz w:val="18"/>
          <w:szCs w:val="18"/>
        </w:rPr>
      </w:pPr>
      <w:r w:rsidRPr="000344D2">
        <w:rPr>
          <w:rFonts w:ascii="Times" w:hAnsi="Times"/>
          <w:b/>
          <w:bCs/>
          <w:i/>
          <w:iCs/>
          <w:sz w:val="18"/>
        </w:rPr>
        <w:t>COURSE CONTENT</w:t>
      </w:r>
    </w:p>
    <w:p w14:paraId="63D7D3E5" w14:textId="79F3AFAB" w:rsidR="00D92F30" w:rsidRPr="000344D2" w:rsidRDefault="00D92F30" w:rsidP="00D92F30">
      <w:pPr>
        <w:rPr>
          <w:rFonts w:ascii="Times" w:hAnsi="Times" w:cs="Times"/>
          <w:i/>
          <w:iCs/>
          <w:smallCaps/>
          <w:dstrike/>
          <w:szCs w:val="20"/>
        </w:rPr>
      </w:pPr>
      <w:r w:rsidRPr="000344D2">
        <w:rPr>
          <w:rFonts w:ascii="Times" w:hAnsi="Times"/>
          <w:szCs w:val="20"/>
        </w:rPr>
        <w:tab/>
      </w:r>
      <w:r w:rsidRPr="000344D2">
        <w:rPr>
          <w:rFonts w:ascii="Times" w:hAnsi="Times"/>
          <w:i/>
          <w:iCs/>
          <w:szCs w:val="20"/>
        </w:rPr>
        <w:t xml:space="preserve">Prof. </w:t>
      </w:r>
      <w:r w:rsidR="00EA682B">
        <w:rPr>
          <w:rFonts w:ascii="Times" w:hAnsi="Times" w:cs="Times"/>
          <w:i/>
          <w:iCs/>
          <w:szCs w:val="20"/>
        </w:rPr>
        <w:t>Magalie Courrier</w:t>
      </w:r>
    </w:p>
    <w:p w14:paraId="69E8E536" w14:textId="77777777" w:rsidR="00D92F30" w:rsidRPr="000344D2" w:rsidRDefault="00D92F30" w:rsidP="00D92F30">
      <w:pPr>
        <w:ind w:left="284" w:hanging="284"/>
        <w:rPr>
          <w:rFonts w:ascii="Times" w:hAnsi="Times" w:cs="Times"/>
          <w:szCs w:val="20"/>
        </w:rPr>
      </w:pPr>
      <w:r w:rsidRPr="000344D2">
        <w:rPr>
          <w:rFonts w:ascii="Times" w:hAnsi="Times"/>
          <w:szCs w:val="20"/>
        </w:rPr>
        <w:t>1.</w:t>
      </w:r>
      <w:r w:rsidRPr="000344D2">
        <w:rPr>
          <w:rFonts w:ascii="Times" w:hAnsi="Times"/>
          <w:szCs w:val="20"/>
        </w:rPr>
        <w:tab/>
        <w:t>Course focused on the oral language: development of communication and listening comprehension skills in public life situations (introducing someone, dialogues, interactions, audio-visual comprehension).</w:t>
      </w:r>
    </w:p>
    <w:p w14:paraId="26AE2D79" w14:textId="77777777" w:rsidR="00D92F30" w:rsidRPr="000344D2" w:rsidRDefault="00D92F30" w:rsidP="00D92F30">
      <w:pPr>
        <w:spacing w:before="120"/>
        <w:rPr>
          <w:rFonts w:ascii="Times" w:hAnsi="Times" w:cs="Times"/>
          <w:i/>
          <w:iCs/>
          <w:smallCaps/>
          <w:strike/>
          <w:szCs w:val="20"/>
        </w:rPr>
      </w:pPr>
      <w:r w:rsidRPr="000344D2">
        <w:rPr>
          <w:rFonts w:ascii="Times" w:hAnsi="Times"/>
          <w:szCs w:val="20"/>
        </w:rPr>
        <w:tab/>
      </w:r>
      <w:r w:rsidRPr="000344D2">
        <w:rPr>
          <w:rFonts w:ascii="Times" w:hAnsi="Times"/>
          <w:i/>
          <w:iCs/>
          <w:szCs w:val="20"/>
        </w:rPr>
        <w:t>Prof. Carolina Viola</w:t>
      </w:r>
    </w:p>
    <w:p w14:paraId="0313412B" w14:textId="77777777" w:rsidR="00D92F30" w:rsidRPr="000344D2" w:rsidRDefault="00D92F30" w:rsidP="00D92F30">
      <w:pPr>
        <w:ind w:left="284" w:hanging="284"/>
        <w:rPr>
          <w:rFonts w:ascii="Times" w:hAnsi="Times" w:cs="Times"/>
          <w:szCs w:val="20"/>
        </w:rPr>
      </w:pPr>
      <w:r w:rsidRPr="000344D2">
        <w:rPr>
          <w:rFonts w:ascii="Times" w:hAnsi="Times"/>
          <w:szCs w:val="20"/>
        </w:rPr>
        <w:t>2.</w:t>
      </w:r>
      <w:r w:rsidRPr="000344D2">
        <w:rPr>
          <w:rFonts w:ascii="Times" w:hAnsi="Times"/>
          <w:szCs w:val="20"/>
        </w:rPr>
        <w:tab/>
        <w:t xml:space="preserve">Course aimed at reviewing and broadening students’ knowledge of </w:t>
      </w:r>
      <w:r w:rsidRPr="000344D2">
        <w:t>morphosyntax, with particular reference to subordinating clauses</w:t>
      </w:r>
      <w:r w:rsidRPr="000344D2">
        <w:rPr>
          <w:rFonts w:ascii="Times" w:hAnsi="Times"/>
          <w:szCs w:val="20"/>
        </w:rPr>
        <w:t>.</w:t>
      </w:r>
    </w:p>
    <w:p w14:paraId="14B7C9AB" w14:textId="77777777" w:rsidR="00D92F30" w:rsidRPr="000344D2" w:rsidRDefault="00D92F30" w:rsidP="00D92F30">
      <w:pPr>
        <w:rPr>
          <w:rFonts w:ascii="Times" w:hAnsi="Times" w:cs="Times"/>
          <w:szCs w:val="20"/>
        </w:rPr>
      </w:pPr>
      <w:r w:rsidRPr="000344D2">
        <w:rPr>
          <w:rFonts w:ascii="Times" w:hAnsi="Times"/>
          <w:szCs w:val="20"/>
        </w:rPr>
        <w:t>3.</w:t>
      </w:r>
      <w:r w:rsidRPr="000344D2">
        <w:rPr>
          <w:rFonts w:ascii="Times" w:hAnsi="Times"/>
          <w:szCs w:val="20"/>
        </w:rPr>
        <w:tab/>
        <w:t>An introduction to translation: “Le thème français” (from Italian to French).</w:t>
      </w:r>
    </w:p>
    <w:p w14:paraId="69C05DB1" w14:textId="77777777" w:rsidR="00D92F30" w:rsidRPr="000344D2" w:rsidRDefault="00D92F30" w:rsidP="00D92F30">
      <w:pPr>
        <w:spacing w:before="120"/>
        <w:rPr>
          <w:rFonts w:ascii="Times" w:hAnsi="Times" w:cs="Times"/>
          <w:i/>
          <w:iCs/>
          <w:smallCaps/>
          <w:szCs w:val="20"/>
        </w:rPr>
      </w:pPr>
      <w:r w:rsidRPr="000344D2">
        <w:rPr>
          <w:rFonts w:ascii="Times" w:hAnsi="Times"/>
          <w:color w:val="FF0000"/>
          <w:szCs w:val="20"/>
        </w:rPr>
        <w:tab/>
      </w:r>
      <w:r w:rsidRPr="000344D2">
        <w:rPr>
          <w:rFonts w:ascii="Times" w:hAnsi="Times"/>
          <w:i/>
          <w:iCs/>
          <w:szCs w:val="20"/>
        </w:rPr>
        <w:t xml:space="preserve">Prof. Valérie Durand </w:t>
      </w:r>
    </w:p>
    <w:p w14:paraId="13D74577" w14:textId="77777777" w:rsidR="00D92F30" w:rsidRPr="000344D2" w:rsidRDefault="00D92F30" w:rsidP="00D92F30">
      <w:pPr>
        <w:rPr>
          <w:rFonts w:ascii="Times" w:hAnsi="Times" w:cs="Times"/>
          <w:szCs w:val="20"/>
        </w:rPr>
      </w:pPr>
      <w:r w:rsidRPr="000344D2">
        <w:rPr>
          <w:rFonts w:ascii="Times" w:hAnsi="Times"/>
          <w:szCs w:val="20"/>
        </w:rPr>
        <w:t>4.</w:t>
      </w:r>
      <w:r w:rsidRPr="000344D2">
        <w:rPr>
          <w:rFonts w:ascii="Times" w:hAnsi="Times"/>
          <w:szCs w:val="20"/>
        </w:rPr>
        <w:tab/>
        <w:t>Course aimed at learning new vocabulary through the systematic analysis of authentic texts.</w:t>
      </w:r>
    </w:p>
    <w:p w14:paraId="4490AADD" w14:textId="77777777" w:rsidR="00D92F30" w:rsidRPr="000344D2" w:rsidRDefault="00D92F30" w:rsidP="00D92F30">
      <w:pPr>
        <w:rPr>
          <w:rFonts w:ascii="Times" w:hAnsi="Times" w:cs="Times"/>
          <w:szCs w:val="20"/>
        </w:rPr>
      </w:pPr>
      <w:r w:rsidRPr="000344D2">
        <w:rPr>
          <w:rFonts w:ascii="Times" w:hAnsi="Times"/>
          <w:szCs w:val="20"/>
        </w:rPr>
        <w:t>5.</w:t>
      </w:r>
      <w:r w:rsidRPr="000344D2">
        <w:rPr>
          <w:rFonts w:ascii="Times" w:hAnsi="Times"/>
          <w:szCs w:val="20"/>
        </w:rPr>
        <w:tab/>
        <w:t>An introduction to summary techniques, with practical exercises.</w:t>
      </w:r>
    </w:p>
    <w:p w14:paraId="7CF7C8CF" w14:textId="77777777" w:rsidR="00D92F30" w:rsidRPr="000344D2" w:rsidRDefault="00D92F30" w:rsidP="00D92F30">
      <w:pPr>
        <w:rPr>
          <w:rFonts w:ascii="Times" w:hAnsi="Times" w:cs="Times"/>
          <w:szCs w:val="20"/>
        </w:rPr>
      </w:pPr>
      <w:r w:rsidRPr="000344D2">
        <w:rPr>
          <w:rFonts w:ascii="Times" w:hAnsi="Times"/>
          <w:szCs w:val="20"/>
        </w:rPr>
        <w:t>6.</w:t>
      </w:r>
      <w:r w:rsidRPr="000344D2">
        <w:rPr>
          <w:rFonts w:ascii="Times" w:hAnsi="Times"/>
          <w:szCs w:val="20"/>
        </w:rPr>
        <w:tab/>
        <w:t>Preparation for the dictation.</w:t>
      </w:r>
    </w:p>
    <w:p w14:paraId="48DF95F3" w14:textId="77777777" w:rsidR="00D92F30" w:rsidRPr="000344D2" w:rsidRDefault="00D92F30" w:rsidP="00D92F30">
      <w:pPr>
        <w:spacing w:before="240" w:after="120" w:line="220" w:lineRule="exact"/>
        <w:rPr>
          <w:rFonts w:ascii="Times" w:hAnsi="Times" w:cs="Times"/>
          <w:b/>
          <w:i/>
          <w:sz w:val="18"/>
        </w:rPr>
      </w:pPr>
      <w:r w:rsidRPr="000344D2">
        <w:rPr>
          <w:rFonts w:ascii="Times" w:hAnsi="Times"/>
          <w:b/>
          <w:i/>
          <w:sz w:val="18"/>
        </w:rPr>
        <w:t>READING LIST</w:t>
      </w:r>
    </w:p>
    <w:p w14:paraId="448862B8" w14:textId="77777777" w:rsidR="00D92F30" w:rsidRPr="000344D2" w:rsidRDefault="00D92F30" w:rsidP="00D92F30">
      <w:pPr>
        <w:tabs>
          <w:tab w:val="clear" w:pos="284"/>
        </w:tabs>
        <w:spacing w:before="120" w:line="220" w:lineRule="exact"/>
        <w:ind w:left="284" w:hanging="284"/>
        <w:rPr>
          <w:rFonts w:ascii="Times" w:hAnsi="Times"/>
          <w:sz w:val="18"/>
          <w:szCs w:val="20"/>
        </w:rPr>
      </w:pPr>
      <w:r w:rsidRPr="000344D2">
        <w:rPr>
          <w:rFonts w:ascii="Times" w:hAnsi="Times"/>
          <w:sz w:val="18"/>
          <w:szCs w:val="20"/>
        </w:rPr>
        <w:t>Compulsory texts</w:t>
      </w:r>
    </w:p>
    <w:p w14:paraId="4C335D93" w14:textId="77777777" w:rsidR="00EA682B" w:rsidRPr="009A2EDC" w:rsidRDefault="00EA682B" w:rsidP="00EA682B">
      <w:pPr>
        <w:ind w:left="284" w:hanging="284"/>
        <w:rPr>
          <w:rFonts w:ascii="Times" w:hAnsi="Times"/>
          <w:noProof/>
          <w:spacing w:val="-5"/>
          <w:sz w:val="18"/>
          <w:szCs w:val="20"/>
          <w:lang w:val="fr-FR"/>
        </w:rPr>
      </w:pPr>
      <w:r w:rsidRPr="009A2EDC">
        <w:rPr>
          <w:rFonts w:ascii="Times" w:hAnsi="Times"/>
          <w:smallCaps/>
          <w:noProof/>
          <w:spacing w:val="-5"/>
          <w:sz w:val="16"/>
          <w:szCs w:val="20"/>
          <w:lang w:val="fr-FR"/>
        </w:rPr>
        <w:t>C. Viola,</w:t>
      </w:r>
      <w:r w:rsidRPr="009A2EDC">
        <w:rPr>
          <w:rFonts w:ascii="Times" w:hAnsi="Times"/>
          <w:i/>
          <w:noProof/>
          <w:spacing w:val="-5"/>
          <w:sz w:val="18"/>
          <w:szCs w:val="20"/>
          <w:lang w:val="fr-FR"/>
        </w:rPr>
        <w:t xml:space="preserve"> Traduction et grammaire, Deuxième année</w:t>
      </w:r>
      <w:r w:rsidRPr="009A2EDC">
        <w:rPr>
          <w:rFonts w:ascii="Times" w:hAnsi="Times"/>
          <w:noProof/>
          <w:spacing w:val="-5"/>
          <w:sz w:val="18"/>
          <w:szCs w:val="20"/>
          <w:lang w:val="fr-FR"/>
        </w:rPr>
        <w:t>, EDUCatt, 2019.</w:t>
      </w:r>
    </w:p>
    <w:p w14:paraId="6999AC90" w14:textId="77777777" w:rsidR="00EA682B" w:rsidRPr="009A2EDC" w:rsidRDefault="00EA682B" w:rsidP="00EA682B">
      <w:pPr>
        <w:ind w:left="284" w:hanging="284"/>
        <w:rPr>
          <w:rFonts w:ascii="Times" w:hAnsi="Times"/>
          <w:iCs/>
          <w:noProof/>
          <w:spacing w:val="-5"/>
          <w:sz w:val="18"/>
          <w:szCs w:val="20"/>
          <w:lang w:val="fr-FR"/>
        </w:rPr>
      </w:pPr>
      <w:r w:rsidRPr="009A2EDC">
        <w:rPr>
          <w:rFonts w:ascii="Times" w:hAnsi="Times"/>
          <w:smallCaps/>
          <w:noProof/>
          <w:spacing w:val="-5"/>
          <w:sz w:val="16"/>
          <w:szCs w:val="20"/>
          <w:lang w:val="fr-FR"/>
        </w:rPr>
        <w:t>N. Hirschsprung, T. Tricot</w:t>
      </w:r>
      <w:r w:rsidRPr="009A2EDC">
        <w:rPr>
          <w:rFonts w:ascii="Times" w:hAnsi="Times"/>
          <w:i/>
          <w:noProof/>
          <w:spacing w:val="-5"/>
          <w:sz w:val="18"/>
          <w:szCs w:val="20"/>
          <w:lang w:val="fr-FR"/>
        </w:rPr>
        <w:t xml:space="preserve">, Cosmopolite 4 Méthode de français B2, </w:t>
      </w:r>
      <w:r w:rsidRPr="009A2EDC">
        <w:rPr>
          <w:rFonts w:ascii="Times" w:hAnsi="Times"/>
          <w:iCs/>
          <w:noProof/>
          <w:spacing w:val="-5"/>
          <w:sz w:val="18"/>
          <w:szCs w:val="20"/>
          <w:lang w:val="fr-FR"/>
        </w:rPr>
        <w:t>Hachette FLE 2019, ISBN : 978-2-01-513560-1</w:t>
      </w:r>
    </w:p>
    <w:p w14:paraId="477DFA30" w14:textId="77777777" w:rsidR="00EA682B" w:rsidRPr="009A2EDC" w:rsidRDefault="00EA682B" w:rsidP="00EA682B">
      <w:pPr>
        <w:ind w:left="284" w:hanging="284"/>
        <w:rPr>
          <w:rFonts w:ascii="Times" w:hAnsi="Times"/>
          <w:iCs/>
          <w:noProof/>
          <w:spacing w:val="-5"/>
          <w:sz w:val="18"/>
          <w:szCs w:val="20"/>
        </w:rPr>
      </w:pPr>
      <w:r w:rsidRPr="009A2EDC">
        <w:rPr>
          <w:rFonts w:ascii="Times" w:hAnsi="Times"/>
          <w:smallCaps/>
          <w:noProof/>
          <w:spacing w:val="-5"/>
          <w:sz w:val="16"/>
          <w:szCs w:val="20"/>
        </w:rPr>
        <w:t>E. Mathieu-Benoit, A. Dorey-Mater, A. Lombardini</w:t>
      </w:r>
      <w:r w:rsidRPr="009A2EDC">
        <w:rPr>
          <w:rFonts w:ascii="Times" w:hAnsi="Times"/>
          <w:i/>
          <w:noProof/>
          <w:spacing w:val="-5"/>
          <w:sz w:val="18"/>
          <w:szCs w:val="20"/>
        </w:rPr>
        <w:t xml:space="preserve">, Cosmopolite 4 Cahier d’activités, </w:t>
      </w:r>
      <w:r w:rsidRPr="009A2EDC">
        <w:rPr>
          <w:rFonts w:ascii="Times" w:hAnsi="Times"/>
          <w:iCs/>
          <w:noProof/>
          <w:spacing w:val="-5"/>
          <w:sz w:val="18"/>
          <w:szCs w:val="20"/>
        </w:rPr>
        <w:t>Hachette FLE 2019, ISBN : 978-2-01-513570-0</w:t>
      </w:r>
    </w:p>
    <w:p w14:paraId="46F3D02A" w14:textId="77777777" w:rsidR="00EA682B" w:rsidRPr="009A2EDC" w:rsidRDefault="00EA682B" w:rsidP="00EA682B">
      <w:pPr>
        <w:ind w:left="284" w:hanging="284"/>
        <w:rPr>
          <w:rFonts w:ascii="Times" w:hAnsi="Times"/>
          <w:i/>
          <w:noProof/>
          <w:spacing w:val="-5"/>
          <w:sz w:val="18"/>
          <w:szCs w:val="20"/>
          <w:lang w:val="fr-FR"/>
        </w:rPr>
      </w:pPr>
      <w:r w:rsidRPr="009A2EDC">
        <w:rPr>
          <w:rFonts w:ascii="Times" w:hAnsi="Times"/>
          <w:smallCaps/>
          <w:noProof/>
          <w:spacing w:val="-5"/>
          <w:sz w:val="16"/>
          <w:szCs w:val="20"/>
          <w:lang w:val="fr-FR"/>
        </w:rPr>
        <w:t>J. Rey-Debove-A. Rey,</w:t>
      </w:r>
      <w:r w:rsidRPr="009A2EDC">
        <w:rPr>
          <w:rFonts w:ascii="Times" w:hAnsi="Times"/>
          <w:i/>
          <w:noProof/>
          <w:spacing w:val="-5"/>
          <w:sz w:val="18"/>
          <w:szCs w:val="20"/>
          <w:lang w:val="fr-FR"/>
        </w:rPr>
        <w:t xml:space="preserve"> Le Nouveau Petit Robert,</w:t>
      </w:r>
      <w:r w:rsidRPr="009A2EDC">
        <w:rPr>
          <w:rFonts w:ascii="Times" w:hAnsi="Times"/>
          <w:noProof/>
          <w:spacing w:val="-5"/>
          <w:sz w:val="18"/>
          <w:szCs w:val="20"/>
          <w:lang w:val="fr-FR"/>
        </w:rPr>
        <w:t xml:space="preserve"> </w:t>
      </w:r>
      <w:r w:rsidRPr="009A2EDC">
        <w:rPr>
          <w:rFonts w:ascii="Times" w:hAnsi="Times"/>
          <w:i/>
          <w:noProof/>
          <w:spacing w:val="-5"/>
          <w:sz w:val="18"/>
          <w:szCs w:val="20"/>
          <w:lang w:val="fr-FR"/>
        </w:rPr>
        <w:t>dictionnaire alphabétique et analogique de la langue française</w:t>
      </w:r>
      <w:r w:rsidRPr="009A2EDC">
        <w:rPr>
          <w:rFonts w:ascii="Times" w:hAnsi="Times"/>
          <w:noProof/>
          <w:spacing w:val="-5"/>
          <w:sz w:val="18"/>
          <w:szCs w:val="20"/>
          <w:lang w:val="fr-FR"/>
        </w:rPr>
        <w:t>, Paris.</w:t>
      </w:r>
    </w:p>
    <w:p w14:paraId="278AA08A" w14:textId="77777777" w:rsidR="00D92F30" w:rsidRPr="000344D2" w:rsidRDefault="00D92F30" w:rsidP="00D92F30">
      <w:pPr>
        <w:keepNext/>
        <w:spacing w:before="240" w:after="120" w:line="220" w:lineRule="exact"/>
        <w:rPr>
          <w:b/>
          <w:bCs/>
          <w:i/>
          <w:sz w:val="18"/>
          <w:szCs w:val="18"/>
        </w:rPr>
      </w:pPr>
      <w:r w:rsidRPr="000344D2">
        <w:rPr>
          <w:b/>
          <w:bCs/>
          <w:i/>
          <w:iCs/>
          <w:sz w:val="18"/>
          <w:szCs w:val="18"/>
        </w:rPr>
        <w:t>TEACHING METHOD</w:t>
      </w:r>
    </w:p>
    <w:p w14:paraId="0C3D8D84" w14:textId="77777777" w:rsidR="00D92F30" w:rsidRPr="000344D2" w:rsidRDefault="00D92F30" w:rsidP="00D92F30">
      <w:pPr>
        <w:spacing w:line="220" w:lineRule="exact"/>
        <w:ind w:firstLine="284"/>
        <w:rPr>
          <w:rFonts w:ascii="Times" w:hAnsi="Times"/>
          <w:sz w:val="18"/>
          <w:szCs w:val="20"/>
        </w:rPr>
      </w:pPr>
      <w:r w:rsidRPr="000344D2">
        <w:rPr>
          <w:rFonts w:ascii="Times" w:hAnsi="Times"/>
          <w:sz w:val="18"/>
          <w:szCs w:val="20"/>
        </w:rPr>
        <w:t xml:space="preserve">The oral language course (2 hours per week) aims to encourage students to speak French in public: presenting a text, debating, telling something, describing and analysing images, or </w:t>
      </w:r>
      <w:r w:rsidRPr="000344D2">
        <w:rPr>
          <w:rFonts w:ascii="Times" w:hAnsi="Times"/>
          <w:sz w:val="18"/>
          <w:szCs w:val="20"/>
        </w:rPr>
        <w:lastRenderedPageBreak/>
        <w:t>playing a role. Students will also learn to develop their receptive skills through listening comprehension exercises taken from audio files and movie clips.</w:t>
      </w:r>
    </w:p>
    <w:p w14:paraId="306ABECF" w14:textId="77777777" w:rsidR="00D92F30" w:rsidRPr="000344D2" w:rsidRDefault="00D92F30" w:rsidP="00D92F30">
      <w:pPr>
        <w:spacing w:line="220" w:lineRule="exact"/>
        <w:ind w:firstLine="284"/>
        <w:rPr>
          <w:rFonts w:ascii="Times" w:hAnsi="Times"/>
          <w:sz w:val="18"/>
          <w:szCs w:val="20"/>
        </w:rPr>
      </w:pPr>
      <w:r w:rsidRPr="000344D2">
        <w:rPr>
          <w:rFonts w:ascii="Times" w:hAnsi="Times"/>
          <w:sz w:val="18"/>
          <w:szCs w:val="20"/>
        </w:rPr>
        <w:t>The course focused on grammar and translation (2 hours per week) aims to help students learn the morphosyntactic structures listed in the programme, and acquire translation skills from Italian to French.</w:t>
      </w:r>
    </w:p>
    <w:p w14:paraId="0A26CFBA" w14:textId="77777777" w:rsidR="00D92F30" w:rsidRPr="000344D2" w:rsidRDefault="00D92F30" w:rsidP="00D92F30">
      <w:pPr>
        <w:spacing w:line="220" w:lineRule="exact"/>
        <w:ind w:firstLine="284"/>
        <w:rPr>
          <w:rFonts w:ascii="Times" w:hAnsi="Times"/>
          <w:sz w:val="18"/>
          <w:szCs w:val="20"/>
        </w:rPr>
      </w:pPr>
      <w:r w:rsidRPr="000344D2">
        <w:rPr>
          <w:rFonts w:ascii="Times" w:hAnsi="Times"/>
          <w:sz w:val="18"/>
          <w:szCs w:val="20"/>
        </w:rPr>
        <w:t>The course on vocabulary and summary (2 hours per week) aims to facilitate the learning of vocabulary through different exercises (e.g. on homonymy, polysemy, false friends, and locutions), and develop writing skills through the analysis and the summary of argumentative texts.</w:t>
      </w:r>
    </w:p>
    <w:p w14:paraId="0DFBB71A" w14:textId="77777777" w:rsidR="00D92F30" w:rsidRPr="000344D2" w:rsidRDefault="00D92F30" w:rsidP="00D92F30">
      <w:pPr>
        <w:spacing w:before="240" w:after="120" w:line="220" w:lineRule="exact"/>
        <w:rPr>
          <w:b/>
          <w:i/>
          <w:sz w:val="18"/>
        </w:rPr>
      </w:pPr>
      <w:r w:rsidRPr="000344D2">
        <w:rPr>
          <w:b/>
          <w:i/>
          <w:sz w:val="18"/>
        </w:rPr>
        <w:t>ASSESSMENT METHOD AND CRITERIA</w:t>
      </w:r>
    </w:p>
    <w:p w14:paraId="0CAC15D6" w14:textId="77777777" w:rsidR="00D92F30" w:rsidRPr="000344D2" w:rsidRDefault="00D92F30" w:rsidP="00D92F30">
      <w:pPr>
        <w:spacing w:line="220" w:lineRule="exact"/>
        <w:ind w:firstLine="284"/>
        <w:rPr>
          <w:rFonts w:ascii="Times" w:hAnsi="Times"/>
          <w:sz w:val="18"/>
          <w:szCs w:val="20"/>
        </w:rPr>
      </w:pPr>
      <w:r w:rsidRPr="000344D2">
        <w:rPr>
          <w:rFonts w:ascii="Times" w:hAnsi="Times"/>
          <w:sz w:val="18"/>
          <w:szCs w:val="18"/>
        </w:rPr>
        <w:t>Written and oral assessment (known as “prove intermedie”)</w:t>
      </w:r>
      <w:r w:rsidRPr="000344D2">
        <w:rPr>
          <w:rFonts w:ascii="Times" w:hAnsi="Times"/>
          <w:sz w:val="18"/>
          <w:szCs w:val="20"/>
        </w:rPr>
        <w:t xml:space="preserve"> on one of the texts from the book </w:t>
      </w:r>
      <w:r w:rsidRPr="000344D2">
        <w:rPr>
          <w:rFonts w:ascii="Times" w:hAnsi="Times"/>
          <w:i/>
          <w:sz w:val="18"/>
          <w:szCs w:val="20"/>
        </w:rPr>
        <w:t>Alter Ego 4 Plus.</w:t>
      </w:r>
      <w:r w:rsidRPr="000344D2">
        <w:rPr>
          <w:rFonts w:ascii="Times" w:hAnsi="Times"/>
          <w:sz w:val="18"/>
          <w:szCs w:val="20"/>
        </w:rPr>
        <w:t xml:space="preserve"> The list of extracts will be published on the lecturers’ </w:t>
      </w:r>
      <w:r w:rsidRPr="000344D2">
        <w:rPr>
          <w:rFonts w:ascii="Times" w:hAnsi="Times"/>
          <w:i/>
          <w:sz w:val="18"/>
          <w:szCs w:val="20"/>
        </w:rPr>
        <w:t>Blackboard</w:t>
      </w:r>
      <w:r w:rsidRPr="000344D2">
        <w:rPr>
          <w:rFonts w:ascii="Times" w:hAnsi="Times"/>
          <w:sz w:val="18"/>
          <w:szCs w:val="20"/>
        </w:rPr>
        <w:t xml:space="preserve"> pages. </w:t>
      </w:r>
    </w:p>
    <w:p w14:paraId="40CE631C" w14:textId="77777777" w:rsidR="00D92F30" w:rsidRPr="000344D2" w:rsidRDefault="00D92F30" w:rsidP="00D92F30">
      <w:pPr>
        <w:spacing w:line="220" w:lineRule="exact"/>
        <w:ind w:firstLine="284"/>
        <w:rPr>
          <w:rFonts w:ascii="Times" w:hAnsi="Times"/>
          <w:sz w:val="18"/>
          <w:szCs w:val="20"/>
        </w:rPr>
      </w:pPr>
      <w:r w:rsidRPr="000344D2">
        <w:rPr>
          <w:rFonts w:ascii="Times" w:hAnsi="Times"/>
          <w:sz w:val="18"/>
          <w:szCs w:val="20"/>
        </w:rPr>
        <w:t>The text presented will serve as the basis for the subsequent oral exam, in which students will be asked to express their opinion, illustrate it with relevant examples and justify it with robust argumentation.</w:t>
      </w:r>
    </w:p>
    <w:p w14:paraId="48BCF962" w14:textId="77777777" w:rsidR="00D92F30" w:rsidRPr="000344D2" w:rsidRDefault="00D92F30" w:rsidP="00D92F30">
      <w:pPr>
        <w:spacing w:line="220" w:lineRule="exact"/>
        <w:ind w:firstLine="284"/>
        <w:rPr>
          <w:rFonts w:ascii="Times" w:hAnsi="Times"/>
          <w:sz w:val="18"/>
          <w:szCs w:val="20"/>
        </w:rPr>
      </w:pPr>
      <w:r w:rsidRPr="000344D2">
        <w:rPr>
          <w:rFonts w:ascii="Times" w:hAnsi="Times"/>
          <w:sz w:val="18"/>
          <w:szCs w:val="20"/>
        </w:rPr>
        <w:t>The written assessment is composed of a grammar test (25% of the final mark), a lexical test (12,5%), a dictation exercise (12,5%), a translation from Italian to French (25%), and the summary of a written text (25%). Students are allowed to use paper monolingual dictionaries for the translation and the summary tests.</w:t>
      </w:r>
    </w:p>
    <w:p w14:paraId="14B7FC6C" w14:textId="77777777" w:rsidR="00D92F30" w:rsidRPr="000344D2" w:rsidRDefault="00D92F30" w:rsidP="00D92F30">
      <w:pPr>
        <w:spacing w:before="240" w:after="120" w:line="220" w:lineRule="exact"/>
        <w:rPr>
          <w:b/>
          <w:i/>
          <w:sz w:val="18"/>
        </w:rPr>
      </w:pPr>
      <w:r w:rsidRPr="000344D2">
        <w:rPr>
          <w:b/>
          <w:i/>
          <w:sz w:val="18"/>
        </w:rPr>
        <w:t>NOTES AND PREREQUISITES</w:t>
      </w:r>
    </w:p>
    <w:p w14:paraId="715B6A36" w14:textId="77777777" w:rsidR="00D92F30" w:rsidRPr="000344D2" w:rsidRDefault="00D92F30" w:rsidP="00D92F30">
      <w:pPr>
        <w:spacing w:line="220" w:lineRule="exact"/>
        <w:ind w:firstLine="284"/>
        <w:rPr>
          <w:rFonts w:ascii="Times" w:hAnsi="Times"/>
          <w:sz w:val="18"/>
          <w:szCs w:val="20"/>
        </w:rPr>
      </w:pPr>
      <w:r w:rsidRPr="000344D2">
        <w:rPr>
          <w:rFonts w:ascii="Times" w:hAnsi="Times"/>
          <w:sz w:val="18"/>
          <w:szCs w:val="20"/>
        </w:rPr>
        <w:t>Students attending this course are expected to have a proper knowledge of the topics explained during the previous year (year 1).</w:t>
      </w:r>
    </w:p>
    <w:p w14:paraId="5B06958C" w14:textId="77777777" w:rsidR="00D92F30" w:rsidRPr="000344D2" w:rsidRDefault="00D92F30" w:rsidP="00D92F30">
      <w:pPr>
        <w:tabs>
          <w:tab w:val="clear" w:pos="284"/>
        </w:tabs>
        <w:spacing w:before="120" w:line="259" w:lineRule="auto"/>
        <w:ind w:firstLine="284"/>
        <w:jc w:val="left"/>
        <w:rPr>
          <w:rFonts w:eastAsiaTheme="minorHAnsi"/>
          <w:sz w:val="18"/>
          <w:szCs w:val="18"/>
        </w:rPr>
      </w:pPr>
      <w:r w:rsidRPr="000344D2">
        <w:rPr>
          <w:sz w:val="18"/>
          <w:szCs w:val="18"/>
        </w:rPr>
        <w:t>In case the current Covid-19 health emergency does not allow frontal teaching, remote teaching will be carried out following procedures that will be promptly notified to students.</w:t>
      </w:r>
    </w:p>
    <w:p w14:paraId="26A4067C" w14:textId="77777777" w:rsidR="00A412C4" w:rsidRPr="006C337D" w:rsidRDefault="00D92F30" w:rsidP="00D92F30">
      <w:pPr>
        <w:spacing w:line="220" w:lineRule="exact"/>
        <w:ind w:firstLine="284"/>
        <w:rPr>
          <w:rFonts w:ascii="Times" w:hAnsi="Times"/>
          <w:sz w:val="18"/>
          <w:szCs w:val="20"/>
        </w:rPr>
      </w:pPr>
      <w:r w:rsidRPr="000344D2">
        <w:rPr>
          <w:rFonts w:ascii="Times" w:hAnsi="Times"/>
          <w:sz w:val="18"/>
          <w:szCs w:val="20"/>
        </w:rPr>
        <w:t>Further information can be found on the lecturer's webpage at http://docenti.unicatt.it/web/searchByName.do?language=ENG or on the Faculty notice board.</w:t>
      </w:r>
    </w:p>
    <w:sectPr w:rsidR="00A412C4" w:rsidRPr="006C337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89E00E2"/>
    <w:multiLevelType w:val="hybridMultilevel"/>
    <w:tmpl w:val="36081D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92A605F"/>
    <w:multiLevelType w:val="hybridMultilevel"/>
    <w:tmpl w:val="5C9E9E98"/>
    <w:lvl w:ilvl="0" w:tplc="DB88B384">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149766F"/>
    <w:multiLevelType w:val="hybridMultilevel"/>
    <w:tmpl w:val="660424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7F3FA5"/>
    <w:multiLevelType w:val="hybridMultilevel"/>
    <w:tmpl w:val="C7CC6E2C"/>
    <w:lvl w:ilvl="0" w:tplc="2D40616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03269888">
    <w:abstractNumId w:val="5"/>
  </w:num>
  <w:num w:numId="2" w16cid:durableId="1025058221">
    <w:abstractNumId w:val="3"/>
  </w:num>
  <w:num w:numId="3" w16cid:durableId="1503351546">
    <w:abstractNumId w:val="0"/>
  </w:num>
  <w:num w:numId="4" w16cid:durableId="22096059">
    <w:abstractNumId w:val="1"/>
  </w:num>
  <w:num w:numId="5" w16cid:durableId="1203832432">
    <w:abstractNumId w:val="2"/>
  </w:num>
  <w:num w:numId="6" w16cid:durableId="1882476547">
    <w:abstractNumId w:val="4"/>
  </w:num>
  <w:num w:numId="7" w16cid:durableId="1342008275">
    <w:abstractNumId w:val="7"/>
  </w:num>
  <w:num w:numId="8" w16cid:durableId="834684232">
    <w:abstractNumId w:val="6"/>
  </w:num>
  <w:num w:numId="9" w16cid:durableId="5216685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A1"/>
    <w:rsid w:val="00003EB7"/>
    <w:rsid w:val="0001098D"/>
    <w:rsid w:val="000344D2"/>
    <w:rsid w:val="000D7FA3"/>
    <w:rsid w:val="00145F0C"/>
    <w:rsid w:val="001654D1"/>
    <w:rsid w:val="00166004"/>
    <w:rsid w:val="00187B99"/>
    <w:rsid w:val="001B6A9A"/>
    <w:rsid w:val="001C3A36"/>
    <w:rsid w:val="002014DD"/>
    <w:rsid w:val="00291AE6"/>
    <w:rsid w:val="002D5E17"/>
    <w:rsid w:val="00300019"/>
    <w:rsid w:val="00303277"/>
    <w:rsid w:val="00345B78"/>
    <w:rsid w:val="003719F9"/>
    <w:rsid w:val="004245EC"/>
    <w:rsid w:val="004357F9"/>
    <w:rsid w:val="004D1217"/>
    <w:rsid w:val="004D6008"/>
    <w:rsid w:val="00574C81"/>
    <w:rsid w:val="005F2C1A"/>
    <w:rsid w:val="00634002"/>
    <w:rsid w:val="00640794"/>
    <w:rsid w:val="00646CA0"/>
    <w:rsid w:val="00687B47"/>
    <w:rsid w:val="006A5746"/>
    <w:rsid w:val="006C337D"/>
    <w:rsid w:val="006D4E37"/>
    <w:rsid w:val="006F1772"/>
    <w:rsid w:val="0070744B"/>
    <w:rsid w:val="00731491"/>
    <w:rsid w:val="00737FEC"/>
    <w:rsid w:val="00796CA2"/>
    <w:rsid w:val="007A3E22"/>
    <w:rsid w:val="007D39D9"/>
    <w:rsid w:val="0084505E"/>
    <w:rsid w:val="00885643"/>
    <w:rsid w:val="00894214"/>
    <w:rsid w:val="008942E7"/>
    <w:rsid w:val="008956DF"/>
    <w:rsid w:val="008A1204"/>
    <w:rsid w:val="008A7AF5"/>
    <w:rsid w:val="00900CCA"/>
    <w:rsid w:val="00923D6B"/>
    <w:rsid w:val="00924B77"/>
    <w:rsid w:val="00940DA2"/>
    <w:rsid w:val="009C4926"/>
    <w:rsid w:val="009D1890"/>
    <w:rsid w:val="009E055C"/>
    <w:rsid w:val="009E3816"/>
    <w:rsid w:val="00A412C4"/>
    <w:rsid w:val="00A43D0D"/>
    <w:rsid w:val="00A478A8"/>
    <w:rsid w:val="00A74F6F"/>
    <w:rsid w:val="00A82FD5"/>
    <w:rsid w:val="00AD5F95"/>
    <w:rsid w:val="00AD7557"/>
    <w:rsid w:val="00B50C5D"/>
    <w:rsid w:val="00B51253"/>
    <w:rsid w:val="00B525CC"/>
    <w:rsid w:val="00BD0EA1"/>
    <w:rsid w:val="00CB04A6"/>
    <w:rsid w:val="00CD1203"/>
    <w:rsid w:val="00D34BFD"/>
    <w:rsid w:val="00D404F2"/>
    <w:rsid w:val="00D63810"/>
    <w:rsid w:val="00D77A20"/>
    <w:rsid w:val="00D92F30"/>
    <w:rsid w:val="00DF0AAF"/>
    <w:rsid w:val="00E53919"/>
    <w:rsid w:val="00E607E6"/>
    <w:rsid w:val="00E86C85"/>
    <w:rsid w:val="00EA682B"/>
    <w:rsid w:val="00F474BC"/>
    <w:rsid w:val="00F62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5B0FD"/>
  <w15:chartTrackingRefBased/>
  <w15:docId w15:val="{486ABB7A-A182-4951-BE40-479BC24A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D0EA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rsid w:val="00BD0EA1"/>
  </w:style>
  <w:style w:type="paragraph" w:styleId="Corpotesto">
    <w:name w:val="Body Text"/>
    <w:basedOn w:val="Normale"/>
    <w:link w:val="CorpotestoCarattere"/>
    <w:rsid w:val="00BD0EA1"/>
    <w:pPr>
      <w:tabs>
        <w:tab w:val="clear" w:pos="284"/>
      </w:tabs>
      <w:spacing w:line="360" w:lineRule="auto"/>
    </w:pPr>
    <w:rPr>
      <w:rFonts w:ascii="Garamond" w:eastAsia="Times" w:hAnsi="Garamond"/>
      <w:sz w:val="24"/>
      <w:szCs w:val="20"/>
    </w:rPr>
  </w:style>
  <w:style w:type="character" w:customStyle="1" w:styleId="CorpotestoCarattere">
    <w:name w:val="Corpo testo Carattere"/>
    <w:basedOn w:val="Carpredefinitoparagrafo"/>
    <w:link w:val="Corpotesto"/>
    <w:rsid w:val="00BD0EA1"/>
    <w:rPr>
      <w:rFonts w:ascii="Garamond" w:eastAsia="Times" w:hAnsi="Garamond"/>
      <w:sz w:val="24"/>
    </w:rPr>
  </w:style>
  <w:style w:type="character" w:customStyle="1" w:styleId="Testo1Carattere">
    <w:name w:val="Testo 1 Carattere"/>
    <w:link w:val="Testo1"/>
    <w:uiPriority w:val="99"/>
    <w:rsid w:val="00BD0EA1"/>
    <w:rPr>
      <w:rFonts w:ascii="Times" w:hAnsi="Times"/>
      <w:noProof/>
      <w:sz w:val="18"/>
    </w:rPr>
  </w:style>
  <w:style w:type="paragraph" w:styleId="Paragrafoelenco">
    <w:name w:val="List Paragraph"/>
    <w:basedOn w:val="Normale"/>
    <w:uiPriority w:val="34"/>
    <w:qFormat/>
    <w:rsid w:val="00BD0EA1"/>
    <w:pPr>
      <w:tabs>
        <w:tab w:val="clear" w:pos="284"/>
      </w:tabs>
      <w:spacing w:line="240" w:lineRule="auto"/>
      <w:ind w:left="720"/>
      <w:contextualSpacing/>
      <w:jc w:val="left"/>
    </w:pPr>
    <w:rPr>
      <w:sz w:val="24"/>
    </w:rPr>
  </w:style>
  <w:style w:type="table" w:styleId="Grigliatabella">
    <w:name w:val="Table Grid"/>
    <w:basedOn w:val="Tabellanormale"/>
    <w:rsid w:val="00BD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2Carattere">
    <w:name w:val="Testo 2 Carattere"/>
    <w:link w:val="Testo2"/>
    <w:uiPriority w:val="99"/>
    <w:rsid w:val="00BD0EA1"/>
    <w:rPr>
      <w:rFonts w:ascii="Times" w:hAnsi="Times"/>
      <w:noProof/>
      <w:sz w:val="18"/>
    </w:rPr>
  </w:style>
  <w:style w:type="paragraph" w:styleId="NormaleWeb">
    <w:name w:val="Normal (Web)"/>
    <w:basedOn w:val="Normale"/>
    <w:uiPriority w:val="99"/>
    <w:unhideWhenUsed/>
    <w:rsid w:val="00A412C4"/>
    <w:pPr>
      <w:tabs>
        <w:tab w:val="clear" w:pos="284"/>
      </w:tabs>
      <w:spacing w:before="100" w:beforeAutospacing="1" w:after="100" w:afterAutospacing="1" w:line="240" w:lineRule="auto"/>
      <w:jc w:val="left"/>
    </w:pPr>
    <w:rPr>
      <w:sz w:val="24"/>
      <w:lang w:eastAsia="zh-CN"/>
    </w:rPr>
  </w:style>
  <w:style w:type="paragraph" w:styleId="Titolosommario">
    <w:name w:val="TOC Heading"/>
    <w:basedOn w:val="Titolo1"/>
    <w:next w:val="Normale"/>
    <w:uiPriority w:val="39"/>
    <w:unhideWhenUsed/>
    <w:qFormat/>
    <w:rsid w:val="008956DF"/>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956DF"/>
    <w:pPr>
      <w:tabs>
        <w:tab w:val="clear" w:pos="284"/>
      </w:tabs>
      <w:spacing w:after="100"/>
    </w:pPr>
  </w:style>
  <w:style w:type="paragraph" w:styleId="Sommario2">
    <w:name w:val="toc 2"/>
    <w:basedOn w:val="Normale"/>
    <w:next w:val="Normale"/>
    <w:autoRedefine/>
    <w:uiPriority w:val="39"/>
    <w:rsid w:val="008956DF"/>
    <w:pPr>
      <w:tabs>
        <w:tab w:val="clear" w:pos="284"/>
      </w:tabs>
      <w:spacing w:after="100"/>
      <w:ind w:left="200"/>
    </w:pPr>
  </w:style>
  <w:style w:type="character" w:styleId="Collegamentoipertestuale">
    <w:name w:val="Hyperlink"/>
    <w:basedOn w:val="Carpredefinitoparagrafo"/>
    <w:uiPriority w:val="99"/>
    <w:unhideWhenUsed/>
    <w:rsid w:val="00895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9FD6C-DECC-4E7D-8E9C-EBFD2204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21</TotalTime>
  <Pages>8</Pages>
  <Words>2251</Words>
  <Characters>13046</Characters>
  <Application>Microsoft Office Word</Application>
  <DocSecurity>0</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19</cp:revision>
  <cp:lastPrinted>2003-03-27T10:42:00Z</cp:lastPrinted>
  <dcterms:created xsi:type="dcterms:W3CDTF">2022-06-09T13:02:00Z</dcterms:created>
  <dcterms:modified xsi:type="dcterms:W3CDTF">2022-12-06T09:28:00Z</dcterms:modified>
</cp:coreProperties>
</file>