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69BFED" w14:textId="77777777" w:rsidR="00C607A0" w:rsidRPr="00D821F8" w:rsidRDefault="00C607A0" w:rsidP="00C607A0">
      <w:pPr>
        <w:pStyle w:val="Intestazione"/>
        <w:rPr>
          <w:shd w:val="clear" w:color="auto" w:fill="FFFFFF"/>
        </w:rPr>
      </w:pPr>
      <w:bookmarkStart w:id="0" w:name="_Toc86240019"/>
      <w:bookmarkStart w:id="1" w:name="_Toc59528800"/>
      <w:r w:rsidRPr="00D821F8">
        <w:t>Spanish Literature (two-year course)</w:t>
      </w:r>
      <w:bookmarkEnd w:id="0"/>
      <w:bookmarkEnd w:id="1"/>
    </w:p>
    <w:p w14:paraId="3AD33C98" w14:textId="7B746020" w:rsidR="004B2478" w:rsidRPr="00417760" w:rsidRDefault="00663F25" w:rsidP="004B2478">
      <w:pPr>
        <w:rPr>
          <w:rFonts w:ascii="Times" w:hAnsi="Times"/>
          <w:smallCaps/>
          <w:sz w:val="18"/>
        </w:rPr>
      </w:pPr>
      <w:r w:rsidRPr="00417760">
        <w:rPr>
          <w:rFonts w:ascii="Times" w:hAnsi="Times"/>
          <w:smallCaps/>
          <w:sz w:val="18"/>
        </w:rPr>
        <w:t>Prof. Dante Liano</w:t>
      </w:r>
    </w:p>
    <w:p w14:paraId="68D377A9" w14:textId="77777777" w:rsidR="00006EE5" w:rsidRPr="00417760" w:rsidRDefault="00006EE5" w:rsidP="00006EE5">
      <w:pPr>
        <w:autoSpaceDE w:val="0"/>
        <w:autoSpaceDN w:val="0"/>
        <w:adjustRightInd w:val="0"/>
        <w:spacing w:before="240" w:after="120" w:line="240" w:lineRule="exact"/>
        <w:rPr>
          <w:rFonts w:eastAsiaTheme="minorHAnsi"/>
          <w:b/>
          <w:bCs/>
          <w:i/>
          <w:iCs/>
          <w:sz w:val="18"/>
          <w:szCs w:val="18"/>
        </w:rPr>
      </w:pPr>
      <w:r w:rsidRPr="00417760">
        <w:rPr>
          <w:b/>
          <w:i/>
          <w:sz w:val="18"/>
        </w:rPr>
        <w:t>COURSE AIMS AND INTENDED LEARNING OUTCOMES</w:t>
      </w:r>
    </w:p>
    <w:p w14:paraId="13A27713" w14:textId="77777777" w:rsidR="00006EE5" w:rsidRPr="00417760" w:rsidRDefault="00006EE5" w:rsidP="00006EE5">
      <w:pPr>
        <w:spacing w:line="240" w:lineRule="exact"/>
        <w:rPr>
          <w:iCs/>
          <w:smallCaps/>
          <w:sz w:val="18"/>
          <w:szCs w:val="18"/>
        </w:rPr>
      </w:pPr>
      <w:r w:rsidRPr="00417760">
        <w:rPr>
          <w:smallCaps/>
          <w:sz w:val="18"/>
        </w:rPr>
        <w:t>Semester 1</w:t>
      </w:r>
    </w:p>
    <w:p w14:paraId="5ABEBDDC" w14:textId="618A365D" w:rsidR="00006EE5" w:rsidRPr="00417760" w:rsidRDefault="00006EE5" w:rsidP="00006EE5">
      <w:pPr>
        <w:autoSpaceDE w:val="0"/>
        <w:autoSpaceDN w:val="0"/>
        <w:adjustRightInd w:val="0"/>
        <w:spacing w:line="240" w:lineRule="exact"/>
        <w:rPr>
          <w:rFonts w:eastAsiaTheme="minorHAnsi"/>
        </w:rPr>
      </w:pPr>
      <w:r w:rsidRPr="00417760">
        <w:t xml:space="preserve">The course aims to help students acquire useful knowledge and understand, first of all, the relationships of narrative theory with other academic disciplines. In this sense, the course can be considered as the perfect continuation for the second semester of </w:t>
      </w:r>
      <w:r w:rsidR="00B4157C" w:rsidRPr="00417760">
        <w:t xml:space="preserve">last </w:t>
      </w:r>
      <w:r w:rsidRPr="00417760">
        <w:t xml:space="preserve">year that was focused on the study of the relationship between narration and neuroscience. During the first part of the current semester, the course aims to help students put narration in relation with economics. The second part, instead, will be focused on a practical application: how the Spanish publishing industry selects, edits, and promotes its literature. At the end of the course, students will be able to describe and examine from an interdisciplinary perspective both the Spanish literary processes and the way in which the Spanish publishing industry puts this knowledge into practice. </w:t>
      </w:r>
    </w:p>
    <w:p w14:paraId="62869655" w14:textId="77777777" w:rsidR="00006EE5" w:rsidRPr="00417760" w:rsidRDefault="00006EE5" w:rsidP="00006EE5">
      <w:pPr>
        <w:spacing w:before="120" w:line="240" w:lineRule="exact"/>
        <w:rPr>
          <w:bCs/>
          <w:iCs/>
          <w:smallCaps/>
          <w:sz w:val="18"/>
          <w:szCs w:val="18"/>
        </w:rPr>
      </w:pPr>
      <w:r w:rsidRPr="00417760">
        <w:rPr>
          <w:smallCaps/>
          <w:sz w:val="18"/>
        </w:rPr>
        <w:t xml:space="preserve">Semester 2 </w:t>
      </w:r>
    </w:p>
    <w:p w14:paraId="60422CEB" w14:textId="29D9D388" w:rsidR="00006EE5" w:rsidRPr="00417760" w:rsidRDefault="00006EE5" w:rsidP="00006EE5">
      <w:pPr>
        <w:pStyle w:val="Titolo2"/>
        <w:rPr>
          <w:b/>
          <w:smallCaps w:val="0"/>
          <w:sz w:val="20"/>
        </w:rPr>
      </w:pPr>
      <w:bookmarkStart w:id="2" w:name="_Toc107919731"/>
      <w:r w:rsidRPr="00417760">
        <w:rPr>
          <w:smallCaps w:val="0"/>
          <w:sz w:val="20"/>
        </w:rPr>
        <w:t xml:space="preserve">The course aims to help students discover the universal nature of </w:t>
      </w:r>
      <w:r w:rsidRPr="00417760">
        <w:rPr>
          <w:i/>
          <w:iCs/>
          <w:smallCaps w:val="0"/>
          <w:sz w:val="20"/>
        </w:rPr>
        <w:t>Don Quixote</w:t>
      </w:r>
      <w:r w:rsidRPr="00417760">
        <w:rPr>
          <w:smallCaps w:val="0"/>
          <w:sz w:val="20"/>
        </w:rPr>
        <w:t xml:space="preserve">, by Miguel de Cervantes and Saavedra, and, in particular, the impact of </w:t>
      </w:r>
      <w:r w:rsidR="00B4157C" w:rsidRPr="00417760">
        <w:rPr>
          <w:smallCaps w:val="0"/>
          <w:sz w:val="20"/>
        </w:rPr>
        <w:t>Cervantes’</w:t>
      </w:r>
      <w:r w:rsidRPr="00417760">
        <w:rPr>
          <w:smallCaps w:val="0"/>
          <w:sz w:val="20"/>
        </w:rPr>
        <w:t xml:space="preserve"> work on some important authors and critics, not only in the Hispanic world, but also in different languages and cultures. These different types of diffusion will allow students to discover all the possible readings of the work, depending on the historical and geographical context in which the commentary is being written. At the end of the course, students will be able to describe and examine the different approaches to </w:t>
      </w:r>
      <w:r w:rsidRPr="00417760">
        <w:rPr>
          <w:i/>
          <w:iCs/>
          <w:smallCaps w:val="0"/>
          <w:sz w:val="20"/>
        </w:rPr>
        <w:t>Don Quixote</w:t>
      </w:r>
      <w:r w:rsidRPr="00417760">
        <w:rPr>
          <w:smallCaps w:val="0"/>
          <w:sz w:val="20"/>
        </w:rPr>
        <w:t>, depending on the perspective adopted by the authors under analysis.</w:t>
      </w:r>
      <w:bookmarkEnd w:id="2"/>
    </w:p>
    <w:p w14:paraId="65C21EBE" w14:textId="77777777" w:rsidR="00006EE5" w:rsidRPr="00417760" w:rsidRDefault="00006EE5" w:rsidP="00006EE5">
      <w:pPr>
        <w:autoSpaceDE w:val="0"/>
        <w:autoSpaceDN w:val="0"/>
        <w:adjustRightInd w:val="0"/>
        <w:spacing w:before="240" w:after="120" w:line="240" w:lineRule="exact"/>
        <w:rPr>
          <w:rFonts w:eastAsiaTheme="minorHAnsi"/>
          <w:b/>
          <w:bCs/>
          <w:i/>
          <w:iCs/>
          <w:sz w:val="18"/>
          <w:szCs w:val="18"/>
        </w:rPr>
      </w:pPr>
      <w:r w:rsidRPr="00417760">
        <w:rPr>
          <w:b/>
          <w:i/>
          <w:sz w:val="18"/>
        </w:rPr>
        <w:t>COURSE CONTENT</w:t>
      </w:r>
    </w:p>
    <w:p w14:paraId="4758E2A4" w14:textId="77777777" w:rsidR="00006EE5" w:rsidRPr="00417760" w:rsidRDefault="00006EE5" w:rsidP="00006EE5">
      <w:pPr>
        <w:spacing w:line="240" w:lineRule="exact"/>
        <w:rPr>
          <w:iCs/>
          <w:smallCaps/>
          <w:sz w:val="18"/>
          <w:szCs w:val="18"/>
        </w:rPr>
      </w:pPr>
      <w:r w:rsidRPr="00417760">
        <w:rPr>
          <w:smallCaps/>
          <w:sz w:val="18"/>
        </w:rPr>
        <w:t>Semester I</w:t>
      </w:r>
    </w:p>
    <w:p w14:paraId="349894B0" w14:textId="77777777" w:rsidR="00006EE5" w:rsidRPr="00417760" w:rsidRDefault="00006EE5" w:rsidP="00006EE5">
      <w:pPr>
        <w:spacing w:line="240" w:lineRule="exact"/>
      </w:pPr>
      <w:r w:rsidRPr="00417760">
        <w:t>Narration and the Spanish publishing industry</w:t>
      </w:r>
    </w:p>
    <w:p w14:paraId="40D49ED1" w14:textId="0BA1557A" w:rsidR="00006EE5" w:rsidRPr="00417760" w:rsidRDefault="00006EE5" w:rsidP="00006EE5">
      <w:pPr>
        <w:spacing w:before="120" w:line="240" w:lineRule="exact"/>
        <w:rPr>
          <w:iCs/>
          <w:smallCaps/>
          <w:sz w:val="18"/>
          <w:szCs w:val="18"/>
          <w:lang w:val="en-US"/>
        </w:rPr>
      </w:pPr>
      <w:bookmarkStart w:id="3" w:name="_Toc107919732"/>
      <w:r w:rsidRPr="00417760">
        <w:rPr>
          <w:smallCaps/>
          <w:sz w:val="18"/>
          <w:lang w:val="en-US"/>
        </w:rPr>
        <w:t>Semester II</w:t>
      </w:r>
    </w:p>
    <w:p w14:paraId="27D6AE21" w14:textId="77777777" w:rsidR="00006EE5" w:rsidRPr="00417760" w:rsidRDefault="00006EE5" w:rsidP="00006EE5">
      <w:pPr>
        <w:pStyle w:val="Titolo2"/>
        <w:rPr>
          <w:b/>
          <w:bCs/>
          <w:i/>
          <w:smallCaps w:val="0"/>
          <w:sz w:val="20"/>
          <w:lang w:val="en-US"/>
        </w:rPr>
      </w:pPr>
      <w:r w:rsidRPr="00417760">
        <w:rPr>
          <w:smallCaps w:val="0"/>
          <w:sz w:val="20"/>
          <w:lang w:val="en-US"/>
        </w:rPr>
        <w:t xml:space="preserve">Lecturas de </w:t>
      </w:r>
      <w:r w:rsidRPr="00417760">
        <w:rPr>
          <w:i/>
          <w:smallCaps w:val="0"/>
          <w:sz w:val="20"/>
          <w:lang w:val="en-US"/>
        </w:rPr>
        <w:t>Don Quijote</w:t>
      </w:r>
      <w:bookmarkEnd w:id="3"/>
    </w:p>
    <w:p w14:paraId="71E3001A" w14:textId="4344A351" w:rsidR="00006EE5" w:rsidRPr="00417760" w:rsidRDefault="00006EE5" w:rsidP="00006EE5">
      <w:pPr>
        <w:autoSpaceDE w:val="0"/>
        <w:autoSpaceDN w:val="0"/>
        <w:adjustRightInd w:val="0"/>
        <w:spacing w:before="240" w:after="120" w:line="240" w:lineRule="exact"/>
        <w:rPr>
          <w:rFonts w:eastAsiaTheme="minorHAnsi"/>
          <w:b/>
          <w:bCs/>
          <w:i/>
          <w:iCs/>
          <w:sz w:val="18"/>
          <w:szCs w:val="18"/>
          <w:lang w:val="it-IT"/>
        </w:rPr>
      </w:pPr>
      <w:r w:rsidRPr="00417760">
        <w:rPr>
          <w:b/>
          <w:i/>
          <w:sz w:val="18"/>
          <w:lang w:val="it-IT"/>
        </w:rPr>
        <w:t>READING LIST</w:t>
      </w:r>
    </w:p>
    <w:p w14:paraId="2C87D6AA" w14:textId="65AF2EC2" w:rsidR="00006EE5" w:rsidRPr="00417760" w:rsidRDefault="00006EE5" w:rsidP="00006EE5">
      <w:pPr>
        <w:spacing w:line="240" w:lineRule="exact"/>
        <w:rPr>
          <w:iCs/>
          <w:smallCaps/>
          <w:sz w:val="18"/>
          <w:szCs w:val="18"/>
          <w:lang w:val="it-IT"/>
        </w:rPr>
      </w:pPr>
      <w:r w:rsidRPr="00417760">
        <w:rPr>
          <w:smallCaps/>
          <w:sz w:val="18"/>
          <w:lang w:val="it-IT"/>
        </w:rPr>
        <w:t>Semester I</w:t>
      </w:r>
    </w:p>
    <w:p w14:paraId="7242FCEA" w14:textId="77777777" w:rsidR="00006EE5" w:rsidRPr="00417760" w:rsidRDefault="00006EE5" w:rsidP="00006EE5">
      <w:pPr>
        <w:autoSpaceDE w:val="0"/>
        <w:autoSpaceDN w:val="0"/>
        <w:adjustRightInd w:val="0"/>
        <w:spacing w:line="240" w:lineRule="exact"/>
        <w:ind w:left="284" w:hanging="284"/>
        <w:rPr>
          <w:rFonts w:eastAsiaTheme="minorHAnsi"/>
          <w:b/>
          <w:bCs/>
          <w:sz w:val="18"/>
          <w:szCs w:val="18"/>
        </w:rPr>
      </w:pPr>
      <w:r w:rsidRPr="00417760">
        <w:rPr>
          <w:color w:val="000000"/>
          <w:sz w:val="18"/>
          <w:lang w:val="it-IT"/>
        </w:rPr>
        <w:t xml:space="preserve">AA. VV. </w:t>
      </w:r>
      <w:r w:rsidRPr="00417760">
        <w:rPr>
          <w:i/>
          <w:color w:val="000000"/>
          <w:sz w:val="18"/>
          <w:lang w:val="it-IT"/>
        </w:rPr>
        <w:t>Autori, lettori e mercato nella modernità letteraria</w:t>
      </w:r>
      <w:r w:rsidRPr="00417760">
        <w:rPr>
          <w:color w:val="000000"/>
          <w:sz w:val="18"/>
          <w:lang w:val="it-IT"/>
        </w:rPr>
        <w:t xml:space="preserve"> / edited by Ilaria Crotti ... </w:t>
      </w:r>
      <w:r w:rsidRPr="00417760">
        <w:rPr>
          <w:color w:val="000000"/>
          <w:sz w:val="18"/>
        </w:rPr>
        <w:t>[et al.] ; with the collaboration of Stefano Tonon. Pisa, ETS, 2011.</w:t>
      </w:r>
    </w:p>
    <w:p w14:paraId="0EED8FF3" w14:textId="77777777" w:rsidR="00006EE5" w:rsidRPr="00417760" w:rsidRDefault="00006EE5" w:rsidP="00006EE5">
      <w:pPr>
        <w:spacing w:line="240" w:lineRule="exact"/>
        <w:ind w:left="284" w:hanging="284"/>
        <w:rPr>
          <w:color w:val="000000"/>
          <w:sz w:val="18"/>
          <w:szCs w:val="18"/>
          <w:lang w:val="it-IT"/>
        </w:rPr>
      </w:pPr>
      <w:r w:rsidRPr="00417760">
        <w:rPr>
          <w:color w:val="000000"/>
          <w:sz w:val="18"/>
          <w:lang w:val="it-IT"/>
        </w:rPr>
        <w:lastRenderedPageBreak/>
        <w:t xml:space="preserve">AA. VV. </w:t>
      </w:r>
      <w:r w:rsidRPr="00417760">
        <w:rPr>
          <w:i/>
          <w:color w:val="000000"/>
          <w:sz w:val="18"/>
          <w:lang w:val="it-IT"/>
        </w:rPr>
        <w:t xml:space="preserve">I classici italiani tra mercato e accademia, un anno di discussioni, </w:t>
      </w:r>
      <w:r w:rsidRPr="00417760">
        <w:rPr>
          <w:color w:val="000000"/>
          <w:sz w:val="18"/>
          <w:lang w:val="it-IT"/>
        </w:rPr>
        <w:t>San Mauro, Turin, 1993.</w:t>
      </w:r>
    </w:p>
    <w:p w14:paraId="4AB82954" w14:textId="77777777" w:rsidR="00006EE5" w:rsidRPr="00417760" w:rsidRDefault="00006EE5" w:rsidP="00006EE5">
      <w:pPr>
        <w:spacing w:line="240" w:lineRule="exact"/>
        <w:ind w:left="284" w:hanging="284"/>
        <w:rPr>
          <w:sz w:val="18"/>
          <w:szCs w:val="18"/>
          <w:lang w:val="es-ES_tradnl"/>
        </w:rPr>
      </w:pPr>
      <w:r w:rsidRPr="00417760">
        <w:rPr>
          <w:sz w:val="18"/>
          <w:lang w:val="es-ES_tradnl"/>
        </w:rPr>
        <w:t xml:space="preserve">Acín, Ramón, </w:t>
      </w:r>
      <w:r w:rsidRPr="00417760">
        <w:rPr>
          <w:i/>
          <w:sz w:val="18"/>
          <w:lang w:val="es-ES_tradnl"/>
        </w:rPr>
        <w:t>En cuarentena: (mercado y literatura</w:t>
      </w:r>
      <w:r w:rsidRPr="00417760">
        <w:rPr>
          <w:sz w:val="18"/>
          <w:lang w:val="es-ES_tradnl"/>
        </w:rPr>
        <w:t>), Zaragoza, Mira, D.L. 1996</w:t>
      </w:r>
    </w:p>
    <w:p w14:paraId="1616635E" w14:textId="77777777" w:rsidR="00006EE5" w:rsidRPr="00417760" w:rsidRDefault="00006EE5" w:rsidP="00006EE5">
      <w:pPr>
        <w:spacing w:line="240" w:lineRule="exact"/>
        <w:ind w:left="284" w:hanging="284"/>
        <w:rPr>
          <w:sz w:val="18"/>
          <w:szCs w:val="18"/>
          <w:lang w:val="es-ES_tradnl"/>
        </w:rPr>
      </w:pPr>
      <w:r w:rsidRPr="00417760">
        <w:rPr>
          <w:sz w:val="18"/>
          <w:lang w:val="es-ES_tradnl"/>
        </w:rPr>
        <w:t xml:space="preserve">Bailón, Valen, </w:t>
      </w:r>
      <w:r w:rsidRPr="00417760">
        <w:rPr>
          <w:i/>
          <w:sz w:val="18"/>
          <w:lang w:val="es-ES_tradnl"/>
        </w:rPr>
        <w:t xml:space="preserve">Operación Bestseller, </w:t>
      </w:r>
      <w:r w:rsidRPr="00417760">
        <w:rPr>
          <w:sz w:val="18"/>
          <w:lang w:val="es-ES_tradnl"/>
        </w:rPr>
        <w:t>Empren Books, Madrid, 2022</w:t>
      </w:r>
    </w:p>
    <w:p w14:paraId="73EEDD8B" w14:textId="77777777" w:rsidR="00006EE5" w:rsidRPr="00417760" w:rsidRDefault="00006EE5" w:rsidP="00006EE5">
      <w:pPr>
        <w:spacing w:line="240" w:lineRule="exact"/>
        <w:ind w:left="284" w:hanging="284"/>
        <w:rPr>
          <w:color w:val="000000"/>
          <w:sz w:val="18"/>
          <w:szCs w:val="18"/>
          <w:lang w:val="es-ES_tradnl"/>
        </w:rPr>
      </w:pPr>
      <w:r w:rsidRPr="00417760">
        <w:rPr>
          <w:color w:val="000000"/>
          <w:sz w:val="18"/>
          <w:lang w:val="it-IT"/>
        </w:rPr>
        <w:t xml:space="preserve">Benussi, Cristina. </w:t>
      </w:r>
      <w:r w:rsidRPr="00417760">
        <w:rPr>
          <w:i/>
          <w:color w:val="000000"/>
          <w:sz w:val="18"/>
          <w:lang w:val="it-IT"/>
        </w:rPr>
        <w:t>Il romanzo d'esordio tra immaginario e mercato.</w:t>
      </w:r>
      <w:r w:rsidRPr="00417760">
        <w:rPr>
          <w:color w:val="000000"/>
          <w:sz w:val="18"/>
          <w:lang w:val="it-IT"/>
        </w:rPr>
        <w:t xml:space="preserve"> </w:t>
      </w:r>
      <w:r w:rsidRPr="00417760">
        <w:rPr>
          <w:color w:val="000000"/>
          <w:sz w:val="18"/>
          <w:lang w:val="es-ES_tradnl"/>
        </w:rPr>
        <w:t>Venice, Marsilio, 1986.</w:t>
      </w:r>
    </w:p>
    <w:p w14:paraId="2DB619E1" w14:textId="77777777" w:rsidR="00006EE5" w:rsidRPr="00417760" w:rsidRDefault="00006EE5" w:rsidP="00006EE5">
      <w:pPr>
        <w:spacing w:line="240" w:lineRule="exact"/>
        <w:ind w:left="284" w:hanging="284"/>
        <w:rPr>
          <w:sz w:val="18"/>
          <w:szCs w:val="18"/>
          <w:lang w:val="es-ES_tradnl"/>
        </w:rPr>
      </w:pPr>
      <w:r w:rsidRPr="00417760">
        <w:rPr>
          <w:sz w:val="18"/>
          <w:lang w:val="es-ES_tradnl"/>
        </w:rPr>
        <w:t xml:space="preserve">González-Ariza, Fernando. </w:t>
      </w:r>
      <w:r w:rsidRPr="00417760">
        <w:rPr>
          <w:i/>
          <w:sz w:val="18"/>
          <w:lang w:val="es-ES_tradnl"/>
        </w:rPr>
        <w:t>Literatura y mercado editorial en España (1950-2000)</w:t>
      </w:r>
      <w:r w:rsidRPr="00417760">
        <w:rPr>
          <w:sz w:val="18"/>
          <w:lang w:val="es-ES_tradnl"/>
        </w:rPr>
        <w:t>, Madrid, Pliegos, D.L. 2010</w:t>
      </w:r>
    </w:p>
    <w:p w14:paraId="3E0B944C" w14:textId="77777777" w:rsidR="00006EE5" w:rsidRPr="00417760" w:rsidRDefault="00006EE5" w:rsidP="00006EE5">
      <w:pPr>
        <w:spacing w:line="240" w:lineRule="exact"/>
        <w:ind w:left="284" w:hanging="284"/>
        <w:rPr>
          <w:sz w:val="18"/>
          <w:szCs w:val="18"/>
          <w:lang w:val="es-ES_tradnl"/>
        </w:rPr>
      </w:pPr>
      <w:r w:rsidRPr="00417760">
        <w:rPr>
          <w:sz w:val="18"/>
          <w:lang w:val="es-ES_tradnl"/>
        </w:rPr>
        <w:t xml:space="preserve">Gras Miravet, Dunia y Muller, Gesine. </w:t>
      </w:r>
      <w:r w:rsidRPr="00417760">
        <w:rPr>
          <w:i/>
          <w:sz w:val="18"/>
          <w:lang w:val="es-ES_tradnl"/>
        </w:rPr>
        <w:t xml:space="preserve">América Latina y la literatura mundial: mercado editorial, redes globales y la invención de un continente, </w:t>
      </w:r>
      <w:r w:rsidRPr="00417760">
        <w:rPr>
          <w:sz w:val="18"/>
          <w:lang w:val="es-ES_tradnl"/>
        </w:rPr>
        <w:t>Madrid, Iberoamericana, Frankfurt am Main, Vervuert, D.L. 2015</w:t>
      </w:r>
    </w:p>
    <w:p w14:paraId="5D44ECFE" w14:textId="77777777" w:rsidR="00006EE5" w:rsidRPr="00417760" w:rsidRDefault="00006EE5" w:rsidP="00006EE5">
      <w:pPr>
        <w:spacing w:line="240" w:lineRule="exact"/>
        <w:ind w:left="284" w:hanging="284"/>
        <w:rPr>
          <w:sz w:val="18"/>
          <w:szCs w:val="18"/>
          <w:lang w:val="es-ES_tradnl"/>
        </w:rPr>
      </w:pPr>
      <w:r w:rsidRPr="00417760">
        <w:rPr>
          <w:sz w:val="18"/>
          <w:lang w:val="es-ES_tradnl"/>
        </w:rPr>
        <w:t xml:space="preserve">Henseler, Christine. </w:t>
      </w:r>
      <w:r w:rsidRPr="00417760">
        <w:rPr>
          <w:i/>
          <w:sz w:val="18"/>
          <w:lang w:val="es-ES_tradnl"/>
        </w:rPr>
        <w:t xml:space="preserve">En sus propias palabras: escritoras españolas ante el mercado literario, </w:t>
      </w:r>
      <w:r w:rsidRPr="00417760">
        <w:rPr>
          <w:sz w:val="18"/>
          <w:lang w:val="es-ES_tradnl"/>
        </w:rPr>
        <w:t>Madrid, Torremozas, 2003</w:t>
      </w:r>
    </w:p>
    <w:p w14:paraId="3844ADC2" w14:textId="77777777" w:rsidR="00006EE5" w:rsidRPr="00417760" w:rsidRDefault="00006EE5" w:rsidP="00006EE5">
      <w:pPr>
        <w:spacing w:line="240" w:lineRule="exact"/>
        <w:ind w:left="284" w:hanging="284"/>
        <w:rPr>
          <w:sz w:val="18"/>
          <w:szCs w:val="18"/>
          <w:lang w:val="es-ES_tradnl"/>
        </w:rPr>
      </w:pPr>
      <w:r w:rsidRPr="00417760">
        <w:rPr>
          <w:sz w:val="18"/>
          <w:lang w:val="es-ES_tradnl"/>
        </w:rPr>
        <w:t xml:space="preserve">Hernández Moreno, Alberto. </w:t>
      </w:r>
      <w:r w:rsidRPr="00417760">
        <w:rPr>
          <w:i/>
          <w:sz w:val="18"/>
          <w:lang w:val="es-ES_tradnl"/>
        </w:rPr>
        <w:t>Literatura, ciencia y mercado</w:t>
      </w:r>
      <w:r w:rsidRPr="00417760">
        <w:rPr>
          <w:sz w:val="18"/>
          <w:lang w:val="es-ES_tradnl"/>
        </w:rPr>
        <w:t xml:space="preserve">, Albacete, LiberLibro.com, 2006.                                                                    </w:t>
      </w:r>
    </w:p>
    <w:p w14:paraId="3DCAAB04" w14:textId="77777777" w:rsidR="00006EE5" w:rsidRPr="00417760" w:rsidRDefault="00006EE5" w:rsidP="00006EE5">
      <w:pPr>
        <w:spacing w:line="240" w:lineRule="exact"/>
        <w:ind w:left="284" w:hanging="284"/>
        <w:rPr>
          <w:sz w:val="18"/>
          <w:szCs w:val="18"/>
          <w:lang w:val="es-ES_tradnl"/>
        </w:rPr>
      </w:pPr>
      <w:r w:rsidRPr="00417760">
        <w:rPr>
          <w:sz w:val="18"/>
          <w:lang w:val="es-ES_tradnl"/>
        </w:rPr>
        <w:t xml:space="preserve">Mata Gil, Milagros. </w:t>
      </w:r>
      <w:r w:rsidRPr="00417760">
        <w:rPr>
          <w:i/>
          <w:sz w:val="18"/>
          <w:lang w:val="es-ES_tradnl"/>
        </w:rPr>
        <w:t xml:space="preserve">El pregón mercadero: relaciones entre crítica literaria y mercado editorial en América Latina, </w:t>
      </w:r>
      <w:r w:rsidRPr="00417760">
        <w:rPr>
          <w:sz w:val="18"/>
          <w:lang w:val="es-ES_tradnl"/>
        </w:rPr>
        <w:t>Caracas, Monte Ávila Editores Latinoamericana,</w:t>
      </w:r>
      <w:r w:rsidRPr="00417760">
        <w:rPr>
          <w:i/>
          <w:sz w:val="18"/>
          <w:lang w:val="es-ES_tradnl"/>
        </w:rPr>
        <w:t xml:space="preserve"> </w:t>
      </w:r>
      <w:r w:rsidRPr="00417760">
        <w:rPr>
          <w:sz w:val="18"/>
          <w:lang w:val="es-ES_tradnl"/>
        </w:rPr>
        <w:t>Centro de Estudios Latinoamericanos Rómulo Gallegos, 1995</w:t>
      </w:r>
    </w:p>
    <w:p w14:paraId="230F937E" w14:textId="77777777" w:rsidR="00006EE5" w:rsidRPr="00417760" w:rsidRDefault="00006EE5" w:rsidP="00006EE5">
      <w:pPr>
        <w:spacing w:line="240" w:lineRule="exact"/>
        <w:ind w:left="284" w:hanging="284"/>
        <w:rPr>
          <w:sz w:val="18"/>
          <w:szCs w:val="18"/>
          <w:lang w:val="es-ES_tradnl"/>
        </w:rPr>
      </w:pPr>
      <w:r w:rsidRPr="00417760">
        <w:rPr>
          <w:sz w:val="18"/>
          <w:lang w:val="es-ES_tradnl"/>
        </w:rPr>
        <w:t xml:space="preserve">Muchnik, Mario, </w:t>
      </w:r>
      <w:r w:rsidRPr="00417760">
        <w:rPr>
          <w:i/>
          <w:sz w:val="18"/>
          <w:lang w:val="es-ES_tradnl"/>
        </w:rPr>
        <w:t xml:space="preserve">Oficio editor, </w:t>
      </w:r>
      <w:r w:rsidRPr="00417760">
        <w:rPr>
          <w:sz w:val="18"/>
          <w:lang w:val="es-ES_tradnl"/>
        </w:rPr>
        <w:t>Barcelona, El Aleph Editores, 2010</w:t>
      </w:r>
    </w:p>
    <w:p w14:paraId="279A16DA" w14:textId="77777777" w:rsidR="00006EE5" w:rsidRPr="00417760" w:rsidRDefault="00006EE5" w:rsidP="00006EE5">
      <w:pPr>
        <w:spacing w:line="240" w:lineRule="exact"/>
        <w:ind w:left="284" w:hanging="284"/>
        <w:rPr>
          <w:sz w:val="18"/>
          <w:szCs w:val="18"/>
          <w:lang w:val="es-ES_tradnl"/>
        </w:rPr>
      </w:pPr>
      <w:r w:rsidRPr="00417760">
        <w:rPr>
          <w:sz w:val="18"/>
          <w:lang w:val="es-ES_tradnl"/>
        </w:rPr>
        <w:t xml:space="preserve">Portela, Manuel. </w:t>
      </w:r>
      <w:r w:rsidRPr="00417760">
        <w:rPr>
          <w:i/>
          <w:sz w:val="18"/>
          <w:lang w:val="es-ES_tradnl"/>
        </w:rPr>
        <w:t>O comércio da literatura: mercado &amp; representação</w:t>
      </w:r>
      <w:r w:rsidRPr="00417760">
        <w:rPr>
          <w:sz w:val="18"/>
          <w:lang w:val="es-ES_tradnl"/>
        </w:rPr>
        <w:t>, Lisboa, Antígona, 2003</w:t>
      </w:r>
    </w:p>
    <w:p w14:paraId="5D6B6702" w14:textId="77777777" w:rsidR="00006EE5" w:rsidRPr="00417760" w:rsidRDefault="00006EE5" w:rsidP="00006EE5">
      <w:pPr>
        <w:spacing w:line="240" w:lineRule="exact"/>
        <w:ind w:left="284" w:hanging="284"/>
        <w:rPr>
          <w:sz w:val="18"/>
          <w:szCs w:val="18"/>
          <w:lang w:val="es-ES_tradnl"/>
        </w:rPr>
      </w:pPr>
      <w:r w:rsidRPr="00417760">
        <w:rPr>
          <w:sz w:val="18"/>
          <w:lang w:val="es-ES_tradnl"/>
        </w:rPr>
        <w:t xml:space="preserve">Raphael, Pablo. </w:t>
      </w:r>
      <w:r w:rsidRPr="00417760">
        <w:rPr>
          <w:i/>
          <w:sz w:val="18"/>
          <w:lang w:val="es-ES_tradnl"/>
        </w:rPr>
        <w:t>La fábrica del lenguaje, S.A</w:t>
      </w:r>
      <w:r w:rsidRPr="00417760">
        <w:rPr>
          <w:sz w:val="18"/>
          <w:lang w:val="es-ES_tradnl"/>
        </w:rPr>
        <w:t>., Barcelona, Anagrama, 2011</w:t>
      </w:r>
    </w:p>
    <w:p w14:paraId="7C5BB24E" w14:textId="77777777" w:rsidR="00006EE5" w:rsidRPr="00417760" w:rsidRDefault="00006EE5" w:rsidP="00006EE5">
      <w:pPr>
        <w:spacing w:line="240" w:lineRule="exact"/>
        <w:ind w:left="284" w:hanging="284"/>
        <w:rPr>
          <w:sz w:val="18"/>
          <w:szCs w:val="18"/>
          <w:lang w:val="it-IT"/>
        </w:rPr>
      </w:pPr>
      <w:r w:rsidRPr="00417760">
        <w:rPr>
          <w:sz w:val="18"/>
          <w:lang w:val="it-IT"/>
        </w:rPr>
        <w:t xml:space="preserve">Salmon, Christian, </w:t>
      </w:r>
      <w:r w:rsidRPr="00417760">
        <w:rPr>
          <w:i/>
          <w:sz w:val="18"/>
          <w:lang w:val="it-IT"/>
        </w:rPr>
        <w:t xml:space="preserve">Storytelling, la fabbrica delle storie, </w:t>
      </w:r>
      <w:r w:rsidRPr="00417760">
        <w:rPr>
          <w:sz w:val="18"/>
          <w:lang w:val="it-IT"/>
        </w:rPr>
        <w:t>Rome, Fazi, 2008</w:t>
      </w:r>
    </w:p>
    <w:p w14:paraId="64D460D5" w14:textId="77777777" w:rsidR="00006EE5" w:rsidRPr="00417760" w:rsidRDefault="00006EE5" w:rsidP="00006EE5">
      <w:pPr>
        <w:spacing w:line="240" w:lineRule="exact"/>
        <w:ind w:left="284" w:hanging="284"/>
        <w:rPr>
          <w:sz w:val="18"/>
          <w:szCs w:val="18"/>
          <w:lang w:val="es-ES_tradnl"/>
        </w:rPr>
      </w:pPr>
      <w:r w:rsidRPr="00417760">
        <w:rPr>
          <w:sz w:val="18"/>
          <w:lang w:val="es-ES_tradnl"/>
        </w:rPr>
        <w:t xml:space="preserve">Vila-Sanjuán, Sergio, </w:t>
      </w:r>
      <w:r w:rsidRPr="00417760">
        <w:rPr>
          <w:i/>
          <w:sz w:val="18"/>
          <w:lang w:val="es-ES_tradnl"/>
        </w:rPr>
        <w:t xml:space="preserve">Pasando página. Autores y editores en la España democrática, </w:t>
      </w:r>
      <w:r w:rsidRPr="00417760">
        <w:rPr>
          <w:sz w:val="18"/>
          <w:lang w:val="es-ES_tradnl"/>
        </w:rPr>
        <w:t>Barcelona, Destino, 2003.</w:t>
      </w:r>
    </w:p>
    <w:p w14:paraId="398309A7" w14:textId="1E5FA518" w:rsidR="00006EE5" w:rsidRPr="00417760" w:rsidRDefault="00006EE5" w:rsidP="00006EE5">
      <w:pPr>
        <w:spacing w:before="120" w:line="240" w:lineRule="exact"/>
        <w:rPr>
          <w:iCs/>
          <w:smallCaps/>
          <w:sz w:val="18"/>
          <w:szCs w:val="18"/>
          <w:lang w:val="es-ES_tradnl"/>
        </w:rPr>
      </w:pPr>
      <w:r w:rsidRPr="00417760">
        <w:rPr>
          <w:smallCaps/>
          <w:sz w:val="18"/>
          <w:lang w:val="es-ES_tradnl"/>
        </w:rPr>
        <w:t>Semester II</w:t>
      </w:r>
    </w:p>
    <w:p w14:paraId="357B23EA" w14:textId="77777777" w:rsidR="00006EE5" w:rsidRPr="00417760" w:rsidRDefault="00006EE5" w:rsidP="00006EE5">
      <w:pPr>
        <w:spacing w:line="240" w:lineRule="exact"/>
        <w:ind w:left="284" w:hanging="284"/>
        <w:rPr>
          <w:sz w:val="18"/>
          <w:szCs w:val="18"/>
          <w:lang w:val="es-ES_tradnl"/>
        </w:rPr>
      </w:pPr>
      <w:r w:rsidRPr="00417760">
        <w:rPr>
          <w:sz w:val="18"/>
          <w:lang w:val="es-ES_tradnl"/>
        </w:rPr>
        <w:t xml:space="preserve">AA. VV. </w:t>
      </w:r>
      <w:r w:rsidRPr="00417760">
        <w:rPr>
          <w:i/>
          <w:sz w:val="18"/>
          <w:lang w:val="es-ES_tradnl"/>
        </w:rPr>
        <w:t xml:space="preserve">Don Quijote alrededor del mundo, </w:t>
      </w:r>
      <w:r w:rsidRPr="00417760">
        <w:rPr>
          <w:sz w:val="18"/>
          <w:lang w:val="es-ES_tradnl"/>
        </w:rPr>
        <w:t>Instituto Cervantes, Galaxia Gutenberg, Círculo de Lectores, Barcelona, 2005</w:t>
      </w:r>
    </w:p>
    <w:p w14:paraId="501D8B38" w14:textId="77777777" w:rsidR="00006EE5" w:rsidRPr="00417760" w:rsidRDefault="00006EE5" w:rsidP="00006EE5">
      <w:pPr>
        <w:spacing w:line="240" w:lineRule="exact"/>
        <w:ind w:left="284" w:hanging="284"/>
        <w:rPr>
          <w:sz w:val="18"/>
          <w:szCs w:val="18"/>
          <w:lang w:val="es-ES_tradnl"/>
        </w:rPr>
      </w:pPr>
      <w:r w:rsidRPr="00417760">
        <w:rPr>
          <w:sz w:val="18"/>
          <w:lang w:val="es-ES_tradnl"/>
        </w:rPr>
        <w:t xml:space="preserve">Chesterton, G.K., </w:t>
      </w:r>
      <w:r w:rsidRPr="00417760">
        <w:rPr>
          <w:i/>
          <w:sz w:val="18"/>
          <w:lang w:val="es-ES_tradnl"/>
        </w:rPr>
        <w:t xml:space="preserve">El regreso de </w:t>
      </w:r>
      <w:r w:rsidRPr="00417760">
        <w:rPr>
          <w:sz w:val="18"/>
          <w:lang w:val="es-ES_tradnl"/>
        </w:rPr>
        <w:t>Don Quijote, Madrid, Cátedra, 2005.</w:t>
      </w:r>
    </w:p>
    <w:p w14:paraId="1872BA90" w14:textId="77777777" w:rsidR="00006EE5" w:rsidRPr="00417760" w:rsidRDefault="00006EE5" w:rsidP="00006EE5">
      <w:pPr>
        <w:pStyle w:val="BIBLIOGRAFIA"/>
        <w:spacing w:line="240" w:lineRule="exact"/>
        <w:ind w:left="284" w:hanging="284"/>
        <w:rPr>
          <w:rStyle w:val="bumpedfont20"/>
          <w:color w:val="212121"/>
          <w:sz w:val="18"/>
          <w:szCs w:val="18"/>
          <w:lang w:val="es-ES_tradnl"/>
        </w:rPr>
      </w:pPr>
      <w:r w:rsidRPr="00417760">
        <w:rPr>
          <w:rStyle w:val="bumpedfont20"/>
          <w:smallCaps/>
          <w:color w:val="212121"/>
          <w:sz w:val="16"/>
          <w:lang w:val="es-ES_tradnl"/>
        </w:rPr>
        <w:t>De Madariaga, Salvador</w:t>
      </w:r>
      <w:r w:rsidRPr="00417760">
        <w:rPr>
          <w:rStyle w:val="bumpedfont20"/>
          <w:color w:val="212121"/>
          <w:sz w:val="18"/>
          <w:lang w:val="es-ES_tradnl"/>
        </w:rPr>
        <w:t xml:space="preserve">, </w:t>
      </w:r>
      <w:r w:rsidRPr="00417760">
        <w:rPr>
          <w:rStyle w:val="bumpedfont20"/>
          <w:i/>
          <w:color w:val="212121"/>
          <w:sz w:val="18"/>
          <w:lang w:val="es-ES_tradnl"/>
        </w:rPr>
        <w:t>Guía del lector del "Quijote": ensayo psicológico sobre el "Quijote",</w:t>
      </w:r>
      <w:r w:rsidRPr="00417760">
        <w:rPr>
          <w:rStyle w:val="bumpedfont20"/>
          <w:color w:val="212121"/>
          <w:sz w:val="18"/>
          <w:lang w:val="es-ES_tradnl"/>
        </w:rPr>
        <w:t> Aguilar, Madrid, 1926.</w:t>
      </w:r>
    </w:p>
    <w:p w14:paraId="046BEA47" w14:textId="77777777" w:rsidR="00006EE5" w:rsidRPr="00417760" w:rsidRDefault="00006EE5" w:rsidP="00006EE5">
      <w:pPr>
        <w:spacing w:line="240" w:lineRule="exact"/>
        <w:ind w:left="284" w:hanging="284"/>
        <w:rPr>
          <w:rStyle w:val="bumpedfont20"/>
          <w:color w:val="212121"/>
          <w:sz w:val="18"/>
          <w:szCs w:val="18"/>
          <w:lang w:val="es-ES_tradnl"/>
        </w:rPr>
      </w:pPr>
      <w:r w:rsidRPr="00417760">
        <w:rPr>
          <w:rStyle w:val="bumpedfont20"/>
          <w:smallCaps/>
          <w:color w:val="212121"/>
          <w:sz w:val="16"/>
          <w:lang w:val="es-ES_tradnl"/>
        </w:rPr>
        <w:t>De Unamuno, Miguel</w:t>
      </w:r>
      <w:r w:rsidRPr="00417760">
        <w:rPr>
          <w:rStyle w:val="bumpedfont20"/>
          <w:color w:val="212121"/>
          <w:sz w:val="18"/>
          <w:lang w:val="es-ES_tradnl"/>
        </w:rPr>
        <w:t>,</w:t>
      </w:r>
      <w:r w:rsidRPr="00417760">
        <w:rPr>
          <w:rStyle w:val="bumpedfont20"/>
          <w:i/>
          <w:color w:val="212121"/>
          <w:sz w:val="18"/>
          <w:lang w:val="es-ES_tradnl"/>
        </w:rPr>
        <w:t> Vida de Don Quijote y Sancho,</w:t>
      </w:r>
      <w:r w:rsidRPr="00417760">
        <w:rPr>
          <w:rStyle w:val="bumpedfont20"/>
          <w:color w:val="212121"/>
          <w:sz w:val="18"/>
          <w:lang w:val="es-ES_tradnl"/>
        </w:rPr>
        <w:t> Espasa, Madrid, 1971</w:t>
      </w:r>
    </w:p>
    <w:p w14:paraId="3B074F9B" w14:textId="77777777" w:rsidR="00006EE5" w:rsidRPr="00417760" w:rsidRDefault="00006EE5" w:rsidP="00006EE5">
      <w:pPr>
        <w:spacing w:line="240" w:lineRule="exact"/>
        <w:ind w:left="284" w:hanging="284"/>
        <w:rPr>
          <w:sz w:val="18"/>
          <w:szCs w:val="18"/>
          <w:lang w:val="es-ES_tradnl"/>
        </w:rPr>
      </w:pPr>
      <w:r w:rsidRPr="00417760">
        <w:rPr>
          <w:smallCaps/>
          <w:sz w:val="16"/>
          <w:lang w:val="es-ES_tradnl"/>
        </w:rPr>
        <w:t>Frenk, Margit</w:t>
      </w:r>
      <w:r w:rsidRPr="00417760">
        <w:rPr>
          <w:sz w:val="18"/>
          <w:lang w:val="es-ES_tradnl"/>
        </w:rPr>
        <w:t xml:space="preserve">, </w:t>
      </w:r>
      <w:r w:rsidRPr="00417760">
        <w:rPr>
          <w:i/>
          <w:sz w:val="18"/>
          <w:lang w:val="es-ES_tradnl"/>
        </w:rPr>
        <w:t xml:space="preserve">Cuatro ensayos sobre el </w:t>
      </w:r>
      <w:r w:rsidRPr="00417760">
        <w:rPr>
          <w:sz w:val="18"/>
          <w:lang w:val="es-ES_tradnl"/>
        </w:rPr>
        <w:t>Quijote, México, FCE, 2013</w:t>
      </w:r>
    </w:p>
    <w:p w14:paraId="2285AE6C" w14:textId="77777777" w:rsidR="00006EE5" w:rsidRPr="00417760" w:rsidRDefault="00006EE5" w:rsidP="00006EE5">
      <w:pPr>
        <w:pStyle w:val="BIBLIOGRAFIA"/>
        <w:spacing w:line="240" w:lineRule="exact"/>
        <w:ind w:left="284" w:hanging="284"/>
        <w:rPr>
          <w:sz w:val="18"/>
          <w:szCs w:val="18"/>
          <w:lang w:val="es-ES_tradnl"/>
        </w:rPr>
      </w:pPr>
      <w:r w:rsidRPr="00417760">
        <w:rPr>
          <w:rStyle w:val="bumpedfont20"/>
          <w:smallCaps/>
          <w:color w:val="212121"/>
          <w:sz w:val="16"/>
          <w:lang w:val="es-ES_tradnl"/>
        </w:rPr>
        <w:t>Fuentes,</w:t>
      </w:r>
      <w:r w:rsidRPr="00417760">
        <w:rPr>
          <w:rStyle w:val="bumpedfont20"/>
          <w:i/>
          <w:smallCaps/>
          <w:color w:val="212121"/>
          <w:sz w:val="16"/>
          <w:lang w:val="es-ES_tradnl"/>
        </w:rPr>
        <w:t> </w:t>
      </w:r>
      <w:r w:rsidRPr="00417760">
        <w:rPr>
          <w:rStyle w:val="bumpedfont20"/>
          <w:smallCaps/>
          <w:color w:val="212121"/>
          <w:sz w:val="16"/>
          <w:lang w:val="es-ES_tradnl"/>
        </w:rPr>
        <w:t>Carlos</w:t>
      </w:r>
      <w:r w:rsidRPr="00417760">
        <w:rPr>
          <w:rStyle w:val="bumpedfont20"/>
          <w:i/>
          <w:color w:val="212121"/>
          <w:sz w:val="18"/>
          <w:lang w:val="es-ES_tradnl"/>
        </w:rPr>
        <w:t>, Cervantes o la crítica de la lectura,</w:t>
      </w:r>
      <w:r w:rsidRPr="00417760">
        <w:rPr>
          <w:rStyle w:val="bumpedfont20"/>
          <w:color w:val="212121"/>
          <w:sz w:val="18"/>
          <w:lang w:val="es-ES_tradnl"/>
        </w:rPr>
        <w:t> Centro de Estudios Cervantinos, Alcalá, 1994.</w:t>
      </w:r>
    </w:p>
    <w:p w14:paraId="7D813927" w14:textId="77777777" w:rsidR="00006EE5" w:rsidRPr="00417760" w:rsidRDefault="00006EE5" w:rsidP="00006EE5">
      <w:pPr>
        <w:spacing w:line="240" w:lineRule="exact"/>
        <w:rPr>
          <w:sz w:val="18"/>
          <w:szCs w:val="18"/>
          <w:lang w:val="es-ES_tradnl"/>
        </w:rPr>
      </w:pPr>
      <w:r w:rsidRPr="00417760">
        <w:rPr>
          <w:rStyle w:val="bumpedfont20"/>
          <w:smallCaps/>
          <w:color w:val="212121"/>
          <w:sz w:val="16"/>
          <w:lang w:val="es-ES_tradnl"/>
        </w:rPr>
        <w:t>Mann, Thomas</w:t>
      </w:r>
      <w:r w:rsidRPr="00417760">
        <w:rPr>
          <w:rStyle w:val="bumpedfont20"/>
          <w:color w:val="212121"/>
          <w:sz w:val="18"/>
          <w:lang w:val="es-ES_tradnl"/>
        </w:rPr>
        <w:t xml:space="preserve">, </w:t>
      </w:r>
      <w:r w:rsidRPr="00417760">
        <w:rPr>
          <w:rStyle w:val="bumpedfont20"/>
          <w:i/>
          <w:color w:val="212121"/>
          <w:sz w:val="18"/>
          <w:lang w:val="es-ES_tradnl"/>
        </w:rPr>
        <w:t xml:space="preserve">Viaje por mar con Don Quijote, </w:t>
      </w:r>
      <w:r w:rsidRPr="00417760">
        <w:rPr>
          <w:rStyle w:val="bumpedfont20"/>
          <w:color w:val="212121"/>
          <w:sz w:val="18"/>
          <w:lang w:val="es-ES_tradnl"/>
        </w:rPr>
        <w:t>Barcelona, RqueR, 2005</w:t>
      </w:r>
    </w:p>
    <w:p w14:paraId="617A77CA" w14:textId="77777777" w:rsidR="00006EE5" w:rsidRPr="00417760" w:rsidRDefault="00006EE5" w:rsidP="00006EE5">
      <w:pPr>
        <w:pStyle w:val="BIBLIOGRAFIA"/>
        <w:spacing w:line="240" w:lineRule="exact"/>
        <w:rPr>
          <w:sz w:val="18"/>
          <w:szCs w:val="18"/>
          <w:lang w:val="es-ES_tradnl"/>
        </w:rPr>
      </w:pPr>
      <w:r w:rsidRPr="00417760">
        <w:rPr>
          <w:rStyle w:val="bumpedfont20"/>
          <w:smallCaps/>
          <w:color w:val="212121"/>
          <w:sz w:val="16"/>
          <w:lang w:val="es-ES_tradnl"/>
        </w:rPr>
        <w:t>Riley, Edward</w:t>
      </w:r>
      <w:r w:rsidRPr="00417760">
        <w:rPr>
          <w:rStyle w:val="bumpedfont20"/>
          <w:color w:val="212121"/>
          <w:sz w:val="18"/>
          <w:lang w:val="es-ES_tradnl"/>
        </w:rPr>
        <w:t>,</w:t>
      </w:r>
      <w:r w:rsidRPr="00417760">
        <w:rPr>
          <w:rStyle w:val="bumpedfont20"/>
          <w:i/>
          <w:color w:val="212121"/>
          <w:sz w:val="18"/>
          <w:lang w:val="es-ES_tradnl"/>
        </w:rPr>
        <w:t xml:space="preserve"> Teoría de la novela en Cervantes, </w:t>
      </w:r>
      <w:r w:rsidRPr="00417760">
        <w:rPr>
          <w:rStyle w:val="bumpedfont20"/>
          <w:color w:val="212121"/>
          <w:sz w:val="18"/>
          <w:lang w:val="es-ES_tradnl"/>
        </w:rPr>
        <w:t>Taurus, Madrid, 1989.</w:t>
      </w:r>
    </w:p>
    <w:p w14:paraId="32526C81" w14:textId="77777777" w:rsidR="00006EE5" w:rsidRPr="00417760" w:rsidRDefault="00006EE5" w:rsidP="00006EE5">
      <w:pPr>
        <w:pStyle w:val="BIBLIOGRAFIA"/>
        <w:spacing w:line="240" w:lineRule="exact"/>
        <w:rPr>
          <w:rStyle w:val="bumpedfont20"/>
          <w:color w:val="212121"/>
          <w:sz w:val="18"/>
          <w:szCs w:val="18"/>
          <w:lang w:val="es-ES_tradnl"/>
        </w:rPr>
      </w:pPr>
      <w:r w:rsidRPr="00417760">
        <w:rPr>
          <w:rStyle w:val="bumpedfont20"/>
          <w:smallCaps/>
          <w:color w:val="212121"/>
          <w:sz w:val="16"/>
          <w:lang w:val="es-ES_tradnl"/>
        </w:rPr>
        <w:t>Rosenblat, Ángel</w:t>
      </w:r>
      <w:r w:rsidRPr="00417760">
        <w:rPr>
          <w:rStyle w:val="bumpedfont20"/>
          <w:color w:val="212121"/>
          <w:sz w:val="18"/>
          <w:lang w:val="es-ES_tradnl"/>
        </w:rPr>
        <w:t>,</w:t>
      </w:r>
      <w:r w:rsidRPr="00417760">
        <w:rPr>
          <w:rStyle w:val="bumpedfont20"/>
          <w:i/>
          <w:color w:val="212121"/>
          <w:sz w:val="18"/>
          <w:lang w:val="es-ES_tradnl"/>
        </w:rPr>
        <w:t> La lengua del Quijote,</w:t>
      </w:r>
      <w:r w:rsidRPr="00417760">
        <w:rPr>
          <w:rStyle w:val="bumpedfont20"/>
          <w:color w:val="212121"/>
          <w:sz w:val="18"/>
          <w:lang w:val="es-ES_tradnl"/>
        </w:rPr>
        <w:t> Gredos, Madrid, 1971.</w:t>
      </w:r>
    </w:p>
    <w:p w14:paraId="1F196ED3" w14:textId="77777777" w:rsidR="00006EE5" w:rsidRPr="00417760" w:rsidRDefault="00006EE5" w:rsidP="00006EE5">
      <w:pPr>
        <w:pStyle w:val="BIBLIOGRAFIA"/>
        <w:spacing w:line="240" w:lineRule="exact"/>
        <w:rPr>
          <w:rStyle w:val="bumpedfont20"/>
          <w:color w:val="212121"/>
          <w:sz w:val="18"/>
          <w:szCs w:val="18"/>
          <w:lang w:val="es-ES_tradnl"/>
        </w:rPr>
      </w:pPr>
      <w:r w:rsidRPr="00417760">
        <w:rPr>
          <w:rStyle w:val="bumpedfont20"/>
          <w:smallCaps/>
          <w:color w:val="212121"/>
          <w:sz w:val="16"/>
          <w:lang w:val="es-ES_tradnl"/>
        </w:rPr>
        <w:t>Turgueniev, Iván</w:t>
      </w:r>
      <w:r w:rsidRPr="00417760">
        <w:rPr>
          <w:rStyle w:val="bumpedfont20"/>
          <w:color w:val="212121"/>
          <w:sz w:val="18"/>
          <w:lang w:val="es-ES_tradnl"/>
        </w:rPr>
        <w:t>, “Hamlet y Don Quijote”</w:t>
      </w:r>
      <w:r w:rsidRPr="00417760">
        <w:rPr>
          <w:rStyle w:val="bumpedfont20"/>
          <w:i/>
          <w:color w:val="212121"/>
          <w:sz w:val="18"/>
          <w:lang w:val="es-ES_tradnl"/>
        </w:rPr>
        <w:t>, Nueva Revista</w:t>
      </w:r>
      <w:r w:rsidRPr="00417760">
        <w:rPr>
          <w:rStyle w:val="bumpedfont20"/>
          <w:color w:val="212121"/>
          <w:sz w:val="18"/>
          <w:lang w:val="es-ES_tradnl"/>
        </w:rPr>
        <w:t>, n. 56, abril 1998.</w:t>
      </w:r>
    </w:p>
    <w:p w14:paraId="2DBD65F3" w14:textId="77777777" w:rsidR="00006EE5" w:rsidRPr="00417760" w:rsidRDefault="00006EE5" w:rsidP="00006EE5">
      <w:pPr>
        <w:pStyle w:val="BIBLIOGRAFIA"/>
        <w:spacing w:line="240" w:lineRule="exact"/>
        <w:rPr>
          <w:rStyle w:val="bumpedfont20"/>
          <w:color w:val="212121"/>
          <w:sz w:val="18"/>
          <w:szCs w:val="18"/>
          <w:lang w:val="es-ES_tradnl"/>
        </w:rPr>
      </w:pPr>
      <w:r w:rsidRPr="00417760">
        <w:rPr>
          <w:rStyle w:val="bumpedfont20"/>
          <w:smallCaps/>
          <w:color w:val="212121"/>
          <w:sz w:val="16"/>
          <w:lang w:val="es-ES_tradnl"/>
        </w:rPr>
        <w:t>Zambrano, María</w:t>
      </w:r>
      <w:r w:rsidRPr="00417760">
        <w:rPr>
          <w:rStyle w:val="bumpedfont20"/>
          <w:color w:val="212121"/>
          <w:sz w:val="18"/>
          <w:lang w:val="es-ES_tradnl"/>
        </w:rPr>
        <w:t xml:space="preserve">, </w:t>
      </w:r>
      <w:r w:rsidRPr="00417760">
        <w:rPr>
          <w:rStyle w:val="bumpedfont20"/>
          <w:i/>
          <w:color w:val="212121"/>
          <w:sz w:val="18"/>
          <w:lang w:val="es-ES_tradnl"/>
        </w:rPr>
        <w:t xml:space="preserve">España, sueño y verdad, </w:t>
      </w:r>
      <w:r w:rsidRPr="00417760">
        <w:rPr>
          <w:rStyle w:val="bumpedfont20"/>
          <w:color w:val="212121"/>
          <w:sz w:val="18"/>
          <w:lang w:val="es-ES_tradnl"/>
        </w:rPr>
        <w:t>Madrid, Siruela, 1994</w:t>
      </w:r>
    </w:p>
    <w:p w14:paraId="1657EDC1" w14:textId="77777777" w:rsidR="004B2478" w:rsidRPr="00417760" w:rsidRDefault="004B2478" w:rsidP="009B4AD6">
      <w:pPr>
        <w:spacing w:before="240" w:after="120"/>
        <w:rPr>
          <w:rFonts w:ascii="Times" w:hAnsi="Times"/>
          <w:b/>
          <w:i/>
          <w:sz w:val="18"/>
          <w:szCs w:val="20"/>
        </w:rPr>
      </w:pPr>
      <w:r w:rsidRPr="00417760">
        <w:rPr>
          <w:rFonts w:ascii="Times" w:hAnsi="Times"/>
          <w:b/>
          <w:i/>
          <w:sz w:val="18"/>
        </w:rPr>
        <w:t xml:space="preserve">TEACHING METHOD </w:t>
      </w:r>
    </w:p>
    <w:p w14:paraId="03D4AE3A" w14:textId="59B0D577" w:rsidR="004B2478" w:rsidRPr="00417760" w:rsidRDefault="004B2478" w:rsidP="0000345F">
      <w:pPr>
        <w:ind w:firstLine="284"/>
        <w:rPr>
          <w:rFonts w:ascii="Times" w:hAnsi="Times"/>
          <w:sz w:val="18"/>
          <w:szCs w:val="20"/>
        </w:rPr>
      </w:pPr>
      <w:r w:rsidRPr="00417760">
        <w:rPr>
          <w:rFonts w:ascii="Times" w:hAnsi="Times"/>
          <w:sz w:val="18"/>
        </w:rPr>
        <w:lastRenderedPageBreak/>
        <w:t>Frontal lectures, practical classes on the history of Spanish literature, practical tasks, conferences held by guest lecturers and group assignments.</w:t>
      </w:r>
    </w:p>
    <w:p w14:paraId="112CA2F1" w14:textId="77777777" w:rsidR="004B2478" w:rsidRPr="00417760" w:rsidRDefault="004B2478" w:rsidP="009B4AD6">
      <w:pPr>
        <w:spacing w:before="240" w:after="120"/>
        <w:rPr>
          <w:rFonts w:ascii="Times" w:hAnsi="Times"/>
          <w:b/>
          <w:i/>
          <w:sz w:val="18"/>
          <w:szCs w:val="20"/>
        </w:rPr>
      </w:pPr>
      <w:r w:rsidRPr="00417760">
        <w:rPr>
          <w:rFonts w:ascii="Times" w:hAnsi="Times"/>
          <w:b/>
          <w:i/>
          <w:sz w:val="18"/>
        </w:rPr>
        <w:t>ASSESSMENT METHOD AND CRITERIA</w:t>
      </w:r>
    </w:p>
    <w:p w14:paraId="6790B71E" w14:textId="67EB2CD6" w:rsidR="004B2478" w:rsidRPr="00417760" w:rsidRDefault="004B2478" w:rsidP="0000345F">
      <w:pPr>
        <w:ind w:firstLine="284"/>
        <w:rPr>
          <w:rFonts w:ascii="Times" w:hAnsi="Times"/>
          <w:sz w:val="18"/>
          <w:szCs w:val="18"/>
        </w:rPr>
      </w:pPr>
      <w:r w:rsidRPr="00417760">
        <w:rPr>
          <w:rFonts w:ascii="Times" w:hAnsi="Times"/>
          <w:sz w:val="18"/>
        </w:rPr>
        <w:t xml:space="preserve">Students will be assessed by means of an oral exam in Spanish on the contents of the course. </w:t>
      </w:r>
    </w:p>
    <w:p w14:paraId="37518807" w14:textId="66FDDA06" w:rsidR="004B2478" w:rsidRPr="00417760" w:rsidRDefault="004B2478" w:rsidP="0000345F">
      <w:pPr>
        <w:ind w:firstLine="284"/>
        <w:rPr>
          <w:rFonts w:ascii="Times" w:hAnsi="Times"/>
          <w:sz w:val="18"/>
          <w:szCs w:val="18"/>
        </w:rPr>
      </w:pPr>
      <w:r w:rsidRPr="00417760">
        <w:rPr>
          <w:rFonts w:ascii="Times" w:hAnsi="Times"/>
          <w:sz w:val="18"/>
        </w:rPr>
        <w:t xml:space="preserve">In terms of assessment criteria, the lecturer will be looking for the following: answers that are relevant to the course content, the ability to link texts to their historical contexts and the quality of textual analysis, if required. Students will also be assessed on their critical skills, their ability to structure pertinent discourse and their overall understanding of the problems presented. </w:t>
      </w:r>
    </w:p>
    <w:p w14:paraId="15C68DA6" w14:textId="6D764A38" w:rsidR="004B2478" w:rsidRPr="00417760" w:rsidRDefault="004B2478" w:rsidP="00006EE5">
      <w:pPr>
        <w:ind w:firstLine="284"/>
        <w:rPr>
          <w:rFonts w:ascii="Times" w:hAnsi="Times"/>
          <w:sz w:val="18"/>
          <w:szCs w:val="18"/>
        </w:rPr>
      </w:pPr>
      <w:r w:rsidRPr="00417760">
        <w:rPr>
          <w:rFonts w:ascii="Times" w:hAnsi="Times"/>
          <w:sz w:val="18"/>
        </w:rPr>
        <w:t xml:space="preserve">The exam for the single-subject Spanish Language and Literature course includes a general written part on the practical activities from the History of Spanish Literature course, with a test on the Blackboard platform, which must be completed prior to the oral exam on the content of the single-subject course. </w:t>
      </w:r>
    </w:p>
    <w:p w14:paraId="252CC679" w14:textId="77777777" w:rsidR="00042DA7" w:rsidRPr="00417760" w:rsidRDefault="00042DA7" w:rsidP="00042DA7">
      <w:pPr>
        <w:spacing w:before="240" w:after="120" w:line="240" w:lineRule="atLeast"/>
        <w:rPr>
          <w:color w:val="000000"/>
          <w:sz w:val="18"/>
        </w:rPr>
      </w:pPr>
      <w:r w:rsidRPr="00417760">
        <w:rPr>
          <w:b/>
          <w:i/>
          <w:color w:val="000000"/>
          <w:sz w:val="18"/>
        </w:rPr>
        <w:t>NOTES AND PREREQUISITES</w:t>
      </w:r>
    </w:p>
    <w:p w14:paraId="5F382F6E" w14:textId="70127C70" w:rsidR="00CA0A9D" w:rsidRPr="00417760" w:rsidRDefault="004B2478" w:rsidP="0000345F">
      <w:pPr>
        <w:ind w:firstLine="284"/>
        <w:rPr>
          <w:rFonts w:ascii="Times" w:hAnsi="Times"/>
          <w:sz w:val="18"/>
          <w:szCs w:val="18"/>
        </w:rPr>
      </w:pPr>
      <w:r w:rsidRPr="00417760">
        <w:rPr>
          <w:rFonts w:ascii="Times" w:hAnsi="Times"/>
          <w:sz w:val="18"/>
        </w:rPr>
        <w:t>Before taking the exam on the single-subject course, students must also take the written and oral Spanish Language exams for the language courses delivered by CEL during the year, the results of which will be combined with the overall result of the single-subject exam to find the weighted average.</w:t>
      </w:r>
    </w:p>
    <w:p w14:paraId="05CC0284" w14:textId="7119CE4A" w:rsidR="00F07CF8" w:rsidRPr="00417760" w:rsidRDefault="00F07CF8" w:rsidP="00F07CF8">
      <w:pPr>
        <w:pStyle w:val="Testo2"/>
        <w:spacing w:before="240" w:after="120" w:line="360" w:lineRule="auto"/>
        <w:ind w:firstLine="0"/>
        <w:rPr>
          <w:rFonts w:ascii="Times New Roman" w:hAnsi="Times New Roman"/>
          <w:b/>
          <w:i/>
          <w:iCs/>
          <w:noProof w:val="0"/>
          <w:sz w:val="20"/>
        </w:rPr>
      </w:pPr>
      <w:r w:rsidRPr="00417760">
        <w:rPr>
          <w:rFonts w:ascii="Times New Roman" w:hAnsi="Times New Roman"/>
          <w:b/>
          <w:i/>
          <w:sz w:val="20"/>
        </w:rPr>
        <w:t>Practical classes for the three-year degree</w:t>
      </w:r>
    </w:p>
    <w:p w14:paraId="7AE896DD" w14:textId="6766D752" w:rsidR="00F07CF8" w:rsidRPr="00417760" w:rsidRDefault="00F07CF8" w:rsidP="00F07CF8">
      <w:pPr>
        <w:pStyle w:val="Testo2"/>
        <w:spacing w:line="240" w:lineRule="auto"/>
        <w:ind w:firstLine="0"/>
        <w:rPr>
          <w:rFonts w:ascii="Times New Roman" w:hAnsi="Times New Roman"/>
          <w:noProof w:val="0"/>
        </w:rPr>
      </w:pPr>
      <w:r w:rsidRPr="00417760">
        <w:rPr>
          <w:rFonts w:ascii="Times New Roman" w:hAnsi="Times New Roman"/>
        </w:rPr>
        <w:t xml:space="preserve">The timetables for the Spanish History of Literature practical classes for the second- and third-year </w:t>
      </w:r>
      <w:r w:rsidRPr="00417760">
        <w:rPr>
          <w:rFonts w:ascii="Times New Roman" w:hAnsi="Times New Roman"/>
          <w:i/>
        </w:rPr>
        <w:t>triennalisti</w:t>
      </w:r>
      <w:r w:rsidRPr="00417760">
        <w:rPr>
          <w:rFonts w:ascii="Times New Roman" w:hAnsi="Times New Roman"/>
        </w:rPr>
        <w:t xml:space="preserve"> (students on the three-year course), held by Prof. Elena Stella and by Prof. Benedetta Belloni, will be published on the Blackboard platform before the beginning of the courses.</w:t>
      </w:r>
    </w:p>
    <w:p w14:paraId="47F09FA2" w14:textId="6BD29688" w:rsidR="00F07CF8" w:rsidRPr="00417760" w:rsidRDefault="00F07CF8" w:rsidP="00F07CF8">
      <w:pPr>
        <w:pStyle w:val="Testo2"/>
        <w:spacing w:before="240" w:after="120" w:line="360" w:lineRule="auto"/>
        <w:ind w:firstLine="0"/>
        <w:rPr>
          <w:rFonts w:ascii="Times New Roman" w:hAnsi="Times New Roman"/>
          <w:b/>
          <w:i/>
          <w:iCs/>
          <w:noProof w:val="0"/>
          <w:sz w:val="20"/>
        </w:rPr>
      </w:pPr>
      <w:r w:rsidRPr="00417760">
        <w:rPr>
          <w:rFonts w:ascii="Times New Roman" w:hAnsi="Times New Roman"/>
          <w:b/>
          <w:i/>
          <w:sz w:val="20"/>
        </w:rPr>
        <w:t>Practical classes for the master's degree</w:t>
      </w:r>
    </w:p>
    <w:p w14:paraId="7528F3B9" w14:textId="6E08338B" w:rsidR="00F07CF8" w:rsidRPr="00417760" w:rsidRDefault="00F07CF8" w:rsidP="00F07CF8">
      <w:pPr>
        <w:pStyle w:val="Testo2"/>
        <w:spacing w:line="240" w:lineRule="auto"/>
        <w:rPr>
          <w:rFonts w:ascii="Times New Roman" w:hAnsi="Times New Roman"/>
          <w:noProof w:val="0"/>
        </w:rPr>
      </w:pPr>
      <w:r w:rsidRPr="00417760">
        <w:rPr>
          <w:rFonts w:ascii="Times New Roman" w:hAnsi="Times New Roman"/>
        </w:rPr>
        <w:t xml:space="preserve">Master's 1 students who have to take the Spanish Language and Literature exam must email the lecturer a summary of the below text one week before the exam (instead of taking </w:t>
      </w:r>
      <w:r w:rsidRPr="00417760">
        <w:rPr>
          <w:rFonts w:ascii="Times New Roman" w:hAnsi="Times New Roman"/>
          <w:i/>
        </w:rPr>
        <w:t>Istituzioni di Letteratura</w:t>
      </w:r>
      <w:r w:rsidRPr="00417760">
        <w:rPr>
          <w:rFonts w:ascii="Times New Roman" w:hAnsi="Times New Roman"/>
        </w:rPr>
        <w:t xml:space="preserve">): Francisco Ruiz Ramón, </w:t>
      </w:r>
      <w:r w:rsidRPr="00417760">
        <w:rPr>
          <w:rFonts w:ascii="Times New Roman" w:hAnsi="Times New Roman"/>
          <w:i/>
        </w:rPr>
        <w:t>Historia del teatro español</w:t>
      </w:r>
      <w:r w:rsidRPr="00417760">
        <w:rPr>
          <w:rFonts w:ascii="Times New Roman" w:hAnsi="Times New Roman"/>
        </w:rPr>
        <w:t>, Siglo XX, Madrid, Cátedra, 2007, Cap. 4 y Cap. 7. They will be questioned on the contents of both chapters in the exam.</w:t>
      </w:r>
    </w:p>
    <w:p w14:paraId="3F1AF34C" w14:textId="422165AB" w:rsidR="00F07CF8" w:rsidRPr="00417760" w:rsidRDefault="00F07CF8" w:rsidP="00F07CF8">
      <w:pPr>
        <w:pStyle w:val="Testo2"/>
        <w:spacing w:line="240" w:lineRule="auto"/>
        <w:rPr>
          <w:rFonts w:ascii="Times New Roman" w:hAnsi="Times New Roman"/>
          <w:noProof w:val="0"/>
          <w:szCs w:val="24"/>
        </w:rPr>
      </w:pPr>
      <w:r w:rsidRPr="00417760">
        <w:rPr>
          <w:rFonts w:ascii="Times New Roman" w:hAnsi="Times New Roman"/>
        </w:rPr>
        <w:t xml:space="preserve">Master's 2 students who have to take the Spanish Language and Literature exam must email the lecturer a summary of and commentary on the below text one week before the exam (instead of taking </w:t>
      </w:r>
      <w:r w:rsidRPr="00417760">
        <w:rPr>
          <w:rFonts w:ascii="Times New Roman" w:hAnsi="Times New Roman"/>
          <w:i/>
        </w:rPr>
        <w:t>Istituzioni di Letteratura</w:t>
      </w:r>
      <w:r w:rsidRPr="00417760">
        <w:rPr>
          <w:rFonts w:ascii="Times New Roman" w:hAnsi="Times New Roman"/>
        </w:rPr>
        <w:t xml:space="preserve">): Andrew P. Debicki, </w:t>
      </w:r>
      <w:r w:rsidRPr="00417760">
        <w:rPr>
          <w:rFonts w:ascii="Times New Roman" w:hAnsi="Times New Roman"/>
          <w:i/>
        </w:rPr>
        <w:t>Estudios sobre poesía española contemporánea</w:t>
      </w:r>
      <w:r w:rsidRPr="00417760">
        <w:rPr>
          <w:rFonts w:ascii="Times New Roman" w:hAnsi="Times New Roman"/>
        </w:rPr>
        <w:t xml:space="preserve">, Madrid, Gredos. </w:t>
      </w:r>
      <w:r w:rsidRPr="00417760">
        <w:rPr>
          <w:rFonts w:ascii="Times New Roman" w:hAnsi="Times New Roman"/>
          <w:lang w:val="es-ES_tradnl"/>
        </w:rPr>
        <w:t xml:space="preserve">Capitulos 4, 8, 12. Or </w:t>
      </w:r>
      <w:r w:rsidRPr="00417760">
        <w:rPr>
          <w:rFonts w:ascii="Times New Roman" w:hAnsi="Times New Roman"/>
          <w:i/>
          <w:lang w:val="es-ES_tradnl"/>
        </w:rPr>
        <w:t xml:space="preserve">Poesía española contemporánea (1939-1980), </w:t>
      </w:r>
      <w:r w:rsidRPr="00417760">
        <w:rPr>
          <w:rFonts w:ascii="Times New Roman" w:hAnsi="Times New Roman"/>
          <w:lang w:val="es-ES_tradnl"/>
        </w:rPr>
        <w:t xml:space="preserve">Selección, estudio y notas de Fanny Rubio y José Luis Falcó, Clásicos Alhambra, Madrid,1982. </w:t>
      </w:r>
      <w:r w:rsidRPr="00417760">
        <w:rPr>
          <w:rFonts w:ascii="Times New Roman" w:hAnsi="Times New Roman"/>
          <w:color w:val="000000"/>
          <w:lang w:val="es-ES_tradnl"/>
        </w:rPr>
        <w:t xml:space="preserve">Students must read and summarise chaps. </w:t>
      </w:r>
      <w:r w:rsidRPr="00417760">
        <w:rPr>
          <w:rFonts w:ascii="Times New Roman" w:hAnsi="Times New Roman"/>
          <w:color w:val="000000"/>
        </w:rPr>
        <w:t>1, 2, 5 and 6. </w:t>
      </w:r>
    </w:p>
    <w:p w14:paraId="3DE733D9" w14:textId="77777777" w:rsidR="00042DA7" w:rsidRPr="00417760" w:rsidRDefault="00042DA7" w:rsidP="00042DA7">
      <w:pPr>
        <w:pStyle w:val="Testo2"/>
        <w:spacing w:before="120" w:line="240" w:lineRule="exact"/>
        <w:rPr>
          <w:rFonts w:ascii="Times New Roman" w:hAnsi="Times New Roman"/>
          <w:szCs w:val="18"/>
          <w:lang w:val="es-ES_tradnl"/>
        </w:rPr>
      </w:pPr>
      <w:r w:rsidRPr="00417760">
        <w:rPr>
          <w:rFonts w:ascii="Times New Roman" w:hAnsi="Times New Roman"/>
          <w:lang w:val="es-ES_tradnl"/>
        </w:rPr>
        <w:t xml:space="preserve">Verificar, en Biblioteca, este volumen: </w:t>
      </w:r>
    </w:p>
    <w:p w14:paraId="69BCD602" w14:textId="77777777" w:rsidR="00042DA7" w:rsidRPr="00417760" w:rsidRDefault="00042DA7" w:rsidP="00042DA7">
      <w:pPr>
        <w:tabs>
          <w:tab w:val="left" w:pos="3173"/>
          <w:tab w:val="left" w:pos="6346"/>
          <w:tab w:val="left" w:pos="9519"/>
        </w:tabs>
        <w:spacing w:line="240" w:lineRule="exact"/>
        <w:ind w:firstLine="284"/>
        <w:rPr>
          <w:sz w:val="18"/>
          <w:szCs w:val="18"/>
          <w:lang w:val="es-ES_tradnl"/>
        </w:rPr>
      </w:pPr>
      <w:r w:rsidRPr="00417760">
        <w:rPr>
          <w:sz w:val="18"/>
          <w:lang w:val="es-ES_tradnl"/>
        </w:rPr>
        <w:lastRenderedPageBreak/>
        <w:t xml:space="preserve"> Prieto de Paula, Ángel L., </w:t>
      </w:r>
      <w:r w:rsidRPr="00417760">
        <w:rPr>
          <w:i/>
          <w:sz w:val="18"/>
          <w:lang w:val="es-ES_tradnl"/>
        </w:rPr>
        <w:t>La poesía española de la II República a la transición</w:t>
      </w:r>
      <w:r w:rsidRPr="00417760">
        <w:rPr>
          <w:sz w:val="18"/>
          <w:lang w:val="es-ES_tradnl"/>
        </w:rPr>
        <w:t xml:space="preserve">, San Vicent del Raspeig, Universidad de Alicante,  2021 </w:t>
      </w:r>
    </w:p>
    <w:p w14:paraId="2ADE3DF4" w14:textId="001D0C4B" w:rsidR="00B7150E" w:rsidRPr="00417760" w:rsidRDefault="00B7150E" w:rsidP="00B7150E">
      <w:pPr>
        <w:spacing w:line="276" w:lineRule="auto"/>
        <w:ind w:firstLine="284"/>
        <w:jc w:val="left"/>
        <w:rPr>
          <w:sz w:val="18"/>
        </w:rPr>
      </w:pPr>
      <w:r w:rsidRPr="00417760">
        <w:rPr>
          <w:sz w:val="18"/>
        </w:rPr>
        <w:t>Should the COVID-19 health emergency prevent in-person teaching, distance learning alternatives will be put in place, details of which will be provided to students in good time. </w:t>
      </w:r>
    </w:p>
    <w:p w14:paraId="25B6FDAF" w14:textId="6C8C63EE" w:rsidR="00F07CF8" w:rsidRPr="00417760" w:rsidRDefault="00B7150E" w:rsidP="00B7150E">
      <w:pPr>
        <w:spacing w:line="276" w:lineRule="auto"/>
        <w:ind w:firstLine="284"/>
        <w:rPr>
          <w:sz w:val="18"/>
          <w:szCs w:val="18"/>
        </w:rPr>
      </w:pPr>
      <w:r w:rsidRPr="00417760">
        <w:rPr>
          <w:sz w:val="18"/>
        </w:rPr>
        <w:t>Further information can be found on the lecturer's webpage at http://docenti.unicatt.it/web/searchByName.do?language=ENG or on the Faculty notice board.</w:t>
      </w:r>
      <w:r w:rsidRPr="00417760">
        <w:rPr>
          <w:sz w:val="18"/>
        </w:rPr>
        <w:br w:type="page"/>
      </w:r>
    </w:p>
    <w:p w14:paraId="38FBB534" w14:textId="63CD5956" w:rsidR="00F07CF8" w:rsidRPr="00417760" w:rsidRDefault="00F07CF8" w:rsidP="00F07CF8">
      <w:pPr>
        <w:widowControl w:val="0"/>
        <w:autoSpaceDE w:val="0"/>
        <w:autoSpaceDN w:val="0"/>
        <w:adjustRightInd w:val="0"/>
        <w:spacing w:line="280" w:lineRule="exact"/>
        <w:rPr>
          <w:b/>
          <w:bCs/>
          <w:i/>
          <w:color w:val="000000"/>
        </w:rPr>
      </w:pPr>
      <w:r w:rsidRPr="00417760">
        <w:rPr>
          <w:b/>
          <w:i/>
          <w:color w:val="000000"/>
        </w:rPr>
        <w:lastRenderedPageBreak/>
        <w:t>Spanish Literature 2 Practical Classes</w:t>
      </w:r>
    </w:p>
    <w:p w14:paraId="1F70868A" w14:textId="24DA509F" w:rsidR="00F07CF8" w:rsidRPr="00417760" w:rsidRDefault="00F07CF8" w:rsidP="00F07CF8">
      <w:pPr>
        <w:widowControl w:val="0"/>
        <w:autoSpaceDE w:val="0"/>
        <w:autoSpaceDN w:val="0"/>
        <w:adjustRightInd w:val="0"/>
        <w:spacing w:line="280" w:lineRule="exact"/>
        <w:rPr>
          <w:smallCaps/>
          <w:color w:val="000000"/>
          <w:sz w:val="18"/>
          <w:lang w:val="it-IT"/>
        </w:rPr>
      </w:pPr>
      <w:r w:rsidRPr="00417760">
        <w:rPr>
          <w:smallCaps/>
          <w:color w:val="000000"/>
          <w:sz w:val="18"/>
        </w:rPr>
        <w:t xml:space="preserve">Prof. </w:t>
      </w:r>
      <w:r w:rsidRPr="00417760">
        <w:rPr>
          <w:smallCaps/>
          <w:color w:val="000000"/>
          <w:sz w:val="18"/>
          <w:lang w:val="it-IT"/>
        </w:rPr>
        <w:t>Raffaella Odicino</w:t>
      </w:r>
    </w:p>
    <w:p w14:paraId="3AE619F3" w14:textId="77777777" w:rsidR="00F07CF8" w:rsidRPr="00417760" w:rsidRDefault="00F07CF8" w:rsidP="00F07CF8">
      <w:pPr>
        <w:widowControl w:val="0"/>
        <w:autoSpaceDE w:val="0"/>
        <w:autoSpaceDN w:val="0"/>
        <w:adjustRightInd w:val="0"/>
        <w:spacing w:before="240" w:after="120" w:line="280" w:lineRule="exact"/>
        <w:rPr>
          <w:b/>
          <w:bCs/>
          <w:i/>
          <w:iCs/>
          <w:caps/>
          <w:color w:val="000000"/>
          <w:sz w:val="18"/>
          <w:szCs w:val="18"/>
        </w:rPr>
      </w:pPr>
      <w:r w:rsidRPr="00417760">
        <w:rPr>
          <w:b/>
          <w:i/>
          <w:caps/>
          <w:color w:val="000000"/>
          <w:sz w:val="18"/>
        </w:rPr>
        <w:t>Course aims and intended learning outcomes</w:t>
      </w:r>
    </w:p>
    <w:p w14:paraId="3AA2E9FB" w14:textId="58E05D42" w:rsidR="00F07CF8" w:rsidRPr="00417760" w:rsidRDefault="00042DA7" w:rsidP="00F07CF8">
      <w:pPr>
        <w:widowControl w:val="0"/>
        <w:autoSpaceDE w:val="0"/>
        <w:autoSpaceDN w:val="0"/>
        <w:adjustRightInd w:val="0"/>
        <w:spacing w:line="280" w:lineRule="exact"/>
        <w:rPr>
          <w:color w:val="000000"/>
        </w:rPr>
      </w:pPr>
      <w:r w:rsidRPr="00417760">
        <w:rPr>
          <w:color w:val="000000"/>
        </w:rPr>
        <w:t>The course aims to provide students with a general overview of the Spanish literary production of the 16</w:t>
      </w:r>
      <w:r w:rsidRPr="00417760">
        <w:rPr>
          <w:color w:val="000000"/>
          <w:vertAlign w:val="superscript"/>
        </w:rPr>
        <w:t>th</w:t>
      </w:r>
      <w:r w:rsidRPr="00417760">
        <w:rPr>
          <w:color w:val="000000"/>
        </w:rPr>
        <w:t xml:space="preserve"> and the 17</w:t>
      </w:r>
      <w:r w:rsidRPr="00417760">
        <w:rPr>
          <w:color w:val="000000"/>
          <w:vertAlign w:val="superscript"/>
        </w:rPr>
        <w:t>th</w:t>
      </w:r>
      <w:r w:rsidRPr="00417760">
        <w:rPr>
          <w:color w:val="000000"/>
        </w:rPr>
        <w:t xml:space="preserve"> century (the Golden Centuries). Thanks to the analysis of some of the most representative authors and their respective works, </w:t>
      </w:r>
      <w:r w:rsidR="00B4157C" w:rsidRPr="00417760">
        <w:rPr>
          <w:color w:val="000000"/>
        </w:rPr>
        <w:t>which</w:t>
      </w:r>
      <w:r w:rsidRPr="00417760">
        <w:rPr>
          <w:color w:val="000000"/>
        </w:rPr>
        <w:t xml:space="preserve"> will be examined and contextualised in the evolution of the historical and literary context, students will be able to acquire the tools they need to understand the dynamics that characterise the evolution of Spanish literature in the historical period under analysis. By the end of the course, students must be able to: contextualise authors, texts and literary periods within Spanish historical and literary development; classify texts and authors according to their most characteristic stylistic features and representative themes; demonstrate an understanding of the content of the texts and, where required, provide critical commentary.</w:t>
      </w:r>
    </w:p>
    <w:p w14:paraId="1E34E3CC" w14:textId="46173F3D" w:rsidR="00F07CF8" w:rsidRPr="00417760" w:rsidRDefault="00F07CF8" w:rsidP="00527300">
      <w:pPr>
        <w:widowControl w:val="0"/>
        <w:autoSpaceDE w:val="0"/>
        <w:autoSpaceDN w:val="0"/>
        <w:adjustRightInd w:val="0"/>
        <w:spacing w:before="240" w:after="120" w:line="280" w:lineRule="exact"/>
        <w:rPr>
          <w:b/>
          <w:bCs/>
          <w:i/>
          <w:iCs/>
          <w:caps/>
          <w:color w:val="000000"/>
          <w:sz w:val="18"/>
          <w:szCs w:val="18"/>
        </w:rPr>
      </w:pPr>
      <w:r w:rsidRPr="00417760">
        <w:rPr>
          <w:b/>
          <w:i/>
          <w:caps/>
          <w:color w:val="000000"/>
          <w:sz w:val="18"/>
        </w:rPr>
        <w:t>Course content</w:t>
      </w:r>
    </w:p>
    <w:p w14:paraId="093615A3" w14:textId="6662471D" w:rsidR="00F07CF8" w:rsidRPr="00417760" w:rsidRDefault="00F07CF8" w:rsidP="00527300">
      <w:pPr>
        <w:spacing w:line="240" w:lineRule="auto"/>
        <w:rPr>
          <w:b/>
          <w:i/>
        </w:rPr>
      </w:pPr>
      <w:r w:rsidRPr="00417760">
        <w:rPr>
          <w:b/>
          <w:i/>
        </w:rPr>
        <w:t>The literature of the Spanish Golden Age</w:t>
      </w:r>
    </w:p>
    <w:p w14:paraId="0E07CC19" w14:textId="37E01709" w:rsidR="00F07CF8" w:rsidRPr="00417760" w:rsidRDefault="00042DA7" w:rsidP="00527300">
      <w:pPr>
        <w:widowControl w:val="0"/>
        <w:autoSpaceDE w:val="0"/>
        <w:autoSpaceDN w:val="0"/>
        <w:adjustRightInd w:val="0"/>
        <w:spacing w:before="120" w:line="280" w:lineRule="exact"/>
        <w:rPr>
          <w:color w:val="000000"/>
          <w:u w:val="single"/>
        </w:rPr>
      </w:pPr>
      <w:r w:rsidRPr="00417760">
        <w:rPr>
          <w:color w:val="000000"/>
          <w:u w:val="single"/>
        </w:rPr>
        <w:t>1. Reading and analysis of a selection of texts by the following authors:</w:t>
      </w:r>
    </w:p>
    <w:p w14:paraId="60D85400" w14:textId="77777777" w:rsidR="00042DA7" w:rsidRPr="00417760" w:rsidRDefault="00042DA7" w:rsidP="00042DA7">
      <w:pPr>
        <w:widowControl w:val="0"/>
        <w:numPr>
          <w:ilvl w:val="0"/>
          <w:numId w:val="10"/>
        </w:numPr>
        <w:autoSpaceDE w:val="0"/>
        <w:autoSpaceDN w:val="0"/>
        <w:adjustRightInd w:val="0"/>
        <w:spacing w:line="240" w:lineRule="exact"/>
        <w:ind w:left="567" w:hanging="283"/>
        <w:rPr>
          <w:color w:val="000000"/>
        </w:rPr>
      </w:pPr>
      <w:r w:rsidRPr="00417760">
        <w:rPr>
          <w:color w:val="000000"/>
        </w:rPr>
        <w:t>Garcilaso de la Vega</w:t>
      </w:r>
    </w:p>
    <w:p w14:paraId="661B74C4" w14:textId="77777777" w:rsidR="00042DA7" w:rsidRPr="00417760" w:rsidRDefault="00042DA7" w:rsidP="00042DA7">
      <w:pPr>
        <w:widowControl w:val="0"/>
        <w:numPr>
          <w:ilvl w:val="0"/>
          <w:numId w:val="10"/>
        </w:numPr>
        <w:autoSpaceDE w:val="0"/>
        <w:autoSpaceDN w:val="0"/>
        <w:adjustRightInd w:val="0"/>
        <w:spacing w:line="240" w:lineRule="exact"/>
        <w:ind w:left="567" w:hanging="283"/>
        <w:rPr>
          <w:color w:val="000000"/>
        </w:rPr>
      </w:pPr>
      <w:r w:rsidRPr="00417760">
        <w:rPr>
          <w:color w:val="000000"/>
        </w:rPr>
        <w:t>Fray Luis de León</w:t>
      </w:r>
    </w:p>
    <w:p w14:paraId="465B6B34" w14:textId="77777777" w:rsidR="00042DA7" w:rsidRPr="00417760" w:rsidRDefault="00042DA7" w:rsidP="00042DA7">
      <w:pPr>
        <w:widowControl w:val="0"/>
        <w:numPr>
          <w:ilvl w:val="0"/>
          <w:numId w:val="10"/>
        </w:numPr>
        <w:autoSpaceDE w:val="0"/>
        <w:autoSpaceDN w:val="0"/>
        <w:adjustRightInd w:val="0"/>
        <w:spacing w:line="240" w:lineRule="exact"/>
        <w:ind w:left="567" w:hanging="283"/>
        <w:rPr>
          <w:color w:val="000000"/>
        </w:rPr>
      </w:pPr>
      <w:r w:rsidRPr="00417760">
        <w:rPr>
          <w:color w:val="000000"/>
        </w:rPr>
        <w:t>San Juan de la Cruz</w:t>
      </w:r>
    </w:p>
    <w:p w14:paraId="3C2C883A" w14:textId="77777777" w:rsidR="00042DA7" w:rsidRPr="00417760" w:rsidRDefault="00042DA7" w:rsidP="00042DA7">
      <w:pPr>
        <w:widowControl w:val="0"/>
        <w:numPr>
          <w:ilvl w:val="0"/>
          <w:numId w:val="10"/>
        </w:numPr>
        <w:autoSpaceDE w:val="0"/>
        <w:autoSpaceDN w:val="0"/>
        <w:adjustRightInd w:val="0"/>
        <w:spacing w:line="240" w:lineRule="exact"/>
        <w:ind w:left="567" w:hanging="283"/>
        <w:rPr>
          <w:color w:val="000000"/>
        </w:rPr>
      </w:pPr>
      <w:r w:rsidRPr="00417760">
        <w:rPr>
          <w:color w:val="000000"/>
        </w:rPr>
        <w:t>Miguel de Cervantes (</w:t>
      </w:r>
      <w:r w:rsidRPr="00417760">
        <w:rPr>
          <w:i/>
          <w:color w:val="000000"/>
        </w:rPr>
        <w:t>Don Quijote</w:t>
      </w:r>
      <w:r w:rsidRPr="00417760">
        <w:rPr>
          <w:color w:val="000000"/>
        </w:rPr>
        <w:t>)</w:t>
      </w:r>
    </w:p>
    <w:p w14:paraId="1372E6D9" w14:textId="77777777" w:rsidR="00042DA7" w:rsidRPr="00417760" w:rsidRDefault="00042DA7" w:rsidP="00042DA7">
      <w:pPr>
        <w:widowControl w:val="0"/>
        <w:numPr>
          <w:ilvl w:val="0"/>
          <w:numId w:val="10"/>
        </w:numPr>
        <w:autoSpaceDE w:val="0"/>
        <w:autoSpaceDN w:val="0"/>
        <w:adjustRightInd w:val="0"/>
        <w:spacing w:line="240" w:lineRule="exact"/>
        <w:ind w:left="567" w:hanging="283"/>
        <w:rPr>
          <w:color w:val="000000"/>
        </w:rPr>
      </w:pPr>
      <w:r w:rsidRPr="00417760">
        <w:rPr>
          <w:color w:val="000000"/>
        </w:rPr>
        <w:t>Luis de Góngora</w:t>
      </w:r>
    </w:p>
    <w:p w14:paraId="3A0EDB23" w14:textId="77777777" w:rsidR="00042DA7" w:rsidRPr="00417760" w:rsidRDefault="00042DA7" w:rsidP="00042DA7">
      <w:pPr>
        <w:widowControl w:val="0"/>
        <w:numPr>
          <w:ilvl w:val="0"/>
          <w:numId w:val="10"/>
        </w:numPr>
        <w:autoSpaceDE w:val="0"/>
        <w:autoSpaceDN w:val="0"/>
        <w:adjustRightInd w:val="0"/>
        <w:spacing w:line="240" w:lineRule="exact"/>
        <w:ind w:left="567" w:hanging="283"/>
        <w:rPr>
          <w:color w:val="000000"/>
        </w:rPr>
      </w:pPr>
      <w:r w:rsidRPr="00417760">
        <w:rPr>
          <w:color w:val="000000"/>
        </w:rPr>
        <w:t>Francisco de Quevedo</w:t>
      </w:r>
    </w:p>
    <w:p w14:paraId="66F9B26B" w14:textId="77777777" w:rsidR="00042DA7" w:rsidRPr="00417760" w:rsidRDefault="00042DA7" w:rsidP="00042DA7">
      <w:pPr>
        <w:widowControl w:val="0"/>
        <w:numPr>
          <w:ilvl w:val="0"/>
          <w:numId w:val="10"/>
        </w:numPr>
        <w:autoSpaceDE w:val="0"/>
        <w:autoSpaceDN w:val="0"/>
        <w:adjustRightInd w:val="0"/>
        <w:spacing w:line="240" w:lineRule="exact"/>
        <w:ind w:left="567" w:hanging="283"/>
        <w:rPr>
          <w:color w:val="000000"/>
          <w:lang w:val="es-ES_tradnl"/>
        </w:rPr>
      </w:pPr>
      <w:r w:rsidRPr="00417760">
        <w:rPr>
          <w:color w:val="000000"/>
          <w:lang w:val="es-ES_tradnl"/>
        </w:rPr>
        <w:t>Lope de Vega (</w:t>
      </w:r>
      <w:r w:rsidRPr="00417760">
        <w:rPr>
          <w:i/>
          <w:color w:val="000000"/>
          <w:lang w:val="es-ES_tradnl"/>
        </w:rPr>
        <w:t>El arte nuevo de hacer comedias</w:t>
      </w:r>
      <w:r w:rsidRPr="00417760">
        <w:rPr>
          <w:color w:val="000000"/>
          <w:lang w:val="es-ES_tradnl"/>
        </w:rPr>
        <w:t>)</w:t>
      </w:r>
    </w:p>
    <w:p w14:paraId="143E9182" w14:textId="77777777" w:rsidR="00042DA7" w:rsidRPr="00417760" w:rsidRDefault="00042DA7" w:rsidP="00042DA7">
      <w:pPr>
        <w:widowControl w:val="0"/>
        <w:numPr>
          <w:ilvl w:val="0"/>
          <w:numId w:val="10"/>
        </w:numPr>
        <w:autoSpaceDE w:val="0"/>
        <w:autoSpaceDN w:val="0"/>
        <w:adjustRightInd w:val="0"/>
        <w:spacing w:line="240" w:lineRule="exact"/>
        <w:ind w:left="567" w:hanging="283"/>
        <w:rPr>
          <w:color w:val="000000"/>
        </w:rPr>
      </w:pPr>
      <w:r w:rsidRPr="00417760">
        <w:rPr>
          <w:color w:val="000000"/>
        </w:rPr>
        <w:t>Pedro Calderón de la Barca</w:t>
      </w:r>
    </w:p>
    <w:p w14:paraId="3F60EB83" w14:textId="77777777" w:rsidR="00042DA7" w:rsidRPr="00417760" w:rsidRDefault="00042DA7" w:rsidP="00042DA7">
      <w:pPr>
        <w:widowControl w:val="0"/>
        <w:numPr>
          <w:ilvl w:val="0"/>
          <w:numId w:val="10"/>
        </w:numPr>
        <w:autoSpaceDE w:val="0"/>
        <w:autoSpaceDN w:val="0"/>
        <w:adjustRightInd w:val="0"/>
        <w:spacing w:line="240" w:lineRule="exact"/>
        <w:ind w:left="567" w:hanging="283"/>
        <w:rPr>
          <w:color w:val="000000"/>
          <w:lang w:val="es-ES_tradnl"/>
        </w:rPr>
      </w:pPr>
      <w:r w:rsidRPr="00417760">
        <w:rPr>
          <w:color w:val="000000"/>
          <w:lang w:val="es-ES_tradnl"/>
        </w:rPr>
        <w:t>Tirso de Molina (</w:t>
      </w:r>
      <w:r w:rsidRPr="00417760">
        <w:rPr>
          <w:i/>
          <w:color w:val="000000"/>
          <w:lang w:val="es-ES_tradnl"/>
        </w:rPr>
        <w:t>Burlador de Sevilla</w:t>
      </w:r>
      <w:r w:rsidRPr="00417760">
        <w:rPr>
          <w:color w:val="000000"/>
          <w:lang w:val="es-ES_tradnl"/>
        </w:rPr>
        <w:t>)</w:t>
      </w:r>
    </w:p>
    <w:p w14:paraId="0437DEC7" w14:textId="77777777" w:rsidR="00042DA7" w:rsidRPr="00417760" w:rsidRDefault="00042DA7" w:rsidP="00042DA7">
      <w:pPr>
        <w:widowControl w:val="0"/>
        <w:numPr>
          <w:ilvl w:val="0"/>
          <w:numId w:val="10"/>
        </w:numPr>
        <w:autoSpaceDE w:val="0"/>
        <w:autoSpaceDN w:val="0"/>
        <w:adjustRightInd w:val="0"/>
        <w:spacing w:line="240" w:lineRule="exact"/>
        <w:ind w:left="567" w:hanging="283"/>
        <w:rPr>
          <w:color w:val="000000"/>
          <w:lang w:val="es-ES_tradnl"/>
        </w:rPr>
      </w:pPr>
      <w:r w:rsidRPr="00417760">
        <w:rPr>
          <w:i/>
          <w:color w:val="000000"/>
          <w:lang w:val="es-ES_tradnl"/>
        </w:rPr>
        <w:t>El Lazarillo de Tormes</w:t>
      </w:r>
      <w:r w:rsidRPr="00417760">
        <w:rPr>
          <w:color w:val="000000"/>
          <w:lang w:val="es-ES_tradnl"/>
        </w:rPr>
        <w:t xml:space="preserve"> (anonimo)</w:t>
      </w:r>
    </w:p>
    <w:p w14:paraId="6E6A3821" w14:textId="77777777" w:rsidR="00042DA7" w:rsidRPr="00417760" w:rsidRDefault="00042DA7" w:rsidP="00042DA7">
      <w:pPr>
        <w:widowControl w:val="0"/>
        <w:autoSpaceDE w:val="0"/>
        <w:autoSpaceDN w:val="0"/>
        <w:adjustRightInd w:val="0"/>
        <w:spacing w:line="240" w:lineRule="exact"/>
        <w:rPr>
          <w:color w:val="000000"/>
          <w:u w:val="single"/>
        </w:rPr>
      </w:pPr>
      <w:r w:rsidRPr="00417760">
        <w:rPr>
          <w:color w:val="000000"/>
          <w:u w:val="single"/>
        </w:rPr>
        <w:t>2. Full reading of and commentary on the following work:</w:t>
      </w:r>
    </w:p>
    <w:p w14:paraId="7BF840E5" w14:textId="756D0EC0" w:rsidR="00042DA7" w:rsidRPr="00417760" w:rsidRDefault="00042DA7" w:rsidP="00042DA7">
      <w:pPr>
        <w:widowControl w:val="0"/>
        <w:autoSpaceDE w:val="0"/>
        <w:autoSpaceDN w:val="0"/>
        <w:adjustRightInd w:val="0"/>
        <w:spacing w:line="240" w:lineRule="exact"/>
        <w:rPr>
          <w:color w:val="000000"/>
          <w:lang w:val="es-ES_tradnl"/>
        </w:rPr>
      </w:pPr>
      <w:r w:rsidRPr="00417760">
        <w:rPr>
          <w:color w:val="000000"/>
          <w:lang w:val="es-ES_tradnl"/>
        </w:rPr>
        <w:t xml:space="preserve">Calderón de la Barca, Pedro, </w:t>
      </w:r>
      <w:r w:rsidRPr="00417760">
        <w:rPr>
          <w:i/>
          <w:color w:val="000000"/>
          <w:lang w:val="es-ES_tradnl"/>
        </w:rPr>
        <w:t xml:space="preserve">La vida es sueño, </w:t>
      </w:r>
      <w:r w:rsidRPr="00417760">
        <w:rPr>
          <w:color w:val="000000"/>
          <w:lang w:val="es-ES_tradnl"/>
        </w:rPr>
        <w:t xml:space="preserve">Madrid, Cátedra, </w:t>
      </w:r>
      <w:r w:rsidR="00DE32A6" w:rsidRPr="00417760">
        <w:rPr>
          <w:color w:val="000000"/>
          <w:lang w:val="es-ES_tradnl"/>
        </w:rPr>
        <w:t xml:space="preserve">latest </w:t>
      </w:r>
      <w:r w:rsidRPr="00417760">
        <w:rPr>
          <w:color w:val="000000"/>
          <w:lang w:val="es-ES_tradnl"/>
        </w:rPr>
        <w:t>ed.</w:t>
      </w:r>
    </w:p>
    <w:p w14:paraId="0C3571B2" w14:textId="77777777" w:rsidR="00F07CF8" w:rsidRPr="00417760" w:rsidRDefault="00F07CF8" w:rsidP="00F07CF8">
      <w:pPr>
        <w:widowControl w:val="0"/>
        <w:autoSpaceDE w:val="0"/>
        <w:autoSpaceDN w:val="0"/>
        <w:adjustRightInd w:val="0"/>
        <w:spacing w:before="240" w:after="120" w:line="280" w:lineRule="exact"/>
        <w:rPr>
          <w:i/>
          <w:iCs/>
          <w:caps/>
          <w:color w:val="000000"/>
          <w:sz w:val="18"/>
          <w:szCs w:val="18"/>
        </w:rPr>
      </w:pPr>
      <w:r w:rsidRPr="00417760">
        <w:rPr>
          <w:b/>
          <w:i/>
          <w:caps/>
          <w:color w:val="000000"/>
          <w:sz w:val="18"/>
        </w:rPr>
        <w:t>Reading list</w:t>
      </w:r>
    </w:p>
    <w:p w14:paraId="795776A7" w14:textId="1B7B00AC" w:rsidR="00F07CF8" w:rsidRPr="00417760" w:rsidRDefault="00A1759B" w:rsidP="00527300">
      <w:pPr>
        <w:widowControl w:val="0"/>
        <w:autoSpaceDE w:val="0"/>
        <w:autoSpaceDN w:val="0"/>
        <w:adjustRightInd w:val="0"/>
        <w:spacing w:line="240" w:lineRule="auto"/>
        <w:ind w:left="284" w:hanging="284"/>
        <w:rPr>
          <w:color w:val="000000"/>
          <w:sz w:val="18"/>
          <w:szCs w:val="18"/>
        </w:rPr>
      </w:pPr>
      <w:r w:rsidRPr="00417760">
        <w:rPr>
          <w:color w:val="000000"/>
          <w:sz w:val="18"/>
        </w:rPr>
        <w:t>Course pack available on Blackboard or, in hard copy, from the photocopy office (L.go Gemelli).</w:t>
      </w:r>
    </w:p>
    <w:p w14:paraId="7DD75A53" w14:textId="192B4270" w:rsidR="00F07CF8" w:rsidRPr="00417760" w:rsidRDefault="00F07CF8" w:rsidP="00527300">
      <w:pPr>
        <w:pStyle w:val="Testo1"/>
        <w:spacing w:line="240" w:lineRule="auto"/>
        <w:rPr>
          <w:rFonts w:ascii="Times New Roman" w:hAnsi="Times New Roman"/>
          <w:noProof w:val="0"/>
          <w:szCs w:val="18"/>
        </w:rPr>
      </w:pPr>
      <w:r w:rsidRPr="00417760">
        <w:rPr>
          <w:rFonts w:ascii="Times New Roman" w:hAnsi="Times New Roman"/>
        </w:rPr>
        <w:lastRenderedPageBreak/>
        <w:t>For the text to be read in full, any edition is acceptable, provided that it is in the original language and includes critical notes.</w:t>
      </w:r>
    </w:p>
    <w:p w14:paraId="49B126ED" w14:textId="77777777" w:rsidR="00F07CF8" w:rsidRPr="00417760" w:rsidRDefault="00F07CF8" w:rsidP="00527300">
      <w:pPr>
        <w:widowControl w:val="0"/>
        <w:autoSpaceDE w:val="0"/>
        <w:autoSpaceDN w:val="0"/>
        <w:adjustRightInd w:val="0"/>
        <w:spacing w:before="120" w:line="240" w:lineRule="auto"/>
        <w:ind w:left="284" w:hanging="284"/>
        <w:rPr>
          <w:color w:val="000000"/>
          <w:sz w:val="18"/>
          <w:szCs w:val="18"/>
        </w:rPr>
      </w:pPr>
      <w:r w:rsidRPr="00417760">
        <w:rPr>
          <w:color w:val="000000"/>
          <w:sz w:val="18"/>
        </w:rPr>
        <w:t>For a deeper understanding of the historical and cultural period, we also recommend reading one of the following texts:</w:t>
      </w:r>
    </w:p>
    <w:p w14:paraId="2C2F26D8" w14:textId="77777777" w:rsidR="00F07CF8" w:rsidRPr="00417760" w:rsidRDefault="00F07CF8" w:rsidP="00527300">
      <w:pPr>
        <w:pStyle w:val="Testo1"/>
        <w:spacing w:before="0" w:line="240" w:lineRule="auto"/>
        <w:rPr>
          <w:rFonts w:ascii="Times New Roman" w:hAnsi="Times New Roman"/>
          <w:noProof w:val="0"/>
          <w:spacing w:val="-5"/>
          <w:szCs w:val="18"/>
          <w:lang w:val="it-IT"/>
        </w:rPr>
      </w:pPr>
      <w:r w:rsidRPr="00417760">
        <w:rPr>
          <w:rFonts w:ascii="Times New Roman" w:hAnsi="Times New Roman"/>
          <w:smallCaps/>
          <w:sz w:val="16"/>
          <w:lang w:val="fr-FR"/>
        </w:rPr>
        <w:t xml:space="preserve">C. Alvar-J.C. Mainer-R. </w:t>
      </w:r>
      <w:r w:rsidRPr="00417760">
        <w:rPr>
          <w:rFonts w:ascii="Times New Roman" w:hAnsi="Times New Roman"/>
          <w:smallCaps/>
          <w:sz w:val="16"/>
          <w:lang w:val="it-IT"/>
        </w:rPr>
        <w:t>Navarro</w:t>
      </w:r>
      <w:r w:rsidRPr="00417760">
        <w:rPr>
          <w:rFonts w:ascii="Times New Roman" w:hAnsi="Times New Roman"/>
          <w:smallCaps/>
          <w:lang w:val="it-IT"/>
        </w:rPr>
        <w:t>,</w:t>
      </w:r>
      <w:r w:rsidRPr="00417760">
        <w:rPr>
          <w:rFonts w:ascii="Times New Roman" w:hAnsi="Times New Roman"/>
          <w:i/>
          <w:lang w:val="it-IT"/>
        </w:rPr>
        <w:t xml:space="preserve"> Storia della letteratura spagnola,</w:t>
      </w:r>
      <w:r w:rsidRPr="00417760">
        <w:rPr>
          <w:rFonts w:ascii="Times New Roman" w:hAnsi="Times New Roman"/>
          <w:lang w:val="it-IT"/>
        </w:rPr>
        <w:t xml:space="preserve"> edited by P.L. Crovetto, Einaudi, Turin, latest edition, vol. I.</w:t>
      </w:r>
    </w:p>
    <w:p w14:paraId="4FC50024" w14:textId="77777777" w:rsidR="00042DA7" w:rsidRPr="00417760" w:rsidRDefault="00042DA7" w:rsidP="00042DA7">
      <w:pPr>
        <w:widowControl w:val="0"/>
        <w:autoSpaceDE w:val="0"/>
        <w:autoSpaceDN w:val="0"/>
        <w:adjustRightInd w:val="0"/>
        <w:spacing w:line="240" w:lineRule="exact"/>
        <w:ind w:left="284" w:hanging="284"/>
        <w:rPr>
          <w:iCs/>
          <w:color w:val="000000"/>
          <w:sz w:val="18"/>
          <w:szCs w:val="18"/>
          <w:lang w:val="es-ES_tradnl"/>
        </w:rPr>
      </w:pPr>
      <w:r w:rsidRPr="00417760">
        <w:rPr>
          <w:smallCaps/>
          <w:color w:val="000000"/>
          <w:sz w:val="16"/>
          <w:lang w:val="fr-FR"/>
        </w:rPr>
        <w:t xml:space="preserve">C. Alvar-J.C. Mainer-R. </w:t>
      </w:r>
      <w:r w:rsidRPr="00417760">
        <w:rPr>
          <w:smallCaps/>
          <w:color w:val="000000"/>
          <w:sz w:val="16"/>
          <w:lang w:val="es-ES_tradnl"/>
        </w:rPr>
        <w:t>Navarro</w:t>
      </w:r>
      <w:r w:rsidRPr="00417760">
        <w:rPr>
          <w:color w:val="000000"/>
          <w:sz w:val="18"/>
          <w:lang w:val="es-ES_tradnl"/>
        </w:rPr>
        <w:t xml:space="preserve">, </w:t>
      </w:r>
      <w:r w:rsidRPr="00417760">
        <w:rPr>
          <w:i/>
          <w:color w:val="000000"/>
          <w:sz w:val="18"/>
          <w:lang w:val="es-ES_tradnl"/>
        </w:rPr>
        <w:t>Breve historia de la literatura española</w:t>
      </w:r>
      <w:r w:rsidRPr="00417760">
        <w:rPr>
          <w:color w:val="000000"/>
          <w:sz w:val="18"/>
          <w:lang w:val="es-ES_tradnl"/>
        </w:rPr>
        <w:t>, Alianza Editorial, Madrid, latest ed.</w:t>
      </w:r>
    </w:p>
    <w:p w14:paraId="07AA1BC0" w14:textId="6E2FDA2A" w:rsidR="00F07CF8" w:rsidRPr="00417760" w:rsidRDefault="00F07CF8" w:rsidP="00527300">
      <w:pPr>
        <w:pStyle w:val="Testo1"/>
        <w:spacing w:before="0" w:line="240" w:lineRule="auto"/>
        <w:rPr>
          <w:rFonts w:ascii="Times New Roman" w:hAnsi="Times New Roman"/>
          <w:noProof w:val="0"/>
          <w:spacing w:val="-5"/>
          <w:szCs w:val="18"/>
          <w:lang w:val="es-ES_tradnl"/>
        </w:rPr>
      </w:pPr>
      <w:r w:rsidRPr="00417760">
        <w:rPr>
          <w:rFonts w:ascii="Times New Roman" w:hAnsi="Times New Roman"/>
          <w:smallCaps/>
          <w:sz w:val="16"/>
          <w:lang w:val="es-ES_tradnl"/>
        </w:rPr>
        <w:t>F. Rico</w:t>
      </w:r>
      <w:r w:rsidRPr="00417760">
        <w:rPr>
          <w:rFonts w:ascii="Times New Roman" w:hAnsi="Times New Roman"/>
          <w:smallCaps/>
          <w:lang w:val="es-ES_tradnl"/>
        </w:rPr>
        <w:t>,</w:t>
      </w:r>
      <w:r w:rsidRPr="00417760">
        <w:rPr>
          <w:rFonts w:ascii="Times New Roman" w:hAnsi="Times New Roman"/>
          <w:i/>
          <w:lang w:val="es-ES_tradnl"/>
        </w:rPr>
        <w:t xml:space="preserve"> Historia y crítica de la literatura española,</w:t>
      </w:r>
      <w:r w:rsidRPr="00417760">
        <w:rPr>
          <w:rFonts w:ascii="Times New Roman" w:hAnsi="Times New Roman"/>
          <w:lang w:val="es-ES_tradnl"/>
        </w:rPr>
        <w:t xml:space="preserve"> Crítica, Barcelona, latest edition.</w:t>
      </w:r>
    </w:p>
    <w:p w14:paraId="23F74980" w14:textId="77777777" w:rsidR="00F07CF8" w:rsidRPr="00417760" w:rsidRDefault="00F07CF8" w:rsidP="00F07CF8">
      <w:pPr>
        <w:widowControl w:val="0"/>
        <w:autoSpaceDE w:val="0"/>
        <w:autoSpaceDN w:val="0"/>
        <w:adjustRightInd w:val="0"/>
        <w:spacing w:before="240" w:after="120" w:line="280" w:lineRule="exact"/>
        <w:rPr>
          <w:b/>
          <w:bCs/>
          <w:i/>
          <w:iCs/>
          <w:caps/>
          <w:color w:val="000000"/>
          <w:sz w:val="18"/>
          <w:szCs w:val="18"/>
        </w:rPr>
      </w:pPr>
      <w:r w:rsidRPr="00417760">
        <w:rPr>
          <w:b/>
          <w:i/>
          <w:caps/>
          <w:color w:val="000000"/>
          <w:sz w:val="18"/>
        </w:rPr>
        <w:t>Teaching method</w:t>
      </w:r>
    </w:p>
    <w:p w14:paraId="7B421C8D" w14:textId="6C27DE46" w:rsidR="00F07CF8" w:rsidRPr="00417760" w:rsidRDefault="00F07CF8" w:rsidP="00527300">
      <w:pPr>
        <w:widowControl w:val="0"/>
        <w:autoSpaceDE w:val="0"/>
        <w:autoSpaceDN w:val="0"/>
        <w:adjustRightInd w:val="0"/>
        <w:spacing w:line="280" w:lineRule="exact"/>
        <w:ind w:firstLine="284"/>
        <w:rPr>
          <w:color w:val="000000"/>
          <w:sz w:val="18"/>
        </w:rPr>
      </w:pPr>
      <w:r w:rsidRPr="00417760">
        <w:rPr>
          <w:color w:val="000000"/>
          <w:sz w:val="18"/>
        </w:rPr>
        <w:t>Frontal lectures; practical tasks; additional materials on the Blackboard platform.</w:t>
      </w:r>
    </w:p>
    <w:p w14:paraId="324E482E" w14:textId="77777777" w:rsidR="00F07CF8" w:rsidRPr="00417760" w:rsidRDefault="00F07CF8" w:rsidP="00F07CF8">
      <w:pPr>
        <w:widowControl w:val="0"/>
        <w:autoSpaceDE w:val="0"/>
        <w:autoSpaceDN w:val="0"/>
        <w:adjustRightInd w:val="0"/>
        <w:spacing w:before="240" w:after="120" w:line="280" w:lineRule="exact"/>
        <w:rPr>
          <w:b/>
          <w:bCs/>
          <w:i/>
          <w:iCs/>
          <w:caps/>
          <w:color w:val="000000"/>
          <w:sz w:val="18"/>
          <w:szCs w:val="18"/>
        </w:rPr>
      </w:pPr>
      <w:r w:rsidRPr="00417760">
        <w:rPr>
          <w:b/>
          <w:i/>
          <w:caps/>
          <w:color w:val="000000"/>
          <w:sz w:val="18"/>
        </w:rPr>
        <w:t>Assessment method and criteria</w:t>
      </w:r>
    </w:p>
    <w:p w14:paraId="628DBBFA" w14:textId="256EF594" w:rsidR="00F07CF8" w:rsidRPr="00417760" w:rsidRDefault="00F07CF8" w:rsidP="00527300">
      <w:pPr>
        <w:ind w:firstLine="284"/>
        <w:rPr>
          <w:color w:val="000000"/>
          <w:sz w:val="18"/>
        </w:rPr>
      </w:pPr>
      <w:r w:rsidRPr="00417760">
        <w:rPr>
          <w:color w:val="000000"/>
          <w:sz w:val="18"/>
        </w:rPr>
        <w:t xml:space="preserve">The final test consists of a computer-based test to be taken on the official examination dates, administered through the Blackboard platform, in which students will have to answer 31 questions in Spanish, designed to assess learning of the contents of the syllabus. </w:t>
      </w:r>
    </w:p>
    <w:p w14:paraId="0118BB58" w14:textId="3873016E" w:rsidR="00824A39" w:rsidRPr="00417760" w:rsidRDefault="00F07CF8" w:rsidP="00824A39">
      <w:pPr>
        <w:widowControl w:val="0"/>
        <w:autoSpaceDE w:val="0"/>
        <w:autoSpaceDN w:val="0"/>
        <w:adjustRightInd w:val="0"/>
        <w:spacing w:line="240" w:lineRule="exact"/>
        <w:ind w:firstLine="284"/>
        <w:rPr>
          <w:color w:val="000000"/>
          <w:sz w:val="18"/>
          <w:szCs w:val="18"/>
        </w:rPr>
      </w:pPr>
      <w:r w:rsidRPr="00417760">
        <w:rPr>
          <w:color w:val="000000"/>
          <w:sz w:val="18"/>
        </w:rPr>
        <w:t>The test is preliminary to the Spanish Language and Literature 2 single-subject exam, which can be taken on a different date</w:t>
      </w:r>
      <w:r w:rsidR="00B4157C" w:rsidRPr="00417760">
        <w:rPr>
          <w:color w:val="000000"/>
          <w:sz w:val="18"/>
        </w:rPr>
        <w:t xml:space="preserve"> from the exam date dedicated to the Practical Classes</w:t>
      </w:r>
      <w:r w:rsidRPr="00417760">
        <w:rPr>
          <w:color w:val="000000"/>
          <w:sz w:val="18"/>
        </w:rPr>
        <w:t>, provided that it is during the same exam session.</w:t>
      </w:r>
    </w:p>
    <w:p w14:paraId="7A9E2226" w14:textId="2CD7D12C" w:rsidR="00F07CF8" w:rsidRPr="00417760" w:rsidRDefault="00F07CF8" w:rsidP="00824A39">
      <w:pPr>
        <w:spacing w:before="240" w:after="120"/>
        <w:rPr>
          <w:b/>
          <w:bCs/>
          <w:i/>
          <w:iCs/>
          <w:caps/>
          <w:color w:val="000000"/>
          <w:sz w:val="18"/>
          <w:szCs w:val="18"/>
        </w:rPr>
      </w:pPr>
      <w:r w:rsidRPr="00417760">
        <w:rPr>
          <w:b/>
          <w:i/>
          <w:caps/>
          <w:color w:val="000000"/>
          <w:sz w:val="18"/>
        </w:rPr>
        <w:t>Notes and prerequisites</w:t>
      </w:r>
    </w:p>
    <w:p w14:paraId="4ECE6A14" w14:textId="77777777" w:rsidR="00824A39" w:rsidRPr="00417760" w:rsidRDefault="00824A39" w:rsidP="00824A39">
      <w:pPr>
        <w:widowControl w:val="0"/>
        <w:autoSpaceDE w:val="0"/>
        <w:autoSpaceDN w:val="0"/>
        <w:adjustRightInd w:val="0"/>
        <w:spacing w:line="240" w:lineRule="exact"/>
        <w:ind w:firstLine="284"/>
        <w:rPr>
          <w:color w:val="000000"/>
          <w:sz w:val="18"/>
          <w:szCs w:val="18"/>
        </w:rPr>
      </w:pPr>
      <w:r w:rsidRPr="00417760">
        <w:rPr>
          <w:color w:val="000000"/>
          <w:sz w:val="18"/>
        </w:rPr>
        <w:t>- The course calendar will be made available on the UCSC website and on the Blackboard page of the course.</w:t>
      </w:r>
    </w:p>
    <w:p w14:paraId="37B01A84" w14:textId="3B30631F" w:rsidR="00F07CF8" w:rsidRPr="00417760" w:rsidRDefault="00824A39" w:rsidP="00527300">
      <w:pPr>
        <w:widowControl w:val="0"/>
        <w:autoSpaceDE w:val="0"/>
        <w:autoSpaceDN w:val="0"/>
        <w:adjustRightInd w:val="0"/>
        <w:spacing w:line="280" w:lineRule="exact"/>
        <w:ind w:firstLine="284"/>
        <w:rPr>
          <w:color w:val="000000"/>
          <w:sz w:val="18"/>
          <w:szCs w:val="18"/>
        </w:rPr>
      </w:pPr>
      <w:r w:rsidRPr="00417760">
        <w:rPr>
          <w:color w:val="000000"/>
          <w:sz w:val="18"/>
        </w:rPr>
        <w:t>- Students require level A2/threshold B1 Spanish in order to adequately understand lectures, which will be held in Spanish.</w:t>
      </w:r>
    </w:p>
    <w:p w14:paraId="063CAA65" w14:textId="77777777" w:rsidR="000A0B8F" w:rsidRPr="00417760" w:rsidRDefault="00B7150E" w:rsidP="00B7150E">
      <w:pPr>
        <w:spacing w:line="276" w:lineRule="auto"/>
        <w:ind w:firstLine="284"/>
        <w:jc w:val="left"/>
        <w:rPr>
          <w:sz w:val="18"/>
        </w:rPr>
      </w:pPr>
      <w:r w:rsidRPr="00417760">
        <w:rPr>
          <w:sz w:val="18"/>
        </w:rPr>
        <w:t>Should the COVID-19 health emergency prevent in-person teaching, distance learning alternatives will be put in place, details of which will be provided to students in good time.</w:t>
      </w:r>
    </w:p>
    <w:p w14:paraId="78E36460" w14:textId="77777777" w:rsidR="00663F25" w:rsidRPr="00417760" w:rsidRDefault="00B7150E" w:rsidP="00663F25">
      <w:pPr>
        <w:spacing w:line="276" w:lineRule="auto"/>
        <w:ind w:firstLine="284"/>
        <w:rPr>
          <w:sz w:val="18"/>
          <w:szCs w:val="18"/>
        </w:rPr>
      </w:pPr>
      <w:r w:rsidRPr="00417760">
        <w:rPr>
          <w:sz w:val="18"/>
        </w:rPr>
        <w:t>Further information can be found on the lecturer's webpage at http://docenti.unicatt.it/web/searchByName.do?language=ENG or on the Faculty notice board.</w:t>
      </w:r>
    </w:p>
    <w:p w14:paraId="471946B0" w14:textId="77777777" w:rsidR="00663F25" w:rsidRPr="00417760" w:rsidRDefault="00663F25" w:rsidP="00663F25">
      <w:pPr>
        <w:spacing w:line="276" w:lineRule="auto"/>
        <w:rPr>
          <w:sz w:val="18"/>
          <w:szCs w:val="18"/>
        </w:rPr>
      </w:pPr>
    </w:p>
    <w:p w14:paraId="7F15FE18" w14:textId="77777777" w:rsidR="00663F25" w:rsidRPr="00417760" w:rsidRDefault="00663F25" w:rsidP="00663F25">
      <w:pPr>
        <w:spacing w:line="276" w:lineRule="auto"/>
        <w:rPr>
          <w:sz w:val="18"/>
          <w:szCs w:val="18"/>
        </w:rPr>
      </w:pPr>
    </w:p>
    <w:p w14:paraId="6B0552C3" w14:textId="4A5782D7" w:rsidR="00824A39" w:rsidRPr="00417760" w:rsidRDefault="00824A39">
      <w:pPr>
        <w:tabs>
          <w:tab w:val="clear" w:pos="284"/>
        </w:tabs>
        <w:spacing w:line="240" w:lineRule="auto"/>
        <w:jc w:val="left"/>
        <w:rPr>
          <w:sz w:val="18"/>
          <w:szCs w:val="18"/>
        </w:rPr>
      </w:pPr>
      <w:r w:rsidRPr="00417760">
        <w:br w:type="page"/>
      </w:r>
    </w:p>
    <w:p w14:paraId="0E670166" w14:textId="2B33085A" w:rsidR="00F07CF8" w:rsidRPr="00417760" w:rsidRDefault="00F07CF8" w:rsidP="00663F25">
      <w:pPr>
        <w:spacing w:line="276" w:lineRule="auto"/>
        <w:rPr>
          <w:sz w:val="18"/>
          <w:szCs w:val="18"/>
        </w:rPr>
      </w:pPr>
      <w:r w:rsidRPr="00417760">
        <w:rPr>
          <w:rFonts w:ascii="Times" w:hAnsi="Times"/>
          <w:b/>
          <w:i/>
        </w:rPr>
        <w:lastRenderedPageBreak/>
        <w:t>Spanish Literature Practical Classes (3rd year)</w:t>
      </w:r>
    </w:p>
    <w:p w14:paraId="737508A7" w14:textId="2F0AA35E" w:rsidR="00824A39" w:rsidRPr="00417760" w:rsidRDefault="00824A39" w:rsidP="00824A39">
      <w:pPr>
        <w:widowControl w:val="0"/>
        <w:autoSpaceDE w:val="0"/>
        <w:autoSpaceDN w:val="0"/>
        <w:adjustRightInd w:val="0"/>
        <w:spacing w:line="240" w:lineRule="exact"/>
        <w:rPr>
          <w:smallCaps/>
          <w:color w:val="000000"/>
          <w:sz w:val="18"/>
          <w:szCs w:val="18"/>
        </w:rPr>
      </w:pPr>
      <w:r w:rsidRPr="00417760">
        <w:rPr>
          <w:smallCaps/>
          <w:color w:val="000000"/>
          <w:sz w:val="18"/>
        </w:rPr>
        <w:t>Dr Benedetta Belloni</w:t>
      </w:r>
    </w:p>
    <w:p w14:paraId="6BD9DA43" w14:textId="77777777" w:rsidR="00824A39" w:rsidRPr="00417760" w:rsidRDefault="00824A39" w:rsidP="00824A39">
      <w:pPr>
        <w:autoSpaceDE w:val="0"/>
        <w:autoSpaceDN w:val="0"/>
        <w:adjustRightInd w:val="0"/>
        <w:spacing w:before="240" w:after="120" w:line="240" w:lineRule="exact"/>
        <w:rPr>
          <w:rFonts w:eastAsiaTheme="minorHAnsi"/>
          <w:b/>
          <w:bCs/>
          <w:i/>
          <w:iCs/>
          <w:sz w:val="18"/>
          <w:szCs w:val="18"/>
        </w:rPr>
      </w:pPr>
      <w:r w:rsidRPr="00417760">
        <w:rPr>
          <w:b/>
          <w:i/>
          <w:sz w:val="18"/>
        </w:rPr>
        <w:t>COURSE AIMS AND INTENDED LEARNING OUTCOMES</w:t>
      </w:r>
    </w:p>
    <w:p w14:paraId="1F973640" w14:textId="5B57701B" w:rsidR="00824A39" w:rsidRPr="00417760" w:rsidRDefault="00B4157C" w:rsidP="00824A39">
      <w:pPr>
        <w:widowControl w:val="0"/>
        <w:autoSpaceDE w:val="0"/>
        <w:autoSpaceDN w:val="0"/>
        <w:adjustRightInd w:val="0"/>
        <w:spacing w:line="240" w:lineRule="exact"/>
        <w:rPr>
          <w:color w:val="000000"/>
        </w:rPr>
      </w:pPr>
      <w:r w:rsidRPr="00417760">
        <w:t>Approach</w:t>
      </w:r>
      <w:r w:rsidR="00824A39" w:rsidRPr="00417760">
        <w:rPr>
          <w:color w:val="000000"/>
        </w:rPr>
        <w:t xml:space="preserve"> and analysis, from a general point of view, of the literature of the Spanish Language and Literature 3 course (Prof. Dante Liano). The course aims to offer an overview of the Spanish history and literature of the 18</w:t>
      </w:r>
      <w:r w:rsidR="00824A39" w:rsidRPr="00417760">
        <w:rPr>
          <w:color w:val="000000"/>
          <w:vertAlign w:val="superscript"/>
        </w:rPr>
        <w:t>th</w:t>
      </w:r>
      <w:r w:rsidRPr="00417760">
        <w:rPr>
          <w:color w:val="000000"/>
        </w:rPr>
        <w:t xml:space="preserve">, </w:t>
      </w:r>
      <w:r w:rsidR="00824A39" w:rsidRPr="00417760">
        <w:rPr>
          <w:color w:val="000000"/>
        </w:rPr>
        <w:t>19</w:t>
      </w:r>
      <w:r w:rsidR="00824A39" w:rsidRPr="00417760">
        <w:rPr>
          <w:color w:val="000000"/>
          <w:vertAlign w:val="superscript"/>
        </w:rPr>
        <w:t>th</w:t>
      </w:r>
      <w:r w:rsidRPr="00417760">
        <w:rPr>
          <w:color w:val="000000"/>
        </w:rPr>
        <w:t xml:space="preserve"> and </w:t>
      </w:r>
      <w:r w:rsidR="00824A39" w:rsidRPr="00417760">
        <w:rPr>
          <w:color w:val="000000"/>
        </w:rPr>
        <w:t>20</w:t>
      </w:r>
      <w:r w:rsidR="00824A39" w:rsidRPr="00417760">
        <w:rPr>
          <w:color w:val="000000"/>
          <w:vertAlign w:val="superscript"/>
        </w:rPr>
        <w:t>th</w:t>
      </w:r>
      <w:r w:rsidR="00824A39" w:rsidRPr="00417760">
        <w:rPr>
          <w:color w:val="000000"/>
        </w:rPr>
        <w:t xml:space="preserve"> centur</w:t>
      </w:r>
      <w:r w:rsidRPr="00417760">
        <w:rPr>
          <w:color w:val="000000"/>
        </w:rPr>
        <w:t>ies</w:t>
      </w:r>
      <w:r w:rsidR="00824A39" w:rsidRPr="00417760">
        <w:rPr>
          <w:color w:val="000000"/>
        </w:rPr>
        <w:t xml:space="preserve">. Through the analysis of texts </w:t>
      </w:r>
      <w:r w:rsidRPr="00417760">
        <w:rPr>
          <w:color w:val="000000"/>
        </w:rPr>
        <w:t>by</w:t>
      </w:r>
      <w:r w:rsidR="00824A39" w:rsidRPr="00417760">
        <w:rPr>
          <w:color w:val="000000"/>
        </w:rPr>
        <w:t xml:space="preserve"> representative authors, the course will propose a historical-literary path aimed to provide students with the tools they need to get a better understanding of the transformations of Spanish literature during this period. At the end of the course, students will be able to carry out a critical study of the texts under analysis, contextualise them in the Spanish literary movements, and identify their rhetorical, thematic, and structural peculiarities.</w:t>
      </w:r>
    </w:p>
    <w:p w14:paraId="0708FD1C" w14:textId="2027CC01" w:rsidR="00824A39" w:rsidRPr="00417760" w:rsidRDefault="00824A39" w:rsidP="00824A39">
      <w:pPr>
        <w:autoSpaceDE w:val="0"/>
        <w:autoSpaceDN w:val="0"/>
        <w:adjustRightInd w:val="0"/>
        <w:spacing w:before="240" w:after="120" w:line="240" w:lineRule="exact"/>
        <w:rPr>
          <w:rFonts w:eastAsiaTheme="minorHAnsi"/>
          <w:b/>
          <w:bCs/>
          <w:i/>
          <w:iCs/>
          <w:sz w:val="18"/>
          <w:szCs w:val="18"/>
          <w:lang w:val="es-ES_tradnl"/>
        </w:rPr>
      </w:pPr>
      <w:r w:rsidRPr="00417760">
        <w:rPr>
          <w:b/>
          <w:i/>
          <w:sz w:val="18"/>
          <w:lang w:val="es-ES_tradnl"/>
        </w:rPr>
        <w:t>COURSE CONTENT</w:t>
      </w:r>
    </w:p>
    <w:p w14:paraId="7EE2D610" w14:textId="77777777" w:rsidR="00824A39" w:rsidRPr="00417760" w:rsidRDefault="00824A39" w:rsidP="00824A39">
      <w:pPr>
        <w:widowControl w:val="0"/>
        <w:autoSpaceDE w:val="0"/>
        <w:autoSpaceDN w:val="0"/>
        <w:adjustRightInd w:val="0"/>
        <w:spacing w:line="240" w:lineRule="exact"/>
        <w:rPr>
          <w:color w:val="000000"/>
          <w:lang w:val="es-ES_tradnl"/>
        </w:rPr>
      </w:pPr>
      <w:r w:rsidRPr="00417760">
        <w:rPr>
          <w:color w:val="000000"/>
          <w:lang w:val="es-ES_tradnl"/>
        </w:rPr>
        <w:t>Siglo XVIII</w:t>
      </w:r>
    </w:p>
    <w:p w14:paraId="5F3B1B2C" w14:textId="77777777" w:rsidR="00824A39" w:rsidRPr="00417760" w:rsidRDefault="00824A39" w:rsidP="00824A39">
      <w:pPr>
        <w:widowControl w:val="0"/>
        <w:autoSpaceDE w:val="0"/>
        <w:autoSpaceDN w:val="0"/>
        <w:adjustRightInd w:val="0"/>
        <w:spacing w:line="240" w:lineRule="exact"/>
        <w:rPr>
          <w:color w:val="000000"/>
          <w:lang w:val="es-ES_tradnl"/>
        </w:rPr>
      </w:pPr>
      <w:r w:rsidRPr="00417760">
        <w:rPr>
          <w:i/>
          <w:color w:val="000000"/>
          <w:lang w:val="es-ES_tradnl"/>
        </w:rPr>
        <w:t xml:space="preserve">Ilustración y Preromanticismo </w:t>
      </w:r>
    </w:p>
    <w:p w14:paraId="798E4E75" w14:textId="77777777" w:rsidR="00824A39" w:rsidRPr="00417760" w:rsidRDefault="00824A39" w:rsidP="00824A39">
      <w:pPr>
        <w:widowControl w:val="0"/>
        <w:autoSpaceDE w:val="0"/>
        <w:autoSpaceDN w:val="0"/>
        <w:adjustRightInd w:val="0"/>
        <w:spacing w:line="240" w:lineRule="exact"/>
        <w:rPr>
          <w:i/>
          <w:color w:val="000000"/>
          <w:lang w:val="es-ES_tradnl"/>
        </w:rPr>
      </w:pPr>
      <w:r w:rsidRPr="00417760">
        <w:rPr>
          <w:color w:val="000000"/>
          <w:lang w:val="es-ES_tradnl"/>
        </w:rPr>
        <w:t xml:space="preserve">– Félix Samaniego, </w:t>
      </w:r>
      <w:r w:rsidRPr="00417760">
        <w:rPr>
          <w:i/>
          <w:color w:val="000000"/>
          <w:lang w:val="es-ES_tradnl"/>
        </w:rPr>
        <w:t>Fábulas</w:t>
      </w:r>
      <w:r w:rsidRPr="00417760">
        <w:rPr>
          <w:color w:val="000000"/>
          <w:lang w:val="es-ES_tradnl"/>
        </w:rPr>
        <w:t xml:space="preserve"> (selección de textos).</w:t>
      </w:r>
    </w:p>
    <w:p w14:paraId="6364D8C9" w14:textId="77777777" w:rsidR="00824A39" w:rsidRPr="00417760" w:rsidRDefault="00824A39" w:rsidP="00824A39">
      <w:pPr>
        <w:widowControl w:val="0"/>
        <w:autoSpaceDE w:val="0"/>
        <w:autoSpaceDN w:val="0"/>
        <w:adjustRightInd w:val="0"/>
        <w:spacing w:line="240" w:lineRule="exact"/>
        <w:rPr>
          <w:color w:val="000000"/>
          <w:lang w:val="es-ES_tradnl"/>
        </w:rPr>
      </w:pPr>
      <w:r w:rsidRPr="00417760">
        <w:rPr>
          <w:color w:val="000000"/>
          <w:lang w:val="es-ES_tradnl"/>
        </w:rPr>
        <w:t xml:space="preserve">– Gaspar Melchor de Jovellanos, </w:t>
      </w:r>
      <w:r w:rsidRPr="00417760">
        <w:rPr>
          <w:i/>
          <w:color w:val="000000"/>
          <w:lang w:val="es-ES_tradnl"/>
        </w:rPr>
        <w:t>El delicuente honrado</w:t>
      </w:r>
      <w:r w:rsidRPr="00417760">
        <w:rPr>
          <w:color w:val="000000"/>
          <w:lang w:val="es-ES_tradnl"/>
        </w:rPr>
        <w:t xml:space="preserve"> (selección de textos).</w:t>
      </w:r>
    </w:p>
    <w:p w14:paraId="2EDD81A5" w14:textId="77777777" w:rsidR="00824A39" w:rsidRPr="00417760" w:rsidRDefault="00824A39" w:rsidP="00824A39">
      <w:pPr>
        <w:widowControl w:val="0"/>
        <w:autoSpaceDE w:val="0"/>
        <w:autoSpaceDN w:val="0"/>
        <w:adjustRightInd w:val="0"/>
        <w:spacing w:line="240" w:lineRule="exact"/>
        <w:rPr>
          <w:color w:val="000000"/>
          <w:lang w:val="es-ES_tradnl"/>
        </w:rPr>
      </w:pPr>
      <w:r w:rsidRPr="00417760">
        <w:rPr>
          <w:color w:val="000000"/>
          <w:lang w:val="es-ES_tradnl"/>
        </w:rPr>
        <w:t xml:space="preserve">– Leandro Fernández de Moratín, </w:t>
      </w:r>
      <w:r w:rsidRPr="00417760">
        <w:rPr>
          <w:i/>
          <w:color w:val="000000"/>
          <w:lang w:val="es-ES_tradnl"/>
        </w:rPr>
        <w:t>El sí de las niñas</w:t>
      </w:r>
      <w:r w:rsidRPr="00417760">
        <w:rPr>
          <w:color w:val="000000"/>
          <w:lang w:val="es-ES_tradnl"/>
        </w:rPr>
        <w:t xml:space="preserve"> (selección de textos).</w:t>
      </w:r>
    </w:p>
    <w:p w14:paraId="02C35CA1" w14:textId="77777777" w:rsidR="00824A39" w:rsidRPr="00417760" w:rsidRDefault="00824A39" w:rsidP="00824A39">
      <w:pPr>
        <w:widowControl w:val="0"/>
        <w:autoSpaceDE w:val="0"/>
        <w:autoSpaceDN w:val="0"/>
        <w:adjustRightInd w:val="0"/>
        <w:spacing w:line="240" w:lineRule="exact"/>
        <w:rPr>
          <w:color w:val="000000"/>
          <w:lang w:val="es-ES_tradnl"/>
        </w:rPr>
      </w:pPr>
      <w:r w:rsidRPr="00417760">
        <w:rPr>
          <w:color w:val="000000"/>
          <w:lang w:val="es-ES_tradnl"/>
        </w:rPr>
        <w:t xml:space="preserve">– José Cadalso, </w:t>
      </w:r>
      <w:r w:rsidRPr="00417760">
        <w:rPr>
          <w:i/>
          <w:color w:val="000000"/>
          <w:lang w:val="es-ES_tradnl"/>
        </w:rPr>
        <w:t>Noches lúgubres</w:t>
      </w:r>
      <w:r w:rsidRPr="00417760">
        <w:rPr>
          <w:color w:val="000000"/>
          <w:lang w:val="es-ES_tradnl"/>
        </w:rPr>
        <w:t xml:space="preserve"> (lectura integral)</w:t>
      </w:r>
    </w:p>
    <w:p w14:paraId="1BC53D1F" w14:textId="77777777" w:rsidR="00824A39" w:rsidRPr="00417760" w:rsidRDefault="00824A39" w:rsidP="00824A39">
      <w:pPr>
        <w:widowControl w:val="0"/>
        <w:autoSpaceDE w:val="0"/>
        <w:autoSpaceDN w:val="0"/>
        <w:adjustRightInd w:val="0"/>
        <w:spacing w:line="240" w:lineRule="exact"/>
        <w:rPr>
          <w:color w:val="000000"/>
          <w:lang w:val="es-ES_tradnl"/>
        </w:rPr>
      </w:pPr>
      <w:r w:rsidRPr="00417760">
        <w:rPr>
          <w:color w:val="000000"/>
          <w:lang w:val="es-ES_tradnl"/>
        </w:rPr>
        <w:t>Siglo XIX</w:t>
      </w:r>
    </w:p>
    <w:p w14:paraId="78C67D51" w14:textId="77777777" w:rsidR="00824A39" w:rsidRPr="00417760" w:rsidRDefault="00824A39" w:rsidP="00824A39">
      <w:pPr>
        <w:widowControl w:val="0"/>
        <w:autoSpaceDE w:val="0"/>
        <w:autoSpaceDN w:val="0"/>
        <w:adjustRightInd w:val="0"/>
        <w:spacing w:line="240" w:lineRule="exact"/>
        <w:rPr>
          <w:i/>
          <w:color w:val="000000"/>
          <w:lang w:val="es-ES_tradnl"/>
        </w:rPr>
      </w:pPr>
      <w:r w:rsidRPr="00417760">
        <w:rPr>
          <w:i/>
          <w:color w:val="000000"/>
          <w:lang w:val="es-ES_tradnl"/>
        </w:rPr>
        <w:t>Romanticismo</w:t>
      </w:r>
    </w:p>
    <w:p w14:paraId="71C27FF6" w14:textId="77777777" w:rsidR="00824A39" w:rsidRPr="00417760" w:rsidRDefault="00824A39" w:rsidP="00824A39">
      <w:pPr>
        <w:widowControl w:val="0"/>
        <w:autoSpaceDE w:val="0"/>
        <w:autoSpaceDN w:val="0"/>
        <w:adjustRightInd w:val="0"/>
        <w:spacing w:line="240" w:lineRule="exact"/>
        <w:rPr>
          <w:color w:val="000000"/>
          <w:lang w:val="es-ES_tradnl"/>
        </w:rPr>
      </w:pPr>
      <w:r w:rsidRPr="00417760">
        <w:rPr>
          <w:color w:val="000000"/>
          <w:lang w:val="es-ES_tradnl"/>
        </w:rPr>
        <w:t xml:space="preserve">–   José de Espronceda, </w:t>
      </w:r>
      <w:r w:rsidRPr="00417760">
        <w:rPr>
          <w:i/>
          <w:color w:val="000000"/>
          <w:lang w:val="es-ES_tradnl"/>
        </w:rPr>
        <w:t xml:space="preserve">La canción del pirata </w:t>
      </w:r>
      <w:r w:rsidRPr="00417760">
        <w:rPr>
          <w:color w:val="000000"/>
          <w:lang w:val="es-ES_tradnl"/>
        </w:rPr>
        <w:t>(selección de textos).</w:t>
      </w:r>
    </w:p>
    <w:p w14:paraId="4DB4042A" w14:textId="77777777" w:rsidR="00824A39" w:rsidRPr="00417760" w:rsidRDefault="00824A39" w:rsidP="00824A39">
      <w:pPr>
        <w:widowControl w:val="0"/>
        <w:autoSpaceDE w:val="0"/>
        <w:autoSpaceDN w:val="0"/>
        <w:adjustRightInd w:val="0"/>
        <w:spacing w:line="240" w:lineRule="exact"/>
        <w:rPr>
          <w:color w:val="000000"/>
          <w:lang w:val="es-ES_tradnl"/>
        </w:rPr>
      </w:pPr>
      <w:r w:rsidRPr="00417760">
        <w:rPr>
          <w:color w:val="000000"/>
          <w:lang w:val="es-ES_tradnl"/>
        </w:rPr>
        <w:t xml:space="preserve">–   Gustavo Adolfo Bécquer, </w:t>
      </w:r>
      <w:r w:rsidRPr="00417760">
        <w:rPr>
          <w:i/>
          <w:color w:val="000000"/>
          <w:lang w:val="es-ES_tradnl"/>
        </w:rPr>
        <w:t xml:space="preserve">Rimas </w:t>
      </w:r>
      <w:r w:rsidRPr="00417760">
        <w:rPr>
          <w:color w:val="000000"/>
          <w:lang w:val="es-ES_tradnl"/>
        </w:rPr>
        <w:t>(selección de textos).</w:t>
      </w:r>
    </w:p>
    <w:p w14:paraId="0E10AC95" w14:textId="77777777" w:rsidR="00824A39" w:rsidRPr="00417760" w:rsidRDefault="00824A39" w:rsidP="00824A39">
      <w:pPr>
        <w:widowControl w:val="0"/>
        <w:autoSpaceDE w:val="0"/>
        <w:autoSpaceDN w:val="0"/>
        <w:adjustRightInd w:val="0"/>
        <w:spacing w:line="240" w:lineRule="exact"/>
        <w:rPr>
          <w:color w:val="000000"/>
          <w:lang w:val="es-ES_tradnl"/>
        </w:rPr>
      </w:pPr>
      <w:r w:rsidRPr="00417760">
        <w:rPr>
          <w:color w:val="000000"/>
          <w:lang w:val="es-ES_tradnl"/>
        </w:rPr>
        <w:t xml:space="preserve">–   Mariano José de Larra, </w:t>
      </w:r>
      <w:r w:rsidRPr="00417760">
        <w:rPr>
          <w:i/>
          <w:color w:val="000000"/>
          <w:lang w:val="es-ES_tradnl"/>
        </w:rPr>
        <w:t xml:space="preserve">Artículos </w:t>
      </w:r>
      <w:r w:rsidRPr="00417760">
        <w:rPr>
          <w:color w:val="000000"/>
          <w:lang w:val="es-ES_tradnl"/>
        </w:rPr>
        <w:t>(selección de textos).</w:t>
      </w:r>
    </w:p>
    <w:p w14:paraId="30B98421" w14:textId="77777777" w:rsidR="00824A39" w:rsidRPr="00417760" w:rsidRDefault="00824A39" w:rsidP="00824A39">
      <w:pPr>
        <w:widowControl w:val="0"/>
        <w:autoSpaceDE w:val="0"/>
        <w:autoSpaceDN w:val="0"/>
        <w:adjustRightInd w:val="0"/>
        <w:spacing w:line="240" w:lineRule="exact"/>
        <w:rPr>
          <w:color w:val="000000"/>
          <w:lang w:val="es-ES_tradnl"/>
        </w:rPr>
      </w:pPr>
      <w:r w:rsidRPr="00417760">
        <w:rPr>
          <w:color w:val="000000"/>
          <w:lang w:val="es-ES_tradnl"/>
        </w:rPr>
        <w:t xml:space="preserve">–   José de Zorrilla, </w:t>
      </w:r>
      <w:r w:rsidRPr="00417760">
        <w:rPr>
          <w:i/>
          <w:color w:val="000000"/>
          <w:lang w:val="es-ES_tradnl"/>
        </w:rPr>
        <w:t xml:space="preserve">Don Juan Tenorio </w:t>
      </w:r>
      <w:r w:rsidRPr="00417760">
        <w:rPr>
          <w:color w:val="000000"/>
          <w:lang w:val="es-ES_tradnl"/>
        </w:rPr>
        <w:t>(selección de textos).</w:t>
      </w:r>
    </w:p>
    <w:p w14:paraId="580EC213" w14:textId="77777777" w:rsidR="00824A39" w:rsidRPr="00417760" w:rsidRDefault="00824A39" w:rsidP="00824A39">
      <w:pPr>
        <w:widowControl w:val="0"/>
        <w:autoSpaceDE w:val="0"/>
        <w:autoSpaceDN w:val="0"/>
        <w:adjustRightInd w:val="0"/>
        <w:spacing w:line="240" w:lineRule="exact"/>
        <w:rPr>
          <w:i/>
          <w:color w:val="000000"/>
          <w:lang w:val="es-ES_tradnl"/>
        </w:rPr>
      </w:pPr>
      <w:r w:rsidRPr="00417760">
        <w:rPr>
          <w:i/>
          <w:color w:val="000000"/>
          <w:lang w:val="es-ES_tradnl"/>
        </w:rPr>
        <w:t>Realismo y Naturalismo</w:t>
      </w:r>
    </w:p>
    <w:p w14:paraId="493835CF" w14:textId="77777777" w:rsidR="00824A39" w:rsidRPr="00417760" w:rsidRDefault="00824A39" w:rsidP="00824A39">
      <w:pPr>
        <w:widowControl w:val="0"/>
        <w:autoSpaceDE w:val="0"/>
        <w:autoSpaceDN w:val="0"/>
        <w:adjustRightInd w:val="0"/>
        <w:spacing w:line="240" w:lineRule="exact"/>
        <w:rPr>
          <w:color w:val="000000"/>
          <w:lang w:val="es-ES_tradnl"/>
        </w:rPr>
      </w:pPr>
      <w:r w:rsidRPr="00417760">
        <w:rPr>
          <w:color w:val="000000"/>
          <w:lang w:val="es-ES_tradnl"/>
        </w:rPr>
        <w:t xml:space="preserve">– Benito Pérez Galdós, </w:t>
      </w:r>
      <w:r w:rsidRPr="00417760">
        <w:rPr>
          <w:i/>
          <w:color w:val="000000"/>
          <w:lang w:val="es-ES_tradnl"/>
        </w:rPr>
        <w:t xml:space="preserve">Misericordia </w:t>
      </w:r>
      <w:r w:rsidRPr="00417760">
        <w:rPr>
          <w:color w:val="000000"/>
          <w:lang w:val="es-ES_tradnl"/>
        </w:rPr>
        <w:t>(selección de textos).</w:t>
      </w:r>
    </w:p>
    <w:p w14:paraId="0C75170D" w14:textId="77777777" w:rsidR="00824A39" w:rsidRPr="00417760" w:rsidRDefault="00824A39" w:rsidP="00824A39">
      <w:pPr>
        <w:widowControl w:val="0"/>
        <w:autoSpaceDE w:val="0"/>
        <w:autoSpaceDN w:val="0"/>
        <w:adjustRightInd w:val="0"/>
        <w:spacing w:line="240" w:lineRule="exact"/>
        <w:rPr>
          <w:color w:val="000000"/>
          <w:lang w:val="es-ES_tradnl"/>
        </w:rPr>
      </w:pPr>
      <w:r w:rsidRPr="00417760">
        <w:rPr>
          <w:color w:val="000000"/>
          <w:lang w:val="es-ES_tradnl"/>
        </w:rPr>
        <w:t xml:space="preserve">–  Juan Valera, </w:t>
      </w:r>
      <w:r w:rsidRPr="00417760">
        <w:rPr>
          <w:i/>
          <w:color w:val="000000"/>
          <w:lang w:val="es-ES_tradnl"/>
        </w:rPr>
        <w:t>Pepita Jiménez</w:t>
      </w:r>
      <w:r w:rsidRPr="00417760">
        <w:rPr>
          <w:color w:val="000000"/>
          <w:lang w:val="es-ES_tradnl"/>
        </w:rPr>
        <w:t xml:space="preserve"> (selección de textos).</w:t>
      </w:r>
    </w:p>
    <w:p w14:paraId="030200D4" w14:textId="77777777" w:rsidR="00824A39" w:rsidRPr="00417760" w:rsidRDefault="00824A39" w:rsidP="00824A39">
      <w:pPr>
        <w:widowControl w:val="0"/>
        <w:autoSpaceDE w:val="0"/>
        <w:autoSpaceDN w:val="0"/>
        <w:adjustRightInd w:val="0"/>
        <w:spacing w:line="240" w:lineRule="exact"/>
        <w:rPr>
          <w:color w:val="000000"/>
          <w:lang w:val="es-ES_tradnl"/>
        </w:rPr>
      </w:pPr>
      <w:r w:rsidRPr="00417760">
        <w:rPr>
          <w:color w:val="000000"/>
          <w:lang w:val="es-ES_tradnl"/>
        </w:rPr>
        <w:t xml:space="preserve">–  Leopoldo Alas Clarín, </w:t>
      </w:r>
      <w:r w:rsidRPr="00417760">
        <w:rPr>
          <w:i/>
          <w:color w:val="000000"/>
          <w:lang w:val="es-ES_tradnl"/>
        </w:rPr>
        <w:t>La Regenta</w:t>
      </w:r>
      <w:r w:rsidRPr="00417760">
        <w:rPr>
          <w:color w:val="000000"/>
          <w:lang w:val="es-ES_tradnl"/>
        </w:rPr>
        <w:t xml:space="preserve"> (selección de textos).</w:t>
      </w:r>
    </w:p>
    <w:p w14:paraId="7EE673D8" w14:textId="77777777" w:rsidR="00824A39" w:rsidRPr="00417760" w:rsidRDefault="00824A39" w:rsidP="00824A39">
      <w:pPr>
        <w:widowControl w:val="0"/>
        <w:autoSpaceDE w:val="0"/>
        <w:autoSpaceDN w:val="0"/>
        <w:adjustRightInd w:val="0"/>
        <w:spacing w:line="240" w:lineRule="exact"/>
        <w:rPr>
          <w:color w:val="000000"/>
          <w:lang w:val="es-ES_tradnl"/>
        </w:rPr>
      </w:pPr>
      <w:r w:rsidRPr="00417760">
        <w:rPr>
          <w:color w:val="000000"/>
          <w:lang w:val="es-ES_tradnl"/>
        </w:rPr>
        <w:t xml:space="preserve">–  Emilia Pardo Bazán, </w:t>
      </w:r>
      <w:r w:rsidRPr="00417760">
        <w:rPr>
          <w:i/>
          <w:color w:val="000000"/>
          <w:lang w:val="es-ES_tradnl"/>
        </w:rPr>
        <w:t xml:space="preserve">Los pazos de Ulloa </w:t>
      </w:r>
      <w:r w:rsidRPr="00417760">
        <w:rPr>
          <w:color w:val="000000"/>
          <w:lang w:val="es-ES_tradnl"/>
        </w:rPr>
        <w:t>(selección de textos).</w:t>
      </w:r>
    </w:p>
    <w:p w14:paraId="69F71377" w14:textId="77777777" w:rsidR="00824A39" w:rsidRPr="00417760" w:rsidRDefault="00824A39" w:rsidP="00824A39">
      <w:pPr>
        <w:widowControl w:val="0"/>
        <w:autoSpaceDE w:val="0"/>
        <w:autoSpaceDN w:val="0"/>
        <w:adjustRightInd w:val="0"/>
        <w:spacing w:line="240" w:lineRule="exact"/>
        <w:rPr>
          <w:color w:val="000000"/>
          <w:lang w:val="es-ES_tradnl"/>
        </w:rPr>
      </w:pPr>
      <w:r w:rsidRPr="00417760">
        <w:rPr>
          <w:color w:val="000000"/>
          <w:lang w:val="es-ES_tradnl"/>
        </w:rPr>
        <w:t xml:space="preserve">Siglo XX </w:t>
      </w:r>
    </w:p>
    <w:p w14:paraId="46B29FA9" w14:textId="77777777" w:rsidR="00824A39" w:rsidRPr="00417760" w:rsidRDefault="00824A39" w:rsidP="00824A39">
      <w:pPr>
        <w:widowControl w:val="0"/>
        <w:autoSpaceDE w:val="0"/>
        <w:autoSpaceDN w:val="0"/>
        <w:adjustRightInd w:val="0"/>
        <w:spacing w:line="240" w:lineRule="exact"/>
        <w:rPr>
          <w:i/>
          <w:color w:val="000000"/>
          <w:lang w:val="es-ES_tradnl"/>
        </w:rPr>
      </w:pPr>
      <w:r w:rsidRPr="00417760">
        <w:rPr>
          <w:i/>
          <w:color w:val="000000"/>
          <w:lang w:val="es-ES_tradnl"/>
        </w:rPr>
        <w:t>Modernismo</w:t>
      </w:r>
    </w:p>
    <w:p w14:paraId="4DA3F1A8" w14:textId="77777777" w:rsidR="00824A39" w:rsidRPr="00417760" w:rsidRDefault="00824A39" w:rsidP="00824A39">
      <w:pPr>
        <w:widowControl w:val="0"/>
        <w:autoSpaceDE w:val="0"/>
        <w:autoSpaceDN w:val="0"/>
        <w:adjustRightInd w:val="0"/>
        <w:spacing w:line="240" w:lineRule="exact"/>
        <w:rPr>
          <w:color w:val="000000"/>
          <w:lang w:val="es-ES_tradnl"/>
        </w:rPr>
      </w:pPr>
      <w:r w:rsidRPr="00417760">
        <w:rPr>
          <w:color w:val="000000"/>
          <w:lang w:val="es-ES_tradnl"/>
        </w:rPr>
        <w:t xml:space="preserve">–    Rubén Darío, </w:t>
      </w:r>
      <w:r w:rsidRPr="00417760">
        <w:rPr>
          <w:i/>
          <w:color w:val="000000"/>
          <w:lang w:val="es-ES_tradnl"/>
        </w:rPr>
        <w:t xml:space="preserve">Prosas profanas </w:t>
      </w:r>
      <w:r w:rsidRPr="00417760">
        <w:rPr>
          <w:color w:val="000000"/>
          <w:lang w:val="es-ES_tradnl"/>
        </w:rPr>
        <w:t>(selección de textos).</w:t>
      </w:r>
    </w:p>
    <w:p w14:paraId="257A9D03" w14:textId="77777777" w:rsidR="00824A39" w:rsidRPr="00417760" w:rsidRDefault="00824A39" w:rsidP="00824A39">
      <w:pPr>
        <w:widowControl w:val="0"/>
        <w:autoSpaceDE w:val="0"/>
        <w:autoSpaceDN w:val="0"/>
        <w:adjustRightInd w:val="0"/>
        <w:spacing w:line="240" w:lineRule="exact"/>
        <w:rPr>
          <w:i/>
          <w:color w:val="000000"/>
          <w:lang w:val="es-ES_tradnl"/>
        </w:rPr>
      </w:pPr>
      <w:r w:rsidRPr="00417760">
        <w:rPr>
          <w:i/>
          <w:color w:val="000000"/>
          <w:lang w:val="es-ES_tradnl"/>
        </w:rPr>
        <w:t>Generación del ’98</w:t>
      </w:r>
    </w:p>
    <w:p w14:paraId="6BE653E7" w14:textId="77777777" w:rsidR="00824A39" w:rsidRPr="00417760" w:rsidRDefault="00824A39" w:rsidP="00824A39">
      <w:pPr>
        <w:widowControl w:val="0"/>
        <w:autoSpaceDE w:val="0"/>
        <w:autoSpaceDN w:val="0"/>
        <w:adjustRightInd w:val="0"/>
        <w:spacing w:line="240" w:lineRule="exact"/>
        <w:rPr>
          <w:color w:val="000000"/>
          <w:lang w:val="es-ES_tradnl"/>
        </w:rPr>
      </w:pPr>
      <w:r w:rsidRPr="00417760">
        <w:rPr>
          <w:color w:val="000000"/>
          <w:lang w:val="es-ES_tradnl"/>
        </w:rPr>
        <w:t xml:space="preserve">–   Antonio Machado, </w:t>
      </w:r>
      <w:r w:rsidRPr="00417760">
        <w:rPr>
          <w:i/>
          <w:color w:val="000000"/>
          <w:lang w:val="es-ES_tradnl"/>
        </w:rPr>
        <w:t xml:space="preserve">Campos de Castilla </w:t>
      </w:r>
      <w:r w:rsidRPr="00417760">
        <w:rPr>
          <w:color w:val="000000"/>
          <w:lang w:val="es-ES_tradnl"/>
        </w:rPr>
        <w:t>(selección de textos).</w:t>
      </w:r>
    </w:p>
    <w:p w14:paraId="7E2DC09F" w14:textId="77777777" w:rsidR="00824A39" w:rsidRPr="00417760" w:rsidRDefault="00824A39" w:rsidP="00824A39">
      <w:pPr>
        <w:widowControl w:val="0"/>
        <w:autoSpaceDE w:val="0"/>
        <w:autoSpaceDN w:val="0"/>
        <w:adjustRightInd w:val="0"/>
        <w:spacing w:line="240" w:lineRule="exact"/>
        <w:rPr>
          <w:i/>
          <w:color w:val="000000"/>
          <w:lang w:val="es-ES_tradnl"/>
        </w:rPr>
      </w:pPr>
      <w:r w:rsidRPr="00417760">
        <w:rPr>
          <w:i/>
          <w:color w:val="000000"/>
          <w:lang w:val="es-ES_tradnl"/>
        </w:rPr>
        <w:t>Generación del ’27</w:t>
      </w:r>
    </w:p>
    <w:p w14:paraId="3C438FC5" w14:textId="77777777" w:rsidR="00824A39" w:rsidRPr="00417760" w:rsidRDefault="00824A39" w:rsidP="00824A39">
      <w:pPr>
        <w:widowControl w:val="0"/>
        <w:autoSpaceDE w:val="0"/>
        <w:autoSpaceDN w:val="0"/>
        <w:adjustRightInd w:val="0"/>
        <w:spacing w:line="240" w:lineRule="exact"/>
        <w:rPr>
          <w:color w:val="000000"/>
          <w:lang w:val="es-ES_tradnl"/>
        </w:rPr>
      </w:pPr>
      <w:r w:rsidRPr="00417760">
        <w:rPr>
          <w:color w:val="000000"/>
          <w:lang w:val="es-ES_tradnl"/>
        </w:rPr>
        <w:t xml:space="preserve">–   Federico García Lorca, </w:t>
      </w:r>
      <w:r w:rsidRPr="00417760">
        <w:rPr>
          <w:i/>
          <w:color w:val="000000"/>
          <w:lang w:val="es-ES_tradnl"/>
        </w:rPr>
        <w:t>Romancero gitano, Llanto por Ignacio Sánchez Mejías</w:t>
      </w:r>
      <w:r w:rsidRPr="00417760">
        <w:rPr>
          <w:color w:val="000000"/>
          <w:lang w:val="es-ES_tradnl"/>
        </w:rPr>
        <w:t xml:space="preserve">, </w:t>
      </w:r>
      <w:r w:rsidRPr="00417760">
        <w:rPr>
          <w:i/>
          <w:color w:val="000000"/>
          <w:lang w:val="es-ES_tradnl"/>
        </w:rPr>
        <w:lastRenderedPageBreak/>
        <w:t xml:space="preserve">Bodas de sangre </w:t>
      </w:r>
      <w:r w:rsidRPr="00417760">
        <w:rPr>
          <w:color w:val="000000"/>
          <w:lang w:val="es-ES_tradnl"/>
        </w:rPr>
        <w:t>(selección de textos).</w:t>
      </w:r>
    </w:p>
    <w:p w14:paraId="06EF43B9" w14:textId="77777777" w:rsidR="00824A39" w:rsidRPr="00417760" w:rsidRDefault="00824A39" w:rsidP="00824A39">
      <w:pPr>
        <w:widowControl w:val="0"/>
        <w:autoSpaceDE w:val="0"/>
        <w:autoSpaceDN w:val="0"/>
        <w:adjustRightInd w:val="0"/>
        <w:spacing w:line="240" w:lineRule="exact"/>
        <w:rPr>
          <w:color w:val="000000"/>
          <w:lang w:val="es-ES_tradnl"/>
        </w:rPr>
      </w:pPr>
      <w:r w:rsidRPr="00417760">
        <w:rPr>
          <w:color w:val="000000"/>
          <w:lang w:val="es-ES_tradnl"/>
        </w:rPr>
        <w:t xml:space="preserve">–   Luis Cernuda, </w:t>
      </w:r>
      <w:r w:rsidRPr="00417760">
        <w:rPr>
          <w:i/>
          <w:color w:val="000000"/>
          <w:lang w:val="es-ES_tradnl"/>
        </w:rPr>
        <w:t>Ocnos</w:t>
      </w:r>
      <w:r w:rsidRPr="00417760">
        <w:rPr>
          <w:color w:val="000000"/>
          <w:lang w:val="es-ES_tradnl"/>
        </w:rPr>
        <w:t xml:space="preserve"> (selección de textos).</w:t>
      </w:r>
    </w:p>
    <w:p w14:paraId="2405CACE" w14:textId="77777777" w:rsidR="00824A39" w:rsidRPr="00417760" w:rsidRDefault="00824A39" w:rsidP="00824A39">
      <w:pPr>
        <w:widowControl w:val="0"/>
        <w:autoSpaceDE w:val="0"/>
        <w:autoSpaceDN w:val="0"/>
        <w:adjustRightInd w:val="0"/>
        <w:spacing w:line="240" w:lineRule="exact"/>
        <w:rPr>
          <w:i/>
          <w:iCs/>
          <w:color w:val="000000"/>
          <w:lang w:val="es-ES_tradnl"/>
        </w:rPr>
      </w:pPr>
      <w:r w:rsidRPr="00417760">
        <w:rPr>
          <w:i/>
          <w:color w:val="000000"/>
          <w:lang w:val="es-ES_tradnl"/>
        </w:rPr>
        <w:t>Poesía de la posguerra</w:t>
      </w:r>
    </w:p>
    <w:p w14:paraId="0D41F5F7" w14:textId="77777777" w:rsidR="00824A39" w:rsidRPr="00417760" w:rsidRDefault="00824A39" w:rsidP="00824A39">
      <w:pPr>
        <w:widowControl w:val="0"/>
        <w:autoSpaceDE w:val="0"/>
        <w:autoSpaceDN w:val="0"/>
        <w:adjustRightInd w:val="0"/>
        <w:spacing w:line="240" w:lineRule="exact"/>
        <w:rPr>
          <w:color w:val="000000"/>
          <w:lang w:val="es-ES_tradnl"/>
        </w:rPr>
      </w:pPr>
      <w:r w:rsidRPr="00417760">
        <w:rPr>
          <w:color w:val="000000"/>
          <w:lang w:val="es-ES_tradnl"/>
        </w:rPr>
        <w:t xml:space="preserve">–   Miguel Hernández, </w:t>
      </w:r>
      <w:r w:rsidRPr="00417760">
        <w:rPr>
          <w:i/>
          <w:color w:val="000000"/>
          <w:lang w:val="es-ES_tradnl"/>
        </w:rPr>
        <w:t>Viento del Pueblo</w:t>
      </w:r>
      <w:r w:rsidRPr="00417760">
        <w:rPr>
          <w:color w:val="000000"/>
          <w:lang w:val="es-ES_tradnl"/>
        </w:rPr>
        <w:t xml:space="preserve"> (selección de textos).</w:t>
      </w:r>
    </w:p>
    <w:p w14:paraId="3685AFE4" w14:textId="77777777" w:rsidR="00824A39" w:rsidRPr="00417760" w:rsidRDefault="00824A39" w:rsidP="00824A39">
      <w:pPr>
        <w:widowControl w:val="0"/>
        <w:autoSpaceDE w:val="0"/>
        <w:autoSpaceDN w:val="0"/>
        <w:adjustRightInd w:val="0"/>
        <w:spacing w:line="240" w:lineRule="exact"/>
        <w:rPr>
          <w:i/>
          <w:color w:val="000000"/>
          <w:lang w:val="es-ES_tradnl"/>
        </w:rPr>
      </w:pPr>
      <w:r w:rsidRPr="00417760">
        <w:rPr>
          <w:i/>
          <w:color w:val="000000"/>
          <w:lang w:val="es-ES_tradnl"/>
        </w:rPr>
        <w:t xml:space="preserve">Novela de la posguerra </w:t>
      </w:r>
    </w:p>
    <w:p w14:paraId="41B98948" w14:textId="77777777" w:rsidR="00824A39" w:rsidRPr="00417760" w:rsidRDefault="00824A39" w:rsidP="00824A39">
      <w:pPr>
        <w:widowControl w:val="0"/>
        <w:autoSpaceDE w:val="0"/>
        <w:autoSpaceDN w:val="0"/>
        <w:adjustRightInd w:val="0"/>
        <w:spacing w:line="240" w:lineRule="exact"/>
        <w:rPr>
          <w:iCs/>
          <w:color w:val="000000"/>
          <w:lang w:val="es-ES_tradnl"/>
        </w:rPr>
      </w:pPr>
      <w:r w:rsidRPr="00417760">
        <w:rPr>
          <w:color w:val="000000"/>
          <w:lang w:val="es-ES_tradnl"/>
        </w:rPr>
        <w:t xml:space="preserve">–   Rafael Sánchez Ferlosio, </w:t>
      </w:r>
      <w:r w:rsidRPr="00417760">
        <w:rPr>
          <w:i/>
          <w:color w:val="000000"/>
          <w:lang w:val="es-ES_tradnl"/>
        </w:rPr>
        <w:t>El Jarama</w:t>
      </w:r>
      <w:r w:rsidRPr="00417760">
        <w:rPr>
          <w:color w:val="000000"/>
          <w:lang w:val="es-ES_tradnl"/>
        </w:rPr>
        <w:t xml:space="preserve"> (selección de textos).</w:t>
      </w:r>
    </w:p>
    <w:p w14:paraId="05D465A1" w14:textId="77777777" w:rsidR="00824A39" w:rsidRPr="00417760" w:rsidRDefault="00824A39" w:rsidP="00824A39">
      <w:pPr>
        <w:widowControl w:val="0"/>
        <w:autoSpaceDE w:val="0"/>
        <w:autoSpaceDN w:val="0"/>
        <w:adjustRightInd w:val="0"/>
        <w:spacing w:line="240" w:lineRule="exact"/>
        <w:rPr>
          <w:iCs/>
          <w:color w:val="000000"/>
          <w:lang w:val="es-ES_tradnl"/>
        </w:rPr>
      </w:pPr>
      <w:r w:rsidRPr="00417760">
        <w:rPr>
          <w:color w:val="000000"/>
          <w:lang w:val="es-ES_tradnl"/>
        </w:rPr>
        <w:t xml:space="preserve">–   Carmen Laforet, </w:t>
      </w:r>
      <w:r w:rsidRPr="00417760">
        <w:rPr>
          <w:i/>
          <w:color w:val="000000"/>
          <w:lang w:val="es-ES_tradnl"/>
        </w:rPr>
        <w:t>Nada</w:t>
      </w:r>
      <w:r w:rsidRPr="00417760">
        <w:rPr>
          <w:color w:val="000000"/>
          <w:lang w:val="es-ES_tradnl"/>
        </w:rPr>
        <w:t xml:space="preserve"> (lectura integral)</w:t>
      </w:r>
    </w:p>
    <w:p w14:paraId="404B7621" w14:textId="4B8BE5B6" w:rsidR="00824A39" w:rsidRPr="00417760" w:rsidRDefault="00824A39" w:rsidP="00824A39">
      <w:pPr>
        <w:widowControl w:val="0"/>
        <w:autoSpaceDE w:val="0"/>
        <w:autoSpaceDN w:val="0"/>
        <w:adjustRightInd w:val="0"/>
        <w:spacing w:before="120" w:line="240" w:lineRule="exact"/>
        <w:rPr>
          <w:color w:val="000000"/>
        </w:rPr>
      </w:pPr>
      <w:r w:rsidRPr="00417760">
        <w:rPr>
          <w:color w:val="000000"/>
        </w:rPr>
        <w:t>NOTE: A course</w:t>
      </w:r>
      <w:r w:rsidR="00B4157C" w:rsidRPr="00417760">
        <w:rPr>
          <w:color w:val="000000"/>
        </w:rPr>
        <w:t xml:space="preserve"> </w:t>
      </w:r>
      <w:r w:rsidRPr="00417760">
        <w:rPr>
          <w:color w:val="000000"/>
        </w:rPr>
        <w:t>pack containing all the anthological passages that will be analysed in class – to be studied for the final exam – will be made available at the UCSC Reprographic Service at Largo Gemelli. The course</w:t>
      </w:r>
      <w:r w:rsidR="00B4157C" w:rsidRPr="00417760">
        <w:rPr>
          <w:color w:val="000000"/>
        </w:rPr>
        <w:t xml:space="preserve"> </w:t>
      </w:r>
      <w:r w:rsidRPr="00417760">
        <w:rPr>
          <w:color w:val="000000"/>
        </w:rPr>
        <w:t xml:space="preserve">pack will be available also on the online course on Blackboard. </w:t>
      </w:r>
    </w:p>
    <w:p w14:paraId="29FFA303" w14:textId="77777777" w:rsidR="00824A39" w:rsidRPr="00417760" w:rsidRDefault="00824A39" w:rsidP="00824A39">
      <w:pPr>
        <w:autoSpaceDE w:val="0"/>
        <w:autoSpaceDN w:val="0"/>
        <w:adjustRightInd w:val="0"/>
        <w:spacing w:before="240" w:after="120" w:line="240" w:lineRule="exact"/>
        <w:rPr>
          <w:rFonts w:eastAsiaTheme="minorHAnsi"/>
          <w:b/>
          <w:bCs/>
          <w:i/>
          <w:iCs/>
          <w:sz w:val="18"/>
          <w:szCs w:val="18"/>
        </w:rPr>
      </w:pPr>
      <w:r w:rsidRPr="00417760">
        <w:rPr>
          <w:b/>
          <w:i/>
          <w:sz w:val="18"/>
        </w:rPr>
        <w:t xml:space="preserve">READING LIST </w:t>
      </w:r>
    </w:p>
    <w:p w14:paraId="4F1D6775" w14:textId="77777777" w:rsidR="00824A39" w:rsidRPr="00417760" w:rsidRDefault="00824A39" w:rsidP="00824A39">
      <w:pPr>
        <w:widowControl w:val="0"/>
        <w:autoSpaceDE w:val="0"/>
        <w:autoSpaceDN w:val="0"/>
        <w:adjustRightInd w:val="0"/>
        <w:spacing w:line="240" w:lineRule="exact"/>
        <w:rPr>
          <w:color w:val="000000"/>
          <w:sz w:val="18"/>
          <w:szCs w:val="18"/>
        </w:rPr>
      </w:pPr>
      <w:r w:rsidRPr="00417760">
        <w:rPr>
          <w:color w:val="000000"/>
          <w:sz w:val="18"/>
        </w:rPr>
        <w:t>For the work that must be read in full, students are free to choose any edition, as long as it is in its original language and provided with a critical apparatus. For an in-depth study of the historical and cultural period, students are invited to read one of the following textbooks:</w:t>
      </w:r>
    </w:p>
    <w:p w14:paraId="3616C447" w14:textId="77777777" w:rsidR="00824A39" w:rsidRPr="00417760" w:rsidRDefault="00824A39" w:rsidP="00824A39">
      <w:pPr>
        <w:widowControl w:val="0"/>
        <w:autoSpaceDE w:val="0"/>
        <w:autoSpaceDN w:val="0"/>
        <w:adjustRightInd w:val="0"/>
        <w:spacing w:line="240" w:lineRule="exact"/>
        <w:rPr>
          <w:color w:val="000000"/>
          <w:sz w:val="18"/>
          <w:szCs w:val="18"/>
        </w:rPr>
      </w:pPr>
    </w:p>
    <w:p w14:paraId="2274AA4B" w14:textId="77777777" w:rsidR="00824A39" w:rsidRPr="00417760" w:rsidRDefault="00824A39" w:rsidP="00824A39">
      <w:pPr>
        <w:widowControl w:val="0"/>
        <w:autoSpaceDE w:val="0"/>
        <w:autoSpaceDN w:val="0"/>
        <w:adjustRightInd w:val="0"/>
        <w:spacing w:before="120" w:line="240" w:lineRule="exact"/>
        <w:rPr>
          <w:color w:val="000000"/>
          <w:sz w:val="18"/>
          <w:szCs w:val="18"/>
          <w:lang w:val="es-ES_tradnl"/>
        </w:rPr>
      </w:pPr>
      <w:r w:rsidRPr="00417760">
        <w:rPr>
          <w:color w:val="000000"/>
          <w:sz w:val="18"/>
          <w:lang w:val="fr-FR"/>
        </w:rPr>
        <w:t xml:space="preserve">C. Álvar-J. C. Mainer-R. </w:t>
      </w:r>
      <w:r w:rsidRPr="00417760">
        <w:rPr>
          <w:color w:val="000000"/>
          <w:sz w:val="18"/>
          <w:lang w:val="es-ES_tradnl"/>
        </w:rPr>
        <w:t xml:space="preserve">Navarro, </w:t>
      </w:r>
      <w:r w:rsidRPr="00417760">
        <w:rPr>
          <w:i/>
          <w:color w:val="000000"/>
          <w:sz w:val="18"/>
          <w:lang w:val="es-ES_tradnl"/>
        </w:rPr>
        <w:t>Breve historia de la literatura española</w:t>
      </w:r>
      <w:r w:rsidRPr="00417760">
        <w:rPr>
          <w:color w:val="000000"/>
          <w:sz w:val="18"/>
          <w:lang w:val="es-ES_tradnl"/>
        </w:rPr>
        <w:t>, Alianza, Madrid, 1997.</w:t>
      </w:r>
    </w:p>
    <w:p w14:paraId="70B5B232" w14:textId="77777777" w:rsidR="00824A39" w:rsidRPr="00417760" w:rsidRDefault="00824A39" w:rsidP="00824A39">
      <w:pPr>
        <w:widowControl w:val="0"/>
        <w:autoSpaceDE w:val="0"/>
        <w:autoSpaceDN w:val="0"/>
        <w:adjustRightInd w:val="0"/>
        <w:spacing w:line="240" w:lineRule="exact"/>
        <w:rPr>
          <w:color w:val="000000"/>
          <w:sz w:val="18"/>
          <w:szCs w:val="18"/>
          <w:lang w:val="es-ES_tradnl"/>
        </w:rPr>
      </w:pPr>
      <w:r w:rsidRPr="00417760">
        <w:rPr>
          <w:color w:val="000000"/>
          <w:sz w:val="18"/>
          <w:lang w:val="es-ES_tradnl"/>
        </w:rPr>
        <w:t xml:space="preserve">V. García De La Concha, </w:t>
      </w:r>
      <w:r w:rsidRPr="00417760">
        <w:rPr>
          <w:i/>
          <w:color w:val="000000"/>
          <w:sz w:val="18"/>
          <w:lang w:val="es-ES_tradnl"/>
        </w:rPr>
        <w:t>Historia de la literatura española</w:t>
      </w:r>
      <w:r w:rsidRPr="00417760">
        <w:rPr>
          <w:color w:val="000000"/>
          <w:sz w:val="18"/>
          <w:lang w:val="es-ES_tradnl"/>
        </w:rPr>
        <w:t>, Espasa Calpe, Madrid, 1995.</w:t>
      </w:r>
    </w:p>
    <w:p w14:paraId="058215CA" w14:textId="77777777" w:rsidR="00824A39" w:rsidRPr="00417760" w:rsidRDefault="00824A39" w:rsidP="00824A39">
      <w:pPr>
        <w:widowControl w:val="0"/>
        <w:autoSpaceDE w:val="0"/>
        <w:autoSpaceDN w:val="0"/>
        <w:adjustRightInd w:val="0"/>
        <w:spacing w:line="240" w:lineRule="exact"/>
        <w:rPr>
          <w:color w:val="000000"/>
          <w:sz w:val="18"/>
          <w:szCs w:val="18"/>
          <w:lang w:val="es-ES_tradnl"/>
        </w:rPr>
      </w:pPr>
      <w:r w:rsidRPr="00417760">
        <w:rPr>
          <w:color w:val="000000"/>
          <w:sz w:val="18"/>
          <w:lang w:val="es-ES_tradnl"/>
        </w:rPr>
        <w:t xml:space="preserve">R.O. Jones (ed.), </w:t>
      </w:r>
      <w:r w:rsidRPr="00417760">
        <w:rPr>
          <w:i/>
          <w:color w:val="000000"/>
          <w:sz w:val="18"/>
          <w:lang w:val="es-ES_tradnl"/>
        </w:rPr>
        <w:t>Historia de la literatura española</w:t>
      </w:r>
      <w:r w:rsidRPr="00417760">
        <w:rPr>
          <w:color w:val="000000"/>
          <w:sz w:val="18"/>
          <w:lang w:val="es-ES_tradnl"/>
        </w:rPr>
        <w:t>, Ariel, Barcelona, 1994.</w:t>
      </w:r>
    </w:p>
    <w:p w14:paraId="6A8A8FF7" w14:textId="77777777" w:rsidR="00824A39" w:rsidRPr="00417760" w:rsidRDefault="00824A39" w:rsidP="00824A39">
      <w:pPr>
        <w:widowControl w:val="0"/>
        <w:autoSpaceDE w:val="0"/>
        <w:autoSpaceDN w:val="0"/>
        <w:adjustRightInd w:val="0"/>
        <w:spacing w:line="240" w:lineRule="exact"/>
        <w:rPr>
          <w:color w:val="000000"/>
          <w:sz w:val="18"/>
          <w:szCs w:val="18"/>
          <w:lang w:val="es-ES_tradnl"/>
        </w:rPr>
      </w:pPr>
      <w:r w:rsidRPr="00417760">
        <w:rPr>
          <w:color w:val="000000"/>
          <w:sz w:val="18"/>
          <w:lang w:val="es-ES_tradnl"/>
        </w:rPr>
        <w:t xml:space="preserve">J. García López, </w:t>
      </w:r>
      <w:r w:rsidRPr="00417760">
        <w:rPr>
          <w:i/>
          <w:color w:val="000000"/>
          <w:sz w:val="18"/>
          <w:lang w:val="es-ES_tradnl"/>
        </w:rPr>
        <w:t>Historia de la literatura española</w:t>
      </w:r>
      <w:r w:rsidRPr="00417760">
        <w:rPr>
          <w:color w:val="000000"/>
          <w:sz w:val="18"/>
          <w:lang w:val="es-ES_tradnl"/>
        </w:rPr>
        <w:t>, Vicens-Vives, Barcelona, 1991.</w:t>
      </w:r>
    </w:p>
    <w:p w14:paraId="60C1EFAA" w14:textId="77777777" w:rsidR="00824A39" w:rsidRPr="00417760" w:rsidRDefault="00824A39" w:rsidP="00824A39">
      <w:pPr>
        <w:autoSpaceDE w:val="0"/>
        <w:autoSpaceDN w:val="0"/>
        <w:adjustRightInd w:val="0"/>
        <w:spacing w:before="240" w:after="120" w:line="240" w:lineRule="exact"/>
        <w:rPr>
          <w:rFonts w:eastAsiaTheme="minorHAnsi"/>
          <w:b/>
          <w:bCs/>
          <w:i/>
          <w:iCs/>
          <w:sz w:val="18"/>
          <w:szCs w:val="18"/>
        </w:rPr>
      </w:pPr>
      <w:r w:rsidRPr="00417760">
        <w:rPr>
          <w:b/>
          <w:i/>
          <w:sz w:val="18"/>
        </w:rPr>
        <w:t>TEACHING METHOD</w:t>
      </w:r>
    </w:p>
    <w:p w14:paraId="0B142D0B" w14:textId="77777777" w:rsidR="00824A39" w:rsidRPr="00417760" w:rsidRDefault="00824A39" w:rsidP="00824A39">
      <w:pPr>
        <w:widowControl w:val="0"/>
        <w:autoSpaceDE w:val="0"/>
        <w:autoSpaceDN w:val="0"/>
        <w:adjustRightInd w:val="0"/>
        <w:spacing w:line="240" w:lineRule="exact"/>
        <w:rPr>
          <w:color w:val="000000"/>
          <w:sz w:val="18"/>
          <w:szCs w:val="18"/>
        </w:rPr>
      </w:pPr>
      <w:r w:rsidRPr="00417760">
        <w:rPr>
          <w:color w:val="000000"/>
          <w:sz w:val="18"/>
        </w:rPr>
        <w:t>Frontal lectures. Use of digital material on Blackboard.</w:t>
      </w:r>
    </w:p>
    <w:p w14:paraId="2010C222" w14:textId="77777777" w:rsidR="00824A39" w:rsidRPr="00417760" w:rsidRDefault="00824A39" w:rsidP="00824A39">
      <w:pPr>
        <w:autoSpaceDE w:val="0"/>
        <w:autoSpaceDN w:val="0"/>
        <w:adjustRightInd w:val="0"/>
        <w:spacing w:before="240" w:after="120" w:line="240" w:lineRule="exact"/>
        <w:rPr>
          <w:rFonts w:eastAsiaTheme="minorHAnsi"/>
          <w:b/>
          <w:bCs/>
          <w:i/>
          <w:iCs/>
          <w:sz w:val="18"/>
          <w:szCs w:val="18"/>
        </w:rPr>
      </w:pPr>
      <w:r w:rsidRPr="00417760">
        <w:rPr>
          <w:b/>
          <w:i/>
          <w:sz w:val="18"/>
        </w:rPr>
        <w:t>ASSESSMENT METHOD AND CRITERIA</w:t>
      </w:r>
    </w:p>
    <w:p w14:paraId="3DF4629A" w14:textId="376CFFCE" w:rsidR="00824A39" w:rsidRPr="00417760" w:rsidRDefault="00824A39" w:rsidP="00824A39">
      <w:pPr>
        <w:widowControl w:val="0"/>
        <w:autoSpaceDE w:val="0"/>
        <w:autoSpaceDN w:val="0"/>
        <w:adjustRightInd w:val="0"/>
        <w:spacing w:line="240" w:lineRule="exact"/>
        <w:ind w:firstLine="284"/>
        <w:rPr>
          <w:color w:val="000000"/>
          <w:sz w:val="18"/>
          <w:szCs w:val="18"/>
        </w:rPr>
      </w:pPr>
      <w:r w:rsidRPr="00417760">
        <w:rPr>
          <w:color w:val="000000"/>
          <w:sz w:val="18"/>
        </w:rPr>
        <w:t xml:space="preserve">The final exam consists in a computer-based test on Blackboard, to be taken on official exam dates, in which students will have to answer 31 questions in Spanish, aimed to assess the correct acquisition of the course content. The test is a prerequisite for the Spanish Language and Literature 3 exam (Prof. Dante Liano), </w:t>
      </w:r>
      <w:r w:rsidR="00B4157C" w:rsidRPr="00417760">
        <w:rPr>
          <w:color w:val="000000"/>
          <w:sz w:val="18"/>
        </w:rPr>
        <w:t>which</w:t>
      </w:r>
      <w:r w:rsidRPr="00417760">
        <w:rPr>
          <w:color w:val="000000"/>
          <w:sz w:val="18"/>
        </w:rPr>
        <w:t xml:space="preserve"> must be taken on the same official exam date. The mark obtained in the computer-based test of the practical </w:t>
      </w:r>
      <w:r w:rsidR="00B4157C" w:rsidRPr="00417760">
        <w:rPr>
          <w:color w:val="000000"/>
          <w:sz w:val="18"/>
        </w:rPr>
        <w:t>classes</w:t>
      </w:r>
      <w:r w:rsidRPr="00417760">
        <w:rPr>
          <w:color w:val="000000"/>
          <w:sz w:val="18"/>
        </w:rPr>
        <w:t xml:space="preserve"> will contribute to the definition of the final mark. </w:t>
      </w:r>
    </w:p>
    <w:p w14:paraId="63777606" w14:textId="77777777" w:rsidR="00824A39" w:rsidRPr="00417760" w:rsidRDefault="00824A39" w:rsidP="00824A39">
      <w:pPr>
        <w:autoSpaceDE w:val="0"/>
        <w:autoSpaceDN w:val="0"/>
        <w:adjustRightInd w:val="0"/>
        <w:spacing w:before="240" w:after="120" w:line="240" w:lineRule="exact"/>
        <w:rPr>
          <w:rFonts w:eastAsiaTheme="minorHAnsi"/>
          <w:b/>
          <w:bCs/>
          <w:i/>
          <w:iCs/>
          <w:sz w:val="18"/>
          <w:szCs w:val="18"/>
        </w:rPr>
      </w:pPr>
      <w:r w:rsidRPr="00417760">
        <w:rPr>
          <w:b/>
          <w:i/>
          <w:sz w:val="18"/>
        </w:rPr>
        <w:t>NOTES AND PREREQUISITES</w:t>
      </w:r>
    </w:p>
    <w:p w14:paraId="78F7BA57" w14:textId="16806D1D" w:rsidR="00824A39" w:rsidRPr="00417760" w:rsidRDefault="00824A39" w:rsidP="00824A39">
      <w:pPr>
        <w:widowControl w:val="0"/>
        <w:autoSpaceDE w:val="0"/>
        <w:autoSpaceDN w:val="0"/>
        <w:adjustRightInd w:val="0"/>
        <w:spacing w:line="240" w:lineRule="exact"/>
        <w:ind w:firstLine="284"/>
        <w:rPr>
          <w:color w:val="000000"/>
          <w:sz w:val="18"/>
          <w:szCs w:val="18"/>
        </w:rPr>
      </w:pPr>
      <w:r w:rsidRPr="00417760">
        <w:rPr>
          <w:color w:val="000000"/>
          <w:sz w:val="18"/>
        </w:rPr>
        <w:t xml:space="preserve">This is a semester course taking place during </w:t>
      </w:r>
      <w:r w:rsidRPr="00417760">
        <w:rPr>
          <w:b/>
          <w:bCs/>
          <w:color w:val="000000"/>
          <w:sz w:val="18"/>
        </w:rPr>
        <w:t>semester 1</w:t>
      </w:r>
      <w:r w:rsidRPr="00417760">
        <w:rPr>
          <w:color w:val="000000"/>
          <w:sz w:val="18"/>
        </w:rPr>
        <w:t xml:space="preserve"> of the current academic year. As this is an introductory course, there are no prerequisites in terms of content. The knowledge </w:t>
      </w:r>
      <w:r w:rsidRPr="00417760">
        <w:rPr>
          <w:color w:val="000000"/>
          <w:sz w:val="18"/>
        </w:rPr>
        <w:lastRenderedPageBreak/>
        <w:t xml:space="preserve">of the Spanish language (level B1/ threshold level B2) is a useful prerequisite for the understanding of the content of the lectures, </w:t>
      </w:r>
      <w:r w:rsidR="00B4157C" w:rsidRPr="00417760">
        <w:rPr>
          <w:color w:val="000000"/>
          <w:sz w:val="18"/>
        </w:rPr>
        <w:t>which</w:t>
      </w:r>
      <w:r w:rsidRPr="00417760">
        <w:rPr>
          <w:color w:val="000000"/>
          <w:sz w:val="18"/>
        </w:rPr>
        <w:t xml:space="preserve"> will be held in Spanish.</w:t>
      </w:r>
    </w:p>
    <w:p w14:paraId="592AFBD8" w14:textId="1B53D894" w:rsidR="00B7150E" w:rsidRPr="00417760" w:rsidRDefault="00B7150E" w:rsidP="00B7150E">
      <w:pPr>
        <w:spacing w:line="276" w:lineRule="auto"/>
        <w:ind w:firstLine="284"/>
        <w:jc w:val="left"/>
        <w:rPr>
          <w:sz w:val="18"/>
        </w:rPr>
      </w:pPr>
      <w:r w:rsidRPr="00417760">
        <w:rPr>
          <w:sz w:val="18"/>
        </w:rPr>
        <w:t>Should the COVID-19 health emergency prevent in-person teaching, distance learning alternatives will be put in place, details of which will be provided to students in good time. </w:t>
      </w:r>
    </w:p>
    <w:p w14:paraId="6782DDB0" w14:textId="0044E833" w:rsidR="00F07CF8" w:rsidRPr="00D821F8" w:rsidRDefault="00B7150E" w:rsidP="00C607A0">
      <w:pPr>
        <w:spacing w:line="276" w:lineRule="auto"/>
        <w:ind w:firstLine="284"/>
        <w:rPr>
          <w:sz w:val="18"/>
          <w:szCs w:val="18"/>
        </w:rPr>
      </w:pPr>
      <w:r w:rsidRPr="00417760">
        <w:rPr>
          <w:sz w:val="18"/>
        </w:rPr>
        <w:t>Further information can be found on the lecturer's webpage at http://docenti.unicatt.it/web/searchByName.do?language=ENG or on the Faculty notice board.</w:t>
      </w:r>
    </w:p>
    <w:sectPr w:rsidR="00F07CF8" w:rsidRPr="00D821F8"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B2DE45" w14:textId="77777777" w:rsidR="00D050F0" w:rsidRDefault="00D050F0" w:rsidP="000F391F">
      <w:pPr>
        <w:spacing w:line="240" w:lineRule="auto"/>
      </w:pPr>
      <w:r>
        <w:separator/>
      </w:r>
    </w:p>
  </w:endnote>
  <w:endnote w:type="continuationSeparator" w:id="0">
    <w:p w14:paraId="0863275B" w14:textId="77777777" w:rsidR="00D050F0" w:rsidRDefault="00D050F0" w:rsidP="000F391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B2E9D0" w14:textId="77777777" w:rsidR="00D050F0" w:rsidRDefault="00D050F0" w:rsidP="000F391F">
      <w:pPr>
        <w:spacing w:line="240" w:lineRule="auto"/>
      </w:pPr>
      <w:r>
        <w:separator/>
      </w:r>
    </w:p>
  </w:footnote>
  <w:footnote w:type="continuationSeparator" w:id="0">
    <w:p w14:paraId="01EEB342" w14:textId="77777777" w:rsidR="00D050F0" w:rsidRDefault="00D050F0" w:rsidP="000F391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8067A"/>
    <w:multiLevelType w:val="hybridMultilevel"/>
    <w:tmpl w:val="FFFFFFFF"/>
    <w:lvl w:ilvl="0" w:tplc="5EFEC5EC">
      <w:start w:val="1"/>
      <w:numFmt w:val="bullet"/>
      <w:lvlText w:val=""/>
      <w:lvlJc w:val="left"/>
      <w:pPr>
        <w:ind w:left="360" w:hanging="360"/>
      </w:pPr>
      <w:rPr>
        <w:rFonts w:ascii="Symbol" w:hAnsi="Symbol" w:hint="default"/>
      </w:rPr>
    </w:lvl>
    <w:lvl w:ilvl="1" w:tplc="65DAE23A">
      <w:start w:val="1"/>
      <w:numFmt w:val="bullet"/>
      <w:lvlText w:val="o"/>
      <w:lvlJc w:val="left"/>
      <w:pPr>
        <w:ind w:left="1080" w:hanging="360"/>
      </w:pPr>
      <w:rPr>
        <w:rFonts w:ascii="Courier New" w:hAnsi="Courier New" w:hint="default"/>
      </w:rPr>
    </w:lvl>
    <w:lvl w:ilvl="2" w:tplc="4A92106E">
      <w:start w:val="1"/>
      <w:numFmt w:val="bullet"/>
      <w:lvlText w:val=""/>
      <w:lvlJc w:val="left"/>
      <w:pPr>
        <w:ind w:left="1800" w:hanging="360"/>
      </w:pPr>
      <w:rPr>
        <w:rFonts w:ascii="Wingdings" w:hAnsi="Wingdings" w:hint="default"/>
      </w:rPr>
    </w:lvl>
    <w:lvl w:ilvl="3" w:tplc="CDE43722">
      <w:start w:val="1"/>
      <w:numFmt w:val="bullet"/>
      <w:lvlText w:val=""/>
      <w:lvlJc w:val="left"/>
      <w:pPr>
        <w:ind w:left="2520" w:hanging="360"/>
      </w:pPr>
      <w:rPr>
        <w:rFonts w:ascii="Symbol" w:hAnsi="Symbol" w:hint="default"/>
      </w:rPr>
    </w:lvl>
    <w:lvl w:ilvl="4" w:tplc="A030C3F4">
      <w:start w:val="1"/>
      <w:numFmt w:val="bullet"/>
      <w:lvlText w:val="o"/>
      <w:lvlJc w:val="left"/>
      <w:pPr>
        <w:ind w:left="3240" w:hanging="360"/>
      </w:pPr>
      <w:rPr>
        <w:rFonts w:ascii="Courier New" w:hAnsi="Courier New" w:hint="default"/>
      </w:rPr>
    </w:lvl>
    <w:lvl w:ilvl="5" w:tplc="F454E700">
      <w:start w:val="1"/>
      <w:numFmt w:val="bullet"/>
      <w:lvlText w:val=""/>
      <w:lvlJc w:val="left"/>
      <w:pPr>
        <w:ind w:left="3960" w:hanging="360"/>
      </w:pPr>
      <w:rPr>
        <w:rFonts w:ascii="Wingdings" w:hAnsi="Wingdings" w:hint="default"/>
      </w:rPr>
    </w:lvl>
    <w:lvl w:ilvl="6" w:tplc="8A183D18">
      <w:start w:val="1"/>
      <w:numFmt w:val="bullet"/>
      <w:lvlText w:val=""/>
      <w:lvlJc w:val="left"/>
      <w:pPr>
        <w:ind w:left="4680" w:hanging="360"/>
      </w:pPr>
      <w:rPr>
        <w:rFonts w:ascii="Symbol" w:hAnsi="Symbol" w:hint="default"/>
      </w:rPr>
    </w:lvl>
    <w:lvl w:ilvl="7" w:tplc="1DE4190C">
      <w:start w:val="1"/>
      <w:numFmt w:val="bullet"/>
      <w:lvlText w:val="o"/>
      <w:lvlJc w:val="left"/>
      <w:pPr>
        <w:ind w:left="5400" w:hanging="360"/>
      </w:pPr>
      <w:rPr>
        <w:rFonts w:ascii="Courier New" w:hAnsi="Courier New" w:hint="default"/>
      </w:rPr>
    </w:lvl>
    <w:lvl w:ilvl="8" w:tplc="232EEE4E">
      <w:start w:val="1"/>
      <w:numFmt w:val="bullet"/>
      <w:lvlText w:val=""/>
      <w:lvlJc w:val="left"/>
      <w:pPr>
        <w:ind w:left="6120" w:hanging="360"/>
      </w:pPr>
      <w:rPr>
        <w:rFonts w:ascii="Wingdings" w:hAnsi="Wingdings" w:hint="default"/>
      </w:rPr>
    </w:lvl>
  </w:abstractNum>
  <w:abstractNum w:abstractNumId="1" w15:restartNumberingAfterBreak="0">
    <w:nsid w:val="1F4A18DB"/>
    <w:multiLevelType w:val="multilevel"/>
    <w:tmpl w:val="9744B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0DC3D9B"/>
    <w:multiLevelType w:val="hybridMultilevel"/>
    <w:tmpl w:val="529CBC8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BF58AD"/>
    <w:multiLevelType w:val="hybridMultilevel"/>
    <w:tmpl w:val="5E52D53E"/>
    <w:lvl w:ilvl="0" w:tplc="421E06AE">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C25C14"/>
    <w:multiLevelType w:val="hybridMultilevel"/>
    <w:tmpl w:val="876A538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34905BC"/>
    <w:multiLevelType w:val="hybridMultilevel"/>
    <w:tmpl w:val="D5D60C6C"/>
    <w:lvl w:ilvl="0" w:tplc="0C0A000F">
      <w:start w:val="4"/>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4E682EDD"/>
    <w:multiLevelType w:val="hybridMultilevel"/>
    <w:tmpl w:val="1046AD5E"/>
    <w:lvl w:ilvl="0" w:tplc="0410000F">
      <w:start w:val="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55CE0D35"/>
    <w:multiLevelType w:val="hybridMultilevel"/>
    <w:tmpl w:val="A8D4529E"/>
    <w:lvl w:ilvl="0" w:tplc="00000001">
      <w:start w:val="1"/>
      <w:numFmt w:val="bullet"/>
      <w:lvlText w:val="•"/>
      <w:lvlJc w:val="left"/>
      <w:pPr>
        <w:ind w:left="720" w:hanging="360"/>
      </w:p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8" w15:restartNumberingAfterBreak="0">
    <w:nsid w:val="588F310F"/>
    <w:multiLevelType w:val="hybridMultilevel"/>
    <w:tmpl w:val="FFFFFFFF"/>
    <w:lvl w:ilvl="0" w:tplc="AFD64EFE">
      <w:start w:val="1"/>
      <w:numFmt w:val="bullet"/>
      <w:lvlText w:val=""/>
      <w:lvlJc w:val="left"/>
      <w:pPr>
        <w:ind w:left="360" w:hanging="360"/>
      </w:pPr>
      <w:rPr>
        <w:rFonts w:ascii="Symbol" w:hAnsi="Symbol" w:hint="default"/>
      </w:rPr>
    </w:lvl>
    <w:lvl w:ilvl="1" w:tplc="E26A9F26">
      <w:start w:val="1"/>
      <w:numFmt w:val="bullet"/>
      <w:lvlText w:val="o"/>
      <w:lvlJc w:val="left"/>
      <w:pPr>
        <w:ind w:left="1080" w:hanging="360"/>
      </w:pPr>
      <w:rPr>
        <w:rFonts w:ascii="Courier New" w:hAnsi="Courier New" w:hint="default"/>
      </w:rPr>
    </w:lvl>
    <w:lvl w:ilvl="2" w:tplc="F77A90B2">
      <w:start w:val="1"/>
      <w:numFmt w:val="bullet"/>
      <w:lvlText w:val=""/>
      <w:lvlJc w:val="left"/>
      <w:pPr>
        <w:ind w:left="1800" w:hanging="360"/>
      </w:pPr>
      <w:rPr>
        <w:rFonts w:ascii="Wingdings" w:hAnsi="Wingdings" w:hint="default"/>
      </w:rPr>
    </w:lvl>
    <w:lvl w:ilvl="3" w:tplc="8C7AB0D8">
      <w:start w:val="1"/>
      <w:numFmt w:val="bullet"/>
      <w:lvlText w:val=""/>
      <w:lvlJc w:val="left"/>
      <w:pPr>
        <w:ind w:left="2520" w:hanging="360"/>
      </w:pPr>
      <w:rPr>
        <w:rFonts w:ascii="Symbol" w:hAnsi="Symbol" w:hint="default"/>
      </w:rPr>
    </w:lvl>
    <w:lvl w:ilvl="4" w:tplc="FC968F46">
      <w:start w:val="1"/>
      <w:numFmt w:val="bullet"/>
      <w:lvlText w:val="o"/>
      <w:lvlJc w:val="left"/>
      <w:pPr>
        <w:ind w:left="3240" w:hanging="360"/>
      </w:pPr>
      <w:rPr>
        <w:rFonts w:ascii="Courier New" w:hAnsi="Courier New" w:hint="default"/>
      </w:rPr>
    </w:lvl>
    <w:lvl w:ilvl="5" w:tplc="076AAB46">
      <w:start w:val="1"/>
      <w:numFmt w:val="bullet"/>
      <w:lvlText w:val=""/>
      <w:lvlJc w:val="left"/>
      <w:pPr>
        <w:ind w:left="3960" w:hanging="360"/>
      </w:pPr>
      <w:rPr>
        <w:rFonts w:ascii="Wingdings" w:hAnsi="Wingdings" w:hint="default"/>
      </w:rPr>
    </w:lvl>
    <w:lvl w:ilvl="6" w:tplc="3BD250A0">
      <w:start w:val="1"/>
      <w:numFmt w:val="bullet"/>
      <w:lvlText w:val=""/>
      <w:lvlJc w:val="left"/>
      <w:pPr>
        <w:ind w:left="4680" w:hanging="360"/>
      </w:pPr>
      <w:rPr>
        <w:rFonts w:ascii="Symbol" w:hAnsi="Symbol" w:hint="default"/>
      </w:rPr>
    </w:lvl>
    <w:lvl w:ilvl="7" w:tplc="8ABE2FD0">
      <w:start w:val="1"/>
      <w:numFmt w:val="bullet"/>
      <w:lvlText w:val="o"/>
      <w:lvlJc w:val="left"/>
      <w:pPr>
        <w:ind w:left="5400" w:hanging="360"/>
      </w:pPr>
      <w:rPr>
        <w:rFonts w:ascii="Courier New" w:hAnsi="Courier New" w:hint="default"/>
      </w:rPr>
    </w:lvl>
    <w:lvl w:ilvl="8" w:tplc="96605D44">
      <w:start w:val="1"/>
      <w:numFmt w:val="bullet"/>
      <w:lvlText w:val=""/>
      <w:lvlJc w:val="left"/>
      <w:pPr>
        <w:ind w:left="6120" w:hanging="360"/>
      </w:pPr>
      <w:rPr>
        <w:rFonts w:ascii="Wingdings" w:hAnsi="Wingdings" w:hint="default"/>
      </w:rPr>
    </w:lvl>
  </w:abstractNum>
  <w:abstractNum w:abstractNumId="9" w15:restartNumberingAfterBreak="0">
    <w:nsid w:val="58F86406"/>
    <w:multiLevelType w:val="hybridMultilevel"/>
    <w:tmpl w:val="28B87C62"/>
    <w:lvl w:ilvl="0" w:tplc="421E06AE">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B772D87"/>
    <w:multiLevelType w:val="hybridMultilevel"/>
    <w:tmpl w:val="2B8CE1A6"/>
    <w:lvl w:ilvl="0" w:tplc="01FA2844">
      <w:start w:val="12"/>
      <w:numFmt w:val="bullet"/>
      <w:lvlText w:val="–"/>
      <w:lvlJc w:val="left"/>
      <w:pPr>
        <w:ind w:left="720" w:hanging="360"/>
      </w:pPr>
      <w:rPr>
        <w:rFonts w:ascii="Times New Roman" w:eastAsia="MS Mincho"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699D7CF4"/>
    <w:multiLevelType w:val="hybridMultilevel"/>
    <w:tmpl w:val="F63C094A"/>
    <w:lvl w:ilvl="0" w:tplc="A7AE520C">
      <w:start w:val="1"/>
      <w:numFmt w:val="upperLetter"/>
      <w:lvlText w:val="%1."/>
      <w:lvlJc w:val="left"/>
      <w:pPr>
        <w:ind w:left="720" w:hanging="360"/>
      </w:pPr>
      <w:rPr>
        <w:rFonts w:hint="default"/>
        <w:i/>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711005018">
    <w:abstractNumId w:val="6"/>
  </w:num>
  <w:num w:numId="2" w16cid:durableId="2126540263">
    <w:abstractNumId w:val="11"/>
  </w:num>
  <w:num w:numId="3" w16cid:durableId="1146044506">
    <w:abstractNumId w:val="5"/>
  </w:num>
  <w:num w:numId="4" w16cid:durableId="850341499">
    <w:abstractNumId w:val="1"/>
  </w:num>
  <w:num w:numId="5" w16cid:durableId="1240940331">
    <w:abstractNumId w:val="10"/>
  </w:num>
  <w:num w:numId="6" w16cid:durableId="1136265097">
    <w:abstractNumId w:val="9"/>
  </w:num>
  <w:num w:numId="7" w16cid:durableId="1475220220">
    <w:abstractNumId w:val="3"/>
  </w:num>
  <w:num w:numId="8" w16cid:durableId="722144273">
    <w:abstractNumId w:val="2"/>
  </w:num>
  <w:num w:numId="9" w16cid:durableId="701705751">
    <w:abstractNumId w:val="4"/>
  </w:num>
  <w:num w:numId="10" w16cid:durableId="1727222673">
    <w:abstractNumId w:val="7"/>
  </w:num>
  <w:num w:numId="11" w16cid:durableId="631331254">
    <w:abstractNumId w:val="0"/>
  </w:num>
  <w:num w:numId="12" w16cid:durableId="8841478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267A"/>
    <w:rsid w:val="0000345F"/>
    <w:rsid w:val="00006EE5"/>
    <w:rsid w:val="000226A5"/>
    <w:rsid w:val="00031812"/>
    <w:rsid w:val="00042DA7"/>
    <w:rsid w:val="00053A90"/>
    <w:rsid w:val="00065995"/>
    <w:rsid w:val="00092F2B"/>
    <w:rsid w:val="000A0B8F"/>
    <w:rsid w:val="000A55C3"/>
    <w:rsid w:val="000C0DA2"/>
    <w:rsid w:val="000C47D8"/>
    <w:rsid w:val="000F391F"/>
    <w:rsid w:val="00110A12"/>
    <w:rsid w:val="001173B0"/>
    <w:rsid w:val="00143377"/>
    <w:rsid w:val="00150075"/>
    <w:rsid w:val="001635CC"/>
    <w:rsid w:val="00187B99"/>
    <w:rsid w:val="00196274"/>
    <w:rsid w:val="001C4A12"/>
    <w:rsid w:val="001E3366"/>
    <w:rsid w:val="002014DD"/>
    <w:rsid w:val="00211099"/>
    <w:rsid w:val="00211AC9"/>
    <w:rsid w:val="0021365F"/>
    <w:rsid w:val="002843D3"/>
    <w:rsid w:val="002A27F9"/>
    <w:rsid w:val="002C181E"/>
    <w:rsid w:val="002D5E17"/>
    <w:rsid w:val="002E1AA2"/>
    <w:rsid w:val="00301321"/>
    <w:rsid w:val="00311985"/>
    <w:rsid w:val="003146B1"/>
    <w:rsid w:val="00354A9D"/>
    <w:rsid w:val="00356AE0"/>
    <w:rsid w:val="00376F18"/>
    <w:rsid w:val="00384E11"/>
    <w:rsid w:val="003B6D7F"/>
    <w:rsid w:val="003C365C"/>
    <w:rsid w:val="003C3EF0"/>
    <w:rsid w:val="0041221B"/>
    <w:rsid w:val="00417760"/>
    <w:rsid w:val="00450DDB"/>
    <w:rsid w:val="00464262"/>
    <w:rsid w:val="00473C5A"/>
    <w:rsid w:val="004816E7"/>
    <w:rsid w:val="004879BD"/>
    <w:rsid w:val="0049157B"/>
    <w:rsid w:val="004A66E3"/>
    <w:rsid w:val="004B0320"/>
    <w:rsid w:val="004B2478"/>
    <w:rsid w:val="004D1217"/>
    <w:rsid w:val="004D4478"/>
    <w:rsid w:val="004D6008"/>
    <w:rsid w:val="004D6C88"/>
    <w:rsid w:val="004F223E"/>
    <w:rsid w:val="00512194"/>
    <w:rsid w:val="00512EB3"/>
    <w:rsid w:val="00527300"/>
    <w:rsid w:val="00532E22"/>
    <w:rsid w:val="00553D13"/>
    <w:rsid w:val="00587CBD"/>
    <w:rsid w:val="005F1F7D"/>
    <w:rsid w:val="006060FC"/>
    <w:rsid w:val="00632DE7"/>
    <w:rsid w:val="00636576"/>
    <w:rsid w:val="00637F72"/>
    <w:rsid w:val="00640794"/>
    <w:rsid w:val="0064189A"/>
    <w:rsid w:val="00652A4C"/>
    <w:rsid w:val="00663F25"/>
    <w:rsid w:val="006815B7"/>
    <w:rsid w:val="006902FB"/>
    <w:rsid w:val="00693798"/>
    <w:rsid w:val="006A6EA2"/>
    <w:rsid w:val="006B6967"/>
    <w:rsid w:val="006C58F8"/>
    <w:rsid w:val="006D3FE6"/>
    <w:rsid w:val="006E05DA"/>
    <w:rsid w:val="006F01D3"/>
    <w:rsid w:val="006F1772"/>
    <w:rsid w:val="006F5F47"/>
    <w:rsid w:val="00702445"/>
    <w:rsid w:val="00706C50"/>
    <w:rsid w:val="007308B8"/>
    <w:rsid w:val="00742B0F"/>
    <w:rsid w:val="00751CAB"/>
    <w:rsid w:val="007521A1"/>
    <w:rsid w:val="00760A7A"/>
    <w:rsid w:val="00776C3C"/>
    <w:rsid w:val="00786FB5"/>
    <w:rsid w:val="00792BF3"/>
    <w:rsid w:val="007B52D2"/>
    <w:rsid w:val="007C638D"/>
    <w:rsid w:val="00812664"/>
    <w:rsid w:val="00824A39"/>
    <w:rsid w:val="00842EC3"/>
    <w:rsid w:val="00893334"/>
    <w:rsid w:val="008942E7"/>
    <w:rsid w:val="008A1204"/>
    <w:rsid w:val="00900CCA"/>
    <w:rsid w:val="00924B77"/>
    <w:rsid w:val="00940DA2"/>
    <w:rsid w:val="00941C60"/>
    <w:rsid w:val="009537FA"/>
    <w:rsid w:val="00996D68"/>
    <w:rsid w:val="009A51D0"/>
    <w:rsid w:val="009A6379"/>
    <w:rsid w:val="009B4AD6"/>
    <w:rsid w:val="009E055C"/>
    <w:rsid w:val="009F28F3"/>
    <w:rsid w:val="009F4551"/>
    <w:rsid w:val="009F54D1"/>
    <w:rsid w:val="00A17046"/>
    <w:rsid w:val="00A1759B"/>
    <w:rsid w:val="00A33518"/>
    <w:rsid w:val="00A67661"/>
    <w:rsid w:val="00A74F6F"/>
    <w:rsid w:val="00A83557"/>
    <w:rsid w:val="00AA3E3E"/>
    <w:rsid w:val="00AC2341"/>
    <w:rsid w:val="00AC2FCA"/>
    <w:rsid w:val="00AC7BE1"/>
    <w:rsid w:val="00AD7557"/>
    <w:rsid w:val="00AE66D6"/>
    <w:rsid w:val="00B35A44"/>
    <w:rsid w:val="00B402BA"/>
    <w:rsid w:val="00B4157C"/>
    <w:rsid w:val="00B50C5D"/>
    <w:rsid w:val="00B51253"/>
    <w:rsid w:val="00B525CC"/>
    <w:rsid w:val="00B52A2D"/>
    <w:rsid w:val="00B7150E"/>
    <w:rsid w:val="00B849ED"/>
    <w:rsid w:val="00BD49F7"/>
    <w:rsid w:val="00BF2BB7"/>
    <w:rsid w:val="00C140CF"/>
    <w:rsid w:val="00C37B8C"/>
    <w:rsid w:val="00C41BF5"/>
    <w:rsid w:val="00C43A47"/>
    <w:rsid w:val="00C607A0"/>
    <w:rsid w:val="00C6102F"/>
    <w:rsid w:val="00C7441F"/>
    <w:rsid w:val="00C83CE5"/>
    <w:rsid w:val="00CA0A9D"/>
    <w:rsid w:val="00CB08E2"/>
    <w:rsid w:val="00CB4FDD"/>
    <w:rsid w:val="00CB73A2"/>
    <w:rsid w:val="00CE7402"/>
    <w:rsid w:val="00D050F0"/>
    <w:rsid w:val="00D34BF7"/>
    <w:rsid w:val="00D404F2"/>
    <w:rsid w:val="00D6464A"/>
    <w:rsid w:val="00D656D3"/>
    <w:rsid w:val="00D73342"/>
    <w:rsid w:val="00D821F8"/>
    <w:rsid w:val="00D8676F"/>
    <w:rsid w:val="00D969AF"/>
    <w:rsid w:val="00DB17D2"/>
    <w:rsid w:val="00DC278B"/>
    <w:rsid w:val="00DD55B1"/>
    <w:rsid w:val="00DD5620"/>
    <w:rsid w:val="00DE32A6"/>
    <w:rsid w:val="00E607E6"/>
    <w:rsid w:val="00E766FE"/>
    <w:rsid w:val="00E95DDE"/>
    <w:rsid w:val="00EA62D8"/>
    <w:rsid w:val="00ED267A"/>
    <w:rsid w:val="00EE76FF"/>
    <w:rsid w:val="00F07CF8"/>
    <w:rsid w:val="00F27040"/>
    <w:rsid w:val="00F54663"/>
    <w:rsid w:val="00F616E0"/>
    <w:rsid w:val="00F76463"/>
    <w:rsid w:val="00F83D8F"/>
    <w:rsid w:val="00F91060"/>
    <w:rsid w:val="00F9766D"/>
    <w:rsid w:val="00FB03D0"/>
    <w:rsid w:val="00FB21C1"/>
    <w:rsid w:val="00FB6B44"/>
    <w:rsid w:val="00FC72DC"/>
    <w:rsid w:val="00FD700D"/>
    <w:rsid w:val="00FE05D1"/>
    <w:rsid w:val="00FE3B6B"/>
    <w:rsid w:val="00FE69D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19507C"/>
  <w15:docId w15:val="{71EF2961-BBC7-400A-BA51-3FE600F78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006EE5"/>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en-GB"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styleId="Collegamentoipertestuale">
    <w:name w:val="Hyperlink"/>
    <w:uiPriority w:val="99"/>
    <w:unhideWhenUsed/>
    <w:rsid w:val="00ED267A"/>
    <w:rPr>
      <w:color w:val="0563C1"/>
      <w:u w:val="single"/>
    </w:rPr>
  </w:style>
  <w:style w:type="character" w:customStyle="1" w:styleId="Testo2Carattere">
    <w:name w:val="Testo 2 Carattere"/>
    <w:link w:val="Testo2"/>
    <w:rsid w:val="00ED267A"/>
    <w:rPr>
      <w:rFonts w:ascii="Times" w:hAnsi="Times"/>
      <w:noProof/>
      <w:sz w:val="18"/>
    </w:rPr>
  </w:style>
  <w:style w:type="paragraph" w:customStyle="1" w:styleId="testo10">
    <w:name w:val="testo 1"/>
    <w:rsid w:val="00ED267A"/>
    <w:pPr>
      <w:widowControl w:val="0"/>
      <w:spacing w:line="220" w:lineRule="exact"/>
      <w:ind w:left="284" w:hanging="284"/>
      <w:jc w:val="both"/>
    </w:pPr>
    <w:rPr>
      <w:rFonts w:ascii="Times" w:hAnsi="Times"/>
      <w:sz w:val="18"/>
    </w:rPr>
  </w:style>
  <w:style w:type="paragraph" w:styleId="Testofumetto">
    <w:name w:val="Balloon Text"/>
    <w:basedOn w:val="Normale"/>
    <w:link w:val="TestofumettoCarattere"/>
    <w:rsid w:val="00587CBD"/>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rsid w:val="00587CBD"/>
    <w:rPr>
      <w:rFonts w:ascii="Segoe UI" w:hAnsi="Segoe UI" w:cs="Segoe UI"/>
      <w:sz w:val="18"/>
      <w:szCs w:val="18"/>
    </w:rPr>
  </w:style>
  <w:style w:type="paragraph" w:styleId="Corpotesto">
    <w:name w:val="Body Text"/>
    <w:basedOn w:val="Normale"/>
    <w:link w:val="CorpotestoCarattere"/>
    <w:rsid w:val="00BD49F7"/>
    <w:pPr>
      <w:tabs>
        <w:tab w:val="clear" w:pos="284"/>
      </w:tabs>
      <w:spacing w:line="360" w:lineRule="auto"/>
      <w:jc w:val="center"/>
    </w:pPr>
    <w:rPr>
      <w:sz w:val="24"/>
    </w:rPr>
  </w:style>
  <w:style w:type="character" w:customStyle="1" w:styleId="CorpotestoCarattere">
    <w:name w:val="Corpo testo Carattere"/>
    <w:basedOn w:val="Carpredefinitoparagrafo"/>
    <w:link w:val="Corpotesto"/>
    <w:rsid w:val="00BD49F7"/>
    <w:rPr>
      <w:sz w:val="24"/>
      <w:szCs w:val="24"/>
      <w:lang w:val="en-GB"/>
    </w:rPr>
  </w:style>
  <w:style w:type="paragraph" w:styleId="Paragrafoelenco">
    <w:name w:val="List Paragraph"/>
    <w:basedOn w:val="Normale"/>
    <w:uiPriority w:val="34"/>
    <w:qFormat/>
    <w:rsid w:val="00C7441F"/>
    <w:pPr>
      <w:ind w:left="720"/>
      <w:contextualSpacing/>
    </w:pPr>
  </w:style>
  <w:style w:type="character" w:customStyle="1" w:styleId="a-size-extra-large">
    <w:name w:val="a-size-extra-large"/>
    <w:basedOn w:val="Carpredefinitoparagrafo"/>
    <w:rsid w:val="00FB03D0"/>
  </w:style>
  <w:style w:type="paragraph" w:styleId="NormaleWeb">
    <w:name w:val="Normal (Web)"/>
    <w:basedOn w:val="Normale"/>
    <w:uiPriority w:val="99"/>
    <w:unhideWhenUsed/>
    <w:rsid w:val="00065995"/>
    <w:pPr>
      <w:tabs>
        <w:tab w:val="clear" w:pos="284"/>
      </w:tabs>
      <w:spacing w:before="100" w:beforeAutospacing="1" w:after="100" w:afterAutospacing="1" w:line="240" w:lineRule="auto"/>
      <w:jc w:val="left"/>
    </w:pPr>
    <w:rPr>
      <w:sz w:val="24"/>
      <w:lang w:eastAsia="es-ES"/>
    </w:rPr>
  </w:style>
  <w:style w:type="paragraph" w:styleId="Testonotaapidipagina">
    <w:name w:val="footnote text"/>
    <w:basedOn w:val="Normale"/>
    <w:link w:val="TestonotaapidipaginaCarattere"/>
    <w:rsid w:val="000F391F"/>
    <w:pPr>
      <w:spacing w:line="240" w:lineRule="auto"/>
    </w:pPr>
    <w:rPr>
      <w:szCs w:val="20"/>
    </w:rPr>
  </w:style>
  <w:style w:type="character" w:customStyle="1" w:styleId="TestonotaapidipaginaCarattere">
    <w:name w:val="Testo nota a piè di pagina Carattere"/>
    <w:basedOn w:val="Carpredefinitoparagrafo"/>
    <w:link w:val="Testonotaapidipagina"/>
    <w:rsid w:val="000F391F"/>
  </w:style>
  <w:style w:type="character" w:styleId="Rimandonotaapidipagina">
    <w:name w:val="footnote reference"/>
    <w:basedOn w:val="Carpredefinitoparagrafo"/>
    <w:rsid w:val="000F391F"/>
    <w:rPr>
      <w:vertAlign w:val="superscript"/>
    </w:rPr>
  </w:style>
  <w:style w:type="character" w:styleId="Enfasicorsivo">
    <w:name w:val="Emphasis"/>
    <w:basedOn w:val="Carpredefinitoparagrafo"/>
    <w:qFormat/>
    <w:rsid w:val="00CA0A9D"/>
    <w:rPr>
      <w:i/>
      <w:iCs/>
    </w:rPr>
  </w:style>
  <w:style w:type="paragraph" w:styleId="Titolosommario">
    <w:name w:val="TOC Heading"/>
    <w:basedOn w:val="Titolo1"/>
    <w:next w:val="Normale"/>
    <w:uiPriority w:val="39"/>
    <w:unhideWhenUsed/>
    <w:qFormat/>
    <w:rsid w:val="00CA0A9D"/>
    <w:pPr>
      <w:keepNext/>
      <w:keepLines/>
      <w:spacing w:before="240" w:line="259" w:lineRule="auto"/>
      <w:ind w:left="0" w:firstLine="0"/>
      <w:jc w:val="left"/>
      <w:outlineLvl w:val="9"/>
    </w:pPr>
    <w:rPr>
      <w:rFonts w:asciiTheme="majorHAnsi" w:eastAsiaTheme="majorEastAsia" w:hAnsiTheme="majorHAnsi" w:cstheme="majorBidi"/>
      <w:b w:val="0"/>
      <w:noProof w:val="0"/>
      <w:color w:val="2E74B5" w:themeColor="accent1" w:themeShade="BF"/>
      <w:sz w:val="32"/>
      <w:szCs w:val="32"/>
    </w:rPr>
  </w:style>
  <w:style w:type="paragraph" w:styleId="Sommario1">
    <w:name w:val="toc 1"/>
    <w:basedOn w:val="Normale"/>
    <w:next w:val="Normale"/>
    <w:autoRedefine/>
    <w:uiPriority w:val="39"/>
    <w:unhideWhenUsed/>
    <w:rsid w:val="00CA0A9D"/>
    <w:pPr>
      <w:tabs>
        <w:tab w:val="clear" w:pos="284"/>
      </w:tabs>
      <w:spacing w:after="100"/>
    </w:pPr>
  </w:style>
  <w:style w:type="paragraph" w:styleId="Sommario2">
    <w:name w:val="toc 2"/>
    <w:basedOn w:val="Normale"/>
    <w:next w:val="Normale"/>
    <w:autoRedefine/>
    <w:uiPriority w:val="39"/>
    <w:unhideWhenUsed/>
    <w:rsid w:val="00CA0A9D"/>
    <w:pPr>
      <w:tabs>
        <w:tab w:val="clear" w:pos="284"/>
      </w:tabs>
      <w:spacing w:after="100"/>
      <w:ind w:left="200"/>
    </w:pPr>
  </w:style>
  <w:style w:type="paragraph" w:styleId="Intestazione">
    <w:name w:val="header"/>
    <w:next w:val="Normale"/>
    <w:link w:val="IntestazioneCarattere"/>
    <w:rsid w:val="00B7150E"/>
    <w:pPr>
      <w:pBdr>
        <w:top w:val="nil"/>
        <w:left w:val="nil"/>
        <w:bottom w:val="nil"/>
        <w:right w:val="nil"/>
        <w:between w:val="nil"/>
        <w:bar w:val="nil"/>
      </w:pBdr>
      <w:spacing w:before="480" w:line="240" w:lineRule="exact"/>
      <w:ind w:left="284" w:hanging="284"/>
      <w:jc w:val="both"/>
      <w:outlineLvl w:val="0"/>
    </w:pPr>
    <w:rPr>
      <w:rFonts w:ascii="Times" w:eastAsia="Arial Unicode MS" w:hAnsi="Times" w:cs="Arial Unicode MS"/>
      <w:b/>
      <w:bCs/>
      <w:color w:val="000000"/>
      <w:u w:color="000000"/>
      <w:bdr w:val="nil"/>
    </w:rPr>
  </w:style>
  <w:style w:type="character" w:customStyle="1" w:styleId="IntestazioneCarattere">
    <w:name w:val="Intestazione Carattere"/>
    <w:basedOn w:val="Carpredefinitoparagrafo"/>
    <w:link w:val="Intestazione"/>
    <w:rsid w:val="00B7150E"/>
    <w:rPr>
      <w:rFonts w:ascii="Times" w:eastAsia="Arial Unicode MS" w:hAnsi="Times" w:cs="Arial Unicode MS"/>
      <w:b/>
      <w:bCs/>
      <w:color w:val="000000"/>
      <w:u w:color="000000"/>
      <w:bdr w:val="nil"/>
      <w:lang w:val="en-GB"/>
    </w:rPr>
  </w:style>
  <w:style w:type="paragraph" w:customStyle="1" w:styleId="BIBLIOGRAFIA">
    <w:name w:val="BIBLIOGRAFIA"/>
    <w:basedOn w:val="Normale"/>
    <w:rsid w:val="00006EE5"/>
    <w:pPr>
      <w:tabs>
        <w:tab w:val="clear" w:pos="284"/>
        <w:tab w:val="left" w:pos="709"/>
        <w:tab w:val="left" w:pos="1418"/>
      </w:tabs>
      <w:spacing w:line="360" w:lineRule="atLeast"/>
      <w:ind w:left="1701" w:hanging="1701"/>
    </w:pPr>
    <w:rPr>
      <w:sz w:val="24"/>
      <w:szCs w:val="20"/>
    </w:rPr>
  </w:style>
  <w:style w:type="character" w:customStyle="1" w:styleId="bumpedfont20">
    <w:name w:val="bumpedfont20"/>
    <w:rsid w:val="00006E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789210">
      <w:bodyDiv w:val="1"/>
      <w:marLeft w:val="0"/>
      <w:marRight w:val="0"/>
      <w:marTop w:val="0"/>
      <w:marBottom w:val="0"/>
      <w:divBdr>
        <w:top w:val="none" w:sz="0" w:space="0" w:color="auto"/>
        <w:left w:val="none" w:sz="0" w:space="0" w:color="auto"/>
        <w:bottom w:val="none" w:sz="0" w:space="0" w:color="auto"/>
        <w:right w:val="none" w:sz="0" w:space="0" w:color="auto"/>
      </w:divBdr>
    </w:div>
    <w:div w:id="801851095">
      <w:bodyDiv w:val="1"/>
      <w:marLeft w:val="0"/>
      <w:marRight w:val="0"/>
      <w:marTop w:val="0"/>
      <w:marBottom w:val="0"/>
      <w:divBdr>
        <w:top w:val="none" w:sz="0" w:space="0" w:color="auto"/>
        <w:left w:val="none" w:sz="0" w:space="0" w:color="auto"/>
        <w:bottom w:val="none" w:sz="0" w:space="0" w:color="auto"/>
        <w:right w:val="none" w:sz="0" w:space="0" w:color="auto"/>
      </w:divBdr>
    </w:div>
    <w:div w:id="1224953415">
      <w:bodyDiv w:val="1"/>
      <w:marLeft w:val="0"/>
      <w:marRight w:val="0"/>
      <w:marTop w:val="0"/>
      <w:marBottom w:val="0"/>
      <w:divBdr>
        <w:top w:val="none" w:sz="0" w:space="0" w:color="auto"/>
        <w:left w:val="none" w:sz="0" w:space="0" w:color="auto"/>
        <w:bottom w:val="none" w:sz="0" w:space="0" w:color="auto"/>
        <w:right w:val="none" w:sz="0" w:space="0" w:color="auto"/>
      </w:divBdr>
    </w:div>
    <w:div w:id="1514109421">
      <w:bodyDiv w:val="1"/>
      <w:marLeft w:val="0"/>
      <w:marRight w:val="0"/>
      <w:marTop w:val="0"/>
      <w:marBottom w:val="0"/>
      <w:divBdr>
        <w:top w:val="none" w:sz="0" w:space="0" w:color="auto"/>
        <w:left w:val="none" w:sz="0" w:space="0" w:color="auto"/>
        <w:bottom w:val="none" w:sz="0" w:space="0" w:color="auto"/>
        <w:right w:val="none" w:sz="0" w:space="0" w:color="auto"/>
      </w:divBdr>
    </w:div>
    <w:div w:id="1622297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9AE5FE-22A9-4576-8178-EDA81206B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TotalTime>
  <Pages>9</Pages>
  <Words>2321</Words>
  <Characters>13123</Characters>
  <Application>Microsoft Office Word</Application>
  <DocSecurity>0</DocSecurity>
  <Lines>109</Lines>
  <Paragraphs>30</Paragraphs>
  <ScaleCrop>false</ScaleCrop>
  <HeadingPairs>
    <vt:vector size="6" baseType="variant">
      <vt:variant>
        <vt:lpstr>Titolo</vt:lpstr>
      </vt:variant>
      <vt:variant>
        <vt:i4>1</vt:i4>
      </vt:variant>
      <vt:variant>
        <vt:lpstr>Title</vt:lpstr>
      </vt:variant>
      <vt:variant>
        <vt:i4>1</vt:i4>
      </vt:variant>
      <vt:variant>
        <vt:lpstr>Título</vt:lpstr>
      </vt:variant>
      <vt:variant>
        <vt:i4>1</vt:i4>
      </vt:variant>
    </vt:vector>
  </HeadingPairs>
  <TitlesOfParts>
    <vt:vector size="3" baseType="lpstr">
      <vt:lpstr/>
      <vt:lpstr/>
      <vt:lpstr/>
    </vt:vector>
  </TitlesOfParts>
  <Company>U.C.S.C. MILANO</Company>
  <LinksUpToDate>false</LinksUpToDate>
  <CharactersWithSpaces>15414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3</cp:revision>
  <cp:lastPrinted>2019-05-20T14:15:00Z</cp:lastPrinted>
  <dcterms:created xsi:type="dcterms:W3CDTF">2022-11-21T14:33:00Z</dcterms:created>
  <dcterms:modified xsi:type="dcterms:W3CDTF">2022-12-06T09:29:00Z</dcterms:modified>
</cp:coreProperties>
</file>