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DDD" w14:textId="6D3E6517" w:rsidR="00753B80" w:rsidRPr="004A64C5" w:rsidRDefault="00753B80" w:rsidP="006A00B3">
      <w:pPr>
        <w:pStyle w:val="Titolo2"/>
        <w:rPr>
          <w:b/>
          <w:smallCaps w:val="0"/>
          <w:sz w:val="20"/>
          <w:lang w:val="it-IT"/>
        </w:rPr>
      </w:pPr>
      <w:r w:rsidRPr="004A64C5">
        <w:rPr>
          <w:b/>
          <w:smallCaps w:val="0"/>
          <w:sz w:val="20"/>
          <w:lang w:val="it-IT"/>
        </w:rPr>
        <w:t>Chinese literature</w:t>
      </w:r>
    </w:p>
    <w:p w14:paraId="32ABC59D" w14:textId="4647988F" w:rsidR="006A00B3" w:rsidRPr="004A64C5" w:rsidRDefault="006A00B3" w:rsidP="006A00B3">
      <w:pPr>
        <w:pStyle w:val="Titolo2"/>
        <w:rPr>
          <w:lang w:val="it-IT"/>
        </w:rPr>
      </w:pPr>
      <w:r w:rsidRPr="004A64C5">
        <w:rPr>
          <w:lang w:val="it-IT"/>
        </w:rPr>
        <w:t>Prof. Elisa Giunipero</w:t>
      </w:r>
    </w:p>
    <w:p w14:paraId="7E275274" w14:textId="449E468E" w:rsidR="000F3954" w:rsidRPr="00515A33" w:rsidRDefault="00515A33" w:rsidP="00515A33">
      <w:pPr>
        <w:spacing w:before="240" w:after="120"/>
        <w:rPr>
          <w:b/>
          <w:i/>
          <w:sz w:val="18"/>
          <w:szCs w:val="18"/>
        </w:rPr>
      </w:pPr>
      <w:r>
        <w:rPr>
          <w:b/>
          <w:i/>
          <w:smallCaps/>
          <w:sz w:val="18"/>
        </w:rPr>
        <w:t>COURSE AIMS AND INTENDED LEARNING OUTCOMES</w:t>
      </w:r>
      <w:r>
        <w:rPr>
          <w:b/>
          <w:i/>
          <w:sz w:val="18"/>
        </w:rPr>
        <w:t xml:space="preserve"> </w:t>
      </w:r>
    </w:p>
    <w:p w14:paraId="6EFFF20F" w14:textId="269730EF" w:rsidR="00F7335B" w:rsidRDefault="000F3954" w:rsidP="00515A33">
      <w:pPr>
        <w:spacing w:line="240" w:lineRule="exact"/>
      </w:pPr>
      <w:r>
        <w:t xml:space="preserve">The course aims to provide an introduction to Chinese literature with a focus on the historical and stylistic evolution of </w:t>
      </w:r>
      <w:r w:rsidR="00B960E2">
        <w:t xml:space="preserve">the </w:t>
      </w:r>
      <w:r>
        <w:t xml:space="preserve">literary genres over different periods and the development of </w:t>
      </w:r>
      <w:r w:rsidR="00B960E2">
        <w:t>20</w:t>
      </w:r>
      <w:r w:rsidR="00B960E2">
        <w:rPr>
          <w:vertAlign w:val="superscript"/>
        </w:rPr>
        <w:t>th</w:t>
      </w:r>
      <w:r w:rsidR="00B960E2">
        <w:t xml:space="preserve">-century </w:t>
      </w:r>
      <w:r>
        <w:t xml:space="preserve">Chinese fiction. </w:t>
      </w:r>
    </w:p>
    <w:p w14:paraId="76043AF0" w14:textId="77777777" w:rsidR="002E059F" w:rsidRDefault="002E059F" w:rsidP="00515A33">
      <w:pPr>
        <w:spacing w:line="240" w:lineRule="exact"/>
      </w:pPr>
      <w:r>
        <w:t>It is addressed to:</w:t>
      </w:r>
    </w:p>
    <w:p w14:paraId="1B55F623" w14:textId="77777777" w:rsidR="002E059F" w:rsidRDefault="002E059F" w:rsidP="00515A33">
      <w:pPr>
        <w:spacing w:line="240" w:lineRule="exact"/>
        <w:ind w:left="284" w:hanging="284"/>
      </w:pPr>
      <w:r>
        <w:t>1.</w:t>
      </w:r>
      <w:r>
        <w:tab/>
        <w:t>the graduate students enrolled in the ‘Media Management’ curriculum (LM38) who study the Chinese language as a continuation of their undergraduate programme and intend to develop their knowledge of the Chinese literary scenario (8 ECTS);</w:t>
      </w:r>
    </w:p>
    <w:p w14:paraId="4BD05463" w14:textId="77777777" w:rsidR="002E059F" w:rsidRDefault="002E059F" w:rsidP="00515A33">
      <w:pPr>
        <w:spacing w:line="240" w:lineRule="exact"/>
        <w:ind w:left="284" w:hanging="284"/>
      </w:pPr>
      <w:r>
        <w:t>2.</w:t>
      </w:r>
      <w:r>
        <w:tab/>
        <w:t>the students enrolled in an undergraduate/graduate programme who study the Chinese language: these students can include the 12-ECTS exam in their degree curriculum;</w:t>
      </w:r>
    </w:p>
    <w:p w14:paraId="2CF99FEA" w14:textId="60AFF902" w:rsidR="002E059F" w:rsidRDefault="002E059F" w:rsidP="00515A33">
      <w:pPr>
        <w:spacing w:line="240" w:lineRule="exact"/>
        <w:ind w:left="284" w:hanging="284"/>
      </w:pPr>
      <w:r>
        <w:t>3.</w:t>
      </w:r>
      <w:r>
        <w:tab/>
        <w:t>the students enrolled in a literary curriculum who do not know the Chinese language and are interested in a general introduction to the Chinese literary tradition (12 ECTS).</w:t>
      </w:r>
    </w:p>
    <w:p w14:paraId="531E26D7" w14:textId="108DDA3A" w:rsidR="007B63B5" w:rsidRDefault="000F3954" w:rsidP="00515A33">
      <w:pPr>
        <w:spacing w:line="240" w:lineRule="exact"/>
      </w:pPr>
      <w:r>
        <w:t>At the end of the course, students will be able to acquire the knowledge and the categories they need to orient themselves in the wide panorama of the literary production in Chinese. For Chinese language students, the course will propose modern and contemporary passages and texts in their original version.</w:t>
      </w:r>
    </w:p>
    <w:p w14:paraId="203C71ED" w14:textId="38A41E89" w:rsidR="000F3954" w:rsidRDefault="000F3954" w:rsidP="00515A33">
      <w:pPr>
        <w:spacing w:line="240" w:lineRule="exact"/>
      </w:pPr>
      <w:r>
        <w:t>For those who study a language other than Chinese, it will introduce the history of China, its writing system, and the foundations of the Classical and the Modern Chinese culture.</w:t>
      </w:r>
    </w:p>
    <w:p w14:paraId="0B3438DA" w14:textId="485456B1" w:rsidR="00E36818" w:rsidRDefault="00E36818" w:rsidP="00515A33">
      <w:pPr>
        <w:spacing w:line="240" w:lineRule="exact"/>
      </w:pPr>
      <w:r>
        <w:t>The course is recommended for the students who are oriented towards the teaching of the Chinese language and culture in high schools, as it provides useful tools and knowledge that are necessary for that purpose. The course will allow students to obtain 12 of the 24 ECTS of Chinese literature that are currently required to obtain a teaching qualification.</w:t>
      </w:r>
      <w:r>
        <w:rPr>
          <w:rStyle w:val="Rimandonotaapidipagina"/>
        </w:rPr>
        <w:footnoteReference w:id="1"/>
      </w:r>
    </w:p>
    <w:p w14:paraId="46C4EBDC" w14:textId="77777777" w:rsidR="00F7335B" w:rsidRDefault="00F7335B" w:rsidP="00F7335B">
      <w:pPr>
        <w:spacing w:before="240" w:after="120" w:line="240" w:lineRule="exact"/>
        <w:rPr>
          <w:b/>
          <w:sz w:val="18"/>
        </w:rPr>
      </w:pPr>
      <w:r>
        <w:rPr>
          <w:b/>
          <w:i/>
          <w:sz w:val="18"/>
        </w:rPr>
        <w:t>COURSE CONTENT</w:t>
      </w:r>
    </w:p>
    <w:p w14:paraId="0B992407" w14:textId="77777777" w:rsidR="007B63B5" w:rsidRDefault="007B63B5" w:rsidP="00515A33">
      <w:pPr>
        <w:spacing w:line="240" w:lineRule="exact"/>
      </w:pPr>
      <w:r>
        <w:t>For all students:</w:t>
      </w:r>
    </w:p>
    <w:p w14:paraId="0D07D080" w14:textId="77777777" w:rsidR="007B63B5" w:rsidRDefault="007B63B5" w:rsidP="00515A33">
      <w:pPr>
        <w:spacing w:line="240" w:lineRule="exact"/>
      </w:pPr>
      <w:r>
        <w:t>–</w:t>
      </w:r>
      <w:r>
        <w:tab/>
        <w:t>The development of the concept of traditional Chinese literature.</w:t>
      </w:r>
    </w:p>
    <w:p w14:paraId="7FD67B90" w14:textId="77777777" w:rsidR="007B63B5" w:rsidRDefault="007B63B5" w:rsidP="00515A33">
      <w:pPr>
        <w:spacing w:line="240" w:lineRule="exact"/>
      </w:pPr>
      <w:r>
        <w:t>–</w:t>
      </w:r>
      <w:r>
        <w:tab/>
        <w:t>The evolution of literary genres during the history of Imperial China.</w:t>
      </w:r>
    </w:p>
    <w:p w14:paraId="624F44F0" w14:textId="77777777" w:rsidR="007B63B5" w:rsidRDefault="007B63B5" w:rsidP="00515A33">
      <w:pPr>
        <w:spacing w:line="240" w:lineRule="exact"/>
      </w:pPr>
      <w:r>
        <w:lastRenderedPageBreak/>
        <w:t>–</w:t>
      </w:r>
      <w:r>
        <w:tab/>
        <w:t>The origins of Modern literature in China.</w:t>
      </w:r>
    </w:p>
    <w:p w14:paraId="16148E52" w14:textId="77777777" w:rsidR="007B63B5" w:rsidRDefault="007B63B5" w:rsidP="00515A33">
      <w:pPr>
        <w:spacing w:line="240" w:lineRule="exact"/>
      </w:pPr>
      <w:r>
        <w:t>–</w:t>
      </w:r>
      <w:r>
        <w:tab/>
        <w:t>Contemporary Chinese literature: authors and texts.</w:t>
      </w:r>
    </w:p>
    <w:p w14:paraId="2DA49F2E" w14:textId="77777777" w:rsidR="007B54CE" w:rsidRDefault="007B54CE" w:rsidP="00515A33">
      <w:pPr>
        <w:spacing w:before="120" w:line="240" w:lineRule="exact"/>
      </w:pPr>
      <w:r>
        <w:t>For the students who study the Chinese language (profile 1 and 2):</w:t>
      </w:r>
    </w:p>
    <w:p w14:paraId="1F7B74D1" w14:textId="77777777" w:rsidR="007B54CE" w:rsidRDefault="007B54CE" w:rsidP="00515A33">
      <w:pPr>
        <w:spacing w:line="240" w:lineRule="exact"/>
      </w:pPr>
      <w:r>
        <w:t>–</w:t>
      </w:r>
      <w:r>
        <w:tab/>
        <w:t>An introduction to texts in their original language and to the translation of literary texts.</w:t>
      </w:r>
    </w:p>
    <w:p w14:paraId="5E3D25E1" w14:textId="77777777" w:rsidR="007B63B5" w:rsidRDefault="007B63B5" w:rsidP="00515A33">
      <w:pPr>
        <w:spacing w:before="120" w:line="240" w:lineRule="exact"/>
      </w:pPr>
      <w:r>
        <w:t>For the students enrolled in a literary curriculum (profile 3):</w:t>
      </w:r>
    </w:p>
    <w:p w14:paraId="6AE30C2A" w14:textId="5E5274C8" w:rsidR="007B63B5" w:rsidRDefault="007B63B5" w:rsidP="00515A33">
      <w:pPr>
        <w:spacing w:line="240" w:lineRule="exact"/>
      </w:pPr>
      <w:r>
        <w:t>–</w:t>
      </w:r>
      <w:r>
        <w:tab/>
        <w:t>Chinese writing: origins and developments.</w:t>
      </w:r>
    </w:p>
    <w:p w14:paraId="4E99C93B" w14:textId="77777777" w:rsidR="00F7335B" w:rsidRPr="00701D12" w:rsidRDefault="00F7335B" w:rsidP="00701D12">
      <w:pPr>
        <w:spacing w:before="240" w:after="120" w:line="240" w:lineRule="exact"/>
        <w:rPr>
          <w:b/>
          <w:i/>
          <w:sz w:val="18"/>
        </w:rPr>
      </w:pPr>
      <w:r>
        <w:rPr>
          <w:b/>
          <w:i/>
          <w:sz w:val="18"/>
        </w:rPr>
        <w:t>READING LIST</w:t>
      </w:r>
    </w:p>
    <w:p w14:paraId="7CC9C22F" w14:textId="3DF7B926" w:rsidR="007B54CE" w:rsidRDefault="007B54CE" w:rsidP="00515A33">
      <w:pPr>
        <w:pStyle w:val="Testo1"/>
        <w:ind w:firstLine="0"/>
      </w:pPr>
      <w:bookmarkStart w:id="0" w:name="_Hlk106697440"/>
      <w:r>
        <w:t>Chinese language students (profile 1, 8 ECTS) will have to study the following textbooks:</w:t>
      </w:r>
    </w:p>
    <w:p w14:paraId="632B7889" w14:textId="5F0CABD5" w:rsidR="007B54CE" w:rsidRPr="004A64C5" w:rsidRDefault="007B54CE" w:rsidP="00515A33">
      <w:pPr>
        <w:pStyle w:val="Testo1"/>
        <w:rPr>
          <w:lang w:val="it-IT"/>
        </w:rPr>
      </w:pPr>
      <w:bookmarkStart w:id="1" w:name="_Hlk106358344"/>
      <w:r w:rsidRPr="004A64C5">
        <w:rPr>
          <w:smallCaps/>
          <w:lang w:val="it-IT"/>
        </w:rPr>
        <w:t>W. Idema - L. Haft</w:t>
      </w:r>
      <w:r w:rsidRPr="004A64C5">
        <w:rPr>
          <w:lang w:val="it-IT"/>
        </w:rPr>
        <w:t xml:space="preserve">, </w:t>
      </w:r>
      <w:r w:rsidRPr="004A64C5">
        <w:rPr>
          <w:i/>
          <w:lang w:val="it-IT"/>
        </w:rPr>
        <w:t>Letteratura cinese</w:t>
      </w:r>
      <w:r w:rsidRPr="004A64C5">
        <w:rPr>
          <w:lang w:val="it-IT"/>
        </w:rPr>
        <w:t>, Cafoscarina, Venice 2011.</w:t>
      </w:r>
    </w:p>
    <w:p w14:paraId="35A5CBA4" w14:textId="177318F5" w:rsidR="00D56A89" w:rsidRPr="004A64C5" w:rsidRDefault="00A9445C" w:rsidP="00515A33">
      <w:pPr>
        <w:pStyle w:val="Testo1"/>
        <w:rPr>
          <w:lang w:val="it-IT"/>
        </w:rPr>
      </w:pPr>
      <w:r w:rsidRPr="004A64C5">
        <w:rPr>
          <w:smallCaps/>
          <w:lang w:val="it-IT"/>
        </w:rPr>
        <w:t>N. Pesaro – M. Pirazzoli</w:t>
      </w:r>
      <w:r w:rsidRPr="004A64C5">
        <w:rPr>
          <w:i/>
          <w:lang w:val="it-IT"/>
        </w:rPr>
        <w:t xml:space="preserve">, La narrativa cinese del Novecento. Autori, opere, correnti, </w:t>
      </w:r>
      <w:r w:rsidRPr="004A64C5">
        <w:rPr>
          <w:lang w:val="it-IT"/>
        </w:rPr>
        <w:t>Carocci, Rome 2019.</w:t>
      </w:r>
    </w:p>
    <w:bookmarkEnd w:id="1"/>
    <w:p w14:paraId="2A58FA36" w14:textId="55E337D8" w:rsidR="007B54CE" w:rsidRDefault="007B54CE" w:rsidP="00515A33">
      <w:pPr>
        <w:pStyle w:val="Testo1"/>
        <w:spacing w:before="120"/>
        <w:ind w:firstLine="0"/>
      </w:pPr>
      <w:r>
        <w:t>In addition, students will have to read two works (or three, where specified). One of the following works:</w:t>
      </w:r>
    </w:p>
    <w:p w14:paraId="48C11BA6" w14:textId="7503011D" w:rsidR="00D14AAF" w:rsidRDefault="00D14AAF" w:rsidP="00515A33">
      <w:pPr>
        <w:pStyle w:val="Testo1"/>
      </w:pPr>
      <w:r>
        <w:rPr>
          <w:smallCaps/>
        </w:rPr>
        <w:t>Cao Xueqin</w:t>
      </w:r>
      <w:r>
        <w:t xml:space="preserve">, </w:t>
      </w:r>
      <w:r>
        <w:rPr>
          <w:i/>
        </w:rPr>
        <w:t>Il sogno della camera rossa</w:t>
      </w:r>
      <w:r>
        <w:t>, Bur-Rizzoli, Milan 2008 or following reprints.</w:t>
      </w:r>
    </w:p>
    <w:p w14:paraId="3283C4E2" w14:textId="0F4EB225" w:rsidR="007B54CE" w:rsidRPr="004A64C5" w:rsidRDefault="007B54CE" w:rsidP="00515A33">
      <w:pPr>
        <w:pStyle w:val="Testo1"/>
        <w:rPr>
          <w:lang w:val="it-IT"/>
        </w:rPr>
      </w:pPr>
      <w:r w:rsidRPr="004A64C5">
        <w:rPr>
          <w:smallCaps/>
          <w:lang w:val="it-IT"/>
        </w:rPr>
        <w:t>Li Bai</w:t>
      </w:r>
      <w:r w:rsidRPr="004A64C5">
        <w:rPr>
          <w:i/>
          <w:lang w:val="it-IT"/>
        </w:rPr>
        <w:t>, L'uomo, il poeta</w:t>
      </w:r>
      <w:r w:rsidRPr="004A64C5">
        <w:rPr>
          <w:lang w:val="it-IT"/>
        </w:rPr>
        <w:t>, edited by P. De Laurentis, Ariele, Milan 2016.</w:t>
      </w:r>
    </w:p>
    <w:p w14:paraId="0424CEB9" w14:textId="6217DD18" w:rsidR="007B54CE" w:rsidRPr="004A64C5" w:rsidRDefault="007B54CE" w:rsidP="00515A33">
      <w:pPr>
        <w:pStyle w:val="Testo1"/>
        <w:rPr>
          <w:lang w:val="it-IT"/>
        </w:rPr>
      </w:pPr>
      <w:r w:rsidRPr="004A64C5">
        <w:rPr>
          <w:smallCaps/>
          <w:lang w:val="it-IT"/>
        </w:rPr>
        <w:t>Shi Nai'an, Luo Guanzhong</w:t>
      </w:r>
      <w:r w:rsidRPr="004A64C5">
        <w:rPr>
          <w:i/>
          <w:lang w:val="it-IT"/>
        </w:rPr>
        <w:t>, In riva all'acqua</w:t>
      </w:r>
      <w:r w:rsidRPr="004A64C5">
        <w:rPr>
          <w:lang w:val="it-IT"/>
        </w:rPr>
        <w:t>, Luni, Milan 2015.</w:t>
      </w:r>
    </w:p>
    <w:p w14:paraId="131B40AA" w14:textId="5914EB9D" w:rsidR="007B54CE" w:rsidRDefault="007B54CE" w:rsidP="00515A33">
      <w:pPr>
        <w:pStyle w:val="Testo1"/>
      </w:pPr>
      <w:r>
        <w:rPr>
          <w:smallCaps/>
        </w:rPr>
        <w:t>Wu Cheng'en</w:t>
      </w:r>
      <w:r>
        <w:t xml:space="preserve">, </w:t>
      </w:r>
      <w:r>
        <w:rPr>
          <w:i/>
        </w:rPr>
        <w:t>Lo scimmiotto</w:t>
      </w:r>
      <w:r>
        <w:t>, Adelphi, Milan 2002 or following reprints.</w:t>
      </w:r>
    </w:p>
    <w:p w14:paraId="009AF03C" w14:textId="680B3BA8" w:rsidR="007B54CE" w:rsidRDefault="00067796" w:rsidP="00515A33">
      <w:pPr>
        <w:pStyle w:val="Testo1"/>
        <w:ind w:firstLine="0"/>
      </w:pPr>
      <w:bookmarkStart w:id="2" w:name="_Hlk106358979"/>
      <w:r>
        <w:t>And one of the following works (or two, where specified):</w:t>
      </w:r>
    </w:p>
    <w:p w14:paraId="3A924FD3" w14:textId="77777777" w:rsidR="006B2675" w:rsidRPr="004A64C5" w:rsidRDefault="006B2675" w:rsidP="00515A33">
      <w:pPr>
        <w:pStyle w:val="Testo1"/>
        <w:rPr>
          <w:lang w:val="it-IT"/>
        </w:rPr>
      </w:pPr>
      <w:r w:rsidRPr="004A64C5">
        <w:rPr>
          <w:smallCaps/>
          <w:lang w:val="it-IT"/>
        </w:rPr>
        <w:t>Gao Xingjian</w:t>
      </w:r>
      <w:r w:rsidRPr="004A64C5">
        <w:rPr>
          <w:lang w:val="it-IT"/>
        </w:rPr>
        <w:t xml:space="preserve">, </w:t>
      </w:r>
      <w:r w:rsidRPr="004A64C5">
        <w:rPr>
          <w:i/>
          <w:lang w:val="it-IT"/>
        </w:rPr>
        <w:t>La montagna dell’anima</w:t>
      </w:r>
      <w:r w:rsidRPr="004A64C5">
        <w:rPr>
          <w:lang w:val="it-IT"/>
        </w:rPr>
        <w:t>, Rizzoli, Milan 2008.</w:t>
      </w:r>
    </w:p>
    <w:p w14:paraId="1A0D2041" w14:textId="77777777" w:rsidR="006B2675" w:rsidRPr="004A64C5" w:rsidRDefault="006B2675" w:rsidP="00515A33">
      <w:pPr>
        <w:pStyle w:val="Testo1"/>
        <w:rPr>
          <w:lang w:val="it-IT"/>
        </w:rPr>
      </w:pPr>
      <w:r w:rsidRPr="004A64C5">
        <w:rPr>
          <w:smallCaps/>
          <w:lang w:val="it-IT"/>
        </w:rPr>
        <w:t>Ge Fei</w:t>
      </w:r>
      <w:r w:rsidRPr="004A64C5">
        <w:rPr>
          <w:lang w:val="it-IT"/>
        </w:rPr>
        <w:t xml:space="preserve">, </w:t>
      </w:r>
      <w:r w:rsidRPr="004A64C5">
        <w:rPr>
          <w:i/>
          <w:lang w:val="it-IT"/>
        </w:rPr>
        <w:t>Il nemico</w:t>
      </w:r>
      <w:r w:rsidRPr="004A64C5">
        <w:rPr>
          <w:lang w:val="it-IT"/>
        </w:rPr>
        <w:t>, Neri Pozza, Milan 2001.</w:t>
      </w:r>
    </w:p>
    <w:p w14:paraId="049B25D9" w14:textId="12CEB42F" w:rsidR="006B2675" w:rsidRPr="004A64C5" w:rsidRDefault="006B2675" w:rsidP="00515A33">
      <w:pPr>
        <w:pStyle w:val="Testo1"/>
        <w:rPr>
          <w:lang w:val="it-IT"/>
        </w:rPr>
      </w:pPr>
      <w:r w:rsidRPr="004A64C5">
        <w:rPr>
          <w:smallCaps/>
          <w:lang w:val="it-IT"/>
        </w:rPr>
        <w:t>Lao She,</w:t>
      </w:r>
      <w:r w:rsidRPr="004A64C5">
        <w:rPr>
          <w:lang w:val="it-IT"/>
        </w:rPr>
        <w:t xml:space="preserve"> </w:t>
      </w:r>
      <w:r w:rsidRPr="004A64C5">
        <w:rPr>
          <w:i/>
          <w:lang w:val="it-IT"/>
        </w:rPr>
        <w:t>I due Ma, padre e figlio</w:t>
      </w:r>
      <w:r w:rsidRPr="004A64C5">
        <w:rPr>
          <w:lang w:val="it-IT"/>
        </w:rPr>
        <w:t>, Mondadori, Milan 2021.</w:t>
      </w:r>
    </w:p>
    <w:p w14:paraId="4F07AD34" w14:textId="63FAF940" w:rsidR="006B2675" w:rsidRPr="004A64C5" w:rsidRDefault="006B2675" w:rsidP="00515A33">
      <w:pPr>
        <w:pStyle w:val="Testo1"/>
        <w:rPr>
          <w:lang w:val="it-IT"/>
        </w:rPr>
      </w:pPr>
      <w:bookmarkStart w:id="3" w:name="_Hlk106358203"/>
      <w:r w:rsidRPr="004A64C5">
        <w:rPr>
          <w:smallCaps/>
          <w:lang w:val="it-IT"/>
        </w:rPr>
        <w:t>Lao She,</w:t>
      </w:r>
      <w:r w:rsidRPr="004A64C5">
        <w:rPr>
          <w:lang w:val="it-IT"/>
        </w:rPr>
        <w:t xml:space="preserve"> </w:t>
      </w:r>
      <w:bookmarkEnd w:id="3"/>
      <w:r w:rsidRPr="004A64C5">
        <w:rPr>
          <w:i/>
          <w:lang w:val="it-IT"/>
        </w:rPr>
        <w:t>Il ragazzo del risciò</w:t>
      </w:r>
      <w:r w:rsidRPr="004A64C5">
        <w:rPr>
          <w:lang w:val="it-IT"/>
        </w:rPr>
        <w:t>, Mondadori, Milan 2019.</w:t>
      </w:r>
    </w:p>
    <w:p w14:paraId="748C86A5" w14:textId="38B3B960" w:rsidR="006B2675" w:rsidRPr="004A64C5" w:rsidRDefault="006B2675" w:rsidP="00515A33">
      <w:pPr>
        <w:pStyle w:val="Testo1"/>
        <w:rPr>
          <w:lang w:val="it-IT"/>
        </w:rPr>
      </w:pPr>
      <w:r w:rsidRPr="004A64C5">
        <w:rPr>
          <w:smallCaps/>
          <w:lang w:val="it-IT"/>
        </w:rPr>
        <w:t>Lu Xun</w:t>
      </w:r>
      <w:r w:rsidRPr="004A64C5">
        <w:rPr>
          <w:lang w:val="it-IT"/>
        </w:rPr>
        <w:t xml:space="preserve">, </w:t>
      </w:r>
      <w:r w:rsidRPr="004A64C5">
        <w:rPr>
          <w:rStyle w:val="a-size-large"/>
          <w:i/>
          <w:lang w:val="it-IT"/>
        </w:rPr>
        <w:t xml:space="preserve">Grida, </w:t>
      </w:r>
      <w:r w:rsidRPr="004A64C5">
        <w:rPr>
          <w:rStyle w:val="a-size-large"/>
          <w:lang w:val="it-IT"/>
        </w:rPr>
        <w:t>Sellerio</w:t>
      </w:r>
      <w:r w:rsidRPr="004A64C5">
        <w:rPr>
          <w:rStyle w:val="a-size-large"/>
          <w:i/>
          <w:lang w:val="it-IT"/>
        </w:rPr>
        <w:t xml:space="preserve">, </w:t>
      </w:r>
      <w:r w:rsidRPr="004A64C5">
        <w:rPr>
          <w:rStyle w:val="a-size-large"/>
          <w:lang w:val="it-IT"/>
        </w:rPr>
        <w:t xml:space="preserve">Palermo 2021 and </w:t>
      </w:r>
      <w:r w:rsidRPr="004A64C5">
        <w:rPr>
          <w:rStyle w:val="a-size-large"/>
          <w:i/>
          <w:lang w:val="it-IT"/>
        </w:rPr>
        <w:t xml:space="preserve">Esitazione, </w:t>
      </w:r>
      <w:r w:rsidRPr="004A64C5">
        <w:rPr>
          <w:rStyle w:val="a-size-large"/>
          <w:lang w:val="it-IT"/>
        </w:rPr>
        <w:t>Sellerio, Palermo 2022</w:t>
      </w:r>
      <w:r w:rsidRPr="004A64C5">
        <w:rPr>
          <w:lang w:val="it-IT"/>
        </w:rPr>
        <w:t>.</w:t>
      </w:r>
    </w:p>
    <w:p w14:paraId="4E165137" w14:textId="61DB6786" w:rsidR="006B2675" w:rsidRPr="004A64C5" w:rsidRDefault="006B2675" w:rsidP="00515A33">
      <w:pPr>
        <w:pStyle w:val="Testo1"/>
        <w:rPr>
          <w:lang w:val="it-IT"/>
        </w:rPr>
      </w:pPr>
      <w:r w:rsidRPr="004A64C5">
        <w:rPr>
          <w:smallCaps/>
          <w:lang w:val="it-IT"/>
        </w:rPr>
        <w:t>Mo Yan</w:t>
      </w:r>
      <w:r w:rsidRPr="004A64C5">
        <w:rPr>
          <w:lang w:val="it-IT"/>
        </w:rPr>
        <w:t xml:space="preserve">, </w:t>
      </w:r>
      <w:r w:rsidRPr="004A64C5">
        <w:rPr>
          <w:i/>
          <w:lang w:val="it-IT"/>
        </w:rPr>
        <w:t>Le sei reincarnazioni di Ximen Nao</w:t>
      </w:r>
      <w:r w:rsidRPr="004A64C5">
        <w:rPr>
          <w:lang w:val="it-IT"/>
        </w:rPr>
        <w:t>, Einaudi, Turin 2009.</w:t>
      </w:r>
    </w:p>
    <w:p w14:paraId="49368CC3" w14:textId="77777777" w:rsidR="006B2675" w:rsidRPr="001D21E4" w:rsidRDefault="006B2675" w:rsidP="00515A33">
      <w:pPr>
        <w:pStyle w:val="Testo1"/>
      </w:pPr>
      <w:r>
        <w:rPr>
          <w:smallCaps/>
        </w:rPr>
        <w:t>Mo Yan</w:t>
      </w:r>
      <w:r>
        <w:t xml:space="preserve">, </w:t>
      </w:r>
      <w:r>
        <w:rPr>
          <w:i/>
        </w:rPr>
        <w:t>Sorgo Rosso</w:t>
      </w:r>
      <w:r>
        <w:t>, Einaudi, Turin 1997 or following reprints.</w:t>
      </w:r>
    </w:p>
    <w:p w14:paraId="4CC2F040" w14:textId="77777777" w:rsidR="006B2675" w:rsidRPr="004A64C5" w:rsidRDefault="006B2675" w:rsidP="00515A33">
      <w:pPr>
        <w:pStyle w:val="Testo1"/>
        <w:rPr>
          <w:lang w:val="it-IT"/>
        </w:rPr>
      </w:pPr>
      <w:r w:rsidRPr="004A64C5">
        <w:rPr>
          <w:smallCaps/>
          <w:lang w:val="it-IT"/>
        </w:rPr>
        <w:t xml:space="preserve">Wang Anyi, </w:t>
      </w:r>
      <w:r w:rsidRPr="004A64C5">
        <w:rPr>
          <w:i/>
          <w:lang w:val="it-IT"/>
        </w:rPr>
        <w:t>La canzone dell’eterno rimpianto</w:t>
      </w:r>
      <w:r w:rsidRPr="004A64C5">
        <w:rPr>
          <w:lang w:val="it-IT"/>
        </w:rPr>
        <w:t>, Einaudi, Turin, 2011</w:t>
      </w:r>
      <w:r w:rsidRPr="004A64C5">
        <w:rPr>
          <w:smallCaps/>
          <w:lang w:val="it-IT"/>
        </w:rPr>
        <w:t>.</w:t>
      </w:r>
    </w:p>
    <w:p w14:paraId="6D87B82A" w14:textId="77777777" w:rsidR="006B2675" w:rsidRPr="004A64C5" w:rsidRDefault="006B2675" w:rsidP="00515A33">
      <w:pPr>
        <w:pStyle w:val="Testo1"/>
        <w:rPr>
          <w:lang w:val="it-IT"/>
        </w:rPr>
      </w:pPr>
      <w:r w:rsidRPr="004A64C5">
        <w:rPr>
          <w:smallCaps/>
          <w:lang w:val="it-IT"/>
        </w:rPr>
        <w:t>Yu Hua</w:t>
      </w:r>
      <w:r w:rsidRPr="004A64C5">
        <w:rPr>
          <w:lang w:val="it-IT"/>
        </w:rPr>
        <w:t xml:space="preserve">, </w:t>
      </w:r>
      <w:r w:rsidRPr="004A64C5">
        <w:rPr>
          <w:i/>
          <w:lang w:val="it-IT"/>
        </w:rPr>
        <w:t>Vivere!</w:t>
      </w:r>
      <w:r w:rsidRPr="004A64C5">
        <w:rPr>
          <w:lang w:val="it-IT"/>
        </w:rPr>
        <w:t xml:space="preserve">, Feltrinelli, Milan 2012 and </w:t>
      </w:r>
      <w:r w:rsidRPr="004A64C5">
        <w:rPr>
          <w:i/>
          <w:lang w:val="it-IT"/>
        </w:rPr>
        <w:t>Il settimo giorno</w:t>
      </w:r>
      <w:r w:rsidRPr="004A64C5">
        <w:rPr>
          <w:lang w:val="it-IT"/>
        </w:rPr>
        <w:t>, Feltrinelli, Milan 2017.</w:t>
      </w:r>
    </w:p>
    <w:p w14:paraId="0AB11933" w14:textId="24D24CEC" w:rsidR="006B2675" w:rsidRPr="004A64C5" w:rsidRDefault="006B2675" w:rsidP="00515A33">
      <w:pPr>
        <w:pStyle w:val="Testo1"/>
        <w:rPr>
          <w:lang w:val="it-IT"/>
        </w:rPr>
      </w:pPr>
      <w:r w:rsidRPr="004A64C5">
        <w:rPr>
          <w:smallCaps/>
          <w:lang w:val="it-IT"/>
        </w:rPr>
        <w:t>Zhang Ailing,</w:t>
      </w:r>
      <w:r w:rsidRPr="004A64C5">
        <w:rPr>
          <w:i/>
          <w:smallCaps/>
          <w:lang w:val="it-IT"/>
        </w:rPr>
        <w:t xml:space="preserve"> </w:t>
      </w:r>
      <w:r w:rsidRPr="004A64C5">
        <w:rPr>
          <w:i/>
          <w:lang w:val="it-IT"/>
        </w:rPr>
        <w:t xml:space="preserve">Lussuria, </w:t>
      </w:r>
      <w:r w:rsidRPr="004A64C5">
        <w:rPr>
          <w:lang w:val="it-IT"/>
        </w:rPr>
        <w:t>BUR, 2007</w:t>
      </w:r>
      <w:r w:rsidRPr="004A64C5">
        <w:rPr>
          <w:i/>
          <w:lang w:val="it-IT"/>
        </w:rPr>
        <w:t xml:space="preserve"> </w:t>
      </w:r>
      <w:r w:rsidRPr="004A64C5">
        <w:rPr>
          <w:lang w:val="it-IT"/>
        </w:rPr>
        <w:t xml:space="preserve">and </w:t>
      </w:r>
      <w:r w:rsidRPr="004A64C5">
        <w:rPr>
          <w:i/>
          <w:lang w:val="it-IT"/>
        </w:rPr>
        <w:t xml:space="preserve">La storia del giogo d’oro, </w:t>
      </w:r>
      <w:r w:rsidRPr="004A64C5">
        <w:rPr>
          <w:lang w:val="it-IT"/>
        </w:rPr>
        <w:t>BUR, 2006.</w:t>
      </w:r>
    </w:p>
    <w:bookmarkEnd w:id="0"/>
    <w:bookmarkEnd w:id="2"/>
    <w:p w14:paraId="4CBD0D3F" w14:textId="3488A868" w:rsidR="000A3E53" w:rsidRDefault="000A3E53" w:rsidP="00515A33">
      <w:pPr>
        <w:pStyle w:val="Testo1"/>
        <w:spacing w:before="120"/>
      </w:pPr>
      <w:r>
        <w:t>Chinese language students (profile 2, 12 ECTS) will have to study the following textbooks:</w:t>
      </w:r>
    </w:p>
    <w:p w14:paraId="0BB21051" w14:textId="77777777" w:rsidR="000A3E53" w:rsidRPr="004A64C5" w:rsidRDefault="000A3E53" w:rsidP="00515A33">
      <w:pPr>
        <w:pStyle w:val="Testo1"/>
        <w:rPr>
          <w:lang w:val="it-IT"/>
        </w:rPr>
      </w:pPr>
      <w:r w:rsidRPr="004A64C5">
        <w:rPr>
          <w:smallCaps/>
          <w:lang w:val="it-IT"/>
        </w:rPr>
        <w:t>W. Idema - L. Haft</w:t>
      </w:r>
      <w:r w:rsidRPr="004A64C5">
        <w:rPr>
          <w:lang w:val="it-IT"/>
        </w:rPr>
        <w:t xml:space="preserve">, </w:t>
      </w:r>
      <w:r w:rsidRPr="004A64C5">
        <w:rPr>
          <w:i/>
          <w:lang w:val="it-IT"/>
        </w:rPr>
        <w:t>Letteratura cinese</w:t>
      </w:r>
      <w:r w:rsidRPr="004A64C5">
        <w:rPr>
          <w:lang w:val="it-IT"/>
        </w:rPr>
        <w:t>, Cafoscarina, Venice 2011.</w:t>
      </w:r>
    </w:p>
    <w:p w14:paraId="4928B284" w14:textId="77777777" w:rsidR="000A3E53" w:rsidRPr="004A64C5" w:rsidRDefault="000A3E53" w:rsidP="00515A33">
      <w:pPr>
        <w:pStyle w:val="Testo1"/>
        <w:rPr>
          <w:lang w:val="it-IT"/>
        </w:rPr>
      </w:pPr>
      <w:r w:rsidRPr="004A64C5">
        <w:rPr>
          <w:smallCaps/>
          <w:lang w:val="it-IT"/>
        </w:rPr>
        <w:t>N. Pesaro – M. Pirazzoli</w:t>
      </w:r>
      <w:r w:rsidRPr="004A64C5">
        <w:rPr>
          <w:i/>
          <w:lang w:val="it-IT"/>
        </w:rPr>
        <w:t xml:space="preserve">, La narrativa cinese del Novecento. Autori, opere, correnti, </w:t>
      </w:r>
      <w:r w:rsidRPr="004A64C5">
        <w:rPr>
          <w:lang w:val="it-IT"/>
        </w:rPr>
        <w:t>Carocci, Rome 2019.</w:t>
      </w:r>
    </w:p>
    <w:p w14:paraId="7DE13CA0" w14:textId="53574879" w:rsidR="000A3E53" w:rsidRDefault="000A3E53" w:rsidP="00515A33">
      <w:pPr>
        <w:pStyle w:val="Testo1"/>
        <w:ind w:firstLine="0"/>
      </w:pPr>
      <w:r>
        <w:t xml:space="preserve">In addition, students will have to read three works (or four, where specified). </w:t>
      </w:r>
    </w:p>
    <w:p w14:paraId="17F3404D" w14:textId="34DF843F" w:rsidR="000A3E53" w:rsidRDefault="000A3E53" w:rsidP="00515A33">
      <w:pPr>
        <w:pStyle w:val="Testo1"/>
        <w:ind w:firstLine="0"/>
      </w:pPr>
      <w:r>
        <w:t>One of the following works:</w:t>
      </w:r>
    </w:p>
    <w:p w14:paraId="69F6858A" w14:textId="77777777" w:rsidR="000A3E53" w:rsidRPr="004A64C5" w:rsidRDefault="000A3E53" w:rsidP="00515A33">
      <w:pPr>
        <w:pStyle w:val="Testo1"/>
        <w:rPr>
          <w:lang w:val="it-IT"/>
        </w:rPr>
      </w:pPr>
      <w:r w:rsidRPr="004A64C5">
        <w:rPr>
          <w:smallCaps/>
          <w:lang w:val="it-IT"/>
        </w:rPr>
        <w:t>Cao Xueqin</w:t>
      </w:r>
      <w:r w:rsidRPr="004A64C5">
        <w:rPr>
          <w:lang w:val="it-IT"/>
        </w:rPr>
        <w:t xml:space="preserve">, </w:t>
      </w:r>
      <w:r w:rsidRPr="004A64C5">
        <w:rPr>
          <w:i/>
          <w:lang w:val="it-IT"/>
        </w:rPr>
        <w:t>Il sogno della camera rossa</w:t>
      </w:r>
      <w:r w:rsidRPr="004A64C5">
        <w:rPr>
          <w:lang w:val="it-IT"/>
        </w:rPr>
        <w:t>, Bur-Rizzoli, Milan 2008 or following reprints.</w:t>
      </w:r>
    </w:p>
    <w:p w14:paraId="316DE87C" w14:textId="77777777" w:rsidR="000A3E53" w:rsidRPr="004A64C5" w:rsidRDefault="000A3E53" w:rsidP="00515A33">
      <w:pPr>
        <w:pStyle w:val="Testo1"/>
        <w:rPr>
          <w:lang w:val="it-IT"/>
        </w:rPr>
      </w:pPr>
      <w:r w:rsidRPr="004A64C5">
        <w:rPr>
          <w:smallCaps/>
          <w:lang w:val="it-IT"/>
        </w:rPr>
        <w:t>Li Bai</w:t>
      </w:r>
      <w:r w:rsidRPr="004A64C5">
        <w:rPr>
          <w:i/>
          <w:lang w:val="it-IT"/>
        </w:rPr>
        <w:t>, L'uomo, il poeta</w:t>
      </w:r>
      <w:r w:rsidRPr="004A64C5">
        <w:rPr>
          <w:lang w:val="it-IT"/>
        </w:rPr>
        <w:t>, edited by P. De Laurentis, Ariele, Milan 2016.</w:t>
      </w:r>
    </w:p>
    <w:p w14:paraId="607C9F5B" w14:textId="77777777" w:rsidR="000A3E53" w:rsidRPr="004A64C5" w:rsidRDefault="000A3E53" w:rsidP="00515A33">
      <w:pPr>
        <w:pStyle w:val="Testo1"/>
        <w:rPr>
          <w:lang w:val="it-IT"/>
        </w:rPr>
      </w:pPr>
      <w:r w:rsidRPr="004A64C5">
        <w:rPr>
          <w:smallCaps/>
          <w:lang w:val="it-IT"/>
        </w:rPr>
        <w:t>Shi Nai'an, Luo Guanzhong</w:t>
      </w:r>
      <w:r w:rsidRPr="004A64C5">
        <w:rPr>
          <w:i/>
          <w:lang w:val="it-IT"/>
        </w:rPr>
        <w:t>, In riva all'acqua</w:t>
      </w:r>
      <w:r w:rsidRPr="004A64C5">
        <w:rPr>
          <w:lang w:val="it-IT"/>
        </w:rPr>
        <w:t>, Luni, Milan 2015.</w:t>
      </w:r>
    </w:p>
    <w:p w14:paraId="27FA5CBF" w14:textId="77777777" w:rsidR="000A3E53" w:rsidRDefault="000A3E53" w:rsidP="00515A33">
      <w:pPr>
        <w:pStyle w:val="Testo1"/>
      </w:pPr>
      <w:r>
        <w:rPr>
          <w:smallCaps/>
        </w:rPr>
        <w:t>Wu Cheng'en</w:t>
      </w:r>
      <w:r>
        <w:t xml:space="preserve">, </w:t>
      </w:r>
      <w:r>
        <w:rPr>
          <w:i/>
        </w:rPr>
        <w:t>Lo scimmiotto</w:t>
      </w:r>
      <w:r>
        <w:t>, Adelphi, Milan 2002 or following reprints.</w:t>
      </w:r>
    </w:p>
    <w:p w14:paraId="7CFCC65D" w14:textId="6BBD29F9" w:rsidR="000A3E53" w:rsidRDefault="000A3E53" w:rsidP="00515A33">
      <w:pPr>
        <w:pStyle w:val="Testo1"/>
        <w:ind w:firstLine="0"/>
      </w:pPr>
      <w:r>
        <w:t>And two of the following works (or three, where specified):</w:t>
      </w:r>
    </w:p>
    <w:p w14:paraId="0852C929" w14:textId="77777777" w:rsidR="000A3E53" w:rsidRPr="004A64C5" w:rsidRDefault="000A3E53" w:rsidP="00515A33">
      <w:pPr>
        <w:pStyle w:val="Testo1"/>
        <w:rPr>
          <w:lang w:val="it-IT"/>
        </w:rPr>
      </w:pPr>
      <w:r w:rsidRPr="004A64C5">
        <w:rPr>
          <w:smallCaps/>
          <w:lang w:val="it-IT"/>
        </w:rPr>
        <w:lastRenderedPageBreak/>
        <w:t>Gao Xingjian</w:t>
      </w:r>
      <w:r w:rsidRPr="004A64C5">
        <w:rPr>
          <w:lang w:val="it-IT"/>
        </w:rPr>
        <w:t xml:space="preserve">, </w:t>
      </w:r>
      <w:r w:rsidRPr="004A64C5">
        <w:rPr>
          <w:i/>
          <w:lang w:val="it-IT"/>
        </w:rPr>
        <w:t>La montagna dell’anima</w:t>
      </w:r>
      <w:r w:rsidRPr="004A64C5">
        <w:rPr>
          <w:lang w:val="it-IT"/>
        </w:rPr>
        <w:t>, Rizzoli, Milan 2008.</w:t>
      </w:r>
    </w:p>
    <w:p w14:paraId="6AFBE89B" w14:textId="77777777" w:rsidR="000A3E53" w:rsidRPr="004A64C5" w:rsidRDefault="000A3E53" w:rsidP="00515A33">
      <w:pPr>
        <w:pStyle w:val="Testo1"/>
        <w:rPr>
          <w:lang w:val="it-IT"/>
        </w:rPr>
      </w:pPr>
      <w:r w:rsidRPr="004A64C5">
        <w:rPr>
          <w:smallCaps/>
          <w:lang w:val="it-IT"/>
        </w:rPr>
        <w:t>Ge Fei</w:t>
      </w:r>
      <w:r w:rsidRPr="004A64C5">
        <w:rPr>
          <w:lang w:val="it-IT"/>
        </w:rPr>
        <w:t xml:space="preserve">, </w:t>
      </w:r>
      <w:r w:rsidRPr="004A64C5">
        <w:rPr>
          <w:i/>
          <w:lang w:val="it-IT"/>
        </w:rPr>
        <w:t>Il nemico</w:t>
      </w:r>
      <w:r w:rsidRPr="004A64C5">
        <w:rPr>
          <w:lang w:val="it-IT"/>
        </w:rPr>
        <w:t>, Neri Pozza, Milan 2001.</w:t>
      </w:r>
    </w:p>
    <w:p w14:paraId="5D1783C9" w14:textId="77777777" w:rsidR="000A3E53" w:rsidRPr="004A64C5" w:rsidRDefault="000A3E53" w:rsidP="00515A33">
      <w:pPr>
        <w:pStyle w:val="Testo1"/>
        <w:rPr>
          <w:lang w:val="it-IT"/>
        </w:rPr>
      </w:pPr>
      <w:r w:rsidRPr="004A64C5">
        <w:rPr>
          <w:smallCaps/>
          <w:lang w:val="it-IT"/>
        </w:rPr>
        <w:t>Lao She,</w:t>
      </w:r>
      <w:r w:rsidRPr="004A64C5">
        <w:rPr>
          <w:lang w:val="it-IT"/>
        </w:rPr>
        <w:t xml:space="preserve"> </w:t>
      </w:r>
      <w:r w:rsidRPr="004A64C5">
        <w:rPr>
          <w:i/>
          <w:lang w:val="it-IT"/>
        </w:rPr>
        <w:t>I due Ma, padre e figlio</w:t>
      </w:r>
      <w:r w:rsidRPr="004A64C5">
        <w:rPr>
          <w:lang w:val="it-IT"/>
        </w:rPr>
        <w:t>, Mondadori, Milan 2021.</w:t>
      </w:r>
    </w:p>
    <w:p w14:paraId="6A278B10" w14:textId="77777777" w:rsidR="000A3E53" w:rsidRPr="004A64C5" w:rsidRDefault="000A3E53" w:rsidP="00515A33">
      <w:pPr>
        <w:pStyle w:val="Testo1"/>
        <w:rPr>
          <w:lang w:val="it-IT"/>
        </w:rPr>
      </w:pPr>
      <w:r w:rsidRPr="004A64C5">
        <w:rPr>
          <w:smallCaps/>
          <w:lang w:val="it-IT"/>
        </w:rPr>
        <w:t>Lao She,</w:t>
      </w:r>
      <w:r w:rsidRPr="004A64C5">
        <w:rPr>
          <w:lang w:val="it-IT"/>
        </w:rPr>
        <w:t xml:space="preserve"> </w:t>
      </w:r>
      <w:r w:rsidRPr="004A64C5">
        <w:rPr>
          <w:i/>
          <w:lang w:val="it-IT"/>
        </w:rPr>
        <w:t>Il ragazzo del risciò</w:t>
      </w:r>
      <w:r w:rsidRPr="004A64C5">
        <w:rPr>
          <w:lang w:val="it-IT"/>
        </w:rPr>
        <w:t>, Mondadori, Milan 2019.</w:t>
      </w:r>
    </w:p>
    <w:p w14:paraId="0A0EC4E0" w14:textId="77777777" w:rsidR="000A3E53" w:rsidRPr="004A64C5" w:rsidRDefault="000A3E53" w:rsidP="00515A33">
      <w:pPr>
        <w:pStyle w:val="Testo1"/>
        <w:rPr>
          <w:lang w:val="it-IT"/>
        </w:rPr>
      </w:pPr>
      <w:r w:rsidRPr="004A64C5">
        <w:rPr>
          <w:smallCaps/>
          <w:lang w:val="it-IT"/>
        </w:rPr>
        <w:t>Lu Xun</w:t>
      </w:r>
      <w:r w:rsidRPr="004A64C5">
        <w:rPr>
          <w:lang w:val="it-IT"/>
        </w:rPr>
        <w:t xml:space="preserve">, </w:t>
      </w:r>
      <w:r w:rsidRPr="004A64C5">
        <w:rPr>
          <w:rStyle w:val="a-size-large"/>
          <w:i/>
          <w:lang w:val="it-IT"/>
        </w:rPr>
        <w:t xml:space="preserve">Grida, </w:t>
      </w:r>
      <w:r w:rsidRPr="004A64C5">
        <w:rPr>
          <w:rStyle w:val="a-size-large"/>
          <w:lang w:val="it-IT"/>
        </w:rPr>
        <w:t>Sellerio</w:t>
      </w:r>
      <w:r w:rsidRPr="004A64C5">
        <w:rPr>
          <w:rStyle w:val="a-size-large"/>
          <w:i/>
          <w:lang w:val="it-IT"/>
        </w:rPr>
        <w:t xml:space="preserve">, </w:t>
      </w:r>
      <w:r w:rsidRPr="004A64C5">
        <w:rPr>
          <w:rStyle w:val="a-size-large"/>
          <w:lang w:val="it-IT"/>
        </w:rPr>
        <w:t xml:space="preserve">Palermo 2021 and </w:t>
      </w:r>
      <w:r w:rsidRPr="004A64C5">
        <w:rPr>
          <w:rStyle w:val="a-size-large"/>
          <w:i/>
          <w:lang w:val="it-IT"/>
        </w:rPr>
        <w:t xml:space="preserve">Esitazione, </w:t>
      </w:r>
      <w:r w:rsidRPr="004A64C5">
        <w:rPr>
          <w:rStyle w:val="a-size-large"/>
          <w:lang w:val="it-IT"/>
        </w:rPr>
        <w:t>Sellerio, Palermo 2022</w:t>
      </w:r>
      <w:r w:rsidRPr="004A64C5">
        <w:rPr>
          <w:lang w:val="it-IT"/>
        </w:rPr>
        <w:t>.</w:t>
      </w:r>
    </w:p>
    <w:p w14:paraId="73A3739A" w14:textId="77777777" w:rsidR="000A3E53" w:rsidRPr="004A64C5" w:rsidRDefault="000A3E53" w:rsidP="00515A33">
      <w:pPr>
        <w:pStyle w:val="Testo1"/>
        <w:rPr>
          <w:lang w:val="it-IT"/>
        </w:rPr>
      </w:pPr>
      <w:r w:rsidRPr="004A64C5">
        <w:rPr>
          <w:smallCaps/>
          <w:lang w:val="it-IT"/>
        </w:rPr>
        <w:t>Mo Yan</w:t>
      </w:r>
      <w:r w:rsidRPr="004A64C5">
        <w:rPr>
          <w:lang w:val="it-IT"/>
        </w:rPr>
        <w:t xml:space="preserve">, </w:t>
      </w:r>
      <w:r w:rsidRPr="004A64C5">
        <w:rPr>
          <w:i/>
          <w:lang w:val="it-IT"/>
        </w:rPr>
        <w:t>Le sei reincarnazioni di Ximen Nao</w:t>
      </w:r>
      <w:r w:rsidRPr="004A64C5">
        <w:rPr>
          <w:lang w:val="it-IT"/>
        </w:rPr>
        <w:t>, Einaudi, Turin 2009.</w:t>
      </w:r>
    </w:p>
    <w:p w14:paraId="6096DDEB" w14:textId="77777777" w:rsidR="000A3E53" w:rsidRPr="001D21E4" w:rsidRDefault="000A3E53" w:rsidP="00515A33">
      <w:pPr>
        <w:pStyle w:val="Testo1"/>
      </w:pPr>
      <w:r>
        <w:rPr>
          <w:smallCaps/>
        </w:rPr>
        <w:t>Mo Yan</w:t>
      </w:r>
      <w:r>
        <w:t xml:space="preserve">, </w:t>
      </w:r>
      <w:r>
        <w:rPr>
          <w:i/>
        </w:rPr>
        <w:t>Sorgo Rosso</w:t>
      </w:r>
      <w:r>
        <w:t>, Einaudi, Turin 1997 or following reprints.</w:t>
      </w:r>
    </w:p>
    <w:p w14:paraId="16CC6DB2" w14:textId="77777777" w:rsidR="000A3E53" w:rsidRPr="004A64C5" w:rsidRDefault="000A3E53" w:rsidP="00515A33">
      <w:pPr>
        <w:pStyle w:val="Testo1"/>
        <w:rPr>
          <w:lang w:val="it-IT"/>
        </w:rPr>
      </w:pPr>
      <w:r w:rsidRPr="004A64C5">
        <w:rPr>
          <w:smallCaps/>
          <w:lang w:val="it-IT"/>
        </w:rPr>
        <w:t xml:space="preserve">Wang Anyi, </w:t>
      </w:r>
      <w:r w:rsidRPr="004A64C5">
        <w:rPr>
          <w:i/>
          <w:lang w:val="it-IT"/>
        </w:rPr>
        <w:t>La canzone dell’eterno rimpianto</w:t>
      </w:r>
      <w:r w:rsidRPr="004A64C5">
        <w:rPr>
          <w:lang w:val="it-IT"/>
        </w:rPr>
        <w:t>, Einaudi, Turin, 2011</w:t>
      </w:r>
      <w:r w:rsidRPr="004A64C5">
        <w:rPr>
          <w:smallCaps/>
          <w:lang w:val="it-IT"/>
        </w:rPr>
        <w:t>.</w:t>
      </w:r>
    </w:p>
    <w:p w14:paraId="3B98F9AA" w14:textId="77777777" w:rsidR="000A3E53" w:rsidRPr="004A64C5" w:rsidRDefault="000A3E53" w:rsidP="00515A33">
      <w:pPr>
        <w:pStyle w:val="Testo1"/>
        <w:rPr>
          <w:lang w:val="it-IT"/>
        </w:rPr>
      </w:pPr>
      <w:r w:rsidRPr="004A64C5">
        <w:rPr>
          <w:smallCaps/>
          <w:lang w:val="it-IT"/>
        </w:rPr>
        <w:t>Yu Hua</w:t>
      </w:r>
      <w:r w:rsidRPr="004A64C5">
        <w:rPr>
          <w:lang w:val="it-IT"/>
        </w:rPr>
        <w:t xml:space="preserve">, </w:t>
      </w:r>
      <w:r w:rsidRPr="004A64C5">
        <w:rPr>
          <w:i/>
          <w:lang w:val="it-IT"/>
        </w:rPr>
        <w:t>Vivere!</w:t>
      </w:r>
      <w:r w:rsidRPr="004A64C5">
        <w:rPr>
          <w:lang w:val="it-IT"/>
        </w:rPr>
        <w:t xml:space="preserve">, Feltrinelli, Milan 2012 and </w:t>
      </w:r>
      <w:r w:rsidRPr="004A64C5">
        <w:rPr>
          <w:i/>
          <w:lang w:val="it-IT"/>
        </w:rPr>
        <w:t>Il settimo giorno</w:t>
      </w:r>
      <w:r w:rsidRPr="004A64C5">
        <w:rPr>
          <w:lang w:val="it-IT"/>
        </w:rPr>
        <w:t>, Feltrinelli, Milan 2017.</w:t>
      </w:r>
    </w:p>
    <w:p w14:paraId="76AECAD7" w14:textId="77777777" w:rsidR="000A3E53" w:rsidRPr="004A64C5" w:rsidRDefault="000A3E53" w:rsidP="00515A33">
      <w:pPr>
        <w:pStyle w:val="Testo1"/>
        <w:rPr>
          <w:lang w:val="it-IT"/>
        </w:rPr>
      </w:pPr>
      <w:r w:rsidRPr="004A64C5">
        <w:rPr>
          <w:smallCaps/>
          <w:lang w:val="it-IT"/>
        </w:rPr>
        <w:t>Zhang Ailing,</w:t>
      </w:r>
      <w:r w:rsidRPr="004A64C5">
        <w:rPr>
          <w:i/>
          <w:smallCaps/>
          <w:lang w:val="it-IT"/>
        </w:rPr>
        <w:t xml:space="preserve"> </w:t>
      </w:r>
      <w:r w:rsidRPr="004A64C5">
        <w:rPr>
          <w:i/>
          <w:lang w:val="it-IT"/>
        </w:rPr>
        <w:t xml:space="preserve">Lussuria, </w:t>
      </w:r>
      <w:r w:rsidRPr="004A64C5">
        <w:rPr>
          <w:lang w:val="it-IT"/>
        </w:rPr>
        <w:t>BUR, 2007</w:t>
      </w:r>
      <w:r w:rsidRPr="004A64C5">
        <w:rPr>
          <w:i/>
          <w:lang w:val="it-IT"/>
        </w:rPr>
        <w:t xml:space="preserve"> </w:t>
      </w:r>
      <w:r w:rsidRPr="004A64C5">
        <w:rPr>
          <w:lang w:val="it-IT"/>
        </w:rPr>
        <w:t xml:space="preserve">and </w:t>
      </w:r>
      <w:r w:rsidRPr="004A64C5">
        <w:rPr>
          <w:i/>
          <w:lang w:val="it-IT"/>
        </w:rPr>
        <w:t xml:space="preserve">La storia del giogo d’oro, </w:t>
      </w:r>
      <w:r w:rsidRPr="004A64C5">
        <w:rPr>
          <w:lang w:val="it-IT"/>
        </w:rPr>
        <w:t>BUR, 2006.</w:t>
      </w:r>
    </w:p>
    <w:p w14:paraId="2A69A815" w14:textId="2D03D862" w:rsidR="007B54CE" w:rsidRDefault="007B54CE" w:rsidP="00515A33">
      <w:pPr>
        <w:pStyle w:val="Testo1"/>
        <w:spacing w:before="120"/>
        <w:ind w:firstLine="0"/>
      </w:pPr>
      <w:r>
        <w:t>The students enrolled in a literary curriculum (profile 3) will have to study the following textbooks:</w:t>
      </w:r>
    </w:p>
    <w:p w14:paraId="4E4D766C" w14:textId="77777777" w:rsidR="006B2675" w:rsidRPr="004A64C5" w:rsidRDefault="006B2675" w:rsidP="00515A33">
      <w:pPr>
        <w:pStyle w:val="Testo1"/>
        <w:rPr>
          <w:lang w:val="it-IT"/>
        </w:rPr>
      </w:pPr>
      <w:bookmarkStart w:id="4" w:name="_Hlk106718344"/>
      <w:r w:rsidRPr="004A64C5">
        <w:rPr>
          <w:smallCaps/>
          <w:lang w:val="it-IT"/>
        </w:rPr>
        <w:t>W. Idema - L. Haft</w:t>
      </w:r>
      <w:r w:rsidRPr="004A64C5">
        <w:rPr>
          <w:lang w:val="it-IT"/>
        </w:rPr>
        <w:t xml:space="preserve">, </w:t>
      </w:r>
      <w:r w:rsidRPr="004A64C5">
        <w:rPr>
          <w:i/>
          <w:lang w:val="it-IT"/>
        </w:rPr>
        <w:t>Letteratura cinese</w:t>
      </w:r>
      <w:r w:rsidRPr="004A64C5">
        <w:rPr>
          <w:lang w:val="it-IT"/>
        </w:rPr>
        <w:t>, Cafoscarina, 2011.</w:t>
      </w:r>
    </w:p>
    <w:bookmarkEnd w:id="4"/>
    <w:p w14:paraId="3261FF9A" w14:textId="7C01B3E7" w:rsidR="00BF423B" w:rsidRPr="00570622" w:rsidRDefault="00BF423B" w:rsidP="00515A33">
      <w:pPr>
        <w:pStyle w:val="Testo1"/>
        <w:rPr>
          <w:spacing w:val="-5"/>
          <w:sz w:val="20"/>
        </w:rPr>
      </w:pPr>
      <w:r>
        <w:rPr>
          <w:smallCaps/>
          <w:sz w:val="20"/>
        </w:rPr>
        <w:t>A. Lavagnino - S. Pozzi,</w:t>
      </w:r>
      <w:r>
        <w:rPr>
          <w:i/>
          <w:sz w:val="20"/>
        </w:rPr>
        <w:t xml:space="preserve"> Cultura cinese,</w:t>
      </w:r>
      <w:r>
        <w:rPr>
          <w:sz w:val="20"/>
        </w:rPr>
        <w:t xml:space="preserve"> Carocci, Rome, 2013 (or following reprints).</w:t>
      </w:r>
    </w:p>
    <w:p w14:paraId="4F5D6BD3" w14:textId="4F0E5711" w:rsidR="00067796" w:rsidRDefault="00067796" w:rsidP="00515A33">
      <w:pPr>
        <w:pStyle w:val="Testo1"/>
        <w:ind w:firstLine="0"/>
      </w:pPr>
      <w:r>
        <w:t>In addition, students will have to read two works (or three, where specified). One of the following works:</w:t>
      </w:r>
    </w:p>
    <w:p w14:paraId="4DFE6A4C" w14:textId="77777777" w:rsidR="00067796" w:rsidRDefault="00067796" w:rsidP="00515A33">
      <w:pPr>
        <w:pStyle w:val="Testo1"/>
      </w:pPr>
      <w:r>
        <w:rPr>
          <w:smallCaps/>
        </w:rPr>
        <w:t>Cao Xueqin</w:t>
      </w:r>
      <w:r>
        <w:t xml:space="preserve">, </w:t>
      </w:r>
      <w:r>
        <w:rPr>
          <w:i/>
        </w:rPr>
        <w:t>Il sogno della camera rossa</w:t>
      </w:r>
      <w:r>
        <w:t>, Bur-Rizzoli, Milan 2008 or following reprints.</w:t>
      </w:r>
    </w:p>
    <w:p w14:paraId="3440CDFC" w14:textId="77777777" w:rsidR="00067796" w:rsidRPr="004A64C5" w:rsidRDefault="00067796" w:rsidP="00515A33">
      <w:pPr>
        <w:pStyle w:val="Testo1"/>
        <w:rPr>
          <w:lang w:val="it-IT"/>
        </w:rPr>
      </w:pPr>
      <w:r w:rsidRPr="004A64C5">
        <w:rPr>
          <w:smallCaps/>
          <w:lang w:val="it-IT"/>
        </w:rPr>
        <w:t>Li Bai</w:t>
      </w:r>
      <w:r w:rsidRPr="004A64C5">
        <w:rPr>
          <w:i/>
          <w:lang w:val="it-IT"/>
        </w:rPr>
        <w:t>, L'uomo, il poeta</w:t>
      </w:r>
      <w:r w:rsidRPr="004A64C5">
        <w:rPr>
          <w:lang w:val="it-IT"/>
        </w:rPr>
        <w:t>, edited by P. De Laurentis, Ariele, Milan 2016.</w:t>
      </w:r>
    </w:p>
    <w:p w14:paraId="352B175C" w14:textId="77777777" w:rsidR="00067796" w:rsidRPr="004A64C5" w:rsidRDefault="00067796" w:rsidP="00515A33">
      <w:pPr>
        <w:pStyle w:val="Testo1"/>
        <w:rPr>
          <w:lang w:val="it-IT"/>
        </w:rPr>
      </w:pPr>
      <w:r w:rsidRPr="004A64C5">
        <w:rPr>
          <w:smallCaps/>
          <w:lang w:val="it-IT"/>
        </w:rPr>
        <w:t>Shi Nai'an, Luo Guanzhong</w:t>
      </w:r>
      <w:r w:rsidRPr="004A64C5">
        <w:rPr>
          <w:i/>
          <w:lang w:val="it-IT"/>
        </w:rPr>
        <w:t>, In riva all'acqua</w:t>
      </w:r>
      <w:r w:rsidRPr="004A64C5">
        <w:rPr>
          <w:lang w:val="it-IT"/>
        </w:rPr>
        <w:t>, Luni, Milan 2015.</w:t>
      </w:r>
    </w:p>
    <w:p w14:paraId="512C03F4" w14:textId="77777777" w:rsidR="00067796" w:rsidRDefault="00067796" w:rsidP="00515A33">
      <w:pPr>
        <w:pStyle w:val="Testo1"/>
      </w:pPr>
      <w:r>
        <w:rPr>
          <w:smallCaps/>
        </w:rPr>
        <w:t>Wu Cheng'en</w:t>
      </w:r>
      <w:r>
        <w:t xml:space="preserve">, </w:t>
      </w:r>
      <w:r>
        <w:rPr>
          <w:i/>
        </w:rPr>
        <w:t>Lo scimmiotto</w:t>
      </w:r>
      <w:r>
        <w:t>, Adelphi, Milan 2002 or following reprints.</w:t>
      </w:r>
    </w:p>
    <w:p w14:paraId="3ABECDE0" w14:textId="77777777" w:rsidR="008B4F35" w:rsidRDefault="008B4F35" w:rsidP="00515A33">
      <w:pPr>
        <w:pStyle w:val="Testo1"/>
        <w:ind w:firstLine="0"/>
      </w:pPr>
      <w:r>
        <w:t>And one of the following works (or two, where specified):</w:t>
      </w:r>
    </w:p>
    <w:p w14:paraId="44ECD873" w14:textId="77777777" w:rsidR="008B4F35" w:rsidRPr="004A64C5" w:rsidRDefault="008B4F35" w:rsidP="00515A33">
      <w:pPr>
        <w:pStyle w:val="Testo1"/>
        <w:rPr>
          <w:lang w:val="it-IT"/>
        </w:rPr>
      </w:pPr>
      <w:r w:rsidRPr="004A64C5">
        <w:rPr>
          <w:smallCaps/>
          <w:lang w:val="it-IT"/>
        </w:rPr>
        <w:t>Gao Xingjian</w:t>
      </w:r>
      <w:r w:rsidRPr="004A64C5">
        <w:rPr>
          <w:lang w:val="it-IT"/>
        </w:rPr>
        <w:t xml:space="preserve">, </w:t>
      </w:r>
      <w:r w:rsidRPr="004A64C5">
        <w:rPr>
          <w:i/>
          <w:lang w:val="it-IT"/>
        </w:rPr>
        <w:t>La montagna dell’anima</w:t>
      </w:r>
      <w:r w:rsidRPr="004A64C5">
        <w:rPr>
          <w:lang w:val="it-IT"/>
        </w:rPr>
        <w:t>, Rizzoli, Milan 2008.</w:t>
      </w:r>
    </w:p>
    <w:p w14:paraId="4D3897F5" w14:textId="77777777" w:rsidR="008B4F35" w:rsidRPr="004A64C5" w:rsidRDefault="008B4F35" w:rsidP="00515A33">
      <w:pPr>
        <w:pStyle w:val="Testo1"/>
        <w:rPr>
          <w:lang w:val="it-IT"/>
        </w:rPr>
      </w:pPr>
      <w:r w:rsidRPr="004A64C5">
        <w:rPr>
          <w:smallCaps/>
          <w:lang w:val="it-IT"/>
        </w:rPr>
        <w:t>Ge Fei</w:t>
      </w:r>
      <w:r w:rsidRPr="004A64C5">
        <w:rPr>
          <w:lang w:val="it-IT"/>
        </w:rPr>
        <w:t xml:space="preserve">, </w:t>
      </w:r>
      <w:r w:rsidRPr="004A64C5">
        <w:rPr>
          <w:i/>
          <w:lang w:val="it-IT"/>
        </w:rPr>
        <w:t>Il nemico</w:t>
      </w:r>
      <w:r w:rsidRPr="004A64C5">
        <w:rPr>
          <w:lang w:val="it-IT"/>
        </w:rPr>
        <w:t>, Neri Pozza, Milan 2001.</w:t>
      </w:r>
    </w:p>
    <w:p w14:paraId="0F2A663A" w14:textId="77777777" w:rsidR="008B4F35" w:rsidRPr="004A64C5" w:rsidRDefault="008B4F35" w:rsidP="00515A33">
      <w:pPr>
        <w:pStyle w:val="Testo1"/>
        <w:rPr>
          <w:lang w:val="it-IT"/>
        </w:rPr>
      </w:pPr>
      <w:r w:rsidRPr="004A64C5">
        <w:rPr>
          <w:smallCaps/>
          <w:lang w:val="it-IT"/>
        </w:rPr>
        <w:t>Lao She,</w:t>
      </w:r>
      <w:r w:rsidRPr="004A64C5">
        <w:rPr>
          <w:lang w:val="it-IT"/>
        </w:rPr>
        <w:t xml:space="preserve"> </w:t>
      </w:r>
      <w:r w:rsidRPr="004A64C5">
        <w:rPr>
          <w:i/>
          <w:lang w:val="it-IT"/>
        </w:rPr>
        <w:t>I due Ma, padre e figlio</w:t>
      </w:r>
      <w:r w:rsidRPr="004A64C5">
        <w:rPr>
          <w:lang w:val="it-IT"/>
        </w:rPr>
        <w:t>, Mondadori, Milan 2021.</w:t>
      </w:r>
    </w:p>
    <w:p w14:paraId="68A078D6" w14:textId="77777777" w:rsidR="008B4F35" w:rsidRPr="004A64C5" w:rsidRDefault="008B4F35" w:rsidP="00515A33">
      <w:pPr>
        <w:pStyle w:val="Testo1"/>
        <w:rPr>
          <w:lang w:val="it-IT"/>
        </w:rPr>
      </w:pPr>
      <w:r w:rsidRPr="004A64C5">
        <w:rPr>
          <w:smallCaps/>
          <w:lang w:val="it-IT"/>
        </w:rPr>
        <w:t>Lao She,</w:t>
      </w:r>
      <w:r w:rsidRPr="004A64C5">
        <w:rPr>
          <w:lang w:val="it-IT"/>
        </w:rPr>
        <w:t xml:space="preserve"> </w:t>
      </w:r>
      <w:r w:rsidRPr="004A64C5">
        <w:rPr>
          <w:i/>
          <w:lang w:val="it-IT"/>
        </w:rPr>
        <w:t>Il ragazzo del risciò</w:t>
      </w:r>
      <w:r w:rsidRPr="004A64C5">
        <w:rPr>
          <w:lang w:val="it-IT"/>
        </w:rPr>
        <w:t>, Mondadori, Milan 2019.</w:t>
      </w:r>
    </w:p>
    <w:p w14:paraId="6F48ABAA" w14:textId="77777777" w:rsidR="008B4F35" w:rsidRPr="004A64C5" w:rsidRDefault="008B4F35" w:rsidP="00515A33">
      <w:pPr>
        <w:pStyle w:val="Testo1"/>
        <w:rPr>
          <w:lang w:val="it-IT"/>
        </w:rPr>
      </w:pPr>
      <w:r w:rsidRPr="004A64C5">
        <w:rPr>
          <w:smallCaps/>
          <w:lang w:val="it-IT"/>
        </w:rPr>
        <w:t>Lu Xun</w:t>
      </w:r>
      <w:r w:rsidRPr="004A64C5">
        <w:rPr>
          <w:lang w:val="it-IT"/>
        </w:rPr>
        <w:t xml:space="preserve">, </w:t>
      </w:r>
      <w:r w:rsidRPr="004A64C5">
        <w:rPr>
          <w:rStyle w:val="a-size-large"/>
          <w:i/>
          <w:lang w:val="it-IT"/>
        </w:rPr>
        <w:t xml:space="preserve">Grida, </w:t>
      </w:r>
      <w:r w:rsidRPr="004A64C5">
        <w:rPr>
          <w:rStyle w:val="a-size-large"/>
          <w:lang w:val="it-IT"/>
        </w:rPr>
        <w:t>Sellerio</w:t>
      </w:r>
      <w:r w:rsidRPr="004A64C5">
        <w:rPr>
          <w:rStyle w:val="a-size-large"/>
          <w:i/>
          <w:lang w:val="it-IT"/>
        </w:rPr>
        <w:t xml:space="preserve">, </w:t>
      </w:r>
      <w:r w:rsidRPr="004A64C5">
        <w:rPr>
          <w:rStyle w:val="a-size-large"/>
          <w:lang w:val="it-IT"/>
        </w:rPr>
        <w:t xml:space="preserve">Palermo 2021 and </w:t>
      </w:r>
      <w:r w:rsidRPr="004A64C5">
        <w:rPr>
          <w:rStyle w:val="a-size-large"/>
          <w:i/>
          <w:lang w:val="it-IT"/>
        </w:rPr>
        <w:t xml:space="preserve">Esitazione, </w:t>
      </w:r>
      <w:r w:rsidRPr="004A64C5">
        <w:rPr>
          <w:rStyle w:val="a-size-large"/>
          <w:lang w:val="it-IT"/>
        </w:rPr>
        <w:t>Sellerio, Palermo 2022</w:t>
      </w:r>
      <w:r w:rsidRPr="004A64C5">
        <w:rPr>
          <w:lang w:val="it-IT"/>
        </w:rPr>
        <w:t>.</w:t>
      </w:r>
    </w:p>
    <w:p w14:paraId="51EE979C" w14:textId="77777777" w:rsidR="008B4F35" w:rsidRPr="004A64C5" w:rsidRDefault="008B4F35" w:rsidP="00515A33">
      <w:pPr>
        <w:pStyle w:val="Testo1"/>
        <w:rPr>
          <w:lang w:val="it-IT"/>
        </w:rPr>
      </w:pPr>
      <w:r w:rsidRPr="004A64C5">
        <w:rPr>
          <w:smallCaps/>
          <w:lang w:val="it-IT"/>
        </w:rPr>
        <w:t>Mo Yan</w:t>
      </w:r>
      <w:r w:rsidRPr="004A64C5">
        <w:rPr>
          <w:lang w:val="it-IT"/>
        </w:rPr>
        <w:t xml:space="preserve">, </w:t>
      </w:r>
      <w:r w:rsidRPr="004A64C5">
        <w:rPr>
          <w:i/>
          <w:lang w:val="it-IT"/>
        </w:rPr>
        <w:t>Le sei reincarnazioni di Ximen Nao</w:t>
      </w:r>
      <w:r w:rsidRPr="004A64C5">
        <w:rPr>
          <w:lang w:val="it-IT"/>
        </w:rPr>
        <w:t>, Einaudi, Turin 2009.</w:t>
      </w:r>
    </w:p>
    <w:p w14:paraId="493B2971" w14:textId="77777777" w:rsidR="008B4F35" w:rsidRPr="001D21E4" w:rsidRDefault="008B4F35" w:rsidP="00515A33">
      <w:pPr>
        <w:pStyle w:val="Testo1"/>
      </w:pPr>
      <w:r>
        <w:rPr>
          <w:smallCaps/>
        </w:rPr>
        <w:t>Mo Yan</w:t>
      </w:r>
      <w:r>
        <w:t xml:space="preserve">, </w:t>
      </w:r>
      <w:r>
        <w:rPr>
          <w:i/>
        </w:rPr>
        <w:t>Sorgo Rosso</w:t>
      </w:r>
      <w:r>
        <w:t>, Einaudi, Turin 1997 or following reprints.</w:t>
      </w:r>
    </w:p>
    <w:p w14:paraId="7DB1B1DC" w14:textId="77777777" w:rsidR="008B4F35" w:rsidRPr="004A64C5" w:rsidRDefault="008B4F35" w:rsidP="00515A33">
      <w:pPr>
        <w:pStyle w:val="Testo1"/>
        <w:rPr>
          <w:lang w:val="it-IT"/>
        </w:rPr>
      </w:pPr>
      <w:r w:rsidRPr="004A64C5">
        <w:rPr>
          <w:smallCaps/>
          <w:lang w:val="it-IT"/>
        </w:rPr>
        <w:t xml:space="preserve">Wang Anyi, </w:t>
      </w:r>
      <w:r w:rsidRPr="004A64C5">
        <w:rPr>
          <w:i/>
          <w:lang w:val="it-IT"/>
        </w:rPr>
        <w:t>La canzone dell’eterno rimpianto</w:t>
      </w:r>
      <w:r w:rsidRPr="004A64C5">
        <w:rPr>
          <w:lang w:val="it-IT"/>
        </w:rPr>
        <w:t>, Einaudi, Turin, 2011</w:t>
      </w:r>
      <w:r w:rsidRPr="004A64C5">
        <w:rPr>
          <w:smallCaps/>
          <w:lang w:val="it-IT"/>
        </w:rPr>
        <w:t>.</w:t>
      </w:r>
    </w:p>
    <w:p w14:paraId="25012EA6" w14:textId="77777777" w:rsidR="008B4F35" w:rsidRPr="004A64C5" w:rsidRDefault="008B4F35" w:rsidP="00515A33">
      <w:pPr>
        <w:pStyle w:val="Testo1"/>
        <w:rPr>
          <w:lang w:val="it-IT"/>
        </w:rPr>
      </w:pPr>
      <w:r w:rsidRPr="004A64C5">
        <w:rPr>
          <w:smallCaps/>
          <w:lang w:val="it-IT"/>
        </w:rPr>
        <w:t>Yu Hua</w:t>
      </w:r>
      <w:r w:rsidRPr="004A64C5">
        <w:rPr>
          <w:lang w:val="it-IT"/>
        </w:rPr>
        <w:t xml:space="preserve">, </w:t>
      </w:r>
      <w:r w:rsidRPr="004A64C5">
        <w:rPr>
          <w:i/>
          <w:lang w:val="it-IT"/>
        </w:rPr>
        <w:t>Vivere!</w:t>
      </w:r>
      <w:r w:rsidRPr="004A64C5">
        <w:rPr>
          <w:lang w:val="it-IT"/>
        </w:rPr>
        <w:t xml:space="preserve">, Feltrinelli, Milan 2012 and </w:t>
      </w:r>
      <w:r w:rsidRPr="004A64C5">
        <w:rPr>
          <w:i/>
          <w:lang w:val="it-IT"/>
        </w:rPr>
        <w:t>Il settimo giorno</w:t>
      </w:r>
      <w:r w:rsidRPr="004A64C5">
        <w:rPr>
          <w:lang w:val="it-IT"/>
        </w:rPr>
        <w:t>, Feltrinelli, Milan 2017.</w:t>
      </w:r>
    </w:p>
    <w:p w14:paraId="3967552C" w14:textId="77777777" w:rsidR="008B4F35" w:rsidRPr="004A64C5" w:rsidRDefault="008B4F35" w:rsidP="00515A33">
      <w:pPr>
        <w:pStyle w:val="Testo1"/>
        <w:rPr>
          <w:lang w:val="it-IT"/>
        </w:rPr>
      </w:pPr>
      <w:r w:rsidRPr="004A64C5">
        <w:rPr>
          <w:smallCaps/>
          <w:lang w:val="it-IT"/>
        </w:rPr>
        <w:t>Zhang Ailing,</w:t>
      </w:r>
      <w:r w:rsidRPr="004A64C5">
        <w:rPr>
          <w:i/>
          <w:smallCaps/>
          <w:lang w:val="it-IT"/>
        </w:rPr>
        <w:t xml:space="preserve"> </w:t>
      </w:r>
      <w:r w:rsidRPr="004A64C5">
        <w:rPr>
          <w:i/>
          <w:lang w:val="it-IT"/>
        </w:rPr>
        <w:t xml:space="preserve">Lussuria, </w:t>
      </w:r>
      <w:r w:rsidRPr="004A64C5">
        <w:rPr>
          <w:lang w:val="it-IT"/>
        </w:rPr>
        <w:t>BUR, 2007</w:t>
      </w:r>
      <w:r w:rsidRPr="004A64C5">
        <w:rPr>
          <w:i/>
          <w:lang w:val="it-IT"/>
        </w:rPr>
        <w:t xml:space="preserve"> </w:t>
      </w:r>
      <w:r w:rsidRPr="004A64C5">
        <w:rPr>
          <w:lang w:val="it-IT"/>
        </w:rPr>
        <w:t xml:space="preserve">and </w:t>
      </w:r>
      <w:r w:rsidRPr="004A64C5">
        <w:rPr>
          <w:i/>
          <w:lang w:val="it-IT"/>
        </w:rPr>
        <w:t xml:space="preserve">La storia del giogo d’oro, </w:t>
      </w:r>
      <w:r w:rsidRPr="004A64C5">
        <w:rPr>
          <w:lang w:val="it-IT"/>
        </w:rPr>
        <w:t>BUR, 2006.</w:t>
      </w:r>
    </w:p>
    <w:p w14:paraId="67261770" w14:textId="77777777" w:rsidR="000F3954" w:rsidRPr="000F3954" w:rsidRDefault="000F3954" w:rsidP="00515A33">
      <w:pPr>
        <w:spacing w:before="240" w:after="120"/>
        <w:rPr>
          <w:b/>
          <w:i/>
          <w:sz w:val="18"/>
        </w:rPr>
      </w:pPr>
      <w:r>
        <w:rPr>
          <w:b/>
          <w:i/>
          <w:sz w:val="18"/>
        </w:rPr>
        <w:t>TEACHING METHOD</w:t>
      </w:r>
    </w:p>
    <w:p w14:paraId="04447DA4" w14:textId="51DF11E5" w:rsidR="00BF423B" w:rsidRDefault="00B960E2" w:rsidP="00515A33">
      <w:pPr>
        <w:pStyle w:val="Testo2"/>
      </w:pPr>
      <w:r>
        <w:t xml:space="preserve">For the students of </w:t>
      </w:r>
      <w:r w:rsidR="000829AA">
        <w:t>profile 1 and 2, the course will be structured as a seminar: students are expected to study the reading list mentioned above and attend the seminar activities held by Prof. Chiara Piccinini, who will specify the dates and the timetable of the workshops on her webpage. Some of the lectures will be held by subject-matter experts and translators.</w:t>
      </w:r>
    </w:p>
    <w:p w14:paraId="5294AFC1" w14:textId="1B9630A2" w:rsidR="00BF423B" w:rsidRDefault="00B960E2" w:rsidP="00515A33">
      <w:pPr>
        <w:pStyle w:val="Testo2"/>
      </w:pPr>
      <w:r>
        <w:t xml:space="preserve">The students of </w:t>
      </w:r>
      <w:r w:rsidR="00570622">
        <w:t xml:space="preserve">profile 3 will have to attend, during semester 1, the </w:t>
      </w:r>
      <w:r w:rsidR="00570622">
        <w:rPr>
          <w:i/>
          <w:iCs/>
        </w:rPr>
        <w:t xml:space="preserve">Chinese language and culture </w:t>
      </w:r>
      <w:r w:rsidR="00570622">
        <w:t>course held by Prof. Giunipero, providing a useful introduction to the elements of the Chinese culture, and the seminar activities held by Prof. Chiara Piccinini, who will specify the dates and the timetable of the workshops on her webpage. Some of the lectures will be held by subject-matter experts and translators.</w:t>
      </w:r>
    </w:p>
    <w:p w14:paraId="2D275B47" w14:textId="6A0CD0AD" w:rsidR="00ED10E9" w:rsidRPr="00BF423B" w:rsidRDefault="000829AA" w:rsidP="00515A33">
      <w:pPr>
        <w:pStyle w:val="Testo2"/>
      </w:pPr>
      <w:r>
        <w:lastRenderedPageBreak/>
        <w:t>Furthermore, all students will be informed on the initiatives of the Confucio Institute related to the topics covered during the course: these initiatives, taking place during the academic year, will be considered as a supplementary element of the teaching method.</w:t>
      </w:r>
    </w:p>
    <w:p w14:paraId="59E5764D" w14:textId="69D135B9" w:rsidR="00F7335B" w:rsidRDefault="00F7335B" w:rsidP="00F7335B">
      <w:pPr>
        <w:spacing w:before="240" w:after="120" w:line="220" w:lineRule="exact"/>
        <w:rPr>
          <w:b/>
          <w:i/>
          <w:sz w:val="18"/>
        </w:rPr>
      </w:pPr>
      <w:r>
        <w:rPr>
          <w:b/>
          <w:i/>
          <w:sz w:val="18"/>
        </w:rPr>
        <w:t>ASSESSMENT METHOD AND CRITERIA</w:t>
      </w:r>
    </w:p>
    <w:p w14:paraId="52F85B10" w14:textId="519E7A5A" w:rsidR="00F7335B" w:rsidRPr="00515A33" w:rsidRDefault="00F7335B" w:rsidP="00515A33">
      <w:pPr>
        <w:pStyle w:val="Testo2"/>
      </w:pPr>
      <w:r>
        <w:t>The final assessment will consist in an oral</w:t>
      </w:r>
      <w:r w:rsidR="00B960E2">
        <w:t xml:space="preserve"> exam. Only the students of </w:t>
      </w:r>
      <w:r>
        <w:t>profile 3 will have to take a written test (in Febr</w:t>
      </w:r>
      <w:r w:rsidR="00B960E2">
        <w:t xml:space="preserve">uary 2023). The students of </w:t>
      </w:r>
      <w:r>
        <w:t>profile</w:t>
      </w:r>
      <w:r w:rsidR="00E0005E">
        <w:t>s</w:t>
      </w:r>
      <w:r>
        <w:t xml:space="preserve"> 1 and 2 will have the possibility to take an oral test in February 2023, aimed to assess the knowledge of the textbook:  W. IDEMA - L. HAFT, Letteratura cinese, Cafoscarina, 2011. The rest of the course content will be assessed during a final oral exam to be taken starting from May/June 2023.</w:t>
      </w:r>
    </w:p>
    <w:p w14:paraId="1CCA4EA7" w14:textId="4572FED8" w:rsidR="00794DFF" w:rsidRPr="00515A33" w:rsidRDefault="00F7335B" w:rsidP="00515A33">
      <w:pPr>
        <w:pStyle w:val="Testo2"/>
      </w:pPr>
      <w:r>
        <w:t>The final exam will assess the knowledge of the topics explained during the course and the students’ critical thinking skills, as well as their ability to make a clear exposition and present meaningful arguments. The acquisition of a critical and organic perspective on the subject, the knowledge of the textbooks, and the use of an appropriate terminology will determine excellent marks.</w:t>
      </w:r>
    </w:p>
    <w:p w14:paraId="67A78905" w14:textId="44658CC4" w:rsidR="00F71AC2" w:rsidRPr="00515A33" w:rsidRDefault="00F71AC2" w:rsidP="00515A33">
      <w:pPr>
        <w:pStyle w:val="Testo2"/>
      </w:pPr>
      <w:r>
        <w:t>For Chinese language students (profile 1 and 2), the oral exam will be divided into three parts: the first one will introduce general questions on the development of the literary production from its origins to the contemporary age (25% of the final mark); during the second one, students will have to discuss the textbooks of their choice (50% of the final mark); finally, they will be asked to translate a passage taken from the literary text of reference from Chinese into Italian</w:t>
      </w:r>
      <w:r w:rsidR="00B960E2">
        <w:t xml:space="preserve"> (25%). For the students of </w:t>
      </w:r>
      <w:r>
        <w:t>profile 3, the structure of the exam will be the same, except for the third translation part, that will be replaced by an additional general question.</w:t>
      </w:r>
    </w:p>
    <w:p w14:paraId="2B1D36D4" w14:textId="77777777" w:rsidR="000F3954" w:rsidRDefault="000F3954" w:rsidP="00A9145C">
      <w:pPr>
        <w:pStyle w:val="Testo2"/>
        <w:spacing w:before="240" w:after="120"/>
        <w:ind w:firstLine="0"/>
        <w:rPr>
          <w:b/>
          <w:i/>
        </w:rPr>
      </w:pPr>
      <w:r>
        <w:rPr>
          <w:b/>
          <w:i/>
        </w:rPr>
        <w:t xml:space="preserve">NOTES AND PREREQUISITES </w:t>
      </w:r>
    </w:p>
    <w:p w14:paraId="3B8C5844" w14:textId="40EE7BB1" w:rsidR="00067796" w:rsidRDefault="00067796" w:rsidP="00515A33">
      <w:pPr>
        <w:pStyle w:val="Testo2"/>
        <w:rPr>
          <w:b/>
          <w:i/>
        </w:rPr>
      </w:pPr>
      <w:r>
        <w:t>The basic knowledge of the physical and political geography of China must be considered as a prerequisite for attending this course.</w:t>
      </w:r>
    </w:p>
    <w:p w14:paraId="3E5698FF" w14:textId="77777777" w:rsidR="00BF423B" w:rsidRPr="00570622" w:rsidRDefault="00BF423B" w:rsidP="00515A33">
      <w:pPr>
        <w:pStyle w:val="Testo2"/>
      </w:pPr>
      <w:r>
        <w:t>Students are invited to promptly register themselves on the BB page of the course in order to receive all the necessary information.</w:t>
      </w:r>
    </w:p>
    <w:p w14:paraId="44A5491F" w14:textId="77777777" w:rsidR="00753B80" w:rsidRPr="00E924A2" w:rsidRDefault="00753B80" w:rsidP="00753B80">
      <w:pPr>
        <w:tabs>
          <w:tab w:val="left" w:pos="284"/>
        </w:tabs>
        <w:spacing w:line="220" w:lineRule="exact"/>
        <w:ind w:firstLine="284"/>
        <w:rPr>
          <w:rFonts w:ascii="Times" w:hAnsi="Times"/>
          <w:sz w:val="18"/>
          <w:szCs w:val="20"/>
        </w:rPr>
      </w:pPr>
      <w:r>
        <w:rPr>
          <w:rFonts w:ascii="Times" w:hAnsi="Times"/>
          <w:sz w:val="18"/>
        </w:rPr>
        <w:t>Further information can be found on the lecturer's webpage at http://docenti.unicatt.it/web/searchByName.do?language=ENG or on the Faculty notice board.</w:t>
      </w:r>
    </w:p>
    <w:p w14:paraId="4C3F668E" w14:textId="069DC4D6" w:rsidR="007B63B5" w:rsidRPr="00570622" w:rsidRDefault="007B63B5" w:rsidP="00515A33">
      <w:pPr>
        <w:pStyle w:val="Testo2"/>
      </w:pPr>
    </w:p>
    <w:sectPr w:rsidR="007B63B5" w:rsidRPr="005706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BA6E" w14:textId="77777777" w:rsidR="005E0076" w:rsidRDefault="005E0076" w:rsidP="00E36818">
      <w:pPr>
        <w:spacing w:line="240" w:lineRule="auto"/>
      </w:pPr>
      <w:r>
        <w:separator/>
      </w:r>
    </w:p>
  </w:endnote>
  <w:endnote w:type="continuationSeparator" w:id="0">
    <w:p w14:paraId="5595D47F" w14:textId="77777777" w:rsidR="005E0076" w:rsidRDefault="005E0076" w:rsidP="00E36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E535" w14:textId="77777777" w:rsidR="005E0076" w:rsidRDefault="005E0076" w:rsidP="00E36818">
      <w:pPr>
        <w:spacing w:line="240" w:lineRule="auto"/>
      </w:pPr>
      <w:r>
        <w:separator/>
      </w:r>
    </w:p>
  </w:footnote>
  <w:footnote w:type="continuationSeparator" w:id="0">
    <w:p w14:paraId="77ECE914" w14:textId="77777777" w:rsidR="005E0076" w:rsidRDefault="005E0076" w:rsidP="00E36818">
      <w:pPr>
        <w:spacing w:line="240" w:lineRule="auto"/>
      </w:pPr>
      <w:r>
        <w:continuationSeparator/>
      </w:r>
    </w:p>
  </w:footnote>
  <w:footnote w:id="1">
    <w:p w14:paraId="668E9419" w14:textId="20978696" w:rsidR="00E36818" w:rsidRPr="00515A33" w:rsidRDefault="00E36818">
      <w:pPr>
        <w:pStyle w:val="Testonotaapidipagina"/>
        <w:rPr>
          <w:sz w:val="18"/>
          <w:szCs w:val="18"/>
        </w:rPr>
      </w:pPr>
      <w:r>
        <w:rPr>
          <w:rStyle w:val="Rimandonotaapidipagina"/>
        </w:rPr>
        <w:footnoteRef/>
      </w:r>
      <w:r>
        <w:t xml:space="preserve"> </w:t>
      </w:r>
      <w:r>
        <w:rPr>
          <w:sz w:val="18"/>
        </w:rPr>
        <w:t xml:space="preserve">Please note that a Chinese language and culture course is now available at the Brescia campus of Università Cattolica del Sacro Cuore, allowing students to obtain other 12 ECTS </w:t>
      </w:r>
      <w:r w:rsidR="00B960E2">
        <w:rPr>
          <w:sz w:val="18"/>
        </w:rPr>
        <w:t>in</w:t>
      </w:r>
      <w:r>
        <w:rPr>
          <w:sz w:val="18"/>
        </w:rPr>
        <w:t xml:space="preserve"> Chinese literature to be added to</w:t>
      </w:r>
      <w:r w:rsidR="00E0005E">
        <w:rPr>
          <w:sz w:val="18"/>
        </w:rPr>
        <w:t>wards</w:t>
      </w:r>
      <w:r>
        <w:rPr>
          <w:sz w:val="18"/>
        </w:rPr>
        <w:t xml:space="preserve"> the 24 ECTS required to obtain a teaching qualification.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61"/>
    <w:multiLevelType w:val="hybridMultilevel"/>
    <w:tmpl w:val="F0F6BD28"/>
    <w:lvl w:ilvl="0" w:tplc="E17AA27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66F6E"/>
    <w:multiLevelType w:val="hybridMultilevel"/>
    <w:tmpl w:val="3D1E36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F43E8"/>
    <w:multiLevelType w:val="hybridMultilevel"/>
    <w:tmpl w:val="9C8E9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A397D"/>
    <w:multiLevelType w:val="hybridMultilevel"/>
    <w:tmpl w:val="495E10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0F7D9E"/>
    <w:multiLevelType w:val="hybridMultilevel"/>
    <w:tmpl w:val="F6B05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AD4AFB"/>
    <w:multiLevelType w:val="hybridMultilevel"/>
    <w:tmpl w:val="703AD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A877F4"/>
    <w:multiLevelType w:val="hybridMultilevel"/>
    <w:tmpl w:val="248EB756"/>
    <w:lvl w:ilvl="0" w:tplc="E17AA27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226CEE"/>
    <w:multiLevelType w:val="hybridMultilevel"/>
    <w:tmpl w:val="4F96B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FCB46D6"/>
    <w:multiLevelType w:val="hybridMultilevel"/>
    <w:tmpl w:val="8FFC20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44359831">
    <w:abstractNumId w:val="1"/>
  </w:num>
  <w:num w:numId="2" w16cid:durableId="726495580">
    <w:abstractNumId w:val="0"/>
  </w:num>
  <w:num w:numId="3" w16cid:durableId="1664240806">
    <w:abstractNumId w:val="6"/>
  </w:num>
  <w:num w:numId="4" w16cid:durableId="1729066440">
    <w:abstractNumId w:val="7"/>
  </w:num>
  <w:num w:numId="5" w16cid:durableId="976028012">
    <w:abstractNumId w:val="4"/>
  </w:num>
  <w:num w:numId="6" w16cid:durableId="1328092055">
    <w:abstractNumId w:val="8"/>
  </w:num>
  <w:num w:numId="7" w16cid:durableId="1032607884">
    <w:abstractNumId w:val="5"/>
  </w:num>
  <w:num w:numId="8" w16cid:durableId="1974485646">
    <w:abstractNumId w:val="2"/>
  </w:num>
  <w:num w:numId="9" w16cid:durableId="797915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B3"/>
    <w:rsid w:val="00033858"/>
    <w:rsid w:val="00067796"/>
    <w:rsid w:val="000829AA"/>
    <w:rsid w:val="0009481B"/>
    <w:rsid w:val="000A3E53"/>
    <w:rsid w:val="000F3954"/>
    <w:rsid w:val="00114B5A"/>
    <w:rsid w:val="00156258"/>
    <w:rsid w:val="00164EE4"/>
    <w:rsid w:val="00166F90"/>
    <w:rsid w:val="00171F20"/>
    <w:rsid w:val="0017236A"/>
    <w:rsid w:val="001D21E4"/>
    <w:rsid w:val="001E2D4C"/>
    <w:rsid w:val="001F3B57"/>
    <w:rsid w:val="002116FF"/>
    <w:rsid w:val="00211746"/>
    <w:rsid w:val="00272F1A"/>
    <w:rsid w:val="0029150D"/>
    <w:rsid w:val="002D0C74"/>
    <w:rsid w:val="002D1A47"/>
    <w:rsid w:val="002E059F"/>
    <w:rsid w:val="003664C9"/>
    <w:rsid w:val="003A15C9"/>
    <w:rsid w:val="003C7A1C"/>
    <w:rsid w:val="004148EF"/>
    <w:rsid w:val="00423F6B"/>
    <w:rsid w:val="00497024"/>
    <w:rsid w:val="004A64C5"/>
    <w:rsid w:val="004C0F38"/>
    <w:rsid w:val="004D1217"/>
    <w:rsid w:val="004D3B46"/>
    <w:rsid w:val="004D6008"/>
    <w:rsid w:val="005075FB"/>
    <w:rsid w:val="00515A33"/>
    <w:rsid w:val="00553781"/>
    <w:rsid w:val="00563187"/>
    <w:rsid w:val="005653B4"/>
    <w:rsid w:val="005673ED"/>
    <w:rsid w:val="00570622"/>
    <w:rsid w:val="005E0076"/>
    <w:rsid w:val="0060376C"/>
    <w:rsid w:val="00622AAF"/>
    <w:rsid w:val="00633AB1"/>
    <w:rsid w:val="00681B0A"/>
    <w:rsid w:val="006A00B3"/>
    <w:rsid w:val="006B2675"/>
    <w:rsid w:val="006F1772"/>
    <w:rsid w:val="00701141"/>
    <w:rsid w:val="00701D12"/>
    <w:rsid w:val="0072356A"/>
    <w:rsid w:val="00726406"/>
    <w:rsid w:val="00753B80"/>
    <w:rsid w:val="00780E44"/>
    <w:rsid w:val="00794DFF"/>
    <w:rsid w:val="007B54CE"/>
    <w:rsid w:val="007B63B5"/>
    <w:rsid w:val="008351D3"/>
    <w:rsid w:val="00884E5F"/>
    <w:rsid w:val="008B4F35"/>
    <w:rsid w:val="00940DA2"/>
    <w:rsid w:val="00955841"/>
    <w:rsid w:val="009A30B0"/>
    <w:rsid w:val="009D14E0"/>
    <w:rsid w:val="00A13C6D"/>
    <w:rsid w:val="00A249CA"/>
    <w:rsid w:val="00A9145C"/>
    <w:rsid w:val="00A9445C"/>
    <w:rsid w:val="00AB5AB8"/>
    <w:rsid w:val="00AC1D16"/>
    <w:rsid w:val="00B960E2"/>
    <w:rsid w:val="00BA32C0"/>
    <w:rsid w:val="00BB156A"/>
    <w:rsid w:val="00BB2643"/>
    <w:rsid w:val="00BE36F3"/>
    <w:rsid w:val="00BF423B"/>
    <w:rsid w:val="00C16C27"/>
    <w:rsid w:val="00C33A95"/>
    <w:rsid w:val="00C74177"/>
    <w:rsid w:val="00CA5DF2"/>
    <w:rsid w:val="00CE4DF8"/>
    <w:rsid w:val="00D14AAF"/>
    <w:rsid w:val="00D56A89"/>
    <w:rsid w:val="00DF0A0A"/>
    <w:rsid w:val="00E0005E"/>
    <w:rsid w:val="00E36818"/>
    <w:rsid w:val="00E51403"/>
    <w:rsid w:val="00EB04E4"/>
    <w:rsid w:val="00ED10E9"/>
    <w:rsid w:val="00EE42CE"/>
    <w:rsid w:val="00F05644"/>
    <w:rsid w:val="00F27F07"/>
    <w:rsid w:val="00F32726"/>
    <w:rsid w:val="00F71AC2"/>
    <w:rsid w:val="00F7335B"/>
    <w:rsid w:val="00F82485"/>
    <w:rsid w:val="00F956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A6289"/>
  <w15:docId w15:val="{16F5DE08-90CB-3342-9979-20B839F6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3E53"/>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a-size-large">
    <w:name w:val="a-size-large"/>
    <w:basedOn w:val="Carpredefinitoparagrafo"/>
    <w:rsid w:val="00F05644"/>
  </w:style>
  <w:style w:type="paragraph" w:styleId="Paragrafoelenco">
    <w:name w:val="List Paragraph"/>
    <w:basedOn w:val="Normale"/>
    <w:uiPriority w:val="34"/>
    <w:qFormat/>
    <w:rsid w:val="007B63B5"/>
    <w:pPr>
      <w:ind w:left="720"/>
      <w:contextualSpacing/>
    </w:pPr>
  </w:style>
  <w:style w:type="paragraph" w:styleId="Testofumetto">
    <w:name w:val="Balloon Text"/>
    <w:basedOn w:val="Normale"/>
    <w:link w:val="TestofumettoCarattere"/>
    <w:semiHidden/>
    <w:unhideWhenUsed/>
    <w:rsid w:val="00D14AAF"/>
    <w:pPr>
      <w:spacing w:line="240" w:lineRule="auto"/>
    </w:pPr>
    <w:rPr>
      <w:sz w:val="18"/>
      <w:szCs w:val="18"/>
    </w:rPr>
  </w:style>
  <w:style w:type="character" w:customStyle="1" w:styleId="TestofumettoCarattere">
    <w:name w:val="Testo fumetto Carattere"/>
    <w:basedOn w:val="Carpredefinitoparagrafo"/>
    <w:link w:val="Testofumetto"/>
    <w:semiHidden/>
    <w:rsid w:val="00D14AAF"/>
    <w:rPr>
      <w:rFonts w:eastAsia="Calibri"/>
      <w:sz w:val="18"/>
      <w:szCs w:val="18"/>
      <w:lang w:eastAsia="en-US"/>
    </w:rPr>
  </w:style>
  <w:style w:type="character" w:styleId="Rimandocommento">
    <w:name w:val="annotation reference"/>
    <w:basedOn w:val="Carpredefinitoparagrafo"/>
    <w:semiHidden/>
    <w:unhideWhenUsed/>
    <w:rsid w:val="00D14AAF"/>
    <w:rPr>
      <w:sz w:val="16"/>
      <w:szCs w:val="16"/>
    </w:rPr>
  </w:style>
  <w:style w:type="paragraph" w:styleId="Testocommento">
    <w:name w:val="annotation text"/>
    <w:basedOn w:val="Normale"/>
    <w:link w:val="TestocommentoCarattere"/>
    <w:semiHidden/>
    <w:unhideWhenUsed/>
    <w:rsid w:val="00D14AAF"/>
    <w:pPr>
      <w:spacing w:line="240" w:lineRule="auto"/>
    </w:pPr>
    <w:rPr>
      <w:szCs w:val="20"/>
    </w:rPr>
  </w:style>
  <w:style w:type="character" w:customStyle="1" w:styleId="TestocommentoCarattere">
    <w:name w:val="Testo commento Carattere"/>
    <w:basedOn w:val="Carpredefinitoparagrafo"/>
    <w:link w:val="Testocommento"/>
    <w:semiHidden/>
    <w:rsid w:val="00D14AAF"/>
    <w:rPr>
      <w:rFonts w:eastAsia="Calibri"/>
      <w:lang w:eastAsia="en-US"/>
    </w:rPr>
  </w:style>
  <w:style w:type="paragraph" w:styleId="Soggettocommento">
    <w:name w:val="annotation subject"/>
    <w:basedOn w:val="Testocommento"/>
    <w:next w:val="Testocommento"/>
    <w:link w:val="SoggettocommentoCarattere"/>
    <w:semiHidden/>
    <w:unhideWhenUsed/>
    <w:rsid w:val="00D14AAF"/>
    <w:rPr>
      <w:b/>
      <w:bCs/>
    </w:rPr>
  </w:style>
  <w:style w:type="character" w:customStyle="1" w:styleId="SoggettocommentoCarattere">
    <w:name w:val="Soggetto commento Carattere"/>
    <w:basedOn w:val="TestocommentoCarattere"/>
    <w:link w:val="Soggettocommento"/>
    <w:semiHidden/>
    <w:rsid w:val="00D14AAF"/>
    <w:rPr>
      <w:rFonts w:eastAsia="Calibri"/>
      <w:b/>
      <w:bCs/>
      <w:lang w:eastAsia="en-US"/>
    </w:rPr>
  </w:style>
  <w:style w:type="paragraph" w:styleId="Testonotaapidipagina">
    <w:name w:val="footnote text"/>
    <w:basedOn w:val="Normale"/>
    <w:link w:val="TestonotaapidipaginaCarattere"/>
    <w:semiHidden/>
    <w:unhideWhenUsed/>
    <w:rsid w:val="00E3681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36818"/>
    <w:rPr>
      <w:rFonts w:eastAsia="Calibri"/>
      <w:lang w:eastAsia="en-US"/>
    </w:rPr>
  </w:style>
  <w:style w:type="character" w:styleId="Rimandonotaapidipagina">
    <w:name w:val="footnote reference"/>
    <w:basedOn w:val="Carpredefinitoparagrafo"/>
    <w:semiHidden/>
    <w:unhideWhenUsed/>
    <w:rsid w:val="00E36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4703-3C3F-42F4-B0BD-8E7EC92B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25</TotalTime>
  <Pages>4</Pages>
  <Words>1500</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13</cp:revision>
  <cp:lastPrinted>2003-03-27T09:42:00Z</cp:lastPrinted>
  <dcterms:created xsi:type="dcterms:W3CDTF">2022-06-23T06:12:00Z</dcterms:created>
  <dcterms:modified xsi:type="dcterms:W3CDTF">2022-12-06T09:29:00Z</dcterms:modified>
</cp:coreProperties>
</file>