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4A9B" w14:textId="77777777" w:rsidR="00AB7950" w:rsidRPr="00504EFD" w:rsidRDefault="00AB7950" w:rsidP="00AB7950">
      <w:pPr>
        <w:pStyle w:val="Titolo1"/>
        <w:rPr>
          <w:rFonts w:ascii="Times New Roman" w:hAnsi="Times New Roman"/>
          <w:noProof w:val="0"/>
        </w:rPr>
      </w:pPr>
      <w:r w:rsidRPr="00504EFD">
        <w:rPr>
          <w:rFonts w:ascii="Times New Roman" w:hAnsi="Times New Roman"/>
          <w:noProof w:val="0"/>
        </w:rPr>
        <w:t>Introduction to Film History</w:t>
      </w:r>
    </w:p>
    <w:p w14:paraId="1E750C9D" w14:textId="77777777" w:rsidR="00313A67" w:rsidRPr="008072F9" w:rsidRDefault="00313A67" w:rsidP="00313A67">
      <w:pPr>
        <w:pStyle w:val="Titolo2"/>
      </w:pPr>
      <w:r w:rsidRPr="008072F9">
        <w:t>Prof. Maria Francesca Piredda</w:t>
      </w:r>
      <w:r>
        <w:t xml:space="preserve">; </w:t>
      </w:r>
      <w:r w:rsidRPr="008072F9">
        <w:t>Prof. Andrea Chimento</w:t>
      </w:r>
    </w:p>
    <w:p w14:paraId="1FE13EB9" w14:textId="2925DB68" w:rsidR="002D5E17" w:rsidRPr="00504EFD" w:rsidRDefault="008606F8" w:rsidP="008606F8">
      <w:pPr>
        <w:spacing w:before="240" w:after="120" w:line="240" w:lineRule="exact"/>
        <w:rPr>
          <w:b/>
          <w:sz w:val="18"/>
          <w:szCs w:val="20"/>
        </w:rPr>
      </w:pPr>
      <w:r w:rsidRPr="00504EFD">
        <w:rPr>
          <w:b/>
          <w:i/>
          <w:sz w:val="18"/>
          <w:szCs w:val="20"/>
        </w:rPr>
        <w:t>COURSE AIMS AND INTENDED LEARNING OUTCOMES</w:t>
      </w:r>
    </w:p>
    <w:p w14:paraId="255AF008" w14:textId="77777777" w:rsidR="006D26C1" w:rsidRDefault="00364C99" w:rsidP="001540DB">
      <w:pPr>
        <w:pStyle w:val="NormaleWeb"/>
        <w:spacing w:before="0" w:beforeAutospacing="0" w:after="0" w:afterAutospacing="0" w:line="240" w:lineRule="exact"/>
        <w:jc w:val="both"/>
        <w:rPr>
          <w:rFonts w:ascii="Times New Roman" w:hAnsi="Times New Roman"/>
        </w:rPr>
      </w:pPr>
      <w:r w:rsidRPr="00504EFD">
        <w:rPr>
          <w:rFonts w:ascii="Times New Roman" w:hAnsi="Times New Roman"/>
        </w:rPr>
        <w:t xml:space="preserve">The course aims to provide students with the requisite historical, linguistic and theoretical tools for learning about and understanding international cinema, from its origins to the present day, and for interpreting cinematic works, both as aesthetic-cultural and economic and social products. </w:t>
      </w:r>
    </w:p>
    <w:p w14:paraId="11550905" w14:textId="0B505F0B" w:rsidR="0008063A" w:rsidRPr="00504EFD" w:rsidRDefault="00364C99" w:rsidP="001540DB">
      <w:pPr>
        <w:pStyle w:val="NormaleWeb"/>
        <w:spacing w:before="0" w:beforeAutospacing="0" w:after="0" w:afterAutospacing="0" w:line="240" w:lineRule="exact"/>
        <w:jc w:val="both"/>
        <w:rPr>
          <w:rFonts w:ascii="Times New Roman" w:hAnsi="Times New Roman"/>
        </w:rPr>
      </w:pPr>
      <w:r w:rsidRPr="00504EFD">
        <w:t xml:space="preserve">By the end of the course, students will be able to: </w:t>
      </w:r>
    </w:p>
    <w:p w14:paraId="0647C1E3" w14:textId="77777777" w:rsidR="0008063A" w:rsidRPr="00504EFD" w:rsidRDefault="0008063A" w:rsidP="00444B3F">
      <w:pPr>
        <w:pStyle w:val="Paragrafoelenco"/>
        <w:numPr>
          <w:ilvl w:val="0"/>
          <w:numId w:val="3"/>
        </w:numPr>
        <w:ind w:left="284" w:hanging="284"/>
        <w:rPr>
          <w:szCs w:val="20"/>
        </w:rPr>
      </w:pPr>
      <w:r w:rsidRPr="00504EFD">
        <w:t xml:space="preserve">recognise and understand the main expressive forms in the history of cinema (Knowledge and ability to understand);  </w:t>
      </w:r>
    </w:p>
    <w:p w14:paraId="09E5D65E" w14:textId="2CB71DE0" w:rsidR="0008063A" w:rsidRPr="00504EFD" w:rsidRDefault="0008063A" w:rsidP="00444B3F">
      <w:pPr>
        <w:pStyle w:val="Paragrafoelenco"/>
        <w:numPr>
          <w:ilvl w:val="0"/>
          <w:numId w:val="3"/>
        </w:numPr>
        <w:ind w:left="284" w:hanging="284"/>
        <w:rPr>
          <w:szCs w:val="20"/>
        </w:rPr>
      </w:pPr>
      <w:r w:rsidRPr="00504EFD">
        <w:t>understand the developments within the field of audio</w:t>
      </w:r>
      <w:r w:rsidR="006D26C1">
        <w:t>-</w:t>
      </w:r>
      <w:r w:rsidRPr="00504EFD">
        <w:t xml:space="preserve">visual arts (Ability to learn);  </w:t>
      </w:r>
    </w:p>
    <w:p w14:paraId="515D90C4" w14:textId="77777777" w:rsidR="0008063A" w:rsidRPr="00504EFD" w:rsidRDefault="0008063A" w:rsidP="00444B3F">
      <w:pPr>
        <w:pStyle w:val="Paragrafoelenco"/>
        <w:numPr>
          <w:ilvl w:val="0"/>
          <w:numId w:val="3"/>
        </w:numPr>
        <w:ind w:left="284" w:hanging="284"/>
        <w:rPr>
          <w:szCs w:val="20"/>
        </w:rPr>
      </w:pPr>
      <w:r w:rsidRPr="00504EFD">
        <w:t xml:space="preserve">interpret and analyse a cinematographic text in depth (Applied knowledge and understanding);  </w:t>
      </w:r>
    </w:p>
    <w:p w14:paraId="0D878706" w14:textId="4C605211" w:rsidR="0008063A" w:rsidRPr="00504EFD" w:rsidRDefault="0008063A" w:rsidP="00444B3F">
      <w:pPr>
        <w:pStyle w:val="Paragrafoelenco"/>
        <w:numPr>
          <w:ilvl w:val="0"/>
          <w:numId w:val="3"/>
        </w:numPr>
        <w:ind w:left="284" w:hanging="284"/>
        <w:rPr>
          <w:szCs w:val="20"/>
        </w:rPr>
      </w:pPr>
      <w:r w:rsidRPr="00504EFD">
        <w:t xml:space="preserve">develop communicative and expressive </w:t>
      </w:r>
      <w:r w:rsidR="006D26C1">
        <w:t>skills</w:t>
      </w:r>
      <w:r w:rsidRPr="00504EFD">
        <w:t xml:space="preserve"> in cinematography (Communicative ability).</w:t>
      </w:r>
    </w:p>
    <w:p w14:paraId="2353A029" w14:textId="77777777" w:rsidR="008606F8" w:rsidRPr="00504EFD" w:rsidRDefault="0008063A" w:rsidP="0008063A">
      <w:pPr>
        <w:spacing w:before="240" w:after="120" w:line="240" w:lineRule="exact"/>
        <w:rPr>
          <w:b/>
          <w:sz w:val="18"/>
          <w:szCs w:val="20"/>
        </w:rPr>
      </w:pPr>
      <w:r w:rsidRPr="00504EFD">
        <w:rPr>
          <w:b/>
          <w:i/>
          <w:sz w:val="18"/>
          <w:szCs w:val="20"/>
        </w:rPr>
        <w:t>COURSE CONTENT</w:t>
      </w:r>
    </w:p>
    <w:p w14:paraId="2BB1086E" w14:textId="6C0B61D7" w:rsidR="001540DB" w:rsidRPr="00504EFD" w:rsidRDefault="001540DB" w:rsidP="001540DB">
      <w:pPr>
        <w:pStyle w:val="NormaleWeb"/>
        <w:spacing w:before="0" w:beforeAutospacing="0" w:after="0" w:afterAutospacing="0" w:line="240" w:lineRule="exact"/>
        <w:jc w:val="both"/>
        <w:rPr>
          <w:rFonts w:ascii="Times New Roman" w:hAnsi="Times New Roman"/>
        </w:rPr>
      </w:pPr>
      <w:r w:rsidRPr="00504EFD">
        <w:rPr>
          <w:rFonts w:ascii="Times New Roman" w:hAnsi="Times New Roman"/>
        </w:rPr>
        <w:t xml:space="preserve">The course will take a diachronic and synchronic approach to exploring the various eras including the most important works to come out of various countries within the canon of Western cinematography, with a particular focus on forms of representation developed within genre and auteur cinema. The history of cinema will also be addressed through the filter of the main film festivals at international level: The analysis of certain representative films will serve to reveal both the linguistic and aesthetic developments of the medium and the cultural, political and economic forces that governed the circulation of works among the public. </w:t>
      </w:r>
    </w:p>
    <w:p w14:paraId="5A341A76" w14:textId="700A8292" w:rsidR="0008063A" w:rsidRPr="00504EFD" w:rsidRDefault="0008063A" w:rsidP="00103A48">
      <w:pPr>
        <w:spacing w:line="240" w:lineRule="exact"/>
        <w:rPr>
          <w:szCs w:val="20"/>
        </w:rPr>
      </w:pPr>
      <w:r w:rsidRPr="00504EFD">
        <w:t>The course is divided into two modules, one per semester.</w:t>
      </w:r>
    </w:p>
    <w:p w14:paraId="1BE80B58" w14:textId="69AF9612" w:rsidR="0008063A" w:rsidRPr="00504EFD" w:rsidRDefault="0008063A" w:rsidP="00AF7E1A">
      <w:pPr>
        <w:spacing w:before="120" w:line="240" w:lineRule="exact"/>
        <w:rPr>
          <w:sz w:val="18"/>
          <w:szCs w:val="20"/>
        </w:rPr>
      </w:pPr>
      <w:r w:rsidRPr="00504EFD">
        <w:rPr>
          <w:smallCaps/>
          <w:sz w:val="18"/>
          <w:szCs w:val="20"/>
        </w:rPr>
        <w:t>Module 1</w:t>
      </w:r>
    </w:p>
    <w:p w14:paraId="3007E6B7" w14:textId="7A1A17A2" w:rsidR="0008063A" w:rsidRPr="00504EFD" w:rsidRDefault="0008063A" w:rsidP="00444B3F">
      <w:pPr>
        <w:spacing w:line="240" w:lineRule="exact"/>
        <w:rPr>
          <w:szCs w:val="20"/>
        </w:rPr>
      </w:pPr>
      <w:r w:rsidRPr="00504EFD">
        <w:t>This module covers the main stages of cinema development, from its origins to World War II (30 hours) and includes a single-subject focus on five films presented in the main film festivals of the ‘30s and ‘40s.</w:t>
      </w:r>
    </w:p>
    <w:p w14:paraId="3A2AD9B7" w14:textId="41D9CE68" w:rsidR="0008063A" w:rsidRPr="00504EFD" w:rsidRDefault="0008063A" w:rsidP="00AF7E1A">
      <w:pPr>
        <w:spacing w:before="120" w:line="240" w:lineRule="exact"/>
        <w:rPr>
          <w:sz w:val="18"/>
          <w:szCs w:val="20"/>
        </w:rPr>
      </w:pPr>
      <w:r w:rsidRPr="00504EFD">
        <w:rPr>
          <w:smallCaps/>
          <w:sz w:val="18"/>
          <w:szCs w:val="20"/>
        </w:rPr>
        <w:t>Module 2</w:t>
      </w:r>
      <w:r w:rsidRPr="00504EFD">
        <w:rPr>
          <w:sz w:val="18"/>
          <w:szCs w:val="20"/>
        </w:rPr>
        <w:t xml:space="preserve"> </w:t>
      </w:r>
    </w:p>
    <w:p w14:paraId="18EF1627" w14:textId="2F6A3CB5" w:rsidR="0008063A" w:rsidRPr="00504EFD" w:rsidRDefault="0008063A" w:rsidP="00444B3F">
      <w:pPr>
        <w:spacing w:line="240" w:lineRule="exact"/>
        <w:rPr>
          <w:szCs w:val="20"/>
        </w:rPr>
      </w:pPr>
      <w:r w:rsidRPr="00504EFD">
        <w:t xml:space="preserve">This module covers the history of cinema from the post-World War II period to nowadays, </w:t>
      </w:r>
      <w:bookmarkStart w:id="0" w:name="_Hlk514937793"/>
      <w:r w:rsidRPr="00504EFD">
        <w:t xml:space="preserve">with a </w:t>
      </w:r>
      <w:r w:rsidR="00B532B0">
        <w:t xml:space="preserve">monographic </w:t>
      </w:r>
      <w:r w:rsidRPr="00504EFD">
        <w:t>focus on five films presented at some of the main international festivals</w:t>
      </w:r>
      <w:r w:rsidR="002270EC">
        <w:t xml:space="preserve"> </w:t>
      </w:r>
      <w:bookmarkEnd w:id="0"/>
      <w:r w:rsidR="00B532B0" w:rsidRPr="00B532B0">
        <w:t>of the second post-war period</w:t>
      </w:r>
      <w:r w:rsidR="00B532B0">
        <w:t>.</w:t>
      </w:r>
    </w:p>
    <w:p w14:paraId="27319363" w14:textId="77777777" w:rsidR="0008063A" w:rsidRPr="00504EFD" w:rsidRDefault="0008063A" w:rsidP="006D5272">
      <w:pPr>
        <w:keepNext/>
        <w:spacing w:before="240" w:after="120" w:line="240" w:lineRule="exact"/>
        <w:rPr>
          <w:b/>
          <w:i/>
          <w:sz w:val="18"/>
          <w:szCs w:val="20"/>
        </w:rPr>
      </w:pPr>
      <w:r w:rsidRPr="00504EFD">
        <w:rPr>
          <w:b/>
          <w:i/>
          <w:sz w:val="18"/>
          <w:szCs w:val="20"/>
        </w:rPr>
        <w:lastRenderedPageBreak/>
        <w:t>READING LIST</w:t>
      </w:r>
    </w:p>
    <w:p w14:paraId="33EFFFCD" w14:textId="0DC4942C" w:rsidR="0008063A" w:rsidRPr="00504EFD" w:rsidRDefault="0008063A" w:rsidP="00F23AAC">
      <w:pPr>
        <w:pStyle w:val="Testo1"/>
        <w:keepNext/>
        <w:spacing w:after="120" w:line="240" w:lineRule="exact"/>
        <w:rPr>
          <w:rFonts w:ascii="Times New Roman" w:hAnsi="Times New Roman"/>
          <w:i/>
          <w:noProof w:val="0"/>
          <w:szCs w:val="16"/>
        </w:rPr>
      </w:pPr>
      <w:r w:rsidRPr="00504EFD">
        <w:rPr>
          <w:rFonts w:ascii="Times New Roman" w:hAnsi="Times New Roman"/>
          <w:i/>
          <w:noProof w:val="0"/>
          <w:szCs w:val="16"/>
        </w:rPr>
        <w:t>Students taking the 6 ECTS-credit exam</w:t>
      </w:r>
    </w:p>
    <w:p w14:paraId="19353637" w14:textId="6D0EA80A" w:rsidR="0008063A" w:rsidRPr="00C2095C" w:rsidRDefault="0008063A" w:rsidP="00F23AAC">
      <w:pPr>
        <w:pStyle w:val="Testo1"/>
        <w:spacing w:before="0" w:line="240" w:lineRule="exact"/>
        <w:rPr>
          <w:rFonts w:ascii="Times New Roman" w:hAnsi="Times New Roman"/>
          <w:noProof w:val="0"/>
          <w:spacing w:val="-5"/>
          <w:szCs w:val="16"/>
          <w:lang w:val="it-IT"/>
        </w:rPr>
      </w:pPr>
      <w:r w:rsidRPr="006D26C1">
        <w:rPr>
          <w:rFonts w:ascii="Times New Roman" w:hAnsi="Times New Roman"/>
          <w:smallCaps/>
          <w:noProof w:val="0"/>
          <w:sz w:val="16"/>
          <w:szCs w:val="16"/>
          <w:lang w:val="it-IT"/>
        </w:rPr>
        <w:t>D. Bordwell-K. Thompson</w:t>
      </w:r>
      <w:r w:rsidRPr="006D26C1">
        <w:rPr>
          <w:rFonts w:ascii="Times New Roman" w:hAnsi="Times New Roman"/>
          <w:smallCaps/>
          <w:noProof w:val="0"/>
          <w:szCs w:val="16"/>
          <w:lang w:val="it-IT"/>
        </w:rPr>
        <w:t>,</w:t>
      </w:r>
      <w:r w:rsidRPr="006D26C1">
        <w:rPr>
          <w:rFonts w:ascii="Times New Roman" w:hAnsi="Times New Roman"/>
          <w:i/>
          <w:noProof w:val="0"/>
          <w:szCs w:val="16"/>
          <w:lang w:val="it-IT"/>
        </w:rPr>
        <w:t xml:space="preserve"> Storia del cinema. Un’introduzione</w:t>
      </w:r>
      <w:r w:rsidRPr="006D26C1">
        <w:rPr>
          <w:rFonts w:ascii="Times New Roman" w:hAnsi="Times New Roman"/>
          <w:noProof w:val="0"/>
          <w:szCs w:val="16"/>
          <w:lang w:val="it-IT"/>
        </w:rPr>
        <w:t xml:space="preserve">, edited by D. Bruni-E. </w:t>
      </w:r>
      <w:r w:rsidRPr="00C2095C">
        <w:rPr>
          <w:rFonts w:ascii="Times New Roman" w:hAnsi="Times New Roman"/>
          <w:noProof w:val="0"/>
          <w:szCs w:val="16"/>
          <w:lang w:val="it-IT"/>
        </w:rPr>
        <w:t>Mosconi, 5e, McGraw Hill, Milan, 20</w:t>
      </w:r>
      <w:r w:rsidR="002270EC">
        <w:rPr>
          <w:rFonts w:ascii="Times New Roman" w:hAnsi="Times New Roman"/>
          <w:noProof w:val="0"/>
          <w:szCs w:val="16"/>
          <w:lang w:val="it-IT"/>
        </w:rPr>
        <w:t>22</w:t>
      </w:r>
      <w:r w:rsidRPr="00C2095C">
        <w:rPr>
          <w:rFonts w:ascii="Times New Roman" w:hAnsi="Times New Roman"/>
          <w:noProof w:val="0"/>
          <w:szCs w:val="16"/>
          <w:lang w:val="it-IT"/>
        </w:rPr>
        <w:t xml:space="preserve"> (chaps. 1-10 + Appendice).</w:t>
      </w:r>
    </w:p>
    <w:p w14:paraId="7053449C" w14:textId="309A5C83" w:rsidR="0007208E" w:rsidRPr="006D26C1" w:rsidRDefault="0007208E" w:rsidP="0007208E">
      <w:pPr>
        <w:pStyle w:val="Testo1"/>
        <w:spacing w:before="0" w:line="240" w:lineRule="exact"/>
        <w:rPr>
          <w:rFonts w:ascii="Times New Roman" w:hAnsi="Times New Roman"/>
          <w:strike/>
          <w:noProof w:val="0"/>
          <w:spacing w:val="-5"/>
          <w:szCs w:val="16"/>
          <w:lang w:val="it-IT"/>
        </w:rPr>
      </w:pPr>
      <w:r w:rsidRPr="006D26C1">
        <w:rPr>
          <w:rFonts w:ascii="Times New Roman" w:hAnsi="Times New Roman"/>
          <w:smallCaps/>
          <w:noProof w:val="0"/>
          <w:sz w:val="16"/>
          <w:szCs w:val="16"/>
          <w:lang w:val="it-IT"/>
        </w:rPr>
        <w:t>M.F. Piredda</w:t>
      </w:r>
      <w:r w:rsidRPr="006D26C1">
        <w:rPr>
          <w:rFonts w:ascii="Times New Roman" w:hAnsi="Times New Roman"/>
          <w:smallCaps/>
          <w:noProof w:val="0"/>
          <w:szCs w:val="16"/>
          <w:lang w:val="it-IT"/>
        </w:rPr>
        <w:t>,</w:t>
      </w:r>
      <w:r w:rsidRPr="006D26C1">
        <w:rPr>
          <w:rFonts w:ascii="Times New Roman" w:hAnsi="Times New Roman"/>
          <w:i/>
          <w:noProof w:val="0"/>
          <w:szCs w:val="16"/>
          <w:lang w:val="it-IT"/>
        </w:rPr>
        <w:t xml:space="preserve"> </w:t>
      </w:r>
      <w:r w:rsidR="002270EC" w:rsidRPr="00F04EB3">
        <w:rPr>
          <w:rFonts w:ascii="Times New Roman" w:hAnsi="Times New Roman"/>
          <w:i/>
          <w:spacing w:val="-5"/>
          <w:szCs w:val="16"/>
        </w:rPr>
        <w:t xml:space="preserve">I festival del cinema in Italia. </w:t>
      </w:r>
      <w:r w:rsidR="002270EC">
        <w:rPr>
          <w:rFonts w:ascii="Times New Roman" w:hAnsi="Times New Roman"/>
          <w:i/>
          <w:spacing w:val="-5"/>
          <w:szCs w:val="16"/>
        </w:rPr>
        <w:t>Forme e pratiche dalle origini al Covid-19</w:t>
      </w:r>
      <w:r w:rsidRPr="006D26C1">
        <w:rPr>
          <w:rFonts w:asciiTheme="majorHAnsi" w:hAnsiTheme="majorHAnsi"/>
          <w:noProof w:val="0"/>
          <w:szCs w:val="16"/>
          <w:lang w:val="it-IT"/>
        </w:rPr>
        <w:t xml:space="preserve">, </w:t>
      </w:r>
      <w:r w:rsidRPr="006D26C1">
        <w:rPr>
          <w:rFonts w:ascii="Times New Roman" w:hAnsi="Times New Roman"/>
          <w:noProof w:val="0"/>
          <w:szCs w:val="16"/>
          <w:lang w:val="it-IT"/>
        </w:rPr>
        <w:t>Carocci, Rome</w:t>
      </w:r>
      <w:r w:rsidR="002270EC">
        <w:rPr>
          <w:rFonts w:ascii="Times New Roman" w:hAnsi="Times New Roman"/>
          <w:noProof w:val="0"/>
          <w:szCs w:val="16"/>
          <w:lang w:val="it-IT"/>
        </w:rPr>
        <w:t>, 2022, pp. 7-143</w:t>
      </w:r>
      <w:r w:rsidRPr="006D26C1">
        <w:rPr>
          <w:rFonts w:ascii="Times New Roman" w:hAnsi="Times New Roman"/>
          <w:noProof w:val="0"/>
          <w:szCs w:val="16"/>
          <w:lang w:val="it-IT"/>
        </w:rPr>
        <w:t>.</w:t>
      </w:r>
    </w:p>
    <w:p w14:paraId="6AF46F5F" w14:textId="77FB0D93" w:rsidR="0008063A" w:rsidRPr="00504EFD" w:rsidRDefault="004A68EC" w:rsidP="00F23AAC">
      <w:pPr>
        <w:pStyle w:val="Testo1"/>
        <w:spacing w:before="0" w:line="240" w:lineRule="exact"/>
        <w:rPr>
          <w:rFonts w:ascii="Times New Roman" w:hAnsi="Times New Roman"/>
          <w:noProof w:val="0"/>
          <w:spacing w:val="-5"/>
          <w:szCs w:val="16"/>
        </w:rPr>
      </w:pPr>
      <w:r w:rsidRPr="00504EFD">
        <w:rPr>
          <w:rFonts w:ascii="Times New Roman" w:hAnsi="Times New Roman"/>
          <w:noProof w:val="0"/>
          <w:szCs w:val="16"/>
        </w:rPr>
        <w:t xml:space="preserve">Details of any supplementary reading material will be published on the course Blackboard page and provided during lectures.  </w:t>
      </w:r>
    </w:p>
    <w:p w14:paraId="3E618899" w14:textId="3B6DDBCB" w:rsidR="0008063A" w:rsidRPr="00504EFD" w:rsidRDefault="0008063A" w:rsidP="00F23AAC">
      <w:pPr>
        <w:pStyle w:val="Testo1"/>
        <w:spacing w:before="0" w:line="240" w:lineRule="exact"/>
        <w:rPr>
          <w:rFonts w:ascii="Times New Roman" w:hAnsi="Times New Roman"/>
          <w:noProof w:val="0"/>
          <w:szCs w:val="16"/>
        </w:rPr>
      </w:pPr>
      <w:r w:rsidRPr="00504EFD">
        <w:rPr>
          <w:rFonts w:ascii="Times New Roman" w:hAnsi="Times New Roman"/>
          <w:noProof w:val="0"/>
          <w:szCs w:val="16"/>
        </w:rPr>
        <w:t xml:space="preserve">The following films in full, available from the university </w:t>
      </w:r>
      <w:r w:rsidR="00327DF6" w:rsidRPr="00327DF6">
        <w:rPr>
          <w:rFonts w:ascii="Times New Roman" w:hAnsi="Times New Roman"/>
          <w:noProof w:val="0"/>
          <w:szCs w:val="16"/>
        </w:rPr>
        <w:t>media library</w:t>
      </w:r>
      <w:r w:rsidR="00327DF6">
        <w:rPr>
          <w:rFonts w:ascii="Times New Roman" w:hAnsi="Times New Roman"/>
          <w:noProof w:val="0"/>
          <w:szCs w:val="16"/>
        </w:rPr>
        <w:t xml:space="preserve"> (the </w:t>
      </w:r>
      <w:r w:rsidR="00327DF6">
        <w:rPr>
          <w:rFonts w:ascii="Times New Roman" w:hAnsi="Times New Roman"/>
          <w:i/>
          <w:iCs/>
          <w:noProof w:val="0"/>
          <w:szCs w:val="16"/>
        </w:rPr>
        <w:t>M</w:t>
      </w:r>
      <w:r w:rsidR="00327DF6" w:rsidRPr="00327DF6">
        <w:rPr>
          <w:rFonts w:ascii="Times New Roman" w:hAnsi="Times New Roman"/>
          <w:i/>
          <w:iCs/>
          <w:noProof w:val="0"/>
          <w:szCs w:val="16"/>
        </w:rPr>
        <w:t>edioteca</w:t>
      </w:r>
      <w:r w:rsidR="00327DF6" w:rsidRPr="00327DF6">
        <w:rPr>
          <w:rFonts w:ascii="Times New Roman" w:hAnsi="Times New Roman"/>
          <w:noProof w:val="0"/>
          <w:szCs w:val="16"/>
        </w:rPr>
        <w:t>)</w:t>
      </w:r>
      <w:r w:rsidRPr="00504EFD">
        <w:rPr>
          <w:rFonts w:ascii="Times New Roman" w:hAnsi="Times New Roman"/>
          <w:noProof w:val="0"/>
          <w:szCs w:val="16"/>
        </w:rPr>
        <w:t>:</w:t>
      </w:r>
    </w:p>
    <w:p w14:paraId="367DD64C" w14:textId="77777777" w:rsidR="002270EC" w:rsidRPr="001B24F6" w:rsidRDefault="002270EC" w:rsidP="002270EC">
      <w:pPr>
        <w:pStyle w:val="Testo1"/>
        <w:spacing w:before="0" w:line="240" w:lineRule="exact"/>
        <w:ind w:left="568"/>
        <w:rPr>
          <w:rFonts w:ascii="Times New Roman" w:hAnsi="Times New Roman"/>
          <w:szCs w:val="16"/>
          <w:lang w:val="fr-FR"/>
        </w:rPr>
      </w:pPr>
      <w:r w:rsidRPr="001B24F6">
        <w:rPr>
          <w:rFonts w:ascii="Times New Roman" w:hAnsi="Times New Roman"/>
          <w:i/>
          <w:szCs w:val="16"/>
          <w:lang w:val="fr-FR"/>
        </w:rPr>
        <w:t xml:space="preserve">A me la libertà </w:t>
      </w:r>
      <w:r w:rsidRPr="001B24F6">
        <w:rPr>
          <w:rFonts w:ascii="Times New Roman" w:hAnsi="Times New Roman"/>
          <w:szCs w:val="16"/>
          <w:lang w:val="fr-FR"/>
        </w:rPr>
        <w:t>(</w:t>
      </w:r>
      <w:r w:rsidRPr="001B24F6">
        <w:rPr>
          <w:rFonts w:ascii="Times New Roman" w:hAnsi="Times New Roman"/>
          <w:i/>
          <w:szCs w:val="16"/>
          <w:lang w:val="fr-FR"/>
        </w:rPr>
        <w:t>À nous la libertè</w:t>
      </w:r>
      <w:r w:rsidRPr="001B24F6">
        <w:rPr>
          <w:rFonts w:ascii="Times New Roman" w:hAnsi="Times New Roman"/>
          <w:iCs/>
          <w:szCs w:val="16"/>
          <w:lang w:val="fr-FR"/>
        </w:rPr>
        <w:t>,</w:t>
      </w:r>
      <w:r w:rsidRPr="001B24F6">
        <w:rPr>
          <w:rFonts w:ascii="Times New Roman" w:hAnsi="Times New Roman"/>
          <w:szCs w:val="16"/>
          <w:lang w:val="fr-FR"/>
        </w:rPr>
        <w:t xml:space="preserve"> René Clair, 1931)</w:t>
      </w:r>
    </w:p>
    <w:p w14:paraId="1492E6D9" w14:textId="77777777" w:rsidR="002270EC" w:rsidRPr="00374D0B" w:rsidRDefault="002270EC" w:rsidP="002270EC">
      <w:pPr>
        <w:pStyle w:val="Testo1"/>
        <w:spacing w:before="0" w:line="240" w:lineRule="exact"/>
        <w:ind w:left="568"/>
        <w:rPr>
          <w:rFonts w:ascii="Times New Roman" w:hAnsi="Times New Roman"/>
          <w:szCs w:val="16"/>
          <w:lang w:val="en-US"/>
        </w:rPr>
      </w:pPr>
      <w:r w:rsidRPr="00374D0B">
        <w:rPr>
          <w:rFonts w:ascii="Times New Roman" w:hAnsi="Times New Roman"/>
          <w:i/>
          <w:szCs w:val="16"/>
          <w:lang w:val="en-US"/>
        </w:rPr>
        <w:t xml:space="preserve">Accadde una notte </w:t>
      </w:r>
      <w:r w:rsidRPr="00374D0B">
        <w:rPr>
          <w:rFonts w:ascii="Times New Roman" w:hAnsi="Times New Roman"/>
          <w:szCs w:val="16"/>
          <w:lang w:val="en-US"/>
        </w:rPr>
        <w:t>(</w:t>
      </w:r>
      <w:r w:rsidRPr="00374D0B">
        <w:rPr>
          <w:rFonts w:ascii="Times New Roman" w:hAnsi="Times New Roman"/>
          <w:i/>
          <w:iCs/>
          <w:szCs w:val="16"/>
          <w:lang w:val="en-US"/>
        </w:rPr>
        <w:t>It Happened One Night</w:t>
      </w:r>
      <w:r w:rsidRPr="00374D0B">
        <w:rPr>
          <w:rFonts w:ascii="Times New Roman" w:hAnsi="Times New Roman"/>
          <w:szCs w:val="16"/>
          <w:lang w:val="en-US"/>
        </w:rPr>
        <w:t>, Frank Capra, 1934)</w:t>
      </w:r>
    </w:p>
    <w:p w14:paraId="62AEC003" w14:textId="77777777" w:rsidR="002270EC" w:rsidRPr="009166C6" w:rsidRDefault="002270EC" w:rsidP="002270EC">
      <w:pPr>
        <w:pStyle w:val="Testo1"/>
        <w:spacing w:before="0" w:line="240" w:lineRule="exact"/>
        <w:ind w:left="568"/>
        <w:rPr>
          <w:rFonts w:ascii="Times New Roman" w:hAnsi="Times New Roman"/>
          <w:szCs w:val="16"/>
        </w:rPr>
      </w:pPr>
      <w:r w:rsidRPr="009166C6">
        <w:rPr>
          <w:rFonts w:ascii="Times New Roman" w:hAnsi="Times New Roman"/>
          <w:i/>
          <w:szCs w:val="16"/>
        </w:rPr>
        <w:t xml:space="preserve">Lo squadrone bianco </w:t>
      </w:r>
      <w:r w:rsidRPr="009166C6">
        <w:rPr>
          <w:rFonts w:ascii="Times New Roman" w:hAnsi="Times New Roman"/>
          <w:szCs w:val="16"/>
        </w:rPr>
        <w:t>(</w:t>
      </w:r>
      <w:r>
        <w:rPr>
          <w:rFonts w:ascii="Times New Roman" w:hAnsi="Times New Roman"/>
          <w:i/>
          <w:iCs/>
          <w:szCs w:val="16"/>
        </w:rPr>
        <w:t>Id.</w:t>
      </w:r>
      <w:r>
        <w:rPr>
          <w:rFonts w:ascii="Times New Roman" w:hAnsi="Times New Roman"/>
          <w:szCs w:val="16"/>
        </w:rPr>
        <w:t>,</w:t>
      </w:r>
      <w:r>
        <w:rPr>
          <w:rFonts w:ascii="Times New Roman" w:hAnsi="Times New Roman"/>
          <w:i/>
          <w:iCs/>
          <w:szCs w:val="16"/>
        </w:rPr>
        <w:t xml:space="preserve"> </w:t>
      </w:r>
      <w:r w:rsidRPr="009166C6">
        <w:rPr>
          <w:rFonts w:ascii="Times New Roman" w:hAnsi="Times New Roman"/>
          <w:szCs w:val="16"/>
        </w:rPr>
        <w:t>Augusto Genina, 1936)</w:t>
      </w:r>
    </w:p>
    <w:p w14:paraId="6509213C" w14:textId="77777777" w:rsidR="002270EC" w:rsidRPr="005C054E" w:rsidRDefault="002270EC" w:rsidP="002270EC">
      <w:pPr>
        <w:pStyle w:val="Testo1"/>
        <w:spacing w:before="0" w:line="240" w:lineRule="exact"/>
        <w:ind w:left="568"/>
        <w:rPr>
          <w:rFonts w:ascii="Times New Roman" w:hAnsi="Times New Roman"/>
          <w:szCs w:val="16"/>
          <w:lang w:val="fr-FR"/>
        </w:rPr>
      </w:pPr>
      <w:r w:rsidRPr="005C054E">
        <w:rPr>
          <w:rFonts w:ascii="Times New Roman" w:hAnsi="Times New Roman"/>
          <w:i/>
          <w:szCs w:val="16"/>
          <w:lang w:val="fr-FR"/>
        </w:rPr>
        <w:t xml:space="preserve">La grande illusione </w:t>
      </w:r>
      <w:r w:rsidRPr="005C054E">
        <w:rPr>
          <w:rFonts w:ascii="Times New Roman" w:hAnsi="Times New Roman"/>
          <w:szCs w:val="16"/>
          <w:lang w:val="fr-FR"/>
        </w:rPr>
        <w:t>(</w:t>
      </w:r>
      <w:r w:rsidRPr="005C054E">
        <w:rPr>
          <w:rFonts w:ascii="Times New Roman" w:hAnsi="Times New Roman"/>
          <w:i/>
          <w:iCs/>
          <w:szCs w:val="16"/>
          <w:lang w:val="fr-FR"/>
        </w:rPr>
        <w:t>La grand illusion</w:t>
      </w:r>
      <w:r w:rsidRPr="005C054E">
        <w:rPr>
          <w:rFonts w:ascii="Times New Roman" w:hAnsi="Times New Roman"/>
          <w:iCs/>
          <w:szCs w:val="16"/>
          <w:lang w:val="fr-FR"/>
        </w:rPr>
        <w:t>,</w:t>
      </w:r>
      <w:r w:rsidRPr="005C054E">
        <w:rPr>
          <w:rFonts w:ascii="Times New Roman" w:hAnsi="Times New Roman"/>
          <w:szCs w:val="16"/>
          <w:lang w:val="fr-FR"/>
        </w:rPr>
        <w:t xml:space="preserve"> Jean Renoir, 1937)</w:t>
      </w:r>
    </w:p>
    <w:p w14:paraId="2A4CD516" w14:textId="77777777" w:rsidR="002270EC" w:rsidRPr="005C054E" w:rsidRDefault="002270EC" w:rsidP="002270EC">
      <w:pPr>
        <w:pStyle w:val="Testo1"/>
        <w:spacing w:before="0" w:line="240" w:lineRule="exact"/>
        <w:ind w:left="568"/>
        <w:rPr>
          <w:rFonts w:ascii="Times New Roman" w:hAnsi="Times New Roman"/>
          <w:szCs w:val="16"/>
          <w:lang w:val="en-US"/>
        </w:rPr>
      </w:pPr>
      <w:r w:rsidRPr="005C054E">
        <w:rPr>
          <w:rFonts w:ascii="Times New Roman" w:hAnsi="Times New Roman"/>
          <w:i/>
          <w:szCs w:val="16"/>
          <w:lang w:val="en-US"/>
        </w:rPr>
        <w:t>Giorni perduti</w:t>
      </w:r>
      <w:r w:rsidRPr="005C054E">
        <w:rPr>
          <w:rFonts w:ascii="Times New Roman" w:hAnsi="Times New Roman"/>
          <w:szCs w:val="16"/>
          <w:lang w:val="en-US"/>
        </w:rPr>
        <w:t xml:space="preserve"> (</w:t>
      </w:r>
      <w:r w:rsidRPr="005C054E">
        <w:rPr>
          <w:rFonts w:ascii="Times New Roman" w:hAnsi="Times New Roman"/>
          <w:i/>
          <w:szCs w:val="16"/>
          <w:lang w:val="en-US"/>
        </w:rPr>
        <w:t>The Lost Weekend</w:t>
      </w:r>
      <w:r w:rsidRPr="005C054E">
        <w:rPr>
          <w:rFonts w:ascii="Times New Roman" w:hAnsi="Times New Roman"/>
          <w:szCs w:val="16"/>
          <w:lang w:val="en-US"/>
        </w:rPr>
        <w:t>, Billy Wilder, 1945)</w:t>
      </w:r>
    </w:p>
    <w:p w14:paraId="597E7271" w14:textId="03FDC5D7" w:rsidR="0008063A" w:rsidRPr="00504EFD" w:rsidRDefault="0008063A" w:rsidP="00F23AAC">
      <w:pPr>
        <w:pStyle w:val="Testo1"/>
        <w:spacing w:after="120" w:line="240" w:lineRule="exact"/>
        <w:rPr>
          <w:rFonts w:ascii="Times New Roman" w:hAnsi="Times New Roman"/>
          <w:i/>
          <w:noProof w:val="0"/>
          <w:szCs w:val="16"/>
        </w:rPr>
      </w:pPr>
      <w:r w:rsidRPr="00504EFD">
        <w:rPr>
          <w:rFonts w:ascii="Times New Roman" w:hAnsi="Times New Roman"/>
          <w:i/>
          <w:noProof w:val="0"/>
          <w:szCs w:val="16"/>
        </w:rPr>
        <w:t>Students taking the 12 ECTS-credit exam</w:t>
      </w:r>
    </w:p>
    <w:p w14:paraId="62F944B9" w14:textId="7943BD16" w:rsidR="0008063A" w:rsidRPr="006D26C1" w:rsidRDefault="0008063A" w:rsidP="00F23AAC">
      <w:pPr>
        <w:pStyle w:val="Testo1"/>
        <w:spacing w:before="0" w:line="240" w:lineRule="exact"/>
        <w:rPr>
          <w:rFonts w:ascii="Times New Roman" w:hAnsi="Times New Roman"/>
          <w:noProof w:val="0"/>
          <w:spacing w:val="-5"/>
          <w:szCs w:val="16"/>
          <w:lang w:val="it-IT"/>
        </w:rPr>
      </w:pPr>
      <w:r w:rsidRPr="006D26C1">
        <w:rPr>
          <w:rFonts w:ascii="Times New Roman" w:hAnsi="Times New Roman"/>
          <w:smallCaps/>
          <w:noProof w:val="0"/>
          <w:sz w:val="16"/>
          <w:szCs w:val="16"/>
          <w:lang w:val="it-IT"/>
        </w:rPr>
        <w:t>D. Bordwell-K. Thompson</w:t>
      </w:r>
      <w:r w:rsidRPr="006D26C1">
        <w:rPr>
          <w:rFonts w:ascii="Times New Roman" w:hAnsi="Times New Roman"/>
          <w:smallCaps/>
          <w:noProof w:val="0"/>
          <w:szCs w:val="16"/>
          <w:lang w:val="it-IT"/>
        </w:rPr>
        <w:t>,</w:t>
      </w:r>
      <w:r w:rsidRPr="006D26C1">
        <w:rPr>
          <w:rFonts w:ascii="Times New Roman" w:hAnsi="Times New Roman"/>
          <w:i/>
          <w:noProof w:val="0"/>
          <w:szCs w:val="16"/>
          <w:lang w:val="it-IT"/>
        </w:rPr>
        <w:t xml:space="preserve"> Storia del cinema. </w:t>
      </w:r>
      <w:r w:rsidRPr="006D26C1">
        <w:rPr>
          <w:rFonts w:ascii="Times New Roman" w:hAnsi="Times New Roman"/>
          <w:i/>
          <w:iCs/>
          <w:noProof w:val="0"/>
          <w:szCs w:val="16"/>
          <w:lang w:val="it-IT"/>
        </w:rPr>
        <w:t>Un’introduzione</w:t>
      </w:r>
      <w:r w:rsidRPr="006D26C1">
        <w:rPr>
          <w:rFonts w:ascii="Times New Roman" w:hAnsi="Times New Roman"/>
          <w:noProof w:val="0"/>
          <w:szCs w:val="16"/>
          <w:lang w:val="it-IT"/>
        </w:rPr>
        <w:t xml:space="preserve">, edited by di D. Bruni-E. </w:t>
      </w:r>
      <w:r w:rsidRPr="00C2095C">
        <w:rPr>
          <w:rFonts w:ascii="Times New Roman" w:hAnsi="Times New Roman"/>
          <w:noProof w:val="0"/>
          <w:szCs w:val="16"/>
          <w:lang w:val="it-IT"/>
        </w:rPr>
        <w:t>Mosconi,</w:t>
      </w:r>
      <w:r w:rsidRPr="00C2095C">
        <w:rPr>
          <w:rFonts w:ascii="Times New Roman" w:hAnsi="Times New Roman"/>
          <w:smallCaps/>
          <w:noProof w:val="0"/>
          <w:szCs w:val="16"/>
          <w:lang w:val="it-IT"/>
        </w:rPr>
        <w:t xml:space="preserve"> </w:t>
      </w:r>
      <w:r w:rsidR="002270EC">
        <w:rPr>
          <w:rFonts w:ascii="Times New Roman" w:hAnsi="Times New Roman"/>
          <w:noProof w:val="0"/>
          <w:szCs w:val="16"/>
          <w:lang w:val="it-IT"/>
        </w:rPr>
        <w:t>6</w:t>
      </w:r>
      <w:r w:rsidRPr="00C2095C">
        <w:rPr>
          <w:rFonts w:ascii="Times New Roman" w:hAnsi="Times New Roman"/>
          <w:noProof w:val="0"/>
          <w:szCs w:val="16"/>
          <w:lang w:val="it-IT"/>
        </w:rPr>
        <w:t>e, McGraw Hill, Milan, 20</w:t>
      </w:r>
      <w:r w:rsidR="002270EC">
        <w:rPr>
          <w:rFonts w:ascii="Times New Roman" w:hAnsi="Times New Roman"/>
          <w:noProof w:val="0"/>
          <w:szCs w:val="16"/>
          <w:lang w:val="it-IT"/>
        </w:rPr>
        <w:t>22</w:t>
      </w:r>
      <w:r w:rsidRPr="00C2095C">
        <w:rPr>
          <w:rFonts w:ascii="Times New Roman" w:hAnsi="Times New Roman"/>
          <w:noProof w:val="0"/>
          <w:szCs w:val="16"/>
          <w:lang w:val="it-IT"/>
        </w:rPr>
        <w:t xml:space="preserve">, (chaps. </w:t>
      </w:r>
      <w:r w:rsidRPr="006D26C1">
        <w:rPr>
          <w:rFonts w:ascii="Times New Roman" w:hAnsi="Times New Roman"/>
          <w:noProof w:val="0"/>
          <w:szCs w:val="16"/>
          <w:lang w:val="it-IT"/>
        </w:rPr>
        <w:t>1-16 and 19-20 + Appendice).</w:t>
      </w:r>
    </w:p>
    <w:p w14:paraId="0A0389D2" w14:textId="77777777" w:rsidR="002270EC" w:rsidRPr="00F04EB3" w:rsidRDefault="002270EC" w:rsidP="002270EC">
      <w:pPr>
        <w:pStyle w:val="Testo1"/>
        <w:spacing w:before="0" w:line="240" w:lineRule="exact"/>
        <w:rPr>
          <w:rFonts w:ascii="Times New Roman" w:hAnsi="Times New Roman"/>
          <w:strike/>
          <w:spacing w:val="-5"/>
          <w:szCs w:val="16"/>
        </w:rPr>
      </w:pPr>
      <w:r w:rsidRPr="00F04EB3">
        <w:rPr>
          <w:rFonts w:ascii="Times New Roman" w:hAnsi="Times New Roman"/>
          <w:smallCaps/>
          <w:spacing w:val="-5"/>
          <w:sz w:val="16"/>
          <w:szCs w:val="16"/>
        </w:rPr>
        <w:t>M.F. Piredda</w:t>
      </w:r>
      <w:r w:rsidRPr="00F04EB3">
        <w:rPr>
          <w:rFonts w:ascii="Times New Roman" w:hAnsi="Times New Roman"/>
          <w:smallCaps/>
          <w:spacing w:val="-5"/>
          <w:szCs w:val="16"/>
        </w:rPr>
        <w:t>,</w:t>
      </w:r>
      <w:r w:rsidRPr="00F04EB3">
        <w:rPr>
          <w:rFonts w:ascii="Times New Roman" w:hAnsi="Times New Roman"/>
          <w:i/>
          <w:spacing w:val="-5"/>
          <w:szCs w:val="16"/>
        </w:rPr>
        <w:t xml:space="preserve"> I festival del cinema in Italia. </w:t>
      </w:r>
      <w:r>
        <w:rPr>
          <w:rFonts w:ascii="Times New Roman" w:hAnsi="Times New Roman"/>
          <w:i/>
          <w:spacing w:val="-5"/>
          <w:szCs w:val="16"/>
        </w:rPr>
        <w:t>Forme e pratiche dalle origini al Covid-19</w:t>
      </w:r>
      <w:r w:rsidRPr="00F04EB3">
        <w:rPr>
          <w:rFonts w:asciiTheme="majorHAnsi" w:hAnsiTheme="majorHAnsi" w:cs="Arial"/>
          <w:szCs w:val="16"/>
        </w:rPr>
        <w:t xml:space="preserve">, </w:t>
      </w:r>
      <w:r w:rsidRPr="00F04EB3">
        <w:rPr>
          <w:rFonts w:ascii="Times New Roman" w:hAnsi="Times New Roman"/>
          <w:spacing w:val="-5"/>
          <w:szCs w:val="16"/>
        </w:rPr>
        <w:t>Carocci, Roma</w:t>
      </w:r>
      <w:r>
        <w:rPr>
          <w:rFonts w:ascii="Times New Roman" w:hAnsi="Times New Roman"/>
          <w:spacing w:val="-5"/>
          <w:szCs w:val="16"/>
        </w:rPr>
        <w:t>, 2022, pp. 7-143.</w:t>
      </w:r>
    </w:p>
    <w:p w14:paraId="77A247DD" w14:textId="3E9F4912" w:rsidR="0008063A" w:rsidRPr="00504EFD" w:rsidRDefault="008600E0" w:rsidP="00F23AAC">
      <w:pPr>
        <w:pStyle w:val="Testo1"/>
        <w:spacing w:before="0" w:line="240" w:lineRule="exact"/>
        <w:rPr>
          <w:rFonts w:ascii="Times New Roman" w:hAnsi="Times New Roman"/>
          <w:noProof w:val="0"/>
          <w:spacing w:val="-5"/>
          <w:szCs w:val="16"/>
        </w:rPr>
      </w:pPr>
      <w:r w:rsidRPr="00504EFD">
        <w:rPr>
          <w:rFonts w:ascii="Times New Roman" w:hAnsi="Times New Roman"/>
          <w:noProof w:val="0"/>
          <w:szCs w:val="16"/>
        </w:rPr>
        <w:t xml:space="preserve">Details of any supplementary reading material will be published on the course Blackboard page and provided during lectures.  </w:t>
      </w:r>
    </w:p>
    <w:p w14:paraId="27ABEA50" w14:textId="6A2E4AC6" w:rsidR="0008063A" w:rsidRPr="00504EFD" w:rsidRDefault="0008063A" w:rsidP="00F23AAC">
      <w:pPr>
        <w:pStyle w:val="Testo1"/>
        <w:spacing w:before="0" w:line="240" w:lineRule="exact"/>
        <w:rPr>
          <w:rFonts w:ascii="Times New Roman" w:hAnsi="Times New Roman"/>
          <w:noProof w:val="0"/>
          <w:szCs w:val="16"/>
        </w:rPr>
      </w:pPr>
      <w:r w:rsidRPr="00504EFD">
        <w:rPr>
          <w:rFonts w:ascii="Times New Roman" w:hAnsi="Times New Roman"/>
          <w:noProof w:val="0"/>
          <w:szCs w:val="16"/>
        </w:rPr>
        <w:t>The following films in full, available from the university Medioteca.</w:t>
      </w:r>
    </w:p>
    <w:p w14:paraId="6DF87F68" w14:textId="77777777" w:rsidR="002270EC" w:rsidRPr="001B24F6" w:rsidRDefault="002270EC" w:rsidP="002270EC">
      <w:pPr>
        <w:pStyle w:val="Testo1"/>
        <w:spacing w:before="0" w:line="240" w:lineRule="exact"/>
        <w:ind w:left="568"/>
        <w:rPr>
          <w:rFonts w:ascii="Times New Roman" w:hAnsi="Times New Roman"/>
          <w:szCs w:val="16"/>
          <w:lang w:val="fr-FR"/>
        </w:rPr>
      </w:pPr>
      <w:r w:rsidRPr="001B24F6">
        <w:rPr>
          <w:rFonts w:ascii="Times New Roman" w:hAnsi="Times New Roman"/>
          <w:i/>
          <w:szCs w:val="16"/>
          <w:lang w:val="fr-FR"/>
        </w:rPr>
        <w:t xml:space="preserve">A me la libertà </w:t>
      </w:r>
      <w:r w:rsidRPr="001B24F6">
        <w:rPr>
          <w:rFonts w:ascii="Times New Roman" w:hAnsi="Times New Roman"/>
          <w:szCs w:val="16"/>
          <w:lang w:val="fr-FR"/>
        </w:rPr>
        <w:t>(</w:t>
      </w:r>
      <w:r w:rsidRPr="001B24F6">
        <w:rPr>
          <w:rFonts w:ascii="Times New Roman" w:hAnsi="Times New Roman"/>
          <w:i/>
          <w:szCs w:val="16"/>
          <w:lang w:val="fr-FR"/>
        </w:rPr>
        <w:t>À nous la libertè</w:t>
      </w:r>
      <w:r w:rsidRPr="001B24F6">
        <w:rPr>
          <w:rFonts w:ascii="Times New Roman" w:hAnsi="Times New Roman"/>
          <w:iCs/>
          <w:szCs w:val="16"/>
          <w:lang w:val="fr-FR"/>
        </w:rPr>
        <w:t>,</w:t>
      </w:r>
      <w:r w:rsidRPr="001B24F6">
        <w:rPr>
          <w:rFonts w:ascii="Times New Roman" w:hAnsi="Times New Roman"/>
          <w:szCs w:val="16"/>
          <w:lang w:val="fr-FR"/>
        </w:rPr>
        <w:t xml:space="preserve"> René Clair, 1931)</w:t>
      </w:r>
    </w:p>
    <w:p w14:paraId="713CA593" w14:textId="77777777" w:rsidR="002270EC" w:rsidRPr="00374D0B" w:rsidRDefault="002270EC" w:rsidP="002270EC">
      <w:pPr>
        <w:pStyle w:val="Testo1"/>
        <w:spacing w:before="0" w:line="240" w:lineRule="exact"/>
        <w:ind w:left="568"/>
        <w:rPr>
          <w:rFonts w:ascii="Times New Roman" w:hAnsi="Times New Roman"/>
          <w:szCs w:val="16"/>
          <w:lang w:val="en-US"/>
        </w:rPr>
      </w:pPr>
      <w:r w:rsidRPr="00374D0B">
        <w:rPr>
          <w:rFonts w:ascii="Times New Roman" w:hAnsi="Times New Roman"/>
          <w:i/>
          <w:szCs w:val="16"/>
          <w:lang w:val="en-US"/>
        </w:rPr>
        <w:t xml:space="preserve">Accadde una notte </w:t>
      </w:r>
      <w:r w:rsidRPr="00374D0B">
        <w:rPr>
          <w:rFonts w:ascii="Times New Roman" w:hAnsi="Times New Roman"/>
          <w:szCs w:val="16"/>
          <w:lang w:val="en-US"/>
        </w:rPr>
        <w:t>(</w:t>
      </w:r>
      <w:r w:rsidRPr="00374D0B">
        <w:rPr>
          <w:rFonts w:ascii="Times New Roman" w:hAnsi="Times New Roman"/>
          <w:i/>
          <w:iCs/>
          <w:szCs w:val="16"/>
          <w:lang w:val="en-US"/>
        </w:rPr>
        <w:t>It Happened One Night</w:t>
      </w:r>
      <w:r w:rsidRPr="00374D0B">
        <w:rPr>
          <w:rFonts w:ascii="Times New Roman" w:hAnsi="Times New Roman"/>
          <w:szCs w:val="16"/>
          <w:lang w:val="en-US"/>
        </w:rPr>
        <w:t>, Frank Capra, 1934)</w:t>
      </w:r>
    </w:p>
    <w:p w14:paraId="3EA8EEB7" w14:textId="77777777" w:rsidR="002270EC" w:rsidRPr="009166C6" w:rsidRDefault="002270EC" w:rsidP="002270EC">
      <w:pPr>
        <w:pStyle w:val="Testo1"/>
        <w:spacing w:before="0" w:line="240" w:lineRule="exact"/>
        <w:ind w:left="568"/>
        <w:rPr>
          <w:rFonts w:ascii="Times New Roman" w:hAnsi="Times New Roman"/>
          <w:szCs w:val="16"/>
        </w:rPr>
      </w:pPr>
      <w:r w:rsidRPr="009166C6">
        <w:rPr>
          <w:rFonts w:ascii="Times New Roman" w:hAnsi="Times New Roman"/>
          <w:i/>
          <w:szCs w:val="16"/>
        </w:rPr>
        <w:t xml:space="preserve">Lo squadrone bianco </w:t>
      </w:r>
      <w:r w:rsidRPr="009166C6">
        <w:rPr>
          <w:rFonts w:ascii="Times New Roman" w:hAnsi="Times New Roman"/>
          <w:szCs w:val="16"/>
        </w:rPr>
        <w:t>(</w:t>
      </w:r>
      <w:r>
        <w:rPr>
          <w:rFonts w:ascii="Times New Roman" w:hAnsi="Times New Roman"/>
          <w:i/>
          <w:iCs/>
          <w:szCs w:val="16"/>
        </w:rPr>
        <w:t>Id.</w:t>
      </w:r>
      <w:r>
        <w:rPr>
          <w:rFonts w:ascii="Times New Roman" w:hAnsi="Times New Roman"/>
          <w:szCs w:val="16"/>
        </w:rPr>
        <w:t>,</w:t>
      </w:r>
      <w:r>
        <w:rPr>
          <w:rFonts w:ascii="Times New Roman" w:hAnsi="Times New Roman"/>
          <w:i/>
          <w:iCs/>
          <w:szCs w:val="16"/>
        </w:rPr>
        <w:t xml:space="preserve"> </w:t>
      </w:r>
      <w:r w:rsidRPr="009166C6">
        <w:rPr>
          <w:rFonts w:ascii="Times New Roman" w:hAnsi="Times New Roman"/>
          <w:szCs w:val="16"/>
        </w:rPr>
        <w:t>Augusto Genina, 1936)</w:t>
      </w:r>
    </w:p>
    <w:p w14:paraId="71DAB520" w14:textId="77777777" w:rsidR="002270EC" w:rsidRPr="005C054E" w:rsidRDefault="002270EC" w:rsidP="002270EC">
      <w:pPr>
        <w:pStyle w:val="Testo1"/>
        <w:spacing w:before="0" w:line="240" w:lineRule="exact"/>
        <w:ind w:left="568"/>
        <w:rPr>
          <w:rFonts w:ascii="Times New Roman" w:hAnsi="Times New Roman"/>
          <w:szCs w:val="16"/>
          <w:lang w:val="fr-FR"/>
        </w:rPr>
      </w:pPr>
      <w:r w:rsidRPr="005C054E">
        <w:rPr>
          <w:rFonts w:ascii="Times New Roman" w:hAnsi="Times New Roman"/>
          <w:i/>
          <w:szCs w:val="16"/>
          <w:lang w:val="fr-FR"/>
        </w:rPr>
        <w:t xml:space="preserve">La grande illusione </w:t>
      </w:r>
      <w:r w:rsidRPr="005C054E">
        <w:rPr>
          <w:rFonts w:ascii="Times New Roman" w:hAnsi="Times New Roman"/>
          <w:szCs w:val="16"/>
          <w:lang w:val="fr-FR"/>
        </w:rPr>
        <w:t>(</w:t>
      </w:r>
      <w:r w:rsidRPr="005C054E">
        <w:rPr>
          <w:rFonts w:ascii="Times New Roman" w:hAnsi="Times New Roman"/>
          <w:i/>
          <w:iCs/>
          <w:szCs w:val="16"/>
          <w:lang w:val="fr-FR"/>
        </w:rPr>
        <w:t>La grand illusion</w:t>
      </w:r>
      <w:r w:rsidRPr="005C054E">
        <w:rPr>
          <w:rFonts w:ascii="Times New Roman" w:hAnsi="Times New Roman"/>
          <w:iCs/>
          <w:szCs w:val="16"/>
          <w:lang w:val="fr-FR"/>
        </w:rPr>
        <w:t>,</w:t>
      </w:r>
      <w:r w:rsidRPr="005C054E">
        <w:rPr>
          <w:rFonts w:ascii="Times New Roman" w:hAnsi="Times New Roman"/>
          <w:szCs w:val="16"/>
          <w:lang w:val="fr-FR"/>
        </w:rPr>
        <w:t xml:space="preserve"> Jean Renoir, 1937)</w:t>
      </w:r>
    </w:p>
    <w:p w14:paraId="6E6373E0" w14:textId="77777777" w:rsidR="002270EC" w:rsidRPr="005C054E" w:rsidRDefault="002270EC" w:rsidP="002270EC">
      <w:pPr>
        <w:pStyle w:val="Testo1"/>
        <w:spacing w:before="0" w:line="240" w:lineRule="exact"/>
        <w:ind w:left="568"/>
        <w:rPr>
          <w:rFonts w:ascii="Times New Roman" w:hAnsi="Times New Roman"/>
          <w:szCs w:val="16"/>
          <w:lang w:val="en-US"/>
        </w:rPr>
      </w:pPr>
      <w:r w:rsidRPr="005C054E">
        <w:rPr>
          <w:rFonts w:ascii="Times New Roman" w:hAnsi="Times New Roman"/>
          <w:i/>
          <w:szCs w:val="16"/>
          <w:lang w:val="en-US"/>
        </w:rPr>
        <w:t>Giorni perduti</w:t>
      </w:r>
      <w:r w:rsidRPr="005C054E">
        <w:rPr>
          <w:rFonts w:ascii="Times New Roman" w:hAnsi="Times New Roman"/>
          <w:szCs w:val="16"/>
          <w:lang w:val="en-US"/>
        </w:rPr>
        <w:t xml:space="preserve"> (</w:t>
      </w:r>
      <w:r w:rsidRPr="005C054E">
        <w:rPr>
          <w:rFonts w:ascii="Times New Roman" w:hAnsi="Times New Roman"/>
          <w:i/>
          <w:szCs w:val="16"/>
          <w:lang w:val="en-US"/>
        </w:rPr>
        <w:t>The Lost Weekend</w:t>
      </w:r>
      <w:r w:rsidRPr="005C054E">
        <w:rPr>
          <w:rFonts w:ascii="Times New Roman" w:hAnsi="Times New Roman"/>
          <w:szCs w:val="16"/>
          <w:lang w:val="en-US"/>
        </w:rPr>
        <w:t>, Billy Wilder, 1945)</w:t>
      </w:r>
    </w:p>
    <w:p w14:paraId="78613DE6" w14:textId="77777777" w:rsidR="002270EC" w:rsidRPr="00094D07" w:rsidRDefault="002270EC" w:rsidP="002270EC">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sidRPr="00094D07">
        <w:rPr>
          <w:rFonts w:ascii="Times New Roman" w:eastAsia="Times New Roman" w:hAnsi="Times New Roman" w:cs="Times New Roman"/>
          <w:i/>
          <w:noProof/>
          <w:sz w:val="18"/>
          <w:szCs w:val="16"/>
          <w:lang w:val="it-IT" w:eastAsia="it-IT"/>
        </w:rPr>
        <w:t xml:space="preserve">Germania anno zero </w:t>
      </w:r>
      <w:r w:rsidRPr="00094D07">
        <w:rPr>
          <w:rFonts w:ascii="Times New Roman" w:eastAsia="Times New Roman" w:hAnsi="Times New Roman" w:cs="Times New Roman"/>
          <w:iCs/>
          <w:noProof/>
          <w:sz w:val="18"/>
          <w:szCs w:val="16"/>
          <w:lang w:val="it-IT" w:eastAsia="it-IT"/>
        </w:rPr>
        <w:t>(Roberto Rossellini, 1949)</w:t>
      </w:r>
      <w:r>
        <w:rPr>
          <w:rFonts w:ascii="Times New Roman" w:eastAsia="Times New Roman" w:hAnsi="Times New Roman" w:cs="Times New Roman"/>
          <w:iCs/>
          <w:noProof/>
          <w:sz w:val="18"/>
          <w:szCs w:val="16"/>
          <w:lang w:val="it-IT" w:eastAsia="it-IT"/>
        </w:rPr>
        <w:t xml:space="preserve"> </w:t>
      </w:r>
    </w:p>
    <w:p w14:paraId="4590A58D" w14:textId="77777777" w:rsidR="002270EC" w:rsidRPr="005B26A9" w:rsidRDefault="002270EC" w:rsidP="002270EC">
      <w:pPr>
        <w:pStyle w:val="xmsonormal"/>
        <w:spacing w:before="0" w:beforeAutospacing="0" w:after="0" w:afterAutospacing="0" w:line="240" w:lineRule="exact"/>
        <w:ind w:left="284"/>
        <w:rPr>
          <w:rFonts w:ascii="Times New Roman" w:eastAsia="Times New Roman" w:hAnsi="Times New Roman" w:cs="Times New Roman"/>
          <w:iCs/>
          <w:noProof/>
          <w:sz w:val="18"/>
          <w:szCs w:val="16"/>
          <w:highlight w:val="yellow"/>
          <w:lang w:val="it-IT" w:eastAsia="it-IT"/>
        </w:rPr>
      </w:pPr>
      <w:r w:rsidRPr="005B26A9">
        <w:rPr>
          <w:rFonts w:ascii="Times New Roman" w:eastAsia="Times New Roman" w:hAnsi="Times New Roman" w:cs="Times New Roman"/>
          <w:i/>
          <w:noProof/>
          <w:sz w:val="18"/>
          <w:szCs w:val="16"/>
          <w:lang w:val="it-IT" w:eastAsia="it-IT"/>
        </w:rPr>
        <w:t xml:space="preserve">Il posto delle fragole </w:t>
      </w:r>
      <w:r w:rsidRPr="005B26A9">
        <w:rPr>
          <w:rFonts w:ascii="Times New Roman" w:eastAsia="Times New Roman" w:hAnsi="Times New Roman" w:cs="Times New Roman"/>
          <w:iCs/>
          <w:noProof/>
          <w:sz w:val="18"/>
          <w:szCs w:val="16"/>
          <w:lang w:val="it-IT" w:eastAsia="it-IT"/>
        </w:rPr>
        <w:t>(</w:t>
      </w:r>
      <w:r w:rsidRPr="005B26A9">
        <w:rPr>
          <w:rFonts w:ascii="Times New Roman" w:eastAsia="Times New Roman" w:hAnsi="Times New Roman" w:cs="Times New Roman"/>
          <w:i/>
          <w:noProof/>
          <w:sz w:val="18"/>
          <w:szCs w:val="16"/>
          <w:lang w:val="it-IT" w:eastAsia="it-IT"/>
        </w:rPr>
        <w:t>Smultronstället</w:t>
      </w:r>
      <w:r w:rsidRPr="005B26A9">
        <w:rPr>
          <w:rFonts w:ascii="Times New Roman" w:eastAsia="Times New Roman" w:hAnsi="Times New Roman" w:cs="Times New Roman"/>
          <w:iCs/>
          <w:noProof/>
          <w:sz w:val="18"/>
          <w:szCs w:val="16"/>
          <w:lang w:val="it-IT" w:eastAsia="it-IT"/>
        </w:rPr>
        <w:t xml:space="preserve">, Ingmar Bergman, 1957) </w:t>
      </w:r>
    </w:p>
    <w:p w14:paraId="592BFBF2" w14:textId="77777777" w:rsidR="002270EC" w:rsidRDefault="002270EC" w:rsidP="002270EC">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Pr>
          <w:rFonts w:ascii="Times New Roman" w:eastAsia="Times New Roman" w:hAnsi="Times New Roman" w:cs="Times New Roman"/>
          <w:i/>
          <w:noProof/>
          <w:sz w:val="18"/>
          <w:szCs w:val="16"/>
          <w:lang w:val="it-IT" w:eastAsia="it-IT"/>
        </w:rPr>
        <w:t xml:space="preserve">Donne sull’orlo di una crisi di nervi </w:t>
      </w:r>
      <w:r>
        <w:rPr>
          <w:rFonts w:ascii="Times New Roman" w:eastAsia="Times New Roman" w:hAnsi="Times New Roman" w:cs="Times New Roman"/>
          <w:iCs/>
          <w:noProof/>
          <w:sz w:val="18"/>
          <w:szCs w:val="16"/>
          <w:lang w:val="it-IT" w:eastAsia="it-IT"/>
        </w:rPr>
        <w:t>(</w:t>
      </w:r>
      <w:r>
        <w:rPr>
          <w:rFonts w:ascii="Times New Roman" w:eastAsia="Times New Roman" w:hAnsi="Times New Roman" w:cs="Times New Roman"/>
          <w:i/>
          <w:noProof/>
          <w:sz w:val="18"/>
          <w:szCs w:val="16"/>
          <w:lang w:val="it-IT" w:eastAsia="it-IT"/>
        </w:rPr>
        <w:t>Mujeres al borde de un ataque de nervios</w:t>
      </w:r>
      <w:r>
        <w:rPr>
          <w:rFonts w:ascii="Times New Roman" w:eastAsia="Times New Roman" w:hAnsi="Times New Roman" w:cs="Times New Roman"/>
          <w:iCs/>
          <w:noProof/>
          <w:sz w:val="18"/>
          <w:szCs w:val="16"/>
          <w:lang w:val="it-IT" w:eastAsia="it-IT"/>
        </w:rPr>
        <w:t xml:space="preserve">, Pedro Almodovar, 1988) </w:t>
      </w:r>
    </w:p>
    <w:p w14:paraId="076D5812" w14:textId="77777777" w:rsidR="002270EC" w:rsidRPr="005B26A9" w:rsidRDefault="002270EC" w:rsidP="002270EC">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Pr>
          <w:rFonts w:ascii="Times New Roman" w:eastAsia="Times New Roman" w:hAnsi="Times New Roman" w:cs="Times New Roman"/>
          <w:i/>
          <w:noProof/>
          <w:sz w:val="18"/>
          <w:szCs w:val="16"/>
          <w:lang w:val="it-IT" w:eastAsia="it-IT"/>
        </w:rPr>
        <w:t xml:space="preserve">Le iene </w:t>
      </w:r>
      <w:r>
        <w:rPr>
          <w:rFonts w:ascii="Times New Roman" w:eastAsia="Times New Roman" w:hAnsi="Times New Roman" w:cs="Times New Roman"/>
          <w:iCs/>
          <w:noProof/>
          <w:sz w:val="18"/>
          <w:szCs w:val="16"/>
          <w:lang w:val="it-IT" w:eastAsia="it-IT"/>
        </w:rPr>
        <w:t>(</w:t>
      </w:r>
      <w:r>
        <w:rPr>
          <w:rFonts w:ascii="Times New Roman" w:eastAsia="Times New Roman" w:hAnsi="Times New Roman" w:cs="Times New Roman"/>
          <w:i/>
          <w:noProof/>
          <w:sz w:val="18"/>
          <w:szCs w:val="16"/>
          <w:lang w:val="it-IT" w:eastAsia="it-IT"/>
        </w:rPr>
        <w:t>Reservoir Dogs</w:t>
      </w:r>
      <w:r>
        <w:rPr>
          <w:rFonts w:ascii="Times New Roman" w:eastAsia="Times New Roman" w:hAnsi="Times New Roman" w:cs="Times New Roman"/>
          <w:iCs/>
          <w:noProof/>
          <w:sz w:val="18"/>
          <w:szCs w:val="16"/>
          <w:lang w:val="it-IT" w:eastAsia="it-IT"/>
        </w:rPr>
        <w:t>, Quentin Tarantino, 1992)</w:t>
      </w:r>
    </w:p>
    <w:p w14:paraId="08D86643" w14:textId="77777777" w:rsidR="002270EC" w:rsidRPr="00F04EB3" w:rsidRDefault="002270EC" w:rsidP="002270EC">
      <w:pPr>
        <w:spacing w:line="240" w:lineRule="exact"/>
        <w:ind w:left="284"/>
        <w:rPr>
          <w:i/>
          <w:sz w:val="18"/>
          <w:szCs w:val="16"/>
        </w:rPr>
      </w:pPr>
      <w:r w:rsidRPr="005B26A9">
        <w:rPr>
          <w:i/>
          <w:noProof/>
          <w:sz w:val="18"/>
          <w:szCs w:val="16"/>
        </w:rPr>
        <w:t xml:space="preserve">Roma </w:t>
      </w:r>
      <w:r w:rsidRPr="005B26A9">
        <w:rPr>
          <w:iCs/>
          <w:noProof/>
          <w:sz w:val="18"/>
          <w:szCs w:val="16"/>
        </w:rPr>
        <w:t>(</w:t>
      </w:r>
      <w:r w:rsidRPr="005B26A9">
        <w:rPr>
          <w:i/>
          <w:noProof/>
          <w:sz w:val="18"/>
          <w:szCs w:val="16"/>
        </w:rPr>
        <w:t>Id.</w:t>
      </w:r>
      <w:r w:rsidRPr="005B26A9">
        <w:rPr>
          <w:iCs/>
          <w:noProof/>
          <w:sz w:val="18"/>
          <w:szCs w:val="16"/>
        </w:rPr>
        <w:t>, Alfonso Cuaron, 2018)</w:t>
      </w:r>
    </w:p>
    <w:p w14:paraId="4273F8DC" w14:textId="77777777" w:rsidR="0008063A" w:rsidRPr="00504EFD" w:rsidRDefault="0008063A" w:rsidP="00F23AAC">
      <w:pPr>
        <w:pStyle w:val="Testo1"/>
        <w:keepNext/>
        <w:spacing w:after="120" w:line="240" w:lineRule="exact"/>
        <w:rPr>
          <w:rFonts w:ascii="Times New Roman" w:hAnsi="Times New Roman"/>
          <w:i/>
          <w:noProof w:val="0"/>
          <w:szCs w:val="16"/>
        </w:rPr>
      </w:pPr>
      <w:r w:rsidRPr="00504EFD">
        <w:rPr>
          <w:rFonts w:ascii="Times New Roman" w:hAnsi="Times New Roman"/>
          <w:i/>
          <w:noProof w:val="0"/>
          <w:szCs w:val="16"/>
        </w:rPr>
        <w:t>Non-attending students</w:t>
      </w:r>
    </w:p>
    <w:p w14:paraId="761EF0A7" w14:textId="263943A6" w:rsidR="0008063A" w:rsidRPr="00504EFD" w:rsidRDefault="0008063A" w:rsidP="00F23AAC">
      <w:pPr>
        <w:pStyle w:val="Testo1"/>
        <w:spacing w:before="0" w:line="240" w:lineRule="exact"/>
        <w:rPr>
          <w:rFonts w:ascii="Times New Roman" w:hAnsi="Times New Roman"/>
          <w:noProof w:val="0"/>
          <w:szCs w:val="16"/>
        </w:rPr>
      </w:pPr>
      <w:r w:rsidRPr="00504EFD">
        <w:rPr>
          <w:rFonts w:ascii="Times New Roman" w:hAnsi="Times New Roman"/>
          <w:noProof w:val="0"/>
          <w:szCs w:val="16"/>
        </w:rPr>
        <w:t>As well as the texts and films indicated above, students must also contact the lecturer to arrange a specific syllabus.</w:t>
      </w:r>
    </w:p>
    <w:p w14:paraId="1C03239E" w14:textId="77777777" w:rsidR="0008063A" w:rsidRPr="00504EFD" w:rsidRDefault="0008063A" w:rsidP="00F23AAC">
      <w:pPr>
        <w:pStyle w:val="Testo1"/>
        <w:keepNext/>
        <w:spacing w:after="120" w:line="240" w:lineRule="exact"/>
        <w:rPr>
          <w:rFonts w:ascii="Times New Roman" w:hAnsi="Times New Roman"/>
          <w:i/>
          <w:noProof w:val="0"/>
          <w:szCs w:val="16"/>
        </w:rPr>
      </w:pPr>
      <w:r w:rsidRPr="00504EFD">
        <w:rPr>
          <w:rFonts w:ascii="Times New Roman" w:hAnsi="Times New Roman"/>
          <w:i/>
          <w:noProof w:val="0"/>
          <w:szCs w:val="16"/>
        </w:rPr>
        <w:lastRenderedPageBreak/>
        <w:t>Erasmus students</w:t>
      </w:r>
    </w:p>
    <w:p w14:paraId="3F7A1C12" w14:textId="7DE4F93D" w:rsidR="0008063A" w:rsidRPr="00504EFD" w:rsidRDefault="0008063A" w:rsidP="00F23AAC">
      <w:pPr>
        <w:pStyle w:val="Testo1"/>
        <w:spacing w:after="120" w:line="240" w:lineRule="exact"/>
        <w:rPr>
          <w:rFonts w:ascii="Times New Roman" w:hAnsi="Times New Roman"/>
          <w:noProof w:val="0"/>
          <w:szCs w:val="16"/>
        </w:rPr>
      </w:pPr>
      <w:r w:rsidRPr="00504EFD">
        <w:rPr>
          <w:rFonts w:ascii="Times New Roman" w:hAnsi="Times New Roman"/>
          <w:noProof w:val="0"/>
          <w:szCs w:val="16"/>
        </w:rPr>
        <w:t>Erasmus students are invited to set up an ad hoc syllabus in agreement with the lecturer.</w:t>
      </w:r>
    </w:p>
    <w:p w14:paraId="4A93B6CE" w14:textId="77777777" w:rsidR="0008063A" w:rsidRPr="00504EFD" w:rsidRDefault="0008063A" w:rsidP="001E5F13">
      <w:pPr>
        <w:keepNext/>
        <w:spacing w:before="240" w:after="120" w:line="240" w:lineRule="exact"/>
        <w:rPr>
          <w:b/>
          <w:i/>
          <w:sz w:val="18"/>
          <w:szCs w:val="20"/>
        </w:rPr>
      </w:pPr>
      <w:r w:rsidRPr="00504EFD">
        <w:rPr>
          <w:b/>
          <w:i/>
          <w:sz w:val="18"/>
          <w:szCs w:val="20"/>
        </w:rPr>
        <w:t>TEACHING METHOD</w:t>
      </w:r>
    </w:p>
    <w:p w14:paraId="1FD8D5A1" w14:textId="108396D1" w:rsidR="0008063A" w:rsidRPr="00504EFD" w:rsidRDefault="0008063A" w:rsidP="001E5F13">
      <w:pPr>
        <w:pStyle w:val="Testo2"/>
        <w:numPr>
          <w:ilvl w:val="0"/>
          <w:numId w:val="5"/>
        </w:numPr>
        <w:tabs>
          <w:tab w:val="clear" w:pos="284"/>
        </w:tabs>
        <w:spacing w:line="240" w:lineRule="exact"/>
        <w:ind w:left="284" w:hanging="284"/>
        <w:rPr>
          <w:rFonts w:ascii="Times New Roman" w:hAnsi="Times New Roman"/>
          <w:noProof w:val="0"/>
        </w:rPr>
      </w:pPr>
      <w:r w:rsidRPr="00504EFD">
        <w:rPr>
          <w:rFonts w:ascii="Times New Roman" w:hAnsi="Times New Roman"/>
          <w:noProof w:val="0"/>
        </w:rPr>
        <w:t xml:space="preserve">Frontal lectures, during which </w:t>
      </w:r>
      <w:r w:rsidR="00735070" w:rsidRPr="00504EFD">
        <w:rPr>
          <w:rFonts w:ascii="Times New Roman" w:hAnsi="Times New Roman"/>
          <w:noProof w:val="0"/>
        </w:rPr>
        <w:t>audio-visual</w:t>
      </w:r>
      <w:r w:rsidRPr="00504EFD">
        <w:rPr>
          <w:rFonts w:ascii="Times New Roman" w:hAnsi="Times New Roman"/>
          <w:noProof w:val="0"/>
        </w:rPr>
        <w:t xml:space="preserve"> material will be presented and analysed.</w:t>
      </w:r>
    </w:p>
    <w:p w14:paraId="5C883E54" w14:textId="43F367D0" w:rsidR="0008063A" w:rsidRPr="00504EFD" w:rsidRDefault="0008063A" w:rsidP="001E5F13">
      <w:pPr>
        <w:pStyle w:val="Testo2"/>
        <w:numPr>
          <w:ilvl w:val="0"/>
          <w:numId w:val="5"/>
        </w:numPr>
        <w:tabs>
          <w:tab w:val="clear" w:pos="284"/>
        </w:tabs>
        <w:spacing w:line="240" w:lineRule="exact"/>
        <w:ind w:left="284" w:hanging="284"/>
        <w:rPr>
          <w:rFonts w:ascii="Times New Roman" w:hAnsi="Times New Roman"/>
          <w:noProof w:val="0"/>
        </w:rPr>
      </w:pPr>
      <w:r w:rsidRPr="00504EFD">
        <w:rPr>
          <w:rFonts w:ascii="Times New Roman" w:hAnsi="Times New Roman"/>
          <w:noProof w:val="0"/>
        </w:rPr>
        <w:t>Distance-learning activities (on course texts and the materials available on the course Blackboard page).</w:t>
      </w:r>
    </w:p>
    <w:p w14:paraId="71CC093C" w14:textId="51A0612E" w:rsidR="0008063A" w:rsidRPr="00504EFD" w:rsidRDefault="0008063A" w:rsidP="001E5F13">
      <w:pPr>
        <w:pStyle w:val="Testo2"/>
        <w:numPr>
          <w:ilvl w:val="0"/>
          <w:numId w:val="5"/>
        </w:numPr>
        <w:tabs>
          <w:tab w:val="clear" w:pos="284"/>
        </w:tabs>
        <w:spacing w:line="240" w:lineRule="exact"/>
        <w:ind w:left="284" w:hanging="284"/>
        <w:rPr>
          <w:rFonts w:ascii="Times New Roman" w:hAnsi="Times New Roman"/>
          <w:noProof w:val="0"/>
        </w:rPr>
      </w:pPr>
      <w:r w:rsidRPr="00504EFD">
        <w:rPr>
          <w:rFonts w:ascii="Times New Roman" w:hAnsi="Times New Roman"/>
          <w:noProof w:val="0"/>
        </w:rPr>
        <w:t>An optional additional seminar (in the second semester, solely for students taking 12 ECTS).</w:t>
      </w:r>
    </w:p>
    <w:p w14:paraId="3B8B3224" w14:textId="77777777" w:rsidR="0008063A" w:rsidRPr="00504EFD" w:rsidRDefault="0008063A" w:rsidP="001E5F13">
      <w:pPr>
        <w:keepNext/>
        <w:spacing w:before="240" w:after="120" w:line="240" w:lineRule="exact"/>
        <w:rPr>
          <w:b/>
          <w:i/>
          <w:sz w:val="18"/>
          <w:szCs w:val="20"/>
        </w:rPr>
      </w:pPr>
      <w:r w:rsidRPr="00504EFD">
        <w:rPr>
          <w:b/>
          <w:i/>
          <w:sz w:val="18"/>
          <w:szCs w:val="20"/>
        </w:rPr>
        <w:t>ASSESSMENT METHOD AND CRITERIA</w:t>
      </w:r>
    </w:p>
    <w:p w14:paraId="660F65EB" w14:textId="77777777" w:rsidR="0008063A" w:rsidRPr="00504EFD" w:rsidRDefault="0008063A" w:rsidP="001E5F13">
      <w:pPr>
        <w:pStyle w:val="Testo2"/>
        <w:spacing w:line="240" w:lineRule="exact"/>
        <w:rPr>
          <w:rFonts w:ascii="Times New Roman" w:hAnsi="Times New Roman"/>
          <w:noProof w:val="0"/>
        </w:rPr>
      </w:pPr>
      <w:r w:rsidRPr="00504EFD">
        <w:rPr>
          <w:rFonts w:ascii="Times New Roman" w:hAnsi="Times New Roman"/>
          <w:noProof w:val="0"/>
        </w:rPr>
        <w:t>At the end of each semester, there will be a written interim test - open to attending students only - comprising open questions on the chapters of the course textbook. The mark achieved will be supplemented by means of a final oral test on the films and the single-subject course text. From the official exam dates, non-attending students will also be able to divide the whole syllabus into partial tests (a written one on the textbook; an oral one on the other sections).</w:t>
      </w:r>
    </w:p>
    <w:p w14:paraId="77C5D636" w14:textId="77777777" w:rsidR="0008063A" w:rsidRPr="00504EFD" w:rsidRDefault="0008063A" w:rsidP="001E5F13">
      <w:pPr>
        <w:pStyle w:val="Testo2"/>
        <w:spacing w:line="240" w:lineRule="exact"/>
        <w:rPr>
          <w:rFonts w:ascii="Times New Roman" w:hAnsi="Times New Roman"/>
          <w:noProof w:val="0"/>
        </w:rPr>
      </w:pPr>
      <w:r w:rsidRPr="00504EFD">
        <w:rPr>
          <w:rFonts w:ascii="Times New Roman" w:hAnsi="Times New Roman"/>
          <w:noProof w:val="0"/>
        </w:rPr>
        <w:t>Generally, the textbook-based assessment is worth 70% of the final mark, with the assessment on the single-subject part of the course accounting for the remaining 30%. Participation in the supplementary seminar – in Semester 2 - will be worth one point for the 12-ECTS students, to be added to the marks achieved in the other tests.</w:t>
      </w:r>
    </w:p>
    <w:p w14:paraId="7BB7E0C1" w14:textId="77777777" w:rsidR="0008063A" w:rsidRPr="00504EFD" w:rsidRDefault="0008063A" w:rsidP="001E5F13">
      <w:pPr>
        <w:keepNext/>
        <w:spacing w:before="240" w:after="120" w:line="240" w:lineRule="exact"/>
        <w:rPr>
          <w:b/>
          <w:i/>
          <w:sz w:val="18"/>
          <w:szCs w:val="20"/>
        </w:rPr>
      </w:pPr>
      <w:r w:rsidRPr="00504EFD">
        <w:rPr>
          <w:b/>
          <w:i/>
          <w:sz w:val="18"/>
          <w:szCs w:val="20"/>
        </w:rPr>
        <w:t>NOTES AND PREREQUISITES</w:t>
      </w:r>
    </w:p>
    <w:p w14:paraId="0C4A98FB" w14:textId="6F202794" w:rsidR="00A443C4" w:rsidRPr="00504EFD" w:rsidRDefault="00A443C4" w:rsidP="001E5F13">
      <w:pPr>
        <w:pStyle w:val="Testo2"/>
        <w:spacing w:line="240" w:lineRule="exact"/>
        <w:rPr>
          <w:rFonts w:ascii="Times New Roman" w:hAnsi="Times New Roman"/>
          <w:noProof w:val="0"/>
          <w:szCs w:val="18"/>
        </w:rPr>
      </w:pPr>
      <w:r w:rsidRPr="00504EFD">
        <w:rPr>
          <w:rFonts w:ascii="Times New Roman" w:hAnsi="Times New Roman"/>
          <w:noProof w:val="0"/>
          <w:szCs w:val="18"/>
        </w:rPr>
        <w:t>Students who, for good reason, are unable to attend the course must contact the lecturer at the beginning of the year.</w:t>
      </w:r>
    </w:p>
    <w:p w14:paraId="7EB7AA9E" w14:textId="28CF08A6" w:rsidR="00A443C4" w:rsidRPr="00504EFD" w:rsidRDefault="00CA1292" w:rsidP="001E5F13">
      <w:pPr>
        <w:pStyle w:val="Testo2"/>
        <w:spacing w:line="240" w:lineRule="exact"/>
        <w:rPr>
          <w:rFonts w:ascii="Times New Roman" w:hAnsi="Times New Roman"/>
          <w:noProof w:val="0"/>
          <w:szCs w:val="18"/>
        </w:rPr>
      </w:pPr>
      <w:r w:rsidRPr="00504EFD">
        <w:rPr>
          <w:rFonts w:ascii="Times New Roman" w:hAnsi="Times New Roman"/>
          <w:noProof w:val="0"/>
          <w:szCs w:val="18"/>
        </w:rPr>
        <w:t>Information on enrolment, attendance and exams will be provided at the start of lectures.</w:t>
      </w:r>
    </w:p>
    <w:p w14:paraId="58365827" w14:textId="283F63C9" w:rsidR="0008063A" w:rsidRPr="00504EFD" w:rsidRDefault="0008063A" w:rsidP="001E5F13">
      <w:pPr>
        <w:pStyle w:val="Testo2"/>
        <w:spacing w:line="240" w:lineRule="exact"/>
        <w:rPr>
          <w:rFonts w:ascii="Times New Roman" w:hAnsi="Times New Roman"/>
          <w:noProof w:val="0"/>
          <w:szCs w:val="18"/>
        </w:rPr>
      </w:pPr>
      <w:r w:rsidRPr="00504EFD">
        <w:rPr>
          <w:rFonts w:ascii="Times New Roman" w:hAnsi="Times New Roman"/>
          <w:noProof w:val="0"/>
          <w:szCs w:val="18"/>
        </w:rPr>
        <w:t xml:space="preserve">Students are strongly encouraged to regularly check the lecturers’ webpage and the course Blackboard page to keep themselves informed on any communications, clarifications, course materials or updates. </w:t>
      </w:r>
    </w:p>
    <w:p w14:paraId="37E0BCBD" w14:textId="0D760F19" w:rsidR="0008063A" w:rsidRPr="00504EFD" w:rsidRDefault="0008063A" w:rsidP="004060B7">
      <w:pPr>
        <w:pStyle w:val="Testo2"/>
        <w:rPr>
          <w:rFonts w:ascii="Times New Roman" w:hAnsi="Times New Roman"/>
          <w:noProof w:val="0"/>
          <w:szCs w:val="18"/>
        </w:rPr>
      </w:pPr>
      <w:r w:rsidRPr="00504EFD">
        <w:rPr>
          <w:rFonts w:ascii="Times New Roman" w:hAnsi="Times New Roman"/>
          <w:noProof w:val="0"/>
          <w:szCs w:val="18"/>
        </w:rPr>
        <w:t xml:space="preserve">As this is an introductory course, there are no prerequisites. However, the concepts and methods presented in Module 1 prepare students for the content of Module 2. For this reason, students taking the course to complete their degree curriculum (6 ECTS </w:t>
      </w:r>
      <w:r w:rsidR="00735070" w:rsidRPr="00504EFD">
        <w:rPr>
          <w:rFonts w:ascii="Times New Roman" w:hAnsi="Times New Roman"/>
          <w:noProof w:val="0"/>
          <w:szCs w:val="18"/>
        </w:rPr>
        <w:t>credits</w:t>
      </w:r>
      <w:r w:rsidRPr="00504EFD">
        <w:rPr>
          <w:rFonts w:ascii="Times New Roman" w:hAnsi="Times New Roman"/>
          <w:noProof w:val="0"/>
          <w:szCs w:val="18"/>
        </w:rPr>
        <w:t>) are obliged to take Module 1.</w:t>
      </w:r>
    </w:p>
    <w:p w14:paraId="07517147" w14:textId="77777777" w:rsidR="002270EC" w:rsidRPr="005B218A" w:rsidRDefault="002270EC" w:rsidP="002270EC">
      <w:pPr>
        <w:tabs>
          <w:tab w:val="clear" w:pos="284"/>
        </w:tabs>
        <w:spacing w:before="120" w:line="259" w:lineRule="auto"/>
        <w:ind w:firstLine="284"/>
        <w:jc w:val="left"/>
        <w:rPr>
          <w:rFonts w:eastAsiaTheme="minorHAnsi"/>
          <w:sz w:val="18"/>
          <w:szCs w:val="18"/>
          <w:lang w:val="en-US" w:eastAsia="en-US"/>
        </w:rPr>
      </w:pPr>
      <w:r w:rsidRPr="005B218A">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46E7C864" w14:textId="77777777" w:rsidR="00C2095C" w:rsidRDefault="00C2095C" w:rsidP="00C2095C">
      <w:pPr>
        <w:pStyle w:val="Testo2"/>
        <w:rPr>
          <w:noProof w:val="0"/>
        </w:rPr>
      </w:pPr>
      <w:r>
        <w:rPr>
          <w:noProof w:val="0"/>
        </w:rPr>
        <w:t>Further information can be found on the lecturer's webpage at http://docenti.unicatt.it/web/searchByName.do?language=ENG or on the Faculty notice board.</w:t>
      </w:r>
    </w:p>
    <w:p w14:paraId="628E7054" w14:textId="7E16AC95" w:rsidR="0008063A" w:rsidRPr="00504EFD" w:rsidRDefault="0008063A" w:rsidP="00C2095C">
      <w:pPr>
        <w:pStyle w:val="Testo2"/>
        <w:spacing w:line="240" w:lineRule="exact"/>
        <w:rPr>
          <w:rFonts w:ascii="Times New Roman" w:hAnsi="Times New Roman"/>
          <w:noProof w:val="0"/>
          <w:szCs w:val="18"/>
        </w:rPr>
      </w:pPr>
    </w:p>
    <w:sectPr w:rsidR="0008063A" w:rsidRPr="00504EF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070"/>
    <w:multiLevelType w:val="hybridMultilevel"/>
    <w:tmpl w:val="8C98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945B1F"/>
    <w:multiLevelType w:val="hybridMultilevel"/>
    <w:tmpl w:val="9806C964"/>
    <w:lvl w:ilvl="0" w:tplc="0A1E75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A0006"/>
    <w:multiLevelType w:val="hybridMultilevel"/>
    <w:tmpl w:val="2EA858F6"/>
    <w:lvl w:ilvl="0" w:tplc="0A1E7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E6888"/>
    <w:multiLevelType w:val="hybridMultilevel"/>
    <w:tmpl w:val="6AD4CC50"/>
    <w:lvl w:ilvl="0" w:tplc="FD0E9AD8">
      <w:numFmt w:val="bullet"/>
      <w:lvlText w:val="–"/>
      <w:lvlJc w:val="left"/>
      <w:pPr>
        <w:ind w:left="-208" w:hanging="360"/>
      </w:pPr>
      <w:rPr>
        <w:rFonts w:ascii="Times" w:eastAsia="Times New Roman" w:hAnsi="Times" w:cs="Times"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4"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4501113">
    <w:abstractNumId w:val="4"/>
  </w:num>
  <w:num w:numId="2" w16cid:durableId="649747850">
    <w:abstractNumId w:val="3"/>
  </w:num>
  <w:num w:numId="3" w16cid:durableId="449085298">
    <w:abstractNumId w:val="1"/>
  </w:num>
  <w:num w:numId="4" w16cid:durableId="115876906">
    <w:abstractNumId w:val="0"/>
  </w:num>
  <w:num w:numId="5" w16cid:durableId="930160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F8"/>
    <w:rsid w:val="00053EC8"/>
    <w:rsid w:val="0007208E"/>
    <w:rsid w:val="0008063A"/>
    <w:rsid w:val="00096311"/>
    <w:rsid w:val="000A4F96"/>
    <w:rsid w:val="00103A48"/>
    <w:rsid w:val="00124BA9"/>
    <w:rsid w:val="00131F43"/>
    <w:rsid w:val="00133D42"/>
    <w:rsid w:val="001540DB"/>
    <w:rsid w:val="00187B99"/>
    <w:rsid w:val="00195FC8"/>
    <w:rsid w:val="00197BFB"/>
    <w:rsid w:val="001A36A9"/>
    <w:rsid w:val="001B1FCF"/>
    <w:rsid w:val="001B2DC1"/>
    <w:rsid w:val="001E5F13"/>
    <w:rsid w:val="001F3BEB"/>
    <w:rsid w:val="002014DD"/>
    <w:rsid w:val="002270EC"/>
    <w:rsid w:val="00241C40"/>
    <w:rsid w:val="00270818"/>
    <w:rsid w:val="00285BAA"/>
    <w:rsid w:val="0029468E"/>
    <w:rsid w:val="002C27F3"/>
    <w:rsid w:val="002D5E17"/>
    <w:rsid w:val="00301A74"/>
    <w:rsid w:val="003121FD"/>
    <w:rsid w:val="00313A67"/>
    <w:rsid w:val="00327DF6"/>
    <w:rsid w:val="003566A0"/>
    <w:rsid w:val="00364C99"/>
    <w:rsid w:val="00375B88"/>
    <w:rsid w:val="00391987"/>
    <w:rsid w:val="003E65DF"/>
    <w:rsid w:val="00402092"/>
    <w:rsid w:val="004060B7"/>
    <w:rsid w:val="00410D0B"/>
    <w:rsid w:val="00444B3F"/>
    <w:rsid w:val="00447913"/>
    <w:rsid w:val="00467E25"/>
    <w:rsid w:val="00492A6F"/>
    <w:rsid w:val="004A68EC"/>
    <w:rsid w:val="004B591E"/>
    <w:rsid w:val="004D1217"/>
    <w:rsid w:val="004D6008"/>
    <w:rsid w:val="00504EFD"/>
    <w:rsid w:val="00510A2B"/>
    <w:rsid w:val="00527FD1"/>
    <w:rsid w:val="00537931"/>
    <w:rsid w:val="00553D50"/>
    <w:rsid w:val="00637538"/>
    <w:rsid w:val="00640794"/>
    <w:rsid w:val="00652B08"/>
    <w:rsid w:val="00673BBB"/>
    <w:rsid w:val="00693545"/>
    <w:rsid w:val="006B181B"/>
    <w:rsid w:val="006B3F0B"/>
    <w:rsid w:val="006D26C1"/>
    <w:rsid w:val="006D5272"/>
    <w:rsid w:val="006E22CC"/>
    <w:rsid w:val="006F1772"/>
    <w:rsid w:val="006F33EC"/>
    <w:rsid w:val="00735070"/>
    <w:rsid w:val="007A0EDA"/>
    <w:rsid w:val="007E7C09"/>
    <w:rsid w:val="007F2B41"/>
    <w:rsid w:val="008072F9"/>
    <w:rsid w:val="008600E0"/>
    <w:rsid w:val="008606F8"/>
    <w:rsid w:val="008669C5"/>
    <w:rsid w:val="00891634"/>
    <w:rsid w:val="008942E7"/>
    <w:rsid w:val="008A1204"/>
    <w:rsid w:val="00900CCA"/>
    <w:rsid w:val="009032E6"/>
    <w:rsid w:val="00924B77"/>
    <w:rsid w:val="00933695"/>
    <w:rsid w:val="009371E8"/>
    <w:rsid w:val="00940DA2"/>
    <w:rsid w:val="0095084C"/>
    <w:rsid w:val="00951AB1"/>
    <w:rsid w:val="009E055C"/>
    <w:rsid w:val="00A443C4"/>
    <w:rsid w:val="00A74F6F"/>
    <w:rsid w:val="00A93628"/>
    <w:rsid w:val="00AA65BD"/>
    <w:rsid w:val="00AB7950"/>
    <w:rsid w:val="00AC41A4"/>
    <w:rsid w:val="00AC4579"/>
    <w:rsid w:val="00AC778A"/>
    <w:rsid w:val="00AD7557"/>
    <w:rsid w:val="00AF7E1A"/>
    <w:rsid w:val="00B16874"/>
    <w:rsid w:val="00B23A67"/>
    <w:rsid w:val="00B46C97"/>
    <w:rsid w:val="00B50C5D"/>
    <w:rsid w:val="00B51253"/>
    <w:rsid w:val="00B525CC"/>
    <w:rsid w:val="00B532B0"/>
    <w:rsid w:val="00B96427"/>
    <w:rsid w:val="00BF64F5"/>
    <w:rsid w:val="00C2095C"/>
    <w:rsid w:val="00C2188A"/>
    <w:rsid w:val="00C964E0"/>
    <w:rsid w:val="00C96FDA"/>
    <w:rsid w:val="00CA1292"/>
    <w:rsid w:val="00D404F2"/>
    <w:rsid w:val="00D42894"/>
    <w:rsid w:val="00DC23B1"/>
    <w:rsid w:val="00DD3759"/>
    <w:rsid w:val="00DF2DC6"/>
    <w:rsid w:val="00E42E0E"/>
    <w:rsid w:val="00E607E6"/>
    <w:rsid w:val="00E642DA"/>
    <w:rsid w:val="00E80E70"/>
    <w:rsid w:val="00EB37A2"/>
    <w:rsid w:val="00ED43D1"/>
    <w:rsid w:val="00EE773D"/>
    <w:rsid w:val="00F04EB3"/>
    <w:rsid w:val="00F23AAC"/>
    <w:rsid w:val="00F931F7"/>
    <w:rsid w:val="00FB3B60"/>
    <w:rsid w:val="00FB4F18"/>
    <w:rsid w:val="00FC45F5"/>
    <w:rsid w:val="00FF1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2777"/>
  <w15:docId w15:val="{2E950701-31DA-4D7C-A33C-B197DB9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eastAsia="en-US"/>
    </w:rPr>
  </w:style>
  <w:style w:type="character" w:customStyle="1" w:styleId="acopre">
    <w:name w:val="acopre"/>
    <w:basedOn w:val="Carpredefinitoparagrafo"/>
    <w:rsid w:val="00ED43D1"/>
  </w:style>
  <w:style w:type="character" w:styleId="Enfasigrassetto">
    <w:name w:val="Strong"/>
    <w:basedOn w:val="Carpredefinitoparagrafo"/>
    <w:uiPriority w:val="22"/>
    <w:qFormat/>
    <w:rsid w:val="00866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4821">
      <w:bodyDiv w:val="1"/>
      <w:marLeft w:val="0"/>
      <w:marRight w:val="0"/>
      <w:marTop w:val="0"/>
      <w:marBottom w:val="0"/>
      <w:divBdr>
        <w:top w:val="none" w:sz="0" w:space="0" w:color="auto"/>
        <w:left w:val="none" w:sz="0" w:space="0" w:color="auto"/>
        <w:bottom w:val="none" w:sz="0" w:space="0" w:color="auto"/>
        <w:right w:val="none" w:sz="0" w:space="0" w:color="auto"/>
      </w:divBdr>
    </w:div>
    <w:div w:id="293995747">
      <w:bodyDiv w:val="1"/>
      <w:marLeft w:val="0"/>
      <w:marRight w:val="0"/>
      <w:marTop w:val="0"/>
      <w:marBottom w:val="0"/>
      <w:divBdr>
        <w:top w:val="none" w:sz="0" w:space="0" w:color="auto"/>
        <w:left w:val="none" w:sz="0" w:space="0" w:color="auto"/>
        <w:bottom w:val="none" w:sz="0" w:space="0" w:color="auto"/>
        <w:right w:val="none" w:sz="0" w:space="0" w:color="auto"/>
      </w:divBdr>
    </w:div>
    <w:div w:id="361589247">
      <w:bodyDiv w:val="1"/>
      <w:marLeft w:val="0"/>
      <w:marRight w:val="0"/>
      <w:marTop w:val="0"/>
      <w:marBottom w:val="0"/>
      <w:divBdr>
        <w:top w:val="none" w:sz="0" w:space="0" w:color="auto"/>
        <w:left w:val="none" w:sz="0" w:space="0" w:color="auto"/>
        <w:bottom w:val="none" w:sz="0" w:space="0" w:color="auto"/>
        <w:right w:val="none" w:sz="0" w:space="0" w:color="auto"/>
      </w:divBdr>
    </w:div>
    <w:div w:id="864905785">
      <w:bodyDiv w:val="1"/>
      <w:marLeft w:val="0"/>
      <w:marRight w:val="0"/>
      <w:marTop w:val="0"/>
      <w:marBottom w:val="0"/>
      <w:divBdr>
        <w:top w:val="none" w:sz="0" w:space="0" w:color="auto"/>
        <w:left w:val="none" w:sz="0" w:space="0" w:color="auto"/>
        <w:bottom w:val="none" w:sz="0" w:space="0" w:color="auto"/>
        <w:right w:val="none" w:sz="0" w:space="0" w:color="auto"/>
      </w:divBdr>
    </w:div>
    <w:div w:id="963923644">
      <w:bodyDiv w:val="1"/>
      <w:marLeft w:val="0"/>
      <w:marRight w:val="0"/>
      <w:marTop w:val="0"/>
      <w:marBottom w:val="0"/>
      <w:divBdr>
        <w:top w:val="none" w:sz="0" w:space="0" w:color="auto"/>
        <w:left w:val="none" w:sz="0" w:space="0" w:color="auto"/>
        <w:bottom w:val="none" w:sz="0" w:space="0" w:color="auto"/>
        <w:right w:val="none" w:sz="0" w:space="0" w:color="auto"/>
      </w:divBdr>
    </w:div>
    <w:div w:id="1079910738">
      <w:bodyDiv w:val="1"/>
      <w:marLeft w:val="0"/>
      <w:marRight w:val="0"/>
      <w:marTop w:val="0"/>
      <w:marBottom w:val="0"/>
      <w:divBdr>
        <w:top w:val="none" w:sz="0" w:space="0" w:color="auto"/>
        <w:left w:val="none" w:sz="0" w:space="0" w:color="auto"/>
        <w:bottom w:val="none" w:sz="0" w:space="0" w:color="auto"/>
        <w:right w:val="none" w:sz="0" w:space="0" w:color="auto"/>
      </w:divBdr>
    </w:div>
    <w:div w:id="1128551770">
      <w:bodyDiv w:val="1"/>
      <w:marLeft w:val="0"/>
      <w:marRight w:val="0"/>
      <w:marTop w:val="0"/>
      <w:marBottom w:val="0"/>
      <w:divBdr>
        <w:top w:val="none" w:sz="0" w:space="0" w:color="auto"/>
        <w:left w:val="none" w:sz="0" w:space="0" w:color="auto"/>
        <w:bottom w:val="none" w:sz="0" w:space="0" w:color="auto"/>
        <w:right w:val="none" w:sz="0" w:space="0" w:color="auto"/>
      </w:divBdr>
    </w:div>
    <w:div w:id="1749886733">
      <w:bodyDiv w:val="1"/>
      <w:marLeft w:val="0"/>
      <w:marRight w:val="0"/>
      <w:marTop w:val="0"/>
      <w:marBottom w:val="0"/>
      <w:divBdr>
        <w:top w:val="none" w:sz="0" w:space="0" w:color="auto"/>
        <w:left w:val="none" w:sz="0" w:space="0" w:color="auto"/>
        <w:bottom w:val="none" w:sz="0" w:space="0" w:color="auto"/>
        <w:right w:val="none" w:sz="0" w:space="0" w:color="auto"/>
      </w:divBdr>
    </w:div>
    <w:div w:id="1775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F002-9A74-4CF5-9BAD-7180BCBD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978</Words>
  <Characters>5399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2022-05-12T14:23:00Z</dcterms:created>
  <dcterms:modified xsi:type="dcterms:W3CDTF">2023-01-16T08:42:00Z</dcterms:modified>
</cp:coreProperties>
</file>