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EF8E" w14:textId="77777777" w:rsidR="00C50A9D" w:rsidRPr="00254271" w:rsidRDefault="00C50A9D" w:rsidP="00C50A9D">
      <w:pPr>
        <w:tabs>
          <w:tab w:val="clear" w:pos="284"/>
        </w:tabs>
        <w:spacing w:before="480"/>
        <w:ind w:left="284" w:hanging="284"/>
        <w:outlineLvl w:val="0"/>
        <w:rPr>
          <w:b/>
        </w:rPr>
      </w:pPr>
      <w:r w:rsidRPr="00254271">
        <w:rPr>
          <w:b/>
        </w:rPr>
        <w:t>Latin Palaeography</w:t>
      </w:r>
    </w:p>
    <w:p w14:paraId="6D1C9DF3" w14:textId="306DC41C" w:rsidR="002165DB" w:rsidRPr="003E07B8" w:rsidRDefault="00DA5A23" w:rsidP="003E07B8">
      <w:pPr>
        <w:pStyle w:val="Titolo2"/>
        <w:spacing w:line="240" w:lineRule="auto"/>
        <w:rPr>
          <w:rFonts w:ascii="Times New Roman" w:hAnsi="Times New Roman"/>
          <w:lang w:val="en-US"/>
        </w:rPr>
      </w:pPr>
      <w:r w:rsidRPr="00F154DE">
        <w:rPr>
          <w:rFonts w:ascii="Times New Roman" w:hAnsi="Times New Roman"/>
          <w:lang w:val="en-US"/>
        </w:rPr>
        <w:t>Prof. Simona Gavinelli</w:t>
      </w:r>
    </w:p>
    <w:p w14:paraId="1EB13944" w14:textId="42E110A9" w:rsidR="00077A64" w:rsidRPr="003E07B8" w:rsidRDefault="007409F4" w:rsidP="003E07B8">
      <w:pPr>
        <w:pStyle w:val="Titolo2"/>
        <w:spacing w:before="120" w:line="240" w:lineRule="auto"/>
        <w:rPr>
          <w:rFonts w:ascii="Times New Roman" w:hAnsi="Times New Roman"/>
          <w:i/>
          <w:smallCaps w:val="0"/>
          <w:noProof w:val="0"/>
          <w:sz w:val="20"/>
          <w:lang w:val="en-US"/>
        </w:rPr>
      </w:pPr>
      <w:r w:rsidRPr="00F154DE">
        <w:rPr>
          <w:rFonts w:ascii="Times New Roman" w:hAnsi="Times New Roman"/>
          <w:i/>
          <w:smallCaps w:val="0"/>
          <w:noProof w:val="0"/>
          <w:sz w:val="20"/>
          <w:lang w:val="en-US"/>
        </w:rPr>
        <w:t>Module 1</w:t>
      </w:r>
      <w:r w:rsidR="00C50A9D" w:rsidRPr="00F154DE">
        <w:rPr>
          <w:rFonts w:ascii="Times New Roman" w:hAnsi="Times New Roman"/>
          <w:i/>
          <w:smallCaps w:val="0"/>
          <w:noProof w:val="0"/>
          <w:sz w:val="20"/>
          <w:lang w:val="en-US"/>
        </w:rPr>
        <w:t>: (Semester 1)</w:t>
      </w:r>
    </w:p>
    <w:p w14:paraId="0FEEA386" w14:textId="4F48F870" w:rsidR="00077A64" w:rsidRDefault="001538C4" w:rsidP="003E07B8">
      <w:pPr>
        <w:spacing w:before="240" w:after="120" w:line="240" w:lineRule="auto"/>
        <w:rPr>
          <w:b/>
          <w:i/>
          <w:sz w:val="18"/>
          <w:szCs w:val="18"/>
        </w:rPr>
      </w:pPr>
      <w:r w:rsidRPr="00244B8D">
        <w:rPr>
          <w:b/>
          <w:i/>
          <w:sz w:val="18"/>
          <w:szCs w:val="18"/>
        </w:rPr>
        <w:t>COURSE AIMS AND INTENDED LEARNING OUTCOMES</w:t>
      </w:r>
    </w:p>
    <w:p w14:paraId="3D8F657B" w14:textId="3D6FC0BF" w:rsidR="00077A64" w:rsidRPr="00485DFB" w:rsidRDefault="00B80176" w:rsidP="00DA5A23">
      <w:pPr>
        <w:spacing w:line="240" w:lineRule="auto"/>
        <w:rPr>
          <w:rFonts w:ascii="Times New Roman" w:hAnsi="Times New Roman"/>
        </w:rPr>
      </w:pPr>
      <w:r>
        <w:rPr>
          <w:rFonts w:ascii="Times New Roman" w:hAnsi="Times New Roman"/>
        </w:rPr>
        <w:t>The primary</w:t>
      </w:r>
      <w:r w:rsidR="001538C4">
        <w:rPr>
          <w:rFonts w:ascii="Times New Roman" w:hAnsi="Times New Roman"/>
        </w:rPr>
        <w:t xml:space="preserve"> aim of the course is to teach the key stages of </w:t>
      </w:r>
      <w:r>
        <w:rPr>
          <w:rFonts w:ascii="Times New Roman" w:hAnsi="Times New Roman"/>
        </w:rPr>
        <w:t xml:space="preserve">development of </w:t>
      </w:r>
      <w:r w:rsidR="008F3F8F" w:rsidRPr="006B4A1F">
        <w:rPr>
          <w:rFonts w:ascii="Times New Roman" w:hAnsi="Times New Roman"/>
        </w:rPr>
        <w:t>handwriting</w:t>
      </w:r>
      <w:r w:rsidRPr="006B4A1F">
        <w:rPr>
          <w:rFonts w:ascii="Times New Roman" w:hAnsi="Times New Roman"/>
        </w:rPr>
        <w:t xml:space="preserve"> systems</w:t>
      </w:r>
      <w:r>
        <w:rPr>
          <w:rFonts w:ascii="Times New Roman" w:hAnsi="Times New Roman"/>
        </w:rPr>
        <w:t xml:space="preserve"> in Latin, represented by the main literary and documentary forms.</w:t>
      </w:r>
      <w:r w:rsidR="00077A64">
        <w:rPr>
          <w:rFonts w:ascii="Times New Roman" w:hAnsi="Times New Roman"/>
        </w:rPr>
        <w:t xml:space="preserve"> </w:t>
      </w:r>
      <w:r>
        <w:rPr>
          <w:rFonts w:ascii="Times New Roman" w:hAnsi="Times New Roman"/>
        </w:rPr>
        <w:t xml:space="preserve">Students will acquire good technical and critical skills for the assessment and description of </w:t>
      </w:r>
      <w:r w:rsidR="00077A64">
        <w:rPr>
          <w:rFonts w:ascii="Times New Roman" w:hAnsi="Times New Roman"/>
        </w:rPr>
        <w:t xml:space="preserve">correctly historically </w:t>
      </w:r>
      <w:r>
        <w:rPr>
          <w:rFonts w:ascii="Times New Roman" w:hAnsi="Times New Roman"/>
        </w:rPr>
        <w:t xml:space="preserve">contextualised medieval graphic uses, thereby acknowledging </w:t>
      </w:r>
      <w:r w:rsidR="00C41687">
        <w:rPr>
          <w:rFonts w:ascii="Times New Roman" w:hAnsi="Times New Roman"/>
        </w:rPr>
        <w:t>different typologies</w:t>
      </w:r>
      <w:r>
        <w:rPr>
          <w:rFonts w:ascii="Times New Roman" w:hAnsi="Times New Roman"/>
        </w:rPr>
        <w:t xml:space="preserve"> and contents</w:t>
      </w:r>
      <w:r w:rsidR="00C41687">
        <w:rPr>
          <w:rFonts w:ascii="Times New Roman" w:hAnsi="Times New Roman"/>
        </w:rPr>
        <w:t xml:space="preserve"> resulting from forms of communication</w:t>
      </w:r>
      <w:r w:rsidR="00077A64">
        <w:rPr>
          <w:rFonts w:ascii="Times New Roman" w:hAnsi="Times New Roman"/>
        </w:rPr>
        <w:t xml:space="preserve">, </w:t>
      </w:r>
      <w:r w:rsidR="00C41687">
        <w:rPr>
          <w:rFonts w:ascii="Times New Roman" w:hAnsi="Times New Roman"/>
        </w:rPr>
        <w:t>c</w:t>
      </w:r>
      <w:r w:rsidR="00077A64">
        <w:rPr>
          <w:rFonts w:ascii="Times New Roman" w:hAnsi="Times New Roman"/>
        </w:rPr>
        <w:t xml:space="preserve">ontrolled to different degrees. </w:t>
      </w:r>
      <w:r w:rsidR="00C41687">
        <w:rPr>
          <w:rFonts w:ascii="Times New Roman" w:hAnsi="Times New Roman"/>
        </w:rPr>
        <w:t>Besides a vast overview of</w:t>
      </w:r>
      <w:r w:rsidR="00077A64">
        <w:rPr>
          <w:rFonts w:ascii="Times New Roman" w:hAnsi="Times New Roman"/>
        </w:rPr>
        <w:t xml:space="preserve"> illustrations, which  </w:t>
      </w:r>
      <w:r w:rsidR="00C41687">
        <w:rPr>
          <w:rFonts w:ascii="Times New Roman" w:hAnsi="Times New Roman"/>
        </w:rPr>
        <w:t xml:space="preserve">will presented during lessons, students will be encouraged to </w:t>
      </w:r>
      <w:r w:rsidR="00B477DF">
        <w:rPr>
          <w:rFonts w:ascii="Times New Roman" w:hAnsi="Times New Roman"/>
        </w:rPr>
        <w:t>parti</w:t>
      </w:r>
      <w:r w:rsidR="00C41687">
        <w:rPr>
          <w:rFonts w:ascii="Times New Roman" w:hAnsi="Times New Roman"/>
        </w:rPr>
        <w:t xml:space="preserve">cipate </w:t>
      </w:r>
      <w:r w:rsidR="00B477DF">
        <w:rPr>
          <w:rFonts w:ascii="Times New Roman" w:hAnsi="Times New Roman"/>
        </w:rPr>
        <w:t>through interaction</w:t>
      </w:r>
      <w:r w:rsidR="00C41687">
        <w:rPr>
          <w:rFonts w:ascii="Times New Roman" w:hAnsi="Times New Roman"/>
        </w:rPr>
        <w:t xml:space="preserve"> so as to enable a continuous assessment of fundamental learning </w:t>
      </w:r>
      <w:r w:rsidR="00B477DF">
        <w:rPr>
          <w:rFonts w:ascii="Times New Roman" w:hAnsi="Times New Roman"/>
        </w:rPr>
        <w:t xml:space="preserve">and to gradually increase their critical judgement skills, their ability to link </w:t>
      </w:r>
      <w:r w:rsidR="00077A64">
        <w:rPr>
          <w:rFonts w:ascii="Times New Roman" w:hAnsi="Times New Roman"/>
        </w:rPr>
        <w:t xml:space="preserve">historical phenomena related to </w:t>
      </w:r>
      <w:r w:rsidR="00B477DF">
        <w:rPr>
          <w:rFonts w:ascii="Times New Roman" w:hAnsi="Times New Roman"/>
        </w:rPr>
        <w:t xml:space="preserve">graphic, literary and documentary manifestations, and finally their communication skills, whether oral or written synthesis, the latter being the purpose of the exercise agreed on which the lecturer.  </w:t>
      </w:r>
    </w:p>
    <w:p w14:paraId="4134F82D" w14:textId="034233FC" w:rsidR="00077A64" w:rsidRDefault="001538C4" w:rsidP="003E07B8">
      <w:pPr>
        <w:spacing w:before="240" w:after="120" w:line="240" w:lineRule="auto"/>
        <w:rPr>
          <w:b/>
          <w:bCs/>
          <w:i/>
          <w:iCs/>
          <w:sz w:val="18"/>
          <w:szCs w:val="18"/>
          <w:shd w:val="clear" w:color="auto" w:fill="FFFFFF"/>
        </w:rPr>
      </w:pPr>
      <w:r w:rsidRPr="00D5769F">
        <w:rPr>
          <w:b/>
          <w:bCs/>
          <w:i/>
          <w:iCs/>
          <w:sz w:val="18"/>
          <w:szCs w:val="18"/>
          <w:shd w:val="clear" w:color="auto" w:fill="FFFFFF"/>
        </w:rPr>
        <w:t>COURSE CONTENT</w:t>
      </w:r>
    </w:p>
    <w:p w14:paraId="353B2792" w14:textId="1DD100CC" w:rsidR="00DA5A23" w:rsidRPr="00A82323" w:rsidRDefault="00A82323" w:rsidP="00A82323">
      <w:pPr>
        <w:spacing w:line="240" w:lineRule="auto"/>
        <w:rPr>
          <w:rFonts w:cs="Times"/>
        </w:rPr>
      </w:pPr>
      <w:r>
        <w:rPr>
          <w:rFonts w:cs="Times"/>
        </w:rPr>
        <w:t>The syllabus</w:t>
      </w:r>
      <w:r w:rsidR="00077A64">
        <w:rPr>
          <w:rFonts w:cs="Times"/>
        </w:rPr>
        <w:t xml:space="preserve"> consists in the </w:t>
      </w:r>
      <w:r w:rsidRPr="00A82323">
        <w:rPr>
          <w:rFonts w:cs="Times"/>
        </w:rPr>
        <w:t>diachronic evolution of broad-spectrum graphic systems</w:t>
      </w:r>
      <w:r>
        <w:rPr>
          <w:rFonts w:cs="Times"/>
        </w:rPr>
        <w:t>,</w:t>
      </w:r>
      <w:r w:rsidR="00DA5A23">
        <w:rPr>
          <w:rFonts w:cs="Times"/>
        </w:rPr>
        <w:t xml:space="preserve"> </w:t>
      </w:r>
      <w:r>
        <w:rPr>
          <w:rFonts w:cs="Times"/>
        </w:rPr>
        <w:t xml:space="preserve">beginning from magical-sacral </w:t>
      </w:r>
      <w:r w:rsidRPr="00A82323">
        <w:rPr>
          <w:rFonts w:cs="Times"/>
        </w:rPr>
        <w:t>prehistoric and pictographic</w:t>
      </w:r>
      <w:r>
        <w:rPr>
          <w:rFonts w:cs="Times"/>
        </w:rPr>
        <w:t xml:space="preserve"> writing to writing systems in the Mediterranean Basin, including the configuration of the Latin alphabet. In parallel, the course will cover the evolution of </w:t>
      </w:r>
      <w:r w:rsidR="00A65158">
        <w:rPr>
          <w:rFonts w:cs="Times"/>
        </w:rPr>
        <w:t xml:space="preserve">writing material and tools for a historical reconstruction of documents, ancient and medieval books, of </w:t>
      </w:r>
      <w:r w:rsidR="00A65158" w:rsidRPr="006B4A1F">
        <w:rPr>
          <w:rFonts w:cs="Times"/>
        </w:rPr>
        <w:t xml:space="preserve">their </w:t>
      </w:r>
      <w:r w:rsidR="008F3F8F" w:rsidRPr="006B4A1F">
        <w:rPr>
          <w:rFonts w:cs="Times"/>
        </w:rPr>
        <w:t>framing</w:t>
      </w:r>
      <w:r w:rsidR="00077A64" w:rsidRPr="006B4A1F">
        <w:rPr>
          <w:rFonts w:cs="Times"/>
        </w:rPr>
        <w:t xml:space="preserve"> and of </w:t>
      </w:r>
      <w:r w:rsidR="00A65158" w:rsidRPr="006B4A1F">
        <w:rPr>
          <w:rFonts w:cs="Times"/>
        </w:rPr>
        <w:t>book and document</w:t>
      </w:r>
      <w:r w:rsidR="00A65158">
        <w:rPr>
          <w:rFonts w:cs="Times"/>
        </w:rPr>
        <w:t xml:space="preserve"> depositories, up to the coming of the printing press. </w:t>
      </w:r>
    </w:p>
    <w:p w14:paraId="3969CA74" w14:textId="76185911" w:rsidR="00077A64" w:rsidRPr="00F154DE" w:rsidRDefault="001538C4" w:rsidP="003E07B8">
      <w:pPr>
        <w:pStyle w:val="Testo1"/>
        <w:spacing w:before="240" w:after="120" w:line="240" w:lineRule="auto"/>
        <w:rPr>
          <w:b/>
          <w:bCs/>
          <w:i/>
          <w:iCs/>
          <w:szCs w:val="18"/>
          <w:lang w:val="en-US"/>
        </w:rPr>
      </w:pPr>
      <w:r w:rsidRPr="00F154DE">
        <w:rPr>
          <w:b/>
          <w:bCs/>
          <w:i/>
          <w:iCs/>
          <w:szCs w:val="18"/>
          <w:lang w:val="en-US"/>
        </w:rPr>
        <w:t>READING LIST</w:t>
      </w:r>
    </w:p>
    <w:p w14:paraId="57E4C38D" w14:textId="77777777" w:rsidR="00DA5A23" w:rsidRPr="00F154DE" w:rsidRDefault="00077A64" w:rsidP="00DA5A23">
      <w:pPr>
        <w:pStyle w:val="Testo1"/>
        <w:spacing w:line="240" w:lineRule="auto"/>
        <w:rPr>
          <w:rFonts w:ascii="Times New Roman" w:hAnsi="Times New Roman"/>
          <w:lang w:val="en-US"/>
        </w:rPr>
      </w:pPr>
      <w:r w:rsidRPr="00F154DE">
        <w:rPr>
          <w:rFonts w:ascii="Times New Roman" w:hAnsi="Times New Roman"/>
          <w:lang w:val="en-US"/>
        </w:rPr>
        <w:t xml:space="preserve">Students will receive some material for </w:t>
      </w:r>
      <w:r w:rsidR="001655F4" w:rsidRPr="00F154DE">
        <w:rPr>
          <w:rFonts w:ascii="Times New Roman" w:hAnsi="Times New Roman"/>
          <w:lang w:val="en-US"/>
        </w:rPr>
        <w:t>Module</w:t>
      </w:r>
      <w:r w:rsidR="007409F4" w:rsidRPr="00F154DE">
        <w:rPr>
          <w:rFonts w:ascii="Times New Roman" w:hAnsi="Times New Roman"/>
          <w:lang w:val="en-US"/>
        </w:rPr>
        <w:t xml:space="preserve"> 1 (ge</w:t>
      </w:r>
      <w:r w:rsidR="001655F4" w:rsidRPr="00F154DE">
        <w:rPr>
          <w:rFonts w:ascii="Times New Roman" w:hAnsi="Times New Roman"/>
          <w:lang w:val="en-US"/>
        </w:rPr>
        <w:t>neral and specific reading list</w:t>
      </w:r>
      <w:r w:rsidR="00DA5A23" w:rsidRPr="00F154DE">
        <w:rPr>
          <w:rFonts w:ascii="Times New Roman" w:hAnsi="Times New Roman"/>
          <w:lang w:val="en-US"/>
        </w:rPr>
        <w:t>,</w:t>
      </w:r>
      <w:r w:rsidR="001655F4" w:rsidRPr="00F154DE">
        <w:rPr>
          <w:rFonts w:ascii="Times New Roman" w:hAnsi="Times New Roman"/>
          <w:lang w:val="en-US"/>
        </w:rPr>
        <w:t xml:space="preserve"> supplemetary reading for written exercises, especially graphic copies, lecture notes and </w:t>
      </w:r>
      <w:r w:rsidRPr="00F154DE">
        <w:rPr>
          <w:rFonts w:ascii="Times New Roman" w:hAnsi="Times New Roman"/>
          <w:lang w:val="en-US"/>
        </w:rPr>
        <w:t xml:space="preserve">a </w:t>
      </w:r>
      <w:r w:rsidR="001655F4" w:rsidRPr="00F154DE">
        <w:rPr>
          <w:rFonts w:ascii="Times New Roman" w:hAnsi="Times New Roman"/>
          <w:lang w:val="en-US"/>
        </w:rPr>
        <w:t>paleographic glossary prepared by the lecturer) during lectures.</w:t>
      </w:r>
      <w:r w:rsidR="00DA5A23" w:rsidRPr="00F154DE">
        <w:rPr>
          <w:rFonts w:ascii="Times New Roman" w:hAnsi="Times New Roman"/>
          <w:lang w:val="en-US"/>
        </w:rPr>
        <w:t xml:space="preserve"> </w:t>
      </w:r>
    </w:p>
    <w:p w14:paraId="7E2ED6C7" w14:textId="77777777" w:rsidR="00DA5A23" w:rsidRPr="00F154DE" w:rsidRDefault="001655F4" w:rsidP="00DA5A23">
      <w:pPr>
        <w:pStyle w:val="Testo1"/>
        <w:spacing w:line="240" w:lineRule="auto"/>
        <w:ind w:left="0" w:firstLine="0"/>
        <w:rPr>
          <w:rFonts w:ascii="Times New Roman" w:hAnsi="Times New Roman"/>
          <w:lang w:val="en-US"/>
        </w:rPr>
      </w:pPr>
      <w:r w:rsidRPr="00F154DE">
        <w:rPr>
          <w:rFonts w:ascii="Times New Roman" w:hAnsi="Times New Roman"/>
          <w:lang w:val="en-US"/>
        </w:rPr>
        <w:t xml:space="preserve">General reference manual </w:t>
      </w:r>
      <w:r w:rsidR="00077A64" w:rsidRPr="00F154DE">
        <w:rPr>
          <w:rFonts w:ascii="Times New Roman" w:hAnsi="Times New Roman"/>
          <w:lang w:val="en-US"/>
        </w:rPr>
        <w:t>for</w:t>
      </w:r>
      <w:r w:rsidRPr="00F154DE">
        <w:rPr>
          <w:rFonts w:ascii="Times New Roman" w:hAnsi="Times New Roman"/>
          <w:lang w:val="en-US"/>
        </w:rPr>
        <w:t xml:space="preserve"> documents</w:t>
      </w:r>
      <w:r w:rsidR="007409F4" w:rsidRPr="00F154DE">
        <w:rPr>
          <w:rFonts w:ascii="Times New Roman" w:hAnsi="Times New Roman"/>
          <w:lang w:val="en-US"/>
        </w:rPr>
        <w:t>:</w:t>
      </w:r>
    </w:p>
    <w:p w14:paraId="65F29956" w14:textId="77777777" w:rsidR="00DA5A23" w:rsidRPr="00C41F1E" w:rsidRDefault="00DA5A23" w:rsidP="00DA5A23">
      <w:pPr>
        <w:pStyle w:val="Testo1"/>
        <w:spacing w:line="240" w:lineRule="auto"/>
        <w:ind w:left="0" w:firstLine="0"/>
        <w:rPr>
          <w:rFonts w:ascii="Times New Roman" w:hAnsi="Times New Roman"/>
          <w:spacing w:val="-5"/>
        </w:rPr>
      </w:pPr>
      <w:r w:rsidRPr="003E07B8">
        <w:rPr>
          <w:rFonts w:ascii="Times New Roman" w:hAnsi="Times New Roman"/>
          <w:smallCaps/>
          <w:spacing w:val="-5"/>
          <w:sz w:val="16"/>
          <w:szCs w:val="18"/>
        </w:rPr>
        <w:t>A. Pratesi</w:t>
      </w:r>
      <w:r w:rsidRPr="00C41F1E">
        <w:rPr>
          <w:rFonts w:ascii="Times New Roman" w:hAnsi="Times New Roman"/>
          <w:smallCaps/>
          <w:spacing w:val="-5"/>
        </w:rPr>
        <w:t>,</w:t>
      </w:r>
      <w:r w:rsidRPr="00C41F1E">
        <w:rPr>
          <w:rFonts w:ascii="Times New Roman" w:hAnsi="Times New Roman"/>
          <w:i/>
          <w:spacing w:val="-5"/>
        </w:rPr>
        <w:t xml:space="preserve"> Genesi e forme del documento medioevale,</w:t>
      </w:r>
      <w:r w:rsidRPr="00C41F1E">
        <w:rPr>
          <w:rFonts w:ascii="Times New Roman" w:hAnsi="Times New Roman"/>
          <w:spacing w:val="-5"/>
        </w:rPr>
        <w:t xml:space="preserve"> Jouvence, Rom</w:t>
      </w:r>
      <w:r w:rsidR="001655F4">
        <w:rPr>
          <w:rFonts w:ascii="Times New Roman" w:hAnsi="Times New Roman"/>
          <w:spacing w:val="-5"/>
        </w:rPr>
        <w:t>e</w:t>
      </w:r>
      <w:r w:rsidRPr="00C41F1E">
        <w:rPr>
          <w:rFonts w:ascii="Times New Roman" w:hAnsi="Times New Roman"/>
          <w:spacing w:val="-5"/>
        </w:rPr>
        <w:t xml:space="preserve"> 1987, 2</w:t>
      </w:r>
      <w:r w:rsidR="001655F4">
        <w:rPr>
          <w:rFonts w:ascii="Times New Roman" w:hAnsi="Times New Roman"/>
          <w:spacing w:val="-5"/>
          <w:vertAlign w:val="superscript"/>
        </w:rPr>
        <w:t>nd</w:t>
      </w:r>
      <w:r w:rsidRPr="00C41F1E">
        <w:rPr>
          <w:rFonts w:ascii="Times New Roman" w:hAnsi="Times New Roman"/>
          <w:spacing w:val="-5"/>
        </w:rPr>
        <w:t xml:space="preserve"> ed.</w:t>
      </w:r>
    </w:p>
    <w:p w14:paraId="26F15AA0" w14:textId="77777777" w:rsidR="00DA5A23" w:rsidRPr="00F154DE" w:rsidRDefault="001655F4" w:rsidP="00DA5A23">
      <w:pPr>
        <w:pStyle w:val="Testo1"/>
        <w:spacing w:line="240" w:lineRule="auto"/>
        <w:rPr>
          <w:rFonts w:ascii="Times New Roman" w:hAnsi="Times New Roman"/>
          <w:lang w:val="en-US"/>
        </w:rPr>
      </w:pPr>
      <w:r w:rsidRPr="00F154DE">
        <w:rPr>
          <w:rFonts w:ascii="Times New Roman" w:hAnsi="Times New Roman"/>
          <w:lang w:val="en-US"/>
        </w:rPr>
        <w:t>General reference manual for manuscripts</w:t>
      </w:r>
      <w:r w:rsidR="00DA5A23" w:rsidRPr="00F154DE">
        <w:rPr>
          <w:rFonts w:ascii="Times New Roman" w:hAnsi="Times New Roman"/>
          <w:lang w:val="en-US"/>
        </w:rPr>
        <w:t>:</w:t>
      </w:r>
    </w:p>
    <w:p w14:paraId="142E7290" w14:textId="77777777" w:rsidR="00DA5A23" w:rsidRPr="00C41F1E" w:rsidRDefault="00DA5A23" w:rsidP="00DA5A23">
      <w:pPr>
        <w:pStyle w:val="Testo1"/>
        <w:spacing w:line="240" w:lineRule="auto"/>
        <w:rPr>
          <w:rFonts w:ascii="Times New Roman" w:hAnsi="Times New Roman"/>
          <w:spacing w:val="-5"/>
        </w:rPr>
      </w:pPr>
      <w:r w:rsidRPr="003E07B8">
        <w:rPr>
          <w:rFonts w:ascii="Times New Roman" w:hAnsi="Times New Roman"/>
          <w:smallCaps/>
          <w:spacing w:val="-5"/>
          <w:sz w:val="16"/>
          <w:szCs w:val="18"/>
        </w:rPr>
        <w:t>G. Battelli</w:t>
      </w:r>
      <w:r w:rsidRPr="00C41F1E">
        <w:rPr>
          <w:rFonts w:ascii="Times New Roman" w:hAnsi="Times New Roman"/>
          <w:smallCaps/>
          <w:spacing w:val="-5"/>
        </w:rPr>
        <w:t>,</w:t>
      </w:r>
      <w:r w:rsidRPr="00C41F1E">
        <w:rPr>
          <w:rFonts w:ascii="Times New Roman" w:hAnsi="Times New Roman"/>
          <w:i/>
          <w:spacing w:val="-5"/>
        </w:rPr>
        <w:t xml:space="preserve"> Lezioni di paleografia,</w:t>
      </w:r>
      <w:r w:rsidRPr="00C41F1E">
        <w:rPr>
          <w:rFonts w:ascii="Times New Roman" w:hAnsi="Times New Roman"/>
          <w:spacing w:val="-5"/>
        </w:rPr>
        <w:t xml:space="preserve"> </w:t>
      </w:r>
      <w:r w:rsidR="001655F4">
        <w:rPr>
          <w:rFonts w:ascii="Times New Roman" w:hAnsi="Times New Roman"/>
          <w:spacing w:val="-5"/>
        </w:rPr>
        <w:t>Vatican City</w:t>
      </w:r>
      <w:r w:rsidRPr="00C41F1E">
        <w:rPr>
          <w:rFonts w:ascii="Times New Roman" w:hAnsi="Times New Roman"/>
          <w:spacing w:val="-5"/>
        </w:rPr>
        <w:t xml:space="preserve"> 1949, 4</w:t>
      </w:r>
      <w:r w:rsidR="001655F4">
        <w:rPr>
          <w:rFonts w:ascii="Times New Roman" w:hAnsi="Times New Roman"/>
          <w:spacing w:val="-5"/>
        </w:rPr>
        <w:t>th</w:t>
      </w:r>
      <w:r w:rsidRPr="00C41F1E">
        <w:rPr>
          <w:rFonts w:ascii="Times New Roman" w:hAnsi="Times New Roman"/>
          <w:spacing w:val="-5"/>
        </w:rPr>
        <w:t xml:space="preserve"> ed.</w:t>
      </w:r>
    </w:p>
    <w:p w14:paraId="54EDA7E6" w14:textId="77777777" w:rsidR="00DA5A23" w:rsidRPr="00C41F1E" w:rsidRDefault="00DA5A23" w:rsidP="00DA5A23">
      <w:pPr>
        <w:pStyle w:val="Testo1"/>
        <w:spacing w:line="240" w:lineRule="auto"/>
        <w:rPr>
          <w:rFonts w:ascii="Times New Roman" w:hAnsi="Times New Roman"/>
          <w:spacing w:val="-5"/>
        </w:rPr>
      </w:pPr>
      <w:r w:rsidRPr="003E07B8">
        <w:rPr>
          <w:rFonts w:ascii="Times New Roman" w:hAnsi="Times New Roman"/>
          <w:smallCaps/>
          <w:spacing w:val="-5"/>
          <w:sz w:val="16"/>
          <w:szCs w:val="18"/>
        </w:rPr>
        <w:t>B. Bischoff</w:t>
      </w:r>
      <w:r w:rsidRPr="00C41F1E">
        <w:rPr>
          <w:rFonts w:ascii="Times New Roman" w:hAnsi="Times New Roman"/>
          <w:smallCaps/>
          <w:spacing w:val="-5"/>
        </w:rPr>
        <w:t>,</w:t>
      </w:r>
      <w:r w:rsidRPr="00C41F1E">
        <w:rPr>
          <w:rFonts w:ascii="Times New Roman" w:hAnsi="Times New Roman"/>
          <w:i/>
          <w:spacing w:val="-5"/>
        </w:rPr>
        <w:t xml:space="preserve"> Paleografia latina: antichità e medioevo,</w:t>
      </w:r>
      <w:r w:rsidRPr="00C41F1E">
        <w:rPr>
          <w:rFonts w:ascii="Times New Roman" w:hAnsi="Times New Roman"/>
          <w:spacing w:val="-5"/>
        </w:rPr>
        <w:t xml:space="preserve"> </w:t>
      </w:r>
      <w:r w:rsidR="001655F4">
        <w:rPr>
          <w:rFonts w:ascii="Times New Roman" w:hAnsi="Times New Roman"/>
          <w:spacing w:val="-5"/>
        </w:rPr>
        <w:t xml:space="preserve">Italian </w:t>
      </w:r>
      <w:r w:rsidRPr="00C41F1E">
        <w:rPr>
          <w:rFonts w:ascii="Times New Roman" w:hAnsi="Times New Roman"/>
          <w:spacing w:val="-5"/>
        </w:rPr>
        <w:t xml:space="preserve">Ed. </w:t>
      </w:r>
      <w:r w:rsidR="001655F4">
        <w:rPr>
          <w:rFonts w:ascii="Times New Roman" w:hAnsi="Times New Roman"/>
          <w:spacing w:val="-5"/>
        </w:rPr>
        <w:t>ed. by</w:t>
      </w:r>
      <w:r w:rsidRPr="00C41F1E">
        <w:rPr>
          <w:rFonts w:ascii="Times New Roman" w:hAnsi="Times New Roman"/>
          <w:spacing w:val="-5"/>
        </w:rPr>
        <w:t xml:space="preserve"> G. Mantovani </w:t>
      </w:r>
      <w:r w:rsidR="001655F4">
        <w:rPr>
          <w:rFonts w:ascii="Times New Roman" w:hAnsi="Times New Roman"/>
          <w:spacing w:val="-5"/>
        </w:rPr>
        <w:t>and</w:t>
      </w:r>
      <w:r w:rsidRPr="00C41F1E">
        <w:rPr>
          <w:rFonts w:ascii="Times New Roman" w:hAnsi="Times New Roman"/>
          <w:spacing w:val="-5"/>
        </w:rPr>
        <w:t xml:space="preserve"> S. Zamponi, Antenore, Pad</w:t>
      </w:r>
      <w:r w:rsidR="001655F4">
        <w:rPr>
          <w:rFonts w:ascii="Times New Roman" w:hAnsi="Times New Roman"/>
          <w:spacing w:val="-5"/>
        </w:rPr>
        <w:t>ua</w:t>
      </w:r>
      <w:r w:rsidRPr="00C41F1E">
        <w:rPr>
          <w:rFonts w:ascii="Times New Roman" w:hAnsi="Times New Roman"/>
          <w:spacing w:val="-5"/>
        </w:rPr>
        <w:t xml:space="preserve"> 1992, pp. 7-67, 255-340.</w:t>
      </w:r>
    </w:p>
    <w:p w14:paraId="3C4EF520" w14:textId="77777777" w:rsidR="00DA5A23" w:rsidRPr="00C41F1E" w:rsidRDefault="00DA5A23" w:rsidP="00DA5A23">
      <w:pPr>
        <w:pStyle w:val="Testo1"/>
        <w:spacing w:line="240" w:lineRule="auto"/>
        <w:rPr>
          <w:rFonts w:ascii="Times New Roman" w:hAnsi="Times New Roman"/>
          <w:spacing w:val="-5"/>
        </w:rPr>
      </w:pPr>
      <w:r w:rsidRPr="003E07B8">
        <w:rPr>
          <w:rFonts w:ascii="Times New Roman" w:hAnsi="Times New Roman"/>
          <w:smallCaps/>
          <w:spacing w:val="-5"/>
          <w:sz w:val="16"/>
          <w:szCs w:val="18"/>
        </w:rPr>
        <w:t>G. Cencetti</w:t>
      </w:r>
      <w:r w:rsidRPr="00C41F1E">
        <w:rPr>
          <w:rFonts w:ascii="Times New Roman" w:hAnsi="Times New Roman"/>
          <w:smallCaps/>
          <w:spacing w:val="-5"/>
        </w:rPr>
        <w:t>,</w:t>
      </w:r>
      <w:r w:rsidRPr="00C41F1E">
        <w:rPr>
          <w:rFonts w:ascii="Times New Roman" w:hAnsi="Times New Roman"/>
          <w:i/>
          <w:spacing w:val="-5"/>
        </w:rPr>
        <w:t xml:space="preserve"> Paleografia latina,</w:t>
      </w:r>
      <w:r w:rsidRPr="00C41F1E">
        <w:rPr>
          <w:rFonts w:ascii="Times New Roman" w:hAnsi="Times New Roman"/>
          <w:spacing w:val="-5"/>
        </w:rPr>
        <w:t xml:space="preserve"> Jouvence, Rom</w:t>
      </w:r>
      <w:r w:rsidR="001655F4">
        <w:rPr>
          <w:rFonts w:ascii="Times New Roman" w:hAnsi="Times New Roman"/>
          <w:spacing w:val="-5"/>
        </w:rPr>
        <w:t>e</w:t>
      </w:r>
      <w:r w:rsidRPr="00C41F1E">
        <w:rPr>
          <w:rFonts w:ascii="Times New Roman" w:hAnsi="Times New Roman"/>
          <w:spacing w:val="-5"/>
        </w:rPr>
        <w:t xml:space="preserve"> 1978.</w:t>
      </w:r>
    </w:p>
    <w:p w14:paraId="7FDC29C7" w14:textId="1F1DD28B" w:rsidR="00077A64" w:rsidRPr="00C41F1E" w:rsidRDefault="00DA5A23" w:rsidP="003E07B8">
      <w:pPr>
        <w:pStyle w:val="Testo1"/>
        <w:spacing w:line="240" w:lineRule="auto"/>
        <w:rPr>
          <w:rFonts w:ascii="Times New Roman" w:hAnsi="Times New Roman"/>
          <w:spacing w:val="-5"/>
        </w:rPr>
      </w:pPr>
      <w:r w:rsidRPr="003E07B8">
        <w:rPr>
          <w:rFonts w:ascii="Times New Roman" w:hAnsi="Times New Roman"/>
          <w:smallCaps/>
          <w:spacing w:val="-5"/>
          <w:sz w:val="16"/>
          <w:szCs w:val="18"/>
        </w:rPr>
        <w:t>A. Petrucci</w:t>
      </w:r>
      <w:r w:rsidRPr="00C41F1E">
        <w:rPr>
          <w:rFonts w:ascii="Times New Roman" w:hAnsi="Times New Roman"/>
          <w:smallCaps/>
          <w:spacing w:val="-5"/>
        </w:rPr>
        <w:t>,</w:t>
      </w:r>
      <w:r w:rsidRPr="00C41F1E">
        <w:rPr>
          <w:rFonts w:ascii="Times New Roman" w:hAnsi="Times New Roman"/>
          <w:i/>
          <w:spacing w:val="-5"/>
        </w:rPr>
        <w:t xml:space="preserve"> Breve storia della scrittura latina,</w:t>
      </w:r>
      <w:r w:rsidRPr="00C41F1E">
        <w:rPr>
          <w:rFonts w:ascii="Times New Roman" w:hAnsi="Times New Roman"/>
          <w:spacing w:val="-5"/>
        </w:rPr>
        <w:t xml:space="preserve"> N</w:t>
      </w:r>
      <w:r w:rsidR="001655F4">
        <w:rPr>
          <w:rFonts w:ascii="Times New Roman" w:hAnsi="Times New Roman"/>
          <w:spacing w:val="-5"/>
        </w:rPr>
        <w:t>ew</w:t>
      </w:r>
      <w:r w:rsidRPr="00C41F1E">
        <w:rPr>
          <w:rFonts w:ascii="Times New Roman" w:hAnsi="Times New Roman"/>
          <w:spacing w:val="-5"/>
        </w:rPr>
        <w:t xml:space="preserve"> </w:t>
      </w:r>
      <w:r w:rsidR="001655F4">
        <w:rPr>
          <w:rFonts w:ascii="Times New Roman" w:hAnsi="Times New Roman"/>
          <w:spacing w:val="-5"/>
        </w:rPr>
        <w:t>rev.and exp.</w:t>
      </w:r>
      <w:r w:rsidRPr="00C41F1E">
        <w:rPr>
          <w:rFonts w:ascii="Times New Roman" w:hAnsi="Times New Roman"/>
          <w:spacing w:val="-5"/>
        </w:rPr>
        <w:t>ed. , Bagatto Libri, Rom</w:t>
      </w:r>
      <w:r w:rsidR="001655F4">
        <w:rPr>
          <w:rFonts w:ascii="Times New Roman" w:hAnsi="Times New Roman"/>
          <w:spacing w:val="-5"/>
        </w:rPr>
        <w:t>e</w:t>
      </w:r>
      <w:r w:rsidRPr="00C41F1E">
        <w:rPr>
          <w:rFonts w:ascii="Times New Roman" w:hAnsi="Times New Roman"/>
          <w:spacing w:val="-5"/>
        </w:rPr>
        <w:t xml:space="preserve"> 1992.</w:t>
      </w:r>
    </w:p>
    <w:p w14:paraId="3C3BADE8" w14:textId="77777777" w:rsidR="00077A64" w:rsidRDefault="001538C4" w:rsidP="003E07B8">
      <w:pPr>
        <w:pStyle w:val="Testo2"/>
        <w:spacing w:before="240" w:after="120" w:line="240" w:lineRule="auto"/>
        <w:ind w:firstLine="0"/>
        <w:rPr>
          <w:b/>
          <w:i/>
          <w:szCs w:val="18"/>
          <w:lang w:val="en-GB"/>
        </w:rPr>
      </w:pPr>
      <w:r w:rsidRPr="00E40894">
        <w:rPr>
          <w:b/>
          <w:i/>
          <w:szCs w:val="18"/>
          <w:lang w:val="en-GB"/>
        </w:rPr>
        <w:lastRenderedPageBreak/>
        <w:t>TEACHING METHOD</w:t>
      </w:r>
    </w:p>
    <w:p w14:paraId="247E5905" w14:textId="5622F197" w:rsidR="00077A64" w:rsidRPr="003E07B8" w:rsidRDefault="001655F4" w:rsidP="003E07B8">
      <w:pPr>
        <w:pStyle w:val="Testo2"/>
        <w:spacing w:line="240" w:lineRule="auto"/>
        <w:rPr>
          <w:color w:val="201F1E"/>
          <w:lang w:val="en-US"/>
        </w:rPr>
      </w:pPr>
      <w:r w:rsidRPr="00F154DE">
        <w:rPr>
          <w:rFonts w:ascii="Times New Roman" w:hAnsi="Times New Roman"/>
          <w:lang w:val="en-US"/>
        </w:rPr>
        <w:t xml:space="preserve">Frontal lectures and exercises in the classroom; </w:t>
      </w:r>
      <w:r w:rsidR="00411639" w:rsidRPr="00F154DE">
        <w:rPr>
          <w:rFonts w:ascii="Times New Roman" w:hAnsi="Times New Roman"/>
          <w:lang w:val="en-US"/>
        </w:rPr>
        <w:t>lecturer’s guidance to prepare a written exercise</w:t>
      </w:r>
      <w:r w:rsidR="00077A64" w:rsidRPr="00F154DE">
        <w:rPr>
          <w:rFonts w:ascii="Times New Roman" w:hAnsi="Times New Roman"/>
          <w:lang w:val="en-US"/>
        </w:rPr>
        <w:t xml:space="preserve">. </w:t>
      </w:r>
      <w:r w:rsidR="00411639" w:rsidRPr="00F154DE">
        <w:rPr>
          <w:color w:val="201F1E"/>
          <w:lang w:val="en-US"/>
        </w:rPr>
        <w:t>In the event that the health emergency should continue, both teaching activities and any forms of learning monitoring, both in progress and final, will also be provided remotely through our University's BlackBoard platform, the Microsoft Teams platform and any other tools envisaged and notified at the</w:t>
      </w:r>
      <w:r w:rsidR="00411639" w:rsidRPr="00F154DE">
        <w:rPr>
          <w:color w:val="000000"/>
          <w:lang w:val="en-US"/>
        </w:rPr>
        <w:t xml:space="preserve"> beginning of the course,</w:t>
      </w:r>
      <w:r w:rsidR="00411639" w:rsidRPr="00F154DE">
        <w:rPr>
          <w:color w:val="201F1E"/>
          <w:lang w:val="en-US"/>
        </w:rPr>
        <w:t xml:space="preserve"> so as to ensure the full achievement of the formative objectives set out in the study plans and, at the same time, the safety of our students</w:t>
      </w:r>
      <w:r w:rsidR="00077A64" w:rsidRPr="00F154DE">
        <w:rPr>
          <w:color w:val="201F1E"/>
          <w:lang w:val="en-US"/>
        </w:rPr>
        <w:t>.</w:t>
      </w:r>
    </w:p>
    <w:p w14:paraId="1E29D76E" w14:textId="77777777" w:rsidR="00077A64" w:rsidRDefault="001538C4" w:rsidP="003E07B8">
      <w:pPr>
        <w:pStyle w:val="Testo2"/>
        <w:spacing w:before="240" w:after="120" w:line="240" w:lineRule="auto"/>
        <w:ind w:firstLine="0"/>
        <w:rPr>
          <w:rFonts w:cs="Times"/>
          <w:b/>
          <w:i/>
          <w:lang w:val="en-GB"/>
        </w:rPr>
      </w:pPr>
      <w:r w:rsidRPr="00D45ED5">
        <w:rPr>
          <w:rFonts w:cs="Times"/>
          <w:b/>
          <w:i/>
          <w:lang w:val="en-GB"/>
        </w:rPr>
        <w:t>ASSESSMENT METHOD AND CRITERIA</w:t>
      </w:r>
    </w:p>
    <w:p w14:paraId="4806BCAD" w14:textId="77777777" w:rsidR="00DA5A23" w:rsidRPr="00F154DE" w:rsidRDefault="00D1453F" w:rsidP="00DA5A23">
      <w:pPr>
        <w:pStyle w:val="Testo2"/>
        <w:spacing w:line="240" w:lineRule="auto"/>
        <w:rPr>
          <w:rFonts w:cs="Times"/>
          <w:lang w:val="en-US"/>
        </w:rPr>
      </w:pPr>
      <w:r w:rsidRPr="00F154DE">
        <w:rPr>
          <w:rFonts w:cs="Times"/>
          <w:lang w:val="en-US"/>
        </w:rPr>
        <w:t>Before the final exam, students will have to carry out a short written exercise, for the assessment of their synthesis skills and their knowledge of  bibliographical references. On the other hand,</w:t>
      </w:r>
      <w:r w:rsidR="00AF3C2C" w:rsidRPr="00F154DE">
        <w:rPr>
          <w:rFonts w:cs="Times"/>
          <w:lang w:val="en-US"/>
        </w:rPr>
        <w:t xml:space="preserve"> </w:t>
      </w:r>
      <w:r w:rsidRPr="00F154DE">
        <w:rPr>
          <w:rFonts w:cs="Times"/>
          <w:lang w:val="en-US"/>
        </w:rPr>
        <w:t xml:space="preserve">the </w:t>
      </w:r>
      <w:r w:rsidR="00AF3C2C" w:rsidRPr="00F154DE">
        <w:rPr>
          <w:rFonts w:cs="Times"/>
          <w:lang w:val="en-US"/>
        </w:rPr>
        <w:t xml:space="preserve">argumentative </w:t>
      </w:r>
      <w:r w:rsidRPr="00F154DE">
        <w:rPr>
          <w:rFonts w:cs="Times"/>
          <w:lang w:val="en-US"/>
        </w:rPr>
        <w:t>oral exam</w:t>
      </w:r>
      <w:r w:rsidR="00AF3C2C" w:rsidRPr="00F154DE">
        <w:rPr>
          <w:rFonts w:cs="Times"/>
          <w:lang w:val="en-US"/>
        </w:rPr>
        <w:t>, to be taken according to the approved modalities, wil</w:t>
      </w:r>
      <w:r w:rsidR="00F154DE">
        <w:rPr>
          <w:rFonts w:cs="Times"/>
          <w:lang w:val="en-US"/>
        </w:rPr>
        <w:t>l enable to assess students’ kno</w:t>
      </w:r>
      <w:r w:rsidR="00AF3C2C" w:rsidRPr="00F154DE">
        <w:rPr>
          <w:rFonts w:cs="Times"/>
          <w:lang w:val="en-US"/>
        </w:rPr>
        <w:t>wledge and presentation skil</w:t>
      </w:r>
      <w:r w:rsidR="00F154DE">
        <w:rPr>
          <w:rFonts w:cs="Times"/>
          <w:lang w:val="en-US"/>
        </w:rPr>
        <w:t xml:space="preserve">ls on the main course topics. </w:t>
      </w:r>
      <w:r w:rsidR="00AF3C2C" w:rsidRPr="00F154DE">
        <w:rPr>
          <w:rFonts w:cs="Times"/>
          <w:lang w:val="en-US"/>
        </w:rPr>
        <w:t xml:space="preserve">Assessment criteria will include the relevance of replies, the proficient use of the specific lexicon of the discpline and the ability to link phenomena.  </w:t>
      </w:r>
    </w:p>
    <w:p w14:paraId="01D0F178" w14:textId="159B188E" w:rsidR="00077A64" w:rsidRPr="00F154DE" w:rsidRDefault="00AF3C2C" w:rsidP="003E07B8">
      <w:pPr>
        <w:pStyle w:val="Testo2"/>
        <w:spacing w:line="240" w:lineRule="auto"/>
        <w:rPr>
          <w:rFonts w:ascii="Times New Roman" w:hAnsi="Times New Roman"/>
          <w:lang w:val="en-US"/>
        </w:rPr>
      </w:pPr>
      <w:r w:rsidRPr="00F154DE">
        <w:rPr>
          <w:rFonts w:ascii="Times New Roman" w:hAnsi="Times New Roman"/>
          <w:lang w:val="en-US"/>
        </w:rPr>
        <w:t xml:space="preserve">Short written exercise. Argumentative oral exam, according to the approved modalities. </w:t>
      </w:r>
    </w:p>
    <w:p w14:paraId="47CC418A" w14:textId="77777777" w:rsidR="00077A64" w:rsidRDefault="001538C4" w:rsidP="003E07B8">
      <w:pPr>
        <w:pStyle w:val="NormaleWeb"/>
        <w:spacing w:before="240" w:beforeAutospacing="0" w:after="120" w:afterAutospacing="0"/>
        <w:jc w:val="both"/>
        <w:rPr>
          <w:b/>
          <w:i/>
          <w:sz w:val="18"/>
          <w:szCs w:val="18"/>
          <w:lang w:val="en-US"/>
        </w:rPr>
      </w:pPr>
      <w:r w:rsidRPr="00244B8D">
        <w:rPr>
          <w:b/>
          <w:i/>
          <w:sz w:val="18"/>
          <w:szCs w:val="18"/>
          <w:lang w:val="en-US"/>
        </w:rPr>
        <w:t>NOTES AND PREREQUISITES</w:t>
      </w:r>
    </w:p>
    <w:p w14:paraId="1B23CF0E" w14:textId="7A09CC3C" w:rsidR="00077A64" w:rsidRPr="003E07B8" w:rsidRDefault="00AF3C2C" w:rsidP="003E07B8">
      <w:pPr>
        <w:pStyle w:val="NormaleWeb"/>
        <w:spacing w:before="0" w:beforeAutospacing="0" w:after="0" w:afterAutospacing="0"/>
        <w:ind w:firstLine="284"/>
        <w:jc w:val="both"/>
        <w:rPr>
          <w:rFonts w:ascii="Times" w:hAnsi="Times" w:cs="Times"/>
          <w:sz w:val="18"/>
          <w:szCs w:val="18"/>
        </w:rPr>
      </w:pPr>
      <w:r w:rsidRPr="00AF3C2C">
        <w:rPr>
          <w:rFonts w:ascii="Times" w:hAnsi="Times" w:cs="Times"/>
          <w:sz w:val="18"/>
          <w:szCs w:val="18"/>
        </w:rPr>
        <w:t xml:space="preserve">Given the introductory nature of the course, there are no </w:t>
      </w:r>
      <w:r>
        <w:rPr>
          <w:rFonts w:ascii="Times" w:hAnsi="Times" w:cs="Times"/>
          <w:sz w:val="18"/>
          <w:szCs w:val="18"/>
        </w:rPr>
        <w:t>specific prerequisites in terms of knowledge</w:t>
      </w:r>
      <w:r w:rsidRPr="00AF3C2C">
        <w:rPr>
          <w:rFonts w:ascii="Times" w:hAnsi="Times" w:cs="Times"/>
          <w:sz w:val="18"/>
          <w:szCs w:val="18"/>
        </w:rPr>
        <w:t xml:space="preserve"> in order for students to attend the course.</w:t>
      </w:r>
      <w:r>
        <w:rPr>
          <w:rFonts w:ascii="Times" w:hAnsi="Times" w:cs="Times"/>
          <w:sz w:val="18"/>
          <w:szCs w:val="18"/>
        </w:rPr>
        <w:t xml:space="preserve"> The topic of the written exercise will be personally agreed with the lecturer and will be ta</w:t>
      </w:r>
      <w:r w:rsidR="00077A64">
        <w:rPr>
          <w:rFonts w:ascii="Times" w:hAnsi="Times" w:cs="Times"/>
          <w:sz w:val="18"/>
          <w:szCs w:val="18"/>
        </w:rPr>
        <w:t>k</w:t>
      </w:r>
      <w:r>
        <w:rPr>
          <w:rFonts w:ascii="Times" w:hAnsi="Times" w:cs="Times"/>
          <w:sz w:val="18"/>
          <w:szCs w:val="18"/>
        </w:rPr>
        <w:t xml:space="preserve">en before the oral exam. </w:t>
      </w:r>
    </w:p>
    <w:p w14:paraId="54E88462" w14:textId="64ED1307" w:rsidR="00C50A9D" w:rsidRPr="003E07B8" w:rsidRDefault="008F3F8F" w:rsidP="003E07B8">
      <w:pPr>
        <w:pStyle w:val="NormaleWeb"/>
        <w:spacing w:before="0" w:beforeAutospacing="0" w:after="0" w:afterAutospacing="0"/>
        <w:ind w:firstLine="284"/>
        <w:jc w:val="both"/>
        <w:rPr>
          <w:sz w:val="18"/>
          <w:szCs w:val="18"/>
        </w:rPr>
      </w:pPr>
      <w:r w:rsidRPr="00077A64">
        <w:rPr>
          <w:rFonts w:ascii="Times" w:hAnsi="Times"/>
          <w:sz w:val="18"/>
          <w:szCs w:val="18"/>
        </w:rPr>
        <w:t>In the event that the health emergency should continue, both teaching activities and any forms of learning monitoring, both ongoing and final, will also be provided remotely through our University's BlackBoard platform, the Microsoft Teams platform and any other tools envisaged and communicated at the beginning of the course, so as to ensure the full achievement of the formative objectives set out in the study plans and, at the same time, the safety of our students.</w:t>
      </w:r>
    </w:p>
    <w:p w14:paraId="772B93FE" w14:textId="77777777" w:rsidR="00C50A9D" w:rsidRPr="00F154DE" w:rsidRDefault="00C50A9D" w:rsidP="00C50A9D">
      <w:pPr>
        <w:pStyle w:val="Testo2"/>
        <w:spacing w:line="240" w:lineRule="auto"/>
        <w:rPr>
          <w:rFonts w:ascii="Times New Roman" w:eastAsia="Calibri" w:hAnsi="Times New Roman"/>
          <w:b/>
          <w:smallCaps/>
          <w:noProof w:val="0"/>
          <w:sz w:val="20"/>
          <w:u w:val="single"/>
          <w:lang w:val="en-US" w:eastAsia="en-US"/>
        </w:rPr>
      </w:pPr>
      <w:r w:rsidRPr="004B54BA">
        <w:rPr>
          <w:rFonts w:ascii="Times New Roman" w:hAnsi="Times New Roman"/>
          <w:noProof w:val="0"/>
          <w:lang w:val="en-GB"/>
        </w:rPr>
        <w:t>Further</w:t>
      </w:r>
      <w:r w:rsidRPr="00F154DE">
        <w:rPr>
          <w:rFonts w:ascii="Times New Roman" w:hAnsi="Times New Roman"/>
          <w:noProof w:val="0"/>
          <w:lang w:val="en-US"/>
        </w:rPr>
        <w:t xml:space="preserve"> information can</w:t>
      </w:r>
      <w:r w:rsidRPr="004B54BA">
        <w:rPr>
          <w:rFonts w:ascii="Times New Roman" w:hAnsi="Times New Roman"/>
          <w:noProof w:val="0"/>
          <w:lang w:val="en-GB"/>
        </w:rPr>
        <w:t xml:space="preserve"> be</w:t>
      </w:r>
      <w:r w:rsidRPr="00F154DE">
        <w:rPr>
          <w:rFonts w:ascii="Times New Roman" w:hAnsi="Times New Roman"/>
          <w:noProof w:val="0"/>
          <w:lang w:val="en-US"/>
        </w:rPr>
        <w:t xml:space="preserve"> found on the lecturer's webpage at http://docenti.unicatt.it/web/searchByName.do?language=ENG or on the Faculty notice board.</w:t>
      </w:r>
    </w:p>
    <w:p w14:paraId="77AFF8C2" w14:textId="76A13EC8" w:rsidR="007409F4" w:rsidRPr="003E07B8" w:rsidRDefault="007409F4" w:rsidP="003E07B8">
      <w:pPr>
        <w:pStyle w:val="Titolo2"/>
        <w:spacing w:before="240" w:line="240" w:lineRule="auto"/>
        <w:rPr>
          <w:rFonts w:ascii="Times New Roman" w:hAnsi="Times New Roman"/>
          <w:i/>
          <w:smallCaps w:val="0"/>
          <w:noProof w:val="0"/>
          <w:sz w:val="20"/>
          <w:lang w:val="en-US"/>
        </w:rPr>
      </w:pPr>
      <w:r w:rsidRPr="00F154DE">
        <w:rPr>
          <w:rFonts w:ascii="Times New Roman" w:hAnsi="Times New Roman"/>
          <w:i/>
          <w:smallCaps w:val="0"/>
          <w:noProof w:val="0"/>
          <w:sz w:val="20"/>
          <w:lang w:val="en-US"/>
        </w:rPr>
        <w:t>Module 2 (Semester 2)</w:t>
      </w:r>
    </w:p>
    <w:p w14:paraId="34E723B6" w14:textId="75FFEFD9" w:rsidR="007409F4" w:rsidRDefault="001538C4" w:rsidP="003E07B8">
      <w:pPr>
        <w:spacing w:before="240" w:after="120" w:line="240" w:lineRule="auto"/>
        <w:rPr>
          <w:b/>
          <w:i/>
          <w:sz w:val="18"/>
          <w:szCs w:val="18"/>
        </w:rPr>
      </w:pPr>
      <w:r w:rsidRPr="00244B8D">
        <w:rPr>
          <w:b/>
          <w:i/>
          <w:sz w:val="18"/>
          <w:szCs w:val="18"/>
        </w:rPr>
        <w:t>COURSE AIMS AND INTENDED LEARNING OUTCOMES</w:t>
      </w:r>
    </w:p>
    <w:p w14:paraId="7746B1EB" w14:textId="22F26EAD" w:rsidR="007409F4" w:rsidRPr="00485DFB" w:rsidRDefault="0010205F" w:rsidP="00DA5A23">
      <w:pPr>
        <w:spacing w:line="240" w:lineRule="auto"/>
        <w:rPr>
          <w:rFonts w:ascii="Times New Roman" w:hAnsi="Times New Roman"/>
        </w:rPr>
      </w:pPr>
      <w:r>
        <w:rPr>
          <w:rFonts w:ascii="Times New Roman" w:hAnsi="Times New Roman"/>
        </w:rPr>
        <w:t>The module aims to go more in-depth into the</w:t>
      </w:r>
      <w:r w:rsidRPr="0010205F">
        <w:rPr>
          <w:rFonts w:ascii="inherit" w:hAnsi="inherit" w:cs="Courier New"/>
          <w:color w:val="202124"/>
          <w:sz w:val="31"/>
        </w:rPr>
        <w:t xml:space="preserve"> </w:t>
      </w:r>
      <w:r w:rsidRPr="0010205F">
        <w:rPr>
          <w:rFonts w:ascii="Times New Roman" w:hAnsi="Times New Roman"/>
        </w:rPr>
        <w:t>diachronic and synchronic evolution</w:t>
      </w:r>
      <w:r w:rsidR="007409F4">
        <w:rPr>
          <w:rFonts w:ascii="Times New Roman" w:hAnsi="Times New Roman"/>
        </w:rPr>
        <w:t xml:space="preserve"> of Latin writing systems. </w:t>
      </w:r>
      <w:r>
        <w:rPr>
          <w:rFonts w:ascii="Times New Roman" w:hAnsi="Times New Roman"/>
        </w:rPr>
        <w:t>At the end of the course, also thanks to n</w:t>
      </w:r>
      <w:r w:rsidR="007409F4">
        <w:rPr>
          <w:rFonts w:ascii="Times New Roman" w:hAnsi="Times New Roman"/>
        </w:rPr>
        <w:t xml:space="preserve">umerous examples of images, the </w:t>
      </w:r>
      <w:r>
        <w:rPr>
          <w:rFonts w:ascii="Times New Roman" w:hAnsi="Times New Roman"/>
        </w:rPr>
        <w:t>students will be capable of recognising the different typologies and systems of the single items</w:t>
      </w:r>
      <w:r w:rsidR="00DA5A23">
        <w:rPr>
          <w:rFonts w:ascii="Times New Roman" w:hAnsi="Times New Roman"/>
        </w:rPr>
        <w:t xml:space="preserve"> </w:t>
      </w:r>
      <w:r w:rsidR="00DA5A23" w:rsidRPr="00485DFB">
        <w:rPr>
          <w:rFonts w:ascii="Times New Roman" w:hAnsi="Times New Roman"/>
        </w:rPr>
        <w:t>(man</w:t>
      </w:r>
      <w:r>
        <w:rPr>
          <w:rFonts w:ascii="Times New Roman" w:hAnsi="Times New Roman"/>
        </w:rPr>
        <w:t>uscripts</w:t>
      </w:r>
      <w:r w:rsidR="00DA5A23" w:rsidRPr="00485DFB">
        <w:rPr>
          <w:rFonts w:ascii="Times New Roman" w:hAnsi="Times New Roman"/>
        </w:rPr>
        <w:t xml:space="preserve">, </w:t>
      </w:r>
      <w:r>
        <w:rPr>
          <w:rFonts w:ascii="Times New Roman" w:hAnsi="Times New Roman"/>
        </w:rPr>
        <w:t xml:space="preserve">archive </w:t>
      </w:r>
      <w:r w:rsidR="00DA5A23">
        <w:rPr>
          <w:rFonts w:ascii="Times New Roman" w:hAnsi="Times New Roman"/>
        </w:rPr>
        <w:t>material,</w:t>
      </w:r>
      <w:r w:rsidR="00DA5A23" w:rsidRPr="00485DFB">
        <w:rPr>
          <w:rFonts w:ascii="Times New Roman" w:hAnsi="Times New Roman"/>
        </w:rPr>
        <w:t xml:space="preserve"> epigra</w:t>
      </w:r>
      <w:r>
        <w:rPr>
          <w:rFonts w:ascii="Times New Roman" w:hAnsi="Times New Roman"/>
        </w:rPr>
        <w:t>phic forms</w:t>
      </w:r>
      <w:r w:rsidR="00DA5A23" w:rsidRPr="00485DFB">
        <w:rPr>
          <w:rFonts w:ascii="Times New Roman" w:hAnsi="Times New Roman"/>
        </w:rPr>
        <w:t>)</w:t>
      </w:r>
      <w:r w:rsidR="007409F4">
        <w:rPr>
          <w:rFonts w:ascii="Times New Roman" w:hAnsi="Times New Roman"/>
        </w:rPr>
        <w:t>, so a</w:t>
      </w:r>
      <w:r w:rsidR="004B199F">
        <w:rPr>
          <w:rFonts w:ascii="Times New Roman" w:hAnsi="Times New Roman"/>
        </w:rPr>
        <w:t>s</w:t>
      </w:r>
      <w:r w:rsidR="007409F4">
        <w:rPr>
          <w:rFonts w:ascii="Times New Roman" w:hAnsi="Times New Roman"/>
        </w:rPr>
        <w:t xml:space="preserve"> </w:t>
      </w:r>
      <w:r w:rsidR="004B199F">
        <w:rPr>
          <w:rFonts w:ascii="Times New Roman" w:hAnsi="Times New Roman"/>
        </w:rPr>
        <w:t xml:space="preserve">to be able to interpret, date, place, describe, and </w:t>
      </w:r>
      <w:r w:rsidR="007409F4">
        <w:rPr>
          <w:rFonts w:ascii="Times New Roman" w:hAnsi="Times New Roman"/>
        </w:rPr>
        <w:t xml:space="preserve">copy them correctly, </w:t>
      </w:r>
      <w:r w:rsidR="004B199F">
        <w:rPr>
          <w:rFonts w:ascii="Times New Roman" w:hAnsi="Times New Roman"/>
        </w:rPr>
        <w:t xml:space="preserve">with the purpose of reconstructing the various memory transmission phenomena.  </w:t>
      </w:r>
      <w:r w:rsidR="00DA5A23">
        <w:rPr>
          <w:rFonts w:ascii="Times New Roman" w:hAnsi="Times New Roman"/>
        </w:rPr>
        <w:t xml:space="preserve"> </w:t>
      </w:r>
    </w:p>
    <w:p w14:paraId="6E248BD7" w14:textId="498CAB9A" w:rsidR="007409F4" w:rsidRDefault="001538C4" w:rsidP="003E07B8">
      <w:pPr>
        <w:spacing w:before="240" w:after="120" w:line="240" w:lineRule="auto"/>
        <w:rPr>
          <w:b/>
          <w:bCs/>
          <w:i/>
          <w:iCs/>
          <w:sz w:val="18"/>
          <w:szCs w:val="18"/>
          <w:shd w:val="clear" w:color="auto" w:fill="FFFFFF"/>
        </w:rPr>
      </w:pPr>
      <w:r w:rsidRPr="00D5769F">
        <w:rPr>
          <w:b/>
          <w:bCs/>
          <w:i/>
          <w:iCs/>
          <w:sz w:val="18"/>
          <w:szCs w:val="18"/>
          <w:shd w:val="clear" w:color="auto" w:fill="FFFFFF"/>
        </w:rPr>
        <w:lastRenderedPageBreak/>
        <w:t>COURSE CONTENT</w:t>
      </w:r>
    </w:p>
    <w:p w14:paraId="57BC4AC3" w14:textId="6D1713F2" w:rsidR="00DA5A23" w:rsidRPr="00485DFB" w:rsidRDefault="00114A2C" w:rsidP="00DA5A23">
      <w:pPr>
        <w:spacing w:line="240" w:lineRule="auto"/>
        <w:rPr>
          <w:rFonts w:ascii="Times New Roman" w:hAnsi="Times New Roman"/>
        </w:rPr>
      </w:pPr>
      <w:r>
        <w:rPr>
          <w:rFonts w:ascii="Times New Roman" w:hAnsi="Times New Roman"/>
        </w:rPr>
        <w:t>Centuries-old history of Latin writing</w:t>
      </w:r>
      <w:r w:rsidR="00DA5A23">
        <w:rPr>
          <w:rFonts w:ascii="Times New Roman" w:hAnsi="Times New Roman"/>
        </w:rPr>
        <w:t xml:space="preserve"> </w:t>
      </w:r>
      <w:r>
        <w:rPr>
          <w:rFonts w:ascii="Times New Roman" w:hAnsi="Times New Roman"/>
        </w:rPr>
        <w:t>at European level</w:t>
      </w:r>
      <w:r w:rsidR="00DA5A23">
        <w:rPr>
          <w:rFonts w:ascii="Times New Roman" w:hAnsi="Times New Roman"/>
        </w:rPr>
        <w:t>,</w:t>
      </w:r>
      <w:r w:rsidR="00DA5A23" w:rsidRPr="00485DFB">
        <w:rPr>
          <w:rFonts w:ascii="Times New Roman" w:hAnsi="Times New Roman"/>
        </w:rPr>
        <w:t xml:space="preserve"> </w:t>
      </w:r>
      <w:r>
        <w:rPr>
          <w:rFonts w:ascii="Times New Roman" w:hAnsi="Times New Roman"/>
        </w:rPr>
        <w:t>from Ancient times</w:t>
      </w:r>
      <w:r w:rsidR="00DA11AA">
        <w:rPr>
          <w:rFonts w:ascii="Times New Roman" w:hAnsi="Times New Roman"/>
        </w:rPr>
        <w:t xml:space="preserve"> to the Renaissance, through involved parties</w:t>
      </w:r>
      <w:r w:rsidR="00DA5A23" w:rsidRPr="00485DFB">
        <w:rPr>
          <w:rFonts w:ascii="Times New Roman" w:hAnsi="Times New Roman"/>
        </w:rPr>
        <w:t>: cop</w:t>
      </w:r>
      <w:r w:rsidR="00DA11AA">
        <w:rPr>
          <w:rFonts w:ascii="Times New Roman" w:hAnsi="Times New Roman"/>
        </w:rPr>
        <w:t>yists</w:t>
      </w:r>
      <w:r w:rsidR="00DA5A23" w:rsidRPr="00485DFB">
        <w:rPr>
          <w:rFonts w:ascii="Times New Roman" w:hAnsi="Times New Roman"/>
        </w:rPr>
        <w:t xml:space="preserve">, </w:t>
      </w:r>
      <w:r w:rsidR="00DA5A23">
        <w:rPr>
          <w:rFonts w:ascii="Times New Roman" w:hAnsi="Times New Roman"/>
        </w:rPr>
        <w:t>nota</w:t>
      </w:r>
      <w:r w:rsidR="00DA11AA">
        <w:rPr>
          <w:rFonts w:ascii="Times New Roman" w:hAnsi="Times New Roman"/>
        </w:rPr>
        <w:t>ries</w:t>
      </w:r>
      <w:r w:rsidR="00DA5A23">
        <w:rPr>
          <w:rFonts w:ascii="Times New Roman" w:hAnsi="Times New Roman"/>
        </w:rPr>
        <w:t xml:space="preserve">, </w:t>
      </w:r>
      <w:r w:rsidR="00DA5A23" w:rsidRPr="00485DFB">
        <w:rPr>
          <w:rFonts w:ascii="Times New Roman" w:hAnsi="Times New Roman"/>
        </w:rPr>
        <w:t>aut</w:t>
      </w:r>
      <w:r w:rsidR="00DA11AA">
        <w:rPr>
          <w:rFonts w:ascii="Times New Roman" w:hAnsi="Times New Roman"/>
        </w:rPr>
        <w:t>hors</w:t>
      </w:r>
      <w:r w:rsidR="00DA5A23" w:rsidRPr="00485DFB">
        <w:rPr>
          <w:rFonts w:ascii="Times New Roman" w:hAnsi="Times New Roman"/>
        </w:rPr>
        <w:t xml:space="preserve">, </w:t>
      </w:r>
      <w:r w:rsidR="00DA11AA">
        <w:rPr>
          <w:rFonts w:ascii="Times New Roman" w:hAnsi="Times New Roman"/>
        </w:rPr>
        <w:t>clients</w:t>
      </w:r>
      <w:r w:rsidR="00DA5A23" w:rsidRPr="00485DFB">
        <w:rPr>
          <w:rFonts w:ascii="Times New Roman" w:hAnsi="Times New Roman"/>
        </w:rPr>
        <w:t xml:space="preserve">, </w:t>
      </w:r>
      <w:r w:rsidR="007409F4">
        <w:rPr>
          <w:rFonts w:ascii="Times New Roman" w:hAnsi="Times New Roman"/>
        </w:rPr>
        <w:t xml:space="preserve">readers and </w:t>
      </w:r>
      <w:r w:rsidR="00DA5A23" w:rsidRPr="00485DFB">
        <w:rPr>
          <w:rFonts w:ascii="Times New Roman" w:hAnsi="Times New Roman"/>
        </w:rPr>
        <w:t>biblio</w:t>
      </w:r>
      <w:r w:rsidR="00DA11AA">
        <w:rPr>
          <w:rFonts w:ascii="Times New Roman" w:hAnsi="Times New Roman"/>
        </w:rPr>
        <w:t>philes</w:t>
      </w:r>
      <w:r w:rsidR="00F154DE">
        <w:rPr>
          <w:rFonts w:ascii="Times New Roman" w:hAnsi="Times New Roman"/>
        </w:rPr>
        <w:t xml:space="preserve">, </w:t>
      </w:r>
      <w:r w:rsidR="00E4188F">
        <w:rPr>
          <w:rFonts w:ascii="Times New Roman" w:hAnsi="Times New Roman"/>
        </w:rPr>
        <w:t>in the midst of p</w:t>
      </w:r>
      <w:r w:rsidR="00E67540">
        <w:rPr>
          <w:rFonts w:ascii="Times New Roman" w:hAnsi="Times New Roman"/>
        </w:rPr>
        <w:t>r</w:t>
      </w:r>
      <w:r w:rsidR="00E4188F">
        <w:rPr>
          <w:rFonts w:ascii="Times New Roman" w:hAnsi="Times New Roman"/>
        </w:rPr>
        <w:t>ofessional in</w:t>
      </w:r>
      <w:r w:rsidR="007409F4">
        <w:rPr>
          <w:rFonts w:ascii="Times New Roman" w:hAnsi="Times New Roman"/>
        </w:rPr>
        <w:t>t</w:t>
      </w:r>
      <w:r w:rsidR="00E4188F">
        <w:rPr>
          <w:rFonts w:ascii="Times New Roman" w:hAnsi="Times New Roman"/>
        </w:rPr>
        <w:t>ersections and a plurality of graphical skills and production. Students will acquire increasingly advanced knowledge through the reading, analysis and transcription process</w:t>
      </w:r>
      <w:r w:rsidR="007409F4">
        <w:rPr>
          <w:rFonts w:ascii="Times New Roman" w:hAnsi="Times New Roman"/>
        </w:rPr>
        <w:t xml:space="preserve">es of original documents </w:t>
      </w:r>
      <w:r w:rsidR="00DA5A23">
        <w:rPr>
          <w:rFonts w:ascii="Times New Roman" w:hAnsi="Times New Roman"/>
        </w:rPr>
        <w:t>(</w:t>
      </w:r>
      <w:r w:rsidR="007409F4">
        <w:rPr>
          <w:rFonts w:ascii="Times New Roman" w:hAnsi="Times New Roman"/>
        </w:rPr>
        <w:t>also carried out through scheduled visit</w:t>
      </w:r>
      <w:r w:rsidR="00E4188F">
        <w:rPr>
          <w:rFonts w:ascii="Times New Roman" w:hAnsi="Times New Roman"/>
        </w:rPr>
        <w:t xml:space="preserve">s to </w:t>
      </w:r>
      <w:r w:rsidR="007409F4">
        <w:rPr>
          <w:rFonts w:ascii="Times New Roman" w:hAnsi="Times New Roman"/>
        </w:rPr>
        <w:t xml:space="preserve">libraries, archives or museums) </w:t>
      </w:r>
      <w:r w:rsidR="00E4188F">
        <w:rPr>
          <w:rFonts w:ascii="Times New Roman" w:hAnsi="Times New Roman"/>
        </w:rPr>
        <w:t>or of copies</w:t>
      </w:r>
      <w:r w:rsidR="007409F4">
        <w:rPr>
          <w:rFonts w:ascii="Times New Roman" w:hAnsi="Times New Roman"/>
        </w:rPr>
        <w:t xml:space="preserve"> of photographs, also </w:t>
      </w:r>
      <w:r w:rsidR="00E4188F">
        <w:rPr>
          <w:rFonts w:ascii="Times New Roman" w:hAnsi="Times New Roman"/>
        </w:rPr>
        <w:t>sitography</w:t>
      </w:r>
      <w:r w:rsidR="00BF6E4C">
        <w:rPr>
          <w:rFonts w:ascii="Times New Roman" w:hAnsi="Times New Roman"/>
        </w:rPr>
        <w:t xml:space="preserve"> available on the internet</w:t>
      </w:r>
      <w:r w:rsidR="00E4188F">
        <w:rPr>
          <w:rFonts w:ascii="Times New Roman" w:hAnsi="Times New Roman"/>
        </w:rPr>
        <w:t xml:space="preserve">. </w:t>
      </w:r>
    </w:p>
    <w:p w14:paraId="6D8CEE02" w14:textId="77777777" w:rsidR="00DA5A23" w:rsidRPr="008464AC" w:rsidRDefault="001538C4" w:rsidP="003E07B8">
      <w:pPr>
        <w:spacing w:before="240" w:after="120" w:line="240" w:lineRule="atLeast"/>
        <w:rPr>
          <w:rFonts w:ascii="Times New Roman" w:hAnsi="Times New Roman"/>
          <w:b/>
          <w:bCs/>
          <w:i/>
          <w:iCs/>
          <w:color w:val="000000"/>
          <w:sz w:val="18"/>
          <w:szCs w:val="18"/>
        </w:rPr>
      </w:pPr>
      <w:r w:rsidRPr="007A509B">
        <w:rPr>
          <w:b/>
          <w:bCs/>
          <w:i/>
          <w:iCs/>
          <w:sz w:val="18"/>
          <w:szCs w:val="18"/>
        </w:rPr>
        <w:t>READING LIST</w:t>
      </w:r>
    </w:p>
    <w:p w14:paraId="5293B464" w14:textId="77777777" w:rsidR="00DA5A23" w:rsidRPr="00F154DE" w:rsidRDefault="00502472" w:rsidP="00DA5A23">
      <w:pPr>
        <w:pStyle w:val="Testo1"/>
        <w:spacing w:line="240" w:lineRule="auto"/>
        <w:rPr>
          <w:rFonts w:ascii="Times New Roman" w:hAnsi="Times New Roman"/>
          <w:lang w:val="en-US"/>
        </w:rPr>
      </w:pPr>
      <w:r w:rsidRPr="00F154DE">
        <w:rPr>
          <w:rFonts w:ascii="Times New Roman" w:hAnsi="Times New Roman"/>
          <w:lang w:val="en-US"/>
        </w:rPr>
        <w:t>Students</w:t>
      </w:r>
      <w:r w:rsidR="007409F4" w:rsidRPr="00F154DE">
        <w:rPr>
          <w:rFonts w:ascii="Times New Roman" w:hAnsi="Times New Roman"/>
          <w:lang w:val="en-US"/>
        </w:rPr>
        <w:t xml:space="preserve"> will receive some material for </w:t>
      </w:r>
      <w:r w:rsidRPr="00F154DE">
        <w:rPr>
          <w:rFonts w:ascii="Times New Roman" w:hAnsi="Times New Roman"/>
          <w:lang w:val="en-US"/>
        </w:rPr>
        <w:t>Module</w:t>
      </w:r>
      <w:r w:rsidR="007409F4" w:rsidRPr="00F154DE">
        <w:rPr>
          <w:rFonts w:ascii="Times New Roman" w:hAnsi="Times New Roman"/>
          <w:lang w:val="en-US"/>
        </w:rPr>
        <w:t xml:space="preserve"> 2 </w:t>
      </w:r>
      <w:r w:rsidRPr="00F154DE">
        <w:rPr>
          <w:rFonts w:ascii="Times New Roman" w:hAnsi="Times New Roman"/>
          <w:lang w:val="en-US"/>
        </w:rPr>
        <w:t xml:space="preserve">(general and specific reading list, supplemetary reading for written exercises, lecture notes and </w:t>
      </w:r>
      <w:r w:rsidR="007409F4" w:rsidRPr="00F154DE">
        <w:rPr>
          <w:rFonts w:ascii="Times New Roman" w:hAnsi="Times New Roman"/>
          <w:lang w:val="en-US"/>
        </w:rPr>
        <w:t xml:space="preserve">a </w:t>
      </w:r>
      <w:r w:rsidRPr="00F154DE">
        <w:rPr>
          <w:rFonts w:ascii="Times New Roman" w:hAnsi="Times New Roman"/>
          <w:lang w:val="en-US"/>
        </w:rPr>
        <w:t xml:space="preserve">paleographic glossary prepared by the lecturer, </w:t>
      </w:r>
      <w:r w:rsidR="007409F4" w:rsidRPr="00F154DE">
        <w:rPr>
          <w:rFonts w:ascii="Times New Roman" w:hAnsi="Times New Roman"/>
          <w:lang w:val="en-US"/>
        </w:rPr>
        <w:t>descriptive</w:t>
      </w:r>
      <w:r w:rsidRPr="00F154DE">
        <w:rPr>
          <w:rFonts w:ascii="Times New Roman" w:hAnsi="Times New Roman"/>
          <w:lang w:val="en-US"/>
        </w:rPr>
        <w:t xml:space="preserve"> copies and models) during lectures</w:t>
      </w:r>
      <w:r w:rsidR="00D1453F" w:rsidRPr="00F154DE">
        <w:rPr>
          <w:rFonts w:ascii="Times New Roman" w:hAnsi="Times New Roman"/>
          <w:lang w:val="en-US"/>
        </w:rPr>
        <w:t xml:space="preserve"> and will be made available among the study material through our University’s BlackBoard platform. </w:t>
      </w:r>
    </w:p>
    <w:p w14:paraId="077C4F4D" w14:textId="77777777" w:rsidR="00DA5A23" w:rsidRPr="00F154DE" w:rsidRDefault="00D1453F" w:rsidP="00DA5A23">
      <w:pPr>
        <w:pStyle w:val="Testo1"/>
        <w:spacing w:line="240" w:lineRule="auto"/>
        <w:rPr>
          <w:rFonts w:ascii="Times New Roman" w:hAnsi="Times New Roman"/>
          <w:lang w:val="en-US"/>
        </w:rPr>
      </w:pPr>
      <w:r w:rsidRPr="00F154DE">
        <w:rPr>
          <w:rFonts w:ascii="Times New Roman" w:hAnsi="Times New Roman"/>
          <w:lang w:val="en-US"/>
        </w:rPr>
        <w:t>General reference manual on Paleography</w:t>
      </w:r>
      <w:r w:rsidR="00DA5A23" w:rsidRPr="00F154DE">
        <w:rPr>
          <w:rFonts w:ascii="Times New Roman" w:hAnsi="Times New Roman"/>
          <w:lang w:val="en-US"/>
        </w:rPr>
        <w:t>:</w:t>
      </w:r>
    </w:p>
    <w:p w14:paraId="46FAF0D3" w14:textId="77777777" w:rsidR="00DA5A23" w:rsidRPr="00C41F1E" w:rsidRDefault="00DA5A23" w:rsidP="00DA5A23">
      <w:pPr>
        <w:pStyle w:val="Testo1"/>
        <w:spacing w:line="240" w:lineRule="auto"/>
        <w:rPr>
          <w:rFonts w:ascii="Times New Roman" w:hAnsi="Times New Roman"/>
          <w:spacing w:val="-5"/>
        </w:rPr>
      </w:pPr>
      <w:r w:rsidRPr="003E07B8">
        <w:rPr>
          <w:rFonts w:ascii="Times New Roman" w:hAnsi="Times New Roman"/>
          <w:smallCaps/>
          <w:spacing w:val="-5"/>
          <w:sz w:val="16"/>
          <w:szCs w:val="18"/>
        </w:rPr>
        <w:t>G. Battelli</w:t>
      </w:r>
      <w:r w:rsidRPr="00C41F1E">
        <w:rPr>
          <w:rFonts w:ascii="Times New Roman" w:hAnsi="Times New Roman"/>
          <w:smallCaps/>
          <w:spacing w:val="-5"/>
        </w:rPr>
        <w:t>,</w:t>
      </w:r>
      <w:r w:rsidRPr="00C41F1E">
        <w:rPr>
          <w:rFonts w:ascii="Times New Roman" w:hAnsi="Times New Roman"/>
          <w:i/>
          <w:spacing w:val="-5"/>
        </w:rPr>
        <w:t xml:space="preserve"> Lezioni di paleografia,</w:t>
      </w:r>
      <w:r w:rsidRPr="00C41F1E">
        <w:rPr>
          <w:rFonts w:ascii="Times New Roman" w:hAnsi="Times New Roman"/>
          <w:spacing w:val="-5"/>
        </w:rPr>
        <w:t xml:space="preserve"> </w:t>
      </w:r>
      <w:r w:rsidR="00D1453F">
        <w:rPr>
          <w:rFonts w:ascii="Times New Roman" w:hAnsi="Times New Roman"/>
          <w:spacing w:val="-5"/>
        </w:rPr>
        <w:t>Vatican City</w:t>
      </w:r>
      <w:r w:rsidRPr="00C41F1E">
        <w:rPr>
          <w:rFonts w:ascii="Times New Roman" w:hAnsi="Times New Roman"/>
          <w:spacing w:val="-5"/>
        </w:rPr>
        <w:t xml:space="preserve"> 1949, 4</w:t>
      </w:r>
      <w:r w:rsidR="007409F4">
        <w:rPr>
          <w:rFonts w:ascii="Times New Roman" w:hAnsi="Times New Roman"/>
          <w:spacing w:val="-5"/>
          <w:vertAlign w:val="superscript"/>
        </w:rPr>
        <w:t>th</w:t>
      </w:r>
      <w:r w:rsidR="007409F4">
        <w:rPr>
          <w:rFonts w:ascii="Times New Roman" w:hAnsi="Times New Roman"/>
          <w:spacing w:val="-5"/>
        </w:rPr>
        <w:t xml:space="preserve"> </w:t>
      </w:r>
      <w:r w:rsidRPr="00C41F1E">
        <w:rPr>
          <w:rFonts w:ascii="Times New Roman" w:hAnsi="Times New Roman"/>
          <w:spacing w:val="-5"/>
        </w:rPr>
        <w:t>ed.</w:t>
      </w:r>
    </w:p>
    <w:p w14:paraId="23F59CCE" w14:textId="77777777" w:rsidR="00DA5A23" w:rsidRPr="00C41F1E" w:rsidRDefault="00DA5A23" w:rsidP="00DA5A23">
      <w:pPr>
        <w:pStyle w:val="Testo1"/>
        <w:spacing w:line="240" w:lineRule="auto"/>
        <w:rPr>
          <w:rFonts w:ascii="Times New Roman" w:hAnsi="Times New Roman"/>
          <w:spacing w:val="-5"/>
        </w:rPr>
      </w:pPr>
      <w:r w:rsidRPr="003E07B8">
        <w:rPr>
          <w:rFonts w:ascii="Times New Roman" w:hAnsi="Times New Roman"/>
          <w:smallCaps/>
          <w:spacing w:val="-5"/>
          <w:sz w:val="16"/>
          <w:szCs w:val="18"/>
        </w:rPr>
        <w:t>B. Bischoff</w:t>
      </w:r>
      <w:r w:rsidRPr="00C41F1E">
        <w:rPr>
          <w:rFonts w:ascii="Times New Roman" w:hAnsi="Times New Roman"/>
          <w:smallCaps/>
          <w:spacing w:val="-5"/>
        </w:rPr>
        <w:t>,</w:t>
      </w:r>
      <w:r w:rsidRPr="00C41F1E">
        <w:rPr>
          <w:rFonts w:ascii="Times New Roman" w:hAnsi="Times New Roman"/>
          <w:i/>
          <w:spacing w:val="-5"/>
        </w:rPr>
        <w:t xml:space="preserve"> Paleografia latina: antichità e medioevo,</w:t>
      </w:r>
      <w:r w:rsidRPr="00C41F1E">
        <w:rPr>
          <w:rFonts w:ascii="Times New Roman" w:hAnsi="Times New Roman"/>
          <w:spacing w:val="-5"/>
        </w:rPr>
        <w:t xml:space="preserve"> </w:t>
      </w:r>
      <w:r w:rsidR="00D1453F">
        <w:rPr>
          <w:rFonts w:ascii="Times New Roman" w:hAnsi="Times New Roman"/>
          <w:spacing w:val="-5"/>
        </w:rPr>
        <w:t xml:space="preserve">Italian </w:t>
      </w:r>
      <w:r w:rsidR="007409F4">
        <w:rPr>
          <w:rFonts w:ascii="Times New Roman" w:hAnsi="Times New Roman"/>
          <w:spacing w:val="-5"/>
        </w:rPr>
        <w:t xml:space="preserve">Ed. </w:t>
      </w:r>
      <w:r w:rsidR="00D1453F">
        <w:rPr>
          <w:rFonts w:ascii="Times New Roman" w:hAnsi="Times New Roman"/>
          <w:spacing w:val="-5"/>
        </w:rPr>
        <w:t>by</w:t>
      </w:r>
      <w:r w:rsidR="007409F4">
        <w:rPr>
          <w:rFonts w:ascii="Times New Roman" w:hAnsi="Times New Roman"/>
          <w:spacing w:val="-5"/>
        </w:rPr>
        <w:t xml:space="preserve"> G. Mantovani and</w:t>
      </w:r>
      <w:r w:rsidRPr="00C41F1E">
        <w:rPr>
          <w:rFonts w:ascii="Times New Roman" w:hAnsi="Times New Roman"/>
          <w:spacing w:val="-5"/>
        </w:rPr>
        <w:t xml:space="preserve"> S. Zamponi, Antenore, Pad</w:t>
      </w:r>
      <w:r w:rsidR="00D1453F">
        <w:rPr>
          <w:rFonts w:ascii="Times New Roman" w:hAnsi="Times New Roman"/>
          <w:spacing w:val="-5"/>
        </w:rPr>
        <w:t>ua</w:t>
      </w:r>
      <w:r w:rsidRPr="00C41F1E">
        <w:rPr>
          <w:rFonts w:ascii="Times New Roman" w:hAnsi="Times New Roman"/>
          <w:spacing w:val="-5"/>
        </w:rPr>
        <w:t xml:space="preserve"> 1992, pp. 71-253.</w:t>
      </w:r>
    </w:p>
    <w:p w14:paraId="208D4F9F" w14:textId="77777777" w:rsidR="00DA5A23" w:rsidRPr="00C41F1E" w:rsidRDefault="00DA5A23" w:rsidP="00DA5A23">
      <w:pPr>
        <w:pStyle w:val="Testo1"/>
        <w:spacing w:line="240" w:lineRule="auto"/>
        <w:rPr>
          <w:rFonts w:ascii="Times New Roman" w:hAnsi="Times New Roman"/>
          <w:spacing w:val="-5"/>
        </w:rPr>
      </w:pPr>
      <w:r w:rsidRPr="003E07B8">
        <w:rPr>
          <w:rFonts w:ascii="Times New Roman" w:hAnsi="Times New Roman"/>
          <w:smallCaps/>
          <w:spacing w:val="-5"/>
          <w:sz w:val="16"/>
          <w:szCs w:val="18"/>
        </w:rPr>
        <w:t>G. Cencetti</w:t>
      </w:r>
      <w:r w:rsidRPr="00C41F1E">
        <w:rPr>
          <w:rFonts w:ascii="Times New Roman" w:hAnsi="Times New Roman"/>
          <w:smallCaps/>
          <w:spacing w:val="-5"/>
        </w:rPr>
        <w:t>,</w:t>
      </w:r>
      <w:r w:rsidRPr="00C41F1E">
        <w:rPr>
          <w:rFonts w:ascii="Times New Roman" w:hAnsi="Times New Roman"/>
          <w:i/>
          <w:spacing w:val="-5"/>
        </w:rPr>
        <w:t xml:space="preserve"> Paleografia latina,</w:t>
      </w:r>
      <w:r w:rsidRPr="00C41F1E">
        <w:rPr>
          <w:rFonts w:ascii="Times New Roman" w:hAnsi="Times New Roman"/>
          <w:spacing w:val="-5"/>
        </w:rPr>
        <w:t xml:space="preserve"> Jouvence, Rom</w:t>
      </w:r>
      <w:r w:rsidR="00D1453F">
        <w:rPr>
          <w:rFonts w:ascii="Times New Roman" w:hAnsi="Times New Roman"/>
          <w:spacing w:val="-5"/>
        </w:rPr>
        <w:t>e</w:t>
      </w:r>
      <w:r w:rsidRPr="00C41F1E">
        <w:rPr>
          <w:rFonts w:ascii="Times New Roman" w:hAnsi="Times New Roman"/>
          <w:spacing w:val="-5"/>
        </w:rPr>
        <w:t xml:space="preserve"> 1978.</w:t>
      </w:r>
    </w:p>
    <w:p w14:paraId="3AF5166E" w14:textId="34A01B19" w:rsidR="007409F4" w:rsidRPr="00F154DE" w:rsidRDefault="00DA5A23" w:rsidP="003E07B8">
      <w:pPr>
        <w:pStyle w:val="Testo1"/>
        <w:spacing w:line="240" w:lineRule="auto"/>
        <w:rPr>
          <w:rFonts w:ascii="Times New Roman" w:hAnsi="Times New Roman"/>
          <w:spacing w:val="-5"/>
          <w:lang w:val="en-US"/>
        </w:rPr>
      </w:pPr>
      <w:r w:rsidRPr="003E07B8">
        <w:rPr>
          <w:rFonts w:ascii="Times New Roman" w:hAnsi="Times New Roman"/>
          <w:smallCaps/>
          <w:spacing w:val="-5"/>
          <w:sz w:val="16"/>
          <w:szCs w:val="18"/>
        </w:rPr>
        <w:t>A. Petrucci</w:t>
      </w:r>
      <w:r w:rsidRPr="00C41F1E">
        <w:rPr>
          <w:rFonts w:ascii="Times New Roman" w:hAnsi="Times New Roman"/>
          <w:smallCaps/>
          <w:spacing w:val="-5"/>
        </w:rPr>
        <w:t>,</w:t>
      </w:r>
      <w:r w:rsidRPr="00C41F1E">
        <w:rPr>
          <w:rFonts w:ascii="Times New Roman" w:hAnsi="Times New Roman"/>
          <w:i/>
          <w:spacing w:val="-5"/>
        </w:rPr>
        <w:t xml:space="preserve"> Breve storia della scrittura latina,</w:t>
      </w:r>
      <w:r w:rsidRPr="00C41F1E">
        <w:rPr>
          <w:rFonts w:ascii="Times New Roman" w:hAnsi="Times New Roman"/>
          <w:spacing w:val="-5"/>
        </w:rPr>
        <w:t xml:space="preserve"> </w:t>
      </w:r>
      <w:r w:rsidR="00D1453F" w:rsidRPr="00C41F1E">
        <w:rPr>
          <w:rFonts w:ascii="Times New Roman" w:hAnsi="Times New Roman"/>
          <w:spacing w:val="-5"/>
        </w:rPr>
        <w:t>N</w:t>
      </w:r>
      <w:r w:rsidR="00D1453F">
        <w:rPr>
          <w:rFonts w:ascii="Times New Roman" w:hAnsi="Times New Roman"/>
          <w:spacing w:val="-5"/>
        </w:rPr>
        <w:t>ew</w:t>
      </w:r>
      <w:r w:rsidR="00D1453F" w:rsidRPr="00C41F1E">
        <w:rPr>
          <w:rFonts w:ascii="Times New Roman" w:hAnsi="Times New Roman"/>
          <w:spacing w:val="-5"/>
        </w:rPr>
        <w:t xml:space="preserve"> </w:t>
      </w:r>
      <w:r w:rsidR="00D1453F">
        <w:rPr>
          <w:rFonts w:ascii="Times New Roman" w:hAnsi="Times New Roman"/>
          <w:spacing w:val="-5"/>
        </w:rPr>
        <w:t xml:space="preserve">rev.and exp. </w:t>
      </w:r>
      <w:r w:rsidRPr="00C41F1E">
        <w:rPr>
          <w:rFonts w:ascii="Times New Roman" w:hAnsi="Times New Roman"/>
          <w:spacing w:val="-5"/>
        </w:rPr>
        <w:t xml:space="preserve"> </w:t>
      </w:r>
      <w:r w:rsidRPr="00F154DE">
        <w:rPr>
          <w:rFonts w:ascii="Times New Roman" w:hAnsi="Times New Roman"/>
          <w:spacing w:val="-5"/>
          <w:lang w:val="en-US"/>
        </w:rPr>
        <w:t>e</w:t>
      </w:r>
      <w:r w:rsidR="00D1453F" w:rsidRPr="00F154DE">
        <w:rPr>
          <w:rFonts w:ascii="Times New Roman" w:hAnsi="Times New Roman"/>
          <w:spacing w:val="-5"/>
          <w:lang w:val="en-US"/>
        </w:rPr>
        <w:t>d.</w:t>
      </w:r>
      <w:r w:rsidR="007409F4" w:rsidRPr="00F154DE">
        <w:rPr>
          <w:rFonts w:ascii="Times New Roman" w:hAnsi="Times New Roman"/>
          <w:spacing w:val="-5"/>
          <w:lang w:val="en-US"/>
        </w:rPr>
        <w:t xml:space="preserve"> </w:t>
      </w:r>
      <w:r w:rsidRPr="00F154DE">
        <w:rPr>
          <w:rFonts w:ascii="Times New Roman" w:hAnsi="Times New Roman"/>
          <w:spacing w:val="-5"/>
          <w:lang w:val="en-US"/>
        </w:rPr>
        <w:t>Bagatto Libri, Rom</w:t>
      </w:r>
      <w:r w:rsidR="00D1453F" w:rsidRPr="00F154DE">
        <w:rPr>
          <w:rFonts w:ascii="Times New Roman" w:hAnsi="Times New Roman"/>
          <w:spacing w:val="-5"/>
          <w:lang w:val="en-US"/>
        </w:rPr>
        <w:t>e</w:t>
      </w:r>
      <w:r w:rsidRPr="00F154DE">
        <w:rPr>
          <w:rFonts w:ascii="Times New Roman" w:hAnsi="Times New Roman"/>
          <w:spacing w:val="-5"/>
          <w:lang w:val="en-US"/>
        </w:rPr>
        <w:t xml:space="preserve"> 1992.</w:t>
      </w:r>
    </w:p>
    <w:p w14:paraId="676A5200" w14:textId="77777777" w:rsidR="007409F4" w:rsidRDefault="001538C4" w:rsidP="003E07B8">
      <w:pPr>
        <w:pStyle w:val="Testo2"/>
        <w:spacing w:before="240" w:after="120"/>
        <w:ind w:firstLine="0"/>
        <w:rPr>
          <w:b/>
          <w:i/>
          <w:szCs w:val="18"/>
          <w:lang w:val="en-GB"/>
        </w:rPr>
      </w:pPr>
      <w:r w:rsidRPr="00E40894">
        <w:rPr>
          <w:b/>
          <w:i/>
          <w:szCs w:val="18"/>
          <w:lang w:val="en-GB"/>
        </w:rPr>
        <w:t>TEACHING METHOD</w:t>
      </w:r>
    </w:p>
    <w:p w14:paraId="4B8881D0" w14:textId="7D3C53FD" w:rsidR="00DA5A23" w:rsidRPr="003E07B8" w:rsidRDefault="00411639" w:rsidP="003E07B8">
      <w:pPr>
        <w:pStyle w:val="Testo2"/>
        <w:rPr>
          <w:szCs w:val="18"/>
          <w:lang w:val="en-US"/>
        </w:rPr>
      </w:pPr>
      <w:r w:rsidRPr="00F154DE">
        <w:rPr>
          <w:rFonts w:ascii="Times New Roman" w:hAnsi="Times New Roman"/>
          <w:lang w:val="en-US"/>
        </w:rPr>
        <w:t>Frontal lectures and exercises in the classroom; lecturer’s guidance to prepare a written exercise, possibly in the library or archive</w:t>
      </w:r>
      <w:r w:rsidR="00502472" w:rsidRPr="00F154DE">
        <w:rPr>
          <w:rFonts w:ascii="Times New Roman" w:hAnsi="Times New Roman"/>
          <w:lang w:val="en-US"/>
        </w:rPr>
        <w:t>s</w:t>
      </w:r>
      <w:r w:rsidRPr="00F154DE">
        <w:rPr>
          <w:rFonts w:ascii="Times New Roman" w:hAnsi="Times New Roman"/>
          <w:lang w:val="en-US"/>
        </w:rPr>
        <w:t>.</w:t>
      </w:r>
      <w:r w:rsidR="007409F4" w:rsidRPr="00F154DE">
        <w:rPr>
          <w:rFonts w:ascii="Times New Roman" w:hAnsi="Times New Roman"/>
          <w:szCs w:val="18"/>
          <w:lang w:val="en-US"/>
        </w:rPr>
        <w:t xml:space="preserve"> </w:t>
      </w:r>
      <w:r w:rsidR="008F3F8F" w:rsidRPr="00F154DE">
        <w:rPr>
          <w:szCs w:val="18"/>
          <w:lang w:val="en-US"/>
        </w:rPr>
        <w:t>In the event that the health emergency should continue, both teaching activities and any forms of learning monitoring, both ongoing and final, will also be provided remotely through our University's BlackBoard platform, the Microsoft Teams platform and any other tools envisaged and communicated at the beginning of the course, so as to ensure the full achievement of the formative objectives set out in the study plans and, at the same time, the safety of our students.</w:t>
      </w:r>
    </w:p>
    <w:p w14:paraId="4EE8E313" w14:textId="77777777" w:rsidR="00DA5A23" w:rsidRDefault="001538C4" w:rsidP="003E07B8">
      <w:pPr>
        <w:spacing w:before="240" w:after="120" w:line="220" w:lineRule="atLeast"/>
        <w:rPr>
          <w:rFonts w:ascii="Times New Roman" w:hAnsi="Times New Roman"/>
          <w:color w:val="000000"/>
          <w:sz w:val="18"/>
          <w:szCs w:val="18"/>
        </w:rPr>
      </w:pPr>
      <w:r w:rsidRPr="001538C4">
        <w:rPr>
          <w:rFonts w:cs="Times"/>
          <w:b/>
          <w:i/>
          <w:sz w:val="18"/>
        </w:rPr>
        <w:t xml:space="preserve"> </w:t>
      </w:r>
      <w:r w:rsidRPr="00D45ED5">
        <w:rPr>
          <w:rFonts w:cs="Times"/>
          <w:b/>
          <w:i/>
          <w:sz w:val="18"/>
        </w:rPr>
        <w:t>ASSESSMENT METHOD AND CRITERIA</w:t>
      </w:r>
    </w:p>
    <w:p w14:paraId="575C39ED" w14:textId="77777777" w:rsidR="00DA5A23" w:rsidRPr="00F154DE" w:rsidRDefault="00D721AB" w:rsidP="00DA5A23">
      <w:pPr>
        <w:pStyle w:val="Testo2"/>
        <w:spacing w:line="240" w:lineRule="auto"/>
        <w:rPr>
          <w:rFonts w:cs="Times"/>
          <w:lang w:val="en-US"/>
        </w:rPr>
      </w:pPr>
      <w:r w:rsidRPr="00F154DE">
        <w:rPr>
          <w:rFonts w:cs="Times"/>
          <w:lang w:val="en-US"/>
        </w:rPr>
        <w:t>Before the final exam, students will have to carry out a short written exercise on the description and contextualisati</w:t>
      </w:r>
      <w:r w:rsidR="006B4A1F" w:rsidRPr="00F154DE">
        <w:rPr>
          <w:rFonts w:cs="Times"/>
          <w:lang w:val="en-US"/>
        </w:rPr>
        <w:t xml:space="preserve">on of a paleographic document, </w:t>
      </w:r>
      <w:r w:rsidRPr="00F154DE">
        <w:rPr>
          <w:rFonts w:cs="Times"/>
          <w:lang w:val="en-US"/>
        </w:rPr>
        <w:t>for the assessment of acquired technical skills</w:t>
      </w:r>
      <w:r w:rsidR="00DA5A23" w:rsidRPr="00F154DE">
        <w:rPr>
          <w:rFonts w:cs="Times"/>
          <w:lang w:val="en-US"/>
        </w:rPr>
        <w:t xml:space="preserve">. </w:t>
      </w:r>
      <w:r w:rsidRPr="00F154DE">
        <w:rPr>
          <w:rFonts w:cs="Times"/>
          <w:lang w:val="en-US"/>
        </w:rPr>
        <w:t>Moreover, the argumentative oral exam, to be taken accord</w:t>
      </w:r>
      <w:r w:rsidR="006B4A1F" w:rsidRPr="00F154DE">
        <w:rPr>
          <w:rFonts w:cs="Times"/>
          <w:lang w:val="en-US"/>
        </w:rPr>
        <w:t xml:space="preserve">ing to the approved modalities, </w:t>
      </w:r>
      <w:r w:rsidRPr="00F154DE">
        <w:rPr>
          <w:rFonts w:cs="Times"/>
          <w:lang w:val="en-US"/>
        </w:rPr>
        <w:t>wil</w:t>
      </w:r>
      <w:r w:rsidR="00F154DE">
        <w:rPr>
          <w:rFonts w:cs="Times"/>
          <w:lang w:val="en-US"/>
        </w:rPr>
        <w:t>l enable to assess students’ kno</w:t>
      </w:r>
      <w:r w:rsidRPr="00F154DE">
        <w:rPr>
          <w:rFonts w:cs="Times"/>
          <w:lang w:val="en-US"/>
        </w:rPr>
        <w:t xml:space="preserve">wledge and </w:t>
      </w:r>
      <w:r w:rsidR="006B4A1F" w:rsidRPr="00F154DE">
        <w:rPr>
          <w:rFonts w:cs="Times"/>
          <w:lang w:val="en-US"/>
        </w:rPr>
        <w:t xml:space="preserve">presentation skills on the main </w:t>
      </w:r>
      <w:r w:rsidRPr="00F154DE">
        <w:rPr>
          <w:rFonts w:cs="Times"/>
          <w:lang w:val="en-US"/>
        </w:rPr>
        <w:t>course topics Assessment criteria will include the relevance of replies, the proficient use of the specific lexicon of the discpline and the ability to link phenomena.</w:t>
      </w:r>
    </w:p>
    <w:p w14:paraId="082713C4" w14:textId="77777777" w:rsidR="006B4A1F" w:rsidRPr="00F154DE" w:rsidRDefault="006B4A1F" w:rsidP="00DA5A23">
      <w:pPr>
        <w:pStyle w:val="Testo2"/>
        <w:spacing w:line="240" w:lineRule="auto"/>
        <w:rPr>
          <w:rFonts w:cs="Times"/>
          <w:lang w:val="en-US"/>
        </w:rPr>
      </w:pPr>
    </w:p>
    <w:p w14:paraId="5E2DF16F" w14:textId="0E6EFCCF" w:rsidR="006B4A1F" w:rsidRDefault="001538C4" w:rsidP="003E07B8">
      <w:pPr>
        <w:pStyle w:val="Testo2"/>
        <w:spacing w:before="240" w:after="120" w:line="240" w:lineRule="auto"/>
        <w:ind w:firstLine="0"/>
        <w:rPr>
          <w:b/>
          <w:i/>
          <w:szCs w:val="18"/>
          <w:lang w:val="en-US"/>
        </w:rPr>
      </w:pPr>
      <w:r w:rsidRPr="00244B8D">
        <w:rPr>
          <w:b/>
          <w:i/>
          <w:szCs w:val="18"/>
          <w:lang w:val="en-US"/>
        </w:rPr>
        <w:t>NOTES AND PREREQUISITES</w:t>
      </w:r>
    </w:p>
    <w:p w14:paraId="05D38C86" w14:textId="77777777" w:rsidR="00DA5A23" w:rsidRPr="00F154DE" w:rsidRDefault="00D721AB" w:rsidP="00DA5A23">
      <w:pPr>
        <w:pStyle w:val="Testo2"/>
        <w:spacing w:line="240" w:lineRule="auto"/>
        <w:rPr>
          <w:rFonts w:cs="Times"/>
          <w:szCs w:val="18"/>
          <w:lang w:val="en-US"/>
        </w:rPr>
      </w:pPr>
      <w:r w:rsidRPr="00F154DE">
        <w:rPr>
          <w:rFonts w:cs="Times"/>
          <w:szCs w:val="18"/>
          <w:lang w:val="en-US"/>
        </w:rPr>
        <w:t>A prerequisite in order for students to attend Module</w:t>
      </w:r>
      <w:r w:rsidR="006B4A1F" w:rsidRPr="00F154DE">
        <w:rPr>
          <w:rFonts w:cs="Times"/>
          <w:szCs w:val="18"/>
          <w:lang w:val="en-US"/>
        </w:rPr>
        <w:t xml:space="preserve"> 2</w:t>
      </w:r>
      <w:r w:rsidRPr="00F154DE">
        <w:rPr>
          <w:rFonts w:cs="Times"/>
          <w:szCs w:val="18"/>
          <w:lang w:val="en-US"/>
        </w:rPr>
        <w:t xml:space="preserve"> is to have acquired the general knowledge on the material aspects of the paleographic document </w:t>
      </w:r>
      <w:r w:rsidR="0010205F" w:rsidRPr="00F154DE">
        <w:rPr>
          <w:rFonts w:cs="Times"/>
          <w:szCs w:val="18"/>
          <w:lang w:val="en-US"/>
        </w:rPr>
        <w:t xml:space="preserve">taught in Module </w:t>
      </w:r>
      <w:r w:rsidR="006B4A1F" w:rsidRPr="00F154DE">
        <w:rPr>
          <w:rFonts w:cs="Times"/>
          <w:szCs w:val="18"/>
          <w:lang w:val="en-US"/>
        </w:rPr>
        <w:t xml:space="preserve">1, as well </w:t>
      </w:r>
      <w:r w:rsidR="006B4A1F" w:rsidRPr="00F154DE">
        <w:rPr>
          <w:rFonts w:cs="Times"/>
          <w:szCs w:val="18"/>
          <w:lang w:val="en-US"/>
        </w:rPr>
        <w:lastRenderedPageBreak/>
        <w:t xml:space="preserve">as knowledge of Latin. </w:t>
      </w:r>
      <w:r w:rsidR="0010205F" w:rsidRPr="00F154DE">
        <w:rPr>
          <w:rFonts w:cs="Times"/>
          <w:szCs w:val="18"/>
          <w:lang w:val="en-US"/>
        </w:rPr>
        <w:t>The topic of the written exercise will be personally agreed with the lecturer and will be taken before the oral exam.</w:t>
      </w:r>
    </w:p>
    <w:p w14:paraId="1FC295B2" w14:textId="77777777" w:rsidR="00C50A9D" w:rsidRPr="006B4A1F" w:rsidRDefault="008F3F8F" w:rsidP="00C50A9D">
      <w:pPr>
        <w:pStyle w:val="NormaleWeb"/>
        <w:spacing w:before="120" w:beforeAutospacing="0" w:after="0" w:afterAutospacing="0"/>
        <w:ind w:firstLine="284"/>
        <w:jc w:val="both"/>
        <w:rPr>
          <w:sz w:val="18"/>
          <w:szCs w:val="18"/>
        </w:rPr>
      </w:pPr>
      <w:r w:rsidRPr="006B4A1F">
        <w:rPr>
          <w:rFonts w:ascii="Times" w:hAnsi="Times"/>
          <w:sz w:val="18"/>
          <w:szCs w:val="18"/>
        </w:rPr>
        <w:t>COVID-19</w:t>
      </w:r>
      <w:r w:rsidR="00D1453F" w:rsidRPr="006B4A1F">
        <w:rPr>
          <w:rFonts w:ascii="Times" w:hAnsi="Times"/>
          <w:sz w:val="18"/>
          <w:szCs w:val="18"/>
        </w:rPr>
        <w:t xml:space="preserve"> </w:t>
      </w:r>
    </w:p>
    <w:p w14:paraId="06F59D2B" w14:textId="77777777" w:rsidR="00C50A9D" w:rsidRPr="00254271" w:rsidRDefault="008F3F8F" w:rsidP="00C50A9D">
      <w:pPr>
        <w:shd w:val="clear" w:color="auto" w:fill="FFFFFF"/>
        <w:tabs>
          <w:tab w:val="clear" w:pos="284"/>
        </w:tabs>
        <w:spacing w:line="240" w:lineRule="auto"/>
        <w:ind w:firstLine="284"/>
        <w:jc w:val="left"/>
        <w:rPr>
          <w:rFonts w:ascii="Times New Roman" w:eastAsia="Calibri" w:hAnsi="Times New Roman"/>
          <w:color w:val="201F1E"/>
          <w:sz w:val="18"/>
          <w:szCs w:val="24"/>
        </w:rPr>
      </w:pPr>
      <w:r w:rsidRPr="006B4A1F">
        <w:rPr>
          <w:rFonts w:ascii="Times New Roman" w:hAnsi="Times New Roman"/>
          <w:color w:val="201F1E"/>
          <w:sz w:val="18"/>
          <w:szCs w:val="24"/>
        </w:rPr>
        <w:t>In the event that the health emergency should continue, both teaching activities and any forms of learning monitoring, both ongoing and final, will also be provided remotely through our University's BlackBoard platform, the Microsoft Teams platform and any other tools envisaged and notified at the</w:t>
      </w:r>
      <w:r w:rsidRPr="006B4A1F">
        <w:rPr>
          <w:rFonts w:ascii="Times New Roman" w:hAnsi="Times New Roman"/>
          <w:color w:val="000000"/>
          <w:sz w:val="18"/>
          <w:szCs w:val="24"/>
        </w:rPr>
        <w:t xml:space="preserve"> beginning of the course,</w:t>
      </w:r>
      <w:r w:rsidRPr="006B4A1F">
        <w:rPr>
          <w:rFonts w:ascii="Times New Roman" w:hAnsi="Times New Roman"/>
          <w:color w:val="201F1E"/>
          <w:sz w:val="18"/>
          <w:szCs w:val="24"/>
        </w:rPr>
        <w:t xml:space="preserve"> so as to ensure the full achievement of the formative objectives set out in the study plans and, at the same time, the safety of our students.</w:t>
      </w:r>
    </w:p>
    <w:p w14:paraId="179B2363" w14:textId="77777777" w:rsidR="00C50A9D" w:rsidRPr="00F154DE" w:rsidRDefault="00C50A9D" w:rsidP="00C50A9D">
      <w:pPr>
        <w:pStyle w:val="Testo2"/>
        <w:rPr>
          <w:rFonts w:ascii="Times New Roman" w:hAnsi="Times New Roman"/>
          <w:lang w:val="en-US"/>
        </w:rPr>
      </w:pPr>
      <w:r w:rsidRPr="00F154DE">
        <w:rPr>
          <w:noProof w:val="0"/>
          <w:lang w:val="en-US"/>
        </w:rPr>
        <w:t>Further information can be found on the lecturer's webpage at http://docenti.unicatt.it/web/searchByName.do?language=ENG or on the Faculty notice board.</w:t>
      </w:r>
    </w:p>
    <w:p w14:paraId="35A93940" w14:textId="77777777" w:rsidR="00DA5A23" w:rsidRPr="00485DFB" w:rsidRDefault="00DA5A23" w:rsidP="00C50A9D">
      <w:pPr>
        <w:pStyle w:val="NormaleWeb"/>
        <w:spacing w:before="120" w:beforeAutospacing="0" w:after="0" w:afterAutospacing="0"/>
        <w:ind w:firstLine="284"/>
        <w:jc w:val="both"/>
      </w:pPr>
    </w:p>
    <w:sectPr w:rsidR="00DA5A23" w:rsidRPr="00485DFB" w:rsidSect="0014435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DA5A23"/>
    <w:rsid w:val="00077A64"/>
    <w:rsid w:val="0010205F"/>
    <w:rsid w:val="00114A2C"/>
    <w:rsid w:val="0014435E"/>
    <w:rsid w:val="001538C4"/>
    <w:rsid w:val="001655F4"/>
    <w:rsid w:val="002165DB"/>
    <w:rsid w:val="0037391C"/>
    <w:rsid w:val="003E07B8"/>
    <w:rsid w:val="00411639"/>
    <w:rsid w:val="004B199F"/>
    <w:rsid w:val="004B54BA"/>
    <w:rsid w:val="00502472"/>
    <w:rsid w:val="005139AB"/>
    <w:rsid w:val="006B4A1F"/>
    <w:rsid w:val="007409F4"/>
    <w:rsid w:val="008F3F8F"/>
    <w:rsid w:val="00964763"/>
    <w:rsid w:val="00970C17"/>
    <w:rsid w:val="009F21A6"/>
    <w:rsid w:val="00A65158"/>
    <w:rsid w:val="00A82323"/>
    <w:rsid w:val="00A8548E"/>
    <w:rsid w:val="00AF3C2C"/>
    <w:rsid w:val="00B477DF"/>
    <w:rsid w:val="00B80176"/>
    <w:rsid w:val="00BF6E4C"/>
    <w:rsid w:val="00C41687"/>
    <w:rsid w:val="00C50A9D"/>
    <w:rsid w:val="00D1453F"/>
    <w:rsid w:val="00D721AB"/>
    <w:rsid w:val="00DA11AA"/>
    <w:rsid w:val="00DA5A23"/>
    <w:rsid w:val="00E4188F"/>
    <w:rsid w:val="00E67540"/>
    <w:rsid w:val="00F0040E"/>
    <w:rsid w:val="00F154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DD17"/>
  <w15:docId w15:val="{783C229F-BC3A-46ED-BAE4-57E1C7E0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A23"/>
    <w:pPr>
      <w:tabs>
        <w:tab w:val="left" w:pos="284"/>
      </w:tabs>
      <w:spacing w:after="0" w:line="240" w:lineRule="exact"/>
      <w:jc w:val="both"/>
    </w:pPr>
    <w:rPr>
      <w:rFonts w:ascii="Times" w:eastAsia="Times New Roman" w:hAnsi="Times" w:cs="Times New Roman"/>
      <w:sz w:val="20"/>
      <w:szCs w:val="20"/>
      <w:lang w:val="en-GB" w:eastAsia="it-IT"/>
    </w:rPr>
  </w:style>
  <w:style w:type="paragraph" w:styleId="Titolo1">
    <w:name w:val="heading 1"/>
    <w:next w:val="Titolo2"/>
    <w:link w:val="Titolo1Carattere"/>
    <w:qFormat/>
    <w:rsid w:val="00DA5A23"/>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DA5A23"/>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DA5A2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A5A23"/>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DA5A23"/>
    <w:rPr>
      <w:rFonts w:ascii="Times" w:eastAsia="Times New Roman" w:hAnsi="Times" w:cs="Times New Roman"/>
      <w:smallCaps/>
      <w:noProof/>
      <w:sz w:val="18"/>
      <w:szCs w:val="20"/>
      <w:lang w:eastAsia="it-IT"/>
    </w:rPr>
  </w:style>
  <w:style w:type="paragraph" w:customStyle="1" w:styleId="Testo1">
    <w:name w:val="Testo 1"/>
    <w:rsid w:val="00DA5A23"/>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DA5A23"/>
    <w:pPr>
      <w:spacing w:after="0" w:line="220" w:lineRule="exact"/>
      <w:ind w:firstLine="284"/>
      <w:jc w:val="both"/>
    </w:pPr>
    <w:rPr>
      <w:rFonts w:ascii="Times" w:eastAsia="Times New Roman" w:hAnsi="Times" w:cs="Times New Roman"/>
      <w:noProof/>
      <w:sz w:val="18"/>
      <w:szCs w:val="20"/>
      <w:lang w:eastAsia="it-IT"/>
    </w:rPr>
  </w:style>
  <w:style w:type="paragraph" w:styleId="NormaleWeb">
    <w:name w:val="Normal (Web)"/>
    <w:basedOn w:val="Normale"/>
    <w:uiPriority w:val="99"/>
    <w:unhideWhenUsed/>
    <w:rsid w:val="00DA5A23"/>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Titolo3Carattere">
    <w:name w:val="Titolo 3 Carattere"/>
    <w:basedOn w:val="Carpredefinitoparagrafo"/>
    <w:link w:val="Titolo3"/>
    <w:uiPriority w:val="9"/>
    <w:semiHidden/>
    <w:rsid w:val="00DA5A23"/>
    <w:rPr>
      <w:rFonts w:asciiTheme="majorHAnsi" w:eastAsiaTheme="majorEastAsia" w:hAnsiTheme="majorHAnsi" w:cstheme="majorBidi"/>
      <w:color w:val="1F4D78" w:themeColor="accent1" w:themeShade="7F"/>
      <w:sz w:val="24"/>
      <w:szCs w:val="24"/>
      <w:lang w:eastAsia="it-IT"/>
    </w:rPr>
  </w:style>
  <w:style w:type="paragraph" w:styleId="Testofumetto">
    <w:name w:val="Balloon Text"/>
    <w:basedOn w:val="Normale"/>
    <w:link w:val="TestofumettoCarattere"/>
    <w:uiPriority w:val="99"/>
    <w:semiHidden/>
    <w:unhideWhenUsed/>
    <w:rsid w:val="001538C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38C4"/>
    <w:rPr>
      <w:rFonts w:ascii="Tahoma" w:eastAsia="Times New Roman" w:hAnsi="Tahoma" w:cs="Tahoma"/>
      <w:sz w:val="16"/>
      <w:szCs w:val="16"/>
      <w:lang w:eastAsia="it-IT"/>
    </w:rPr>
  </w:style>
  <w:style w:type="paragraph" w:styleId="PreformattatoHTML">
    <w:name w:val="HTML Preformatted"/>
    <w:basedOn w:val="Normale"/>
    <w:link w:val="PreformattatoHTMLCarattere"/>
    <w:uiPriority w:val="99"/>
    <w:semiHidden/>
    <w:unhideWhenUsed/>
    <w:rsid w:val="00A82323"/>
    <w:pPr>
      <w:spacing w:line="240" w:lineRule="auto"/>
    </w:pPr>
    <w:rPr>
      <w:rFonts w:ascii="Consolas" w:hAnsi="Consolas"/>
    </w:rPr>
  </w:style>
  <w:style w:type="character" w:customStyle="1" w:styleId="PreformattatoHTMLCarattere">
    <w:name w:val="Preformattato HTML Carattere"/>
    <w:basedOn w:val="Carpredefinitoparagrafo"/>
    <w:link w:val="PreformattatoHTML"/>
    <w:uiPriority w:val="99"/>
    <w:semiHidden/>
    <w:rsid w:val="00A82323"/>
    <w:rPr>
      <w:rFonts w:ascii="Consolas" w:eastAsia="Times New Roman" w:hAnsi="Consola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6008">
      <w:bodyDiv w:val="1"/>
      <w:marLeft w:val="0"/>
      <w:marRight w:val="0"/>
      <w:marTop w:val="0"/>
      <w:marBottom w:val="0"/>
      <w:divBdr>
        <w:top w:val="none" w:sz="0" w:space="0" w:color="auto"/>
        <w:left w:val="none" w:sz="0" w:space="0" w:color="auto"/>
        <w:bottom w:val="none" w:sz="0" w:space="0" w:color="auto"/>
        <w:right w:val="none" w:sz="0" w:space="0" w:color="auto"/>
      </w:divBdr>
    </w:div>
    <w:div w:id="679547841">
      <w:bodyDiv w:val="1"/>
      <w:marLeft w:val="0"/>
      <w:marRight w:val="0"/>
      <w:marTop w:val="0"/>
      <w:marBottom w:val="0"/>
      <w:divBdr>
        <w:top w:val="none" w:sz="0" w:space="0" w:color="auto"/>
        <w:left w:val="none" w:sz="0" w:space="0" w:color="auto"/>
        <w:bottom w:val="none" w:sz="0" w:space="0" w:color="auto"/>
        <w:right w:val="none" w:sz="0" w:space="0" w:color="auto"/>
      </w:divBdr>
    </w:div>
    <w:div w:id="1203713842">
      <w:bodyDiv w:val="1"/>
      <w:marLeft w:val="0"/>
      <w:marRight w:val="0"/>
      <w:marTop w:val="0"/>
      <w:marBottom w:val="0"/>
      <w:divBdr>
        <w:top w:val="none" w:sz="0" w:space="0" w:color="auto"/>
        <w:left w:val="none" w:sz="0" w:space="0" w:color="auto"/>
        <w:bottom w:val="none" w:sz="0" w:space="0" w:color="auto"/>
        <w:right w:val="none" w:sz="0" w:space="0" w:color="auto"/>
      </w:divBdr>
    </w:div>
    <w:div w:id="1621106192">
      <w:bodyDiv w:val="1"/>
      <w:marLeft w:val="0"/>
      <w:marRight w:val="0"/>
      <w:marTop w:val="0"/>
      <w:marBottom w:val="0"/>
      <w:divBdr>
        <w:top w:val="none" w:sz="0" w:space="0" w:color="auto"/>
        <w:left w:val="none" w:sz="0" w:space="0" w:color="auto"/>
        <w:bottom w:val="none" w:sz="0" w:space="0" w:color="auto"/>
        <w:right w:val="none" w:sz="0" w:space="0" w:color="auto"/>
      </w:divBdr>
    </w:div>
    <w:div w:id="1698122824">
      <w:bodyDiv w:val="1"/>
      <w:marLeft w:val="0"/>
      <w:marRight w:val="0"/>
      <w:marTop w:val="0"/>
      <w:marBottom w:val="0"/>
      <w:divBdr>
        <w:top w:val="none" w:sz="0" w:space="0" w:color="auto"/>
        <w:left w:val="none" w:sz="0" w:space="0" w:color="auto"/>
        <w:bottom w:val="none" w:sz="0" w:space="0" w:color="auto"/>
        <w:right w:val="none" w:sz="0" w:space="0" w:color="auto"/>
      </w:divBdr>
    </w:div>
    <w:div w:id="181583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1277</Words>
  <Characters>7284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cp:lastModifiedBy>Bisello Stefano</cp:lastModifiedBy>
  <cp:revision>8</cp:revision>
  <dcterms:created xsi:type="dcterms:W3CDTF">2022-10-15T12:13:00Z</dcterms:created>
  <dcterms:modified xsi:type="dcterms:W3CDTF">2023-01-09T09:48:00Z</dcterms:modified>
</cp:coreProperties>
</file>