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15011057" w:displacedByCustomXml="next"/>
    <w:sdt>
      <w:sdtPr>
        <w:rPr>
          <w:rFonts w:ascii="Times New Roman" w:eastAsia="Times New Roman" w:hAnsi="Times New Roman" w:cs="Times New Roman"/>
          <w:color w:val="auto"/>
          <w:sz w:val="20"/>
          <w:szCs w:val="24"/>
        </w:rPr>
        <w:id w:val="-969212975"/>
        <w:docPartObj>
          <w:docPartGallery w:val="Table of Contents"/>
          <w:docPartUnique/>
        </w:docPartObj>
      </w:sdtPr>
      <w:sdtEndPr>
        <w:rPr>
          <w:b/>
          <w:bCs/>
        </w:rPr>
      </w:sdtEndPr>
      <w:sdtContent>
        <w:p w14:paraId="71371256" w14:textId="77777777" w:rsidR="008B3F72" w:rsidRPr="000218DB" w:rsidRDefault="008B3F72" w:rsidP="008B3F72">
          <w:pPr>
            <w:pStyle w:val="Titolosommario"/>
            <w:spacing w:before="0"/>
            <w:rPr>
              <w:rFonts w:ascii="Times New Roman" w:hAnsi="Times New Roman" w:cs="Times New Roman"/>
              <w:color w:val="auto"/>
              <w:sz w:val="4"/>
            </w:rPr>
          </w:pPr>
          <w:r w:rsidRPr="000218DB">
            <w:rPr>
              <w:rFonts w:ascii="Times New Roman" w:hAnsi="Times New Roman" w:cs="Times New Roman"/>
              <w:color w:val="auto"/>
              <w:sz w:val="24"/>
            </w:rPr>
            <w:t>Summary</w:t>
          </w:r>
        </w:p>
        <w:p w14:paraId="68C754CA" w14:textId="77777777" w:rsidR="008C5405" w:rsidRPr="000218DB" w:rsidRDefault="008B3F72">
          <w:pPr>
            <w:pStyle w:val="Sommario1"/>
            <w:tabs>
              <w:tab w:val="right" w:pos="6680"/>
            </w:tabs>
            <w:rPr>
              <w:rFonts w:eastAsiaTheme="minorEastAsia"/>
              <w:noProof/>
              <w:sz w:val="22"/>
              <w:szCs w:val="22"/>
            </w:rPr>
          </w:pPr>
          <w:r w:rsidRPr="000218DB">
            <w:fldChar w:fldCharType="begin"/>
          </w:r>
          <w:r w:rsidRPr="000218DB">
            <w:instrText xml:space="preserve"> TOC \o "1-3" \h \z \u </w:instrText>
          </w:r>
          <w:r w:rsidRPr="000218DB">
            <w:fldChar w:fldCharType="separate"/>
          </w:r>
          <w:hyperlink w:anchor="_Toc11760100" w:history="1">
            <w:r w:rsidR="008C5405" w:rsidRPr="000218DB">
              <w:rPr>
                <w:rStyle w:val="Collegamentoipertestuale"/>
                <w:bCs/>
                <w:noProof/>
                <w:color w:val="auto"/>
              </w:rPr>
              <w:t>Modern and Contemporary Italian Literature (12 ECTS credits) (for students on the Literature degree, following the Classic and Modern Literature curricula) (one-year course)</w:t>
            </w:r>
            <w:r w:rsidR="008C5405" w:rsidRPr="000218DB">
              <w:rPr>
                <w:noProof/>
                <w:webHidden/>
              </w:rPr>
              <w:tab/>
            </w:r>
            <w:r w:rsidR="008C5405" w:rsidRPr="000218DB">
              <w:rPr>
                <w:noProof/>
                <w:webHidden/>
              </w:rPr>
              <w:fldChar w:fldCharType="begin"/>
            </w:r>
            <w:r w:rsidR="008C5405" w:rsidRPr="000218DB">
              <w:rPr>
                <w:noProof/>
                <w:webHidden/>
              </w:rPr>
              <w:instrText xml:space="preserve"> PAGEREF _Toc11760100 \h </w:instrText>
            </w:r>
            <w:r w:rsidR="008C5405" w:rsidRPr="000218DB">
              <w:rPr>
                <w:noProof/>
                <w:webHidden/>
              </w:rPr>
            </w:r>
            <w:r w:rsidR="008C5405" w:rsidRPr="000218DB">
              <w:rPr>
                <w:noProof/>
                <w:webHidden/>
              </w:rPr>
              <w:fldChar w:fldCharType="separate"/>
            </w:r>
            <w:r w:rsidR="008C5405" w:rsidRPr="000218DB">
              <w:rPr>
                <w:noProof/>
                <w:webHidden/>
              </w:rPr>
              <w:t>1</w:t>
            </w:r>
            <w:r w:rsidR="008C5405" w:rsidRPr="000218DB">
              <w:rPr>
                <w:noProof/>
                <w:webHidden/>
              </w:rPr>
              <w:fldChar w:fldCharType="end"/>
            </w:r>
          </w:hyperlink>
        </w:p>
        <w:p w14:paraId="420CCAC9" w14:textId="77777777" w:rsidR="008C5405" w:rsidRPr="000218DB" w:rsidRDefault="00DA327E">
          <w:pPr>
            <w:pStyle w:val="Sommario2"/>
            <w:tabs>
              <w:tab w:val="right" w:pos="6680"/>
            </w:tabs>
            <w:rPr>
              <w:rFonts w:eastAsiaTheme="minorEastAsia"/>
              <w:noProof/>
              <w:sz w:val="22"/>
              <w:szCs w:val="22"/>
            </w:rPr>
          </w:pPr>
          <w:hyperlink w:anchor="_Toc11760101" w:history="1">
            <w:r w:rsidR="008C5405" w:rsidRPr="000218DB">
              <w:rPr>
                <w:rStyle w:val="Collegamentoipertestuale"/>
                <w:noProof/>
                <w:color w:val="auto"/>
              </w:rPr>
              <w:t>Prof. Giuseppe Langella</w:t>
            </w:r>
            <w:r w:rsidR="008C5405" w:rsidRPr="000218DB">
              <w:rPr>
                <w:noProof/>
                <w:webHidden/>
              </w:rPr>
              <w:tab/>
            </w:r>
            <w:r w:rsidR="008C5405" w:rsidRPr="000218DB">
              <w:rPr>
                <w:noProof/>
                <w:webHidden/>
              </w:rPr>
              <w:fldChar w:fldCharType="begin"/>
            </w:r>
            <w:r w:rsidR="008C5405" w:rsidRPr="000218DB">
              <w:rPr>
                <w:noProof/>
                <w:webHidden/>
              </w:rPr>
              <w:instrText xml:space="preserve"> PAGEREF _Toc11760101 \h </w:instrText>
            </w:r>
            <w:r w:rsidR="008C5405" w:rsidRPr="000218DB">
              <w:rPr>
                <w:noProof/>
                <w:webHidden/>
              </w:rPr>
            </w:r>
            <w:r w:rsidR="008C5405" w:rsidRPr="000218DB">
              <w:rPr>
                <w:noProof/>
                <w:webHidden/>
              </w:rPr>
              <w:fldChar w:fldCharType="separate"/>
            </w:r>
            <w:r w:rsidR="008C5405" w:rsidRPr="000218DB">
              <w:rPr>
                <w:noProof/>
                <w:webHidden/>
              </w:rPr>
              <w:t>1</w:t>
            </w:r>
            <w:r w:rsidR="008C5405" w:rsidRPr="000218DB">
              <w:rPr>
                <w:noProof/>
                <w:webHidden/>
              </w:rPr>
              <w:fldChar w:fldCharType="end"/>
            </w:r>
          </w:hyperlink>
        </w:p>
        <w:p w14:paraId="7FCC4F17" w14:textId="77777777" w:rsidR="008C5405" w:rsidRPr="000218DB" w:rsidRDefault="00DA327E">
          <w:pPr>
            <w:pStyle w:val="Sommario1"/>
            <w:tabs>
              <w:tab w:val="right" w:pos="6680"/>
            </w:tabs>
            <w:rPr>
              <w:rFonts w:eastAsiaTheme="minorEastAsia"/>
              <w:noProof/>
              <w:sz w:val="22"/>
              <w:szCs w:val="22"/>
            </w:rPr>
          </w:pPr>
          <w:hyperlink w:anchor="_Toc11760102" w:history="1">
            <w:r w:rsidR="008C5405" w:rsidRPr="000218DB">
              <w:rPr>
                <w:rStyle w:val="Collegamentoipertestuale"/>
                <w:bCs/>
                <w:noProof/>
                <w:color w:val="auto"/>
              </w:rPr>
              <w:t xml:space="preserve">Modern and Contemporary Italian Literature </w:t>
            </w:r>
            <w:r w:rsidR="008C5405" w:rsidRPr="000218DB">
              <w:rPr>
                <w:rStyle w:val="Collegamentoipertestuale"/>
                <w:noProof/>
                <w:color w:val="auto"/>
              </w:rPr>
              <w:t>(Module 1, 6 ECTS credits) (for students on the Literature degree following the Classic and Modern literature curricula) (Semester-long course)</w:t>
            </w:r>
            <w:r w:rsidR="008C5405" w:rsidRPr="000218DB">
              <w:rPr>
                <w:noProof/>
                <w:webHidden/>
              </w:rPr>
              <w:tab/>
            </w:r>
            <w:r w:rsidR="008C5405" w:rsidRPr="000218DB">
              <w:rPr>
                <w:noProof/>
                <w:webHidden/>
              </w:rPr>
              <w:fldChar w:fldCharType="begin"/>
            </w:r>
            <w:r w:rsidR="008C5405" w:rsidRPr="000218DB">
              <w:rPr>
                <w:noProof/>
                <w:webHidden/>
              </w:rPr>
              <w:instrText xml:space="preserve"> PAGEREF _Toc11760102 \h </w:instrText>
            </w:r>
            <w:r w:rsidR="008C5405" w:rsidRPr="000218DB">
              <w:rPr>
                <w:noProof/>
                <w:webHidden/>
              </w:rPr>
            </w:r>
            <w:r w:rsidR="008C5405" w:rsidRPr="000218DB">
              <w:rPr>
                <w:noProof/>
                <w:webHidden/>
              </w:rPr>
              <w:fldChar w:fldCharType="separate"/>
            </w:r>
            <w:r w:rsidR="008C5405" w:rsidRPr="000218DB">
              <w:rPr>
                <w:noProof/>
                <w:webHidden/>
              </w:rPr>
              <w:t>4</w:t>
            </w:r>
            <w:r w:rsidR="008C5405" w:rsidRPr="000218DB">
              <w:rPr>
                <w:noProof/>
                <w:webHidden/>
              </w:rPr>
              <w:fldChar w:fldCharType="end"/>
            </w:r>
          </w:hyperlink>
        </w:p>
        <w:p w14:paraId="5C032FE6" w14:textId="77777777" w:rsidR="008C5405" w:rsidRPr="000218DB" w:rsidRDefault="00DA327E">
          <w:pPr>
            <w:pStyle w:val="Sommario2"/>
            <w:tabs>
              <w:tab w:val="right" w:pos="6680"/>
            </w:tabs>
            <w:rPr>
              <w:rFonts w:eastAsiaTheme="minorEastAsia"/>
              <w:noProof/>
              <w:sz w:val="22"/>
              <w:szCs w:val="22"/>
            </w:rPr>
          </w:pPr>
          <w:hyperlink w:anchor="_Toc11760103" w:history="1">
            <w:r w:rsidR="008C5405" w:rsidRPr="000218DB">
              <w:rPr>
                <w:rStyle w:val="Collegamentoipertestuale"/>
                <w:noProof/>
                <w:color w:val="auto"/>
              </w:rPr>
              <w:t>Prof. Giuseppe Langella</w:t>
            </w:r>
            <w:r w:rsidR="008C5405" w:rsidRPr="000218DB">
              <w:rPr>
                <w:noProof/>
                <w:webHidden/>
              </w:rPr>
              <w:tab/>
            </w:r>
            <w:r w:rsidR="008C5405" w:rsidRPr="000218DB">
              <w:rPr>
                <w:noProof/>
                <w:webHidden/>
              </w:rPr>
              <w:fldChar w:fldCharType="begin"/>
            </w:r>
            <w:r w:rsidR="008C5405" w:rsidRPr="000218DB">
              <w:rPr>
                <w:noProof/>
                <w:webHidden/>
              </w:rPr>
              <w:instrText xml:space="preserve"> PAGEREF _Toc11760103 \h </w:instrText>
            </w:r>
            <w:r w:rsidR="008C5405" w:rsidRPr="000218DB">
              <w:rPr>
                <w:noProof/>
                <w:webHidden/>
              </w:rPr>
            </w:r>
            <w:r w:rsidR="008C5405" w:rsidRPr="000218DB">
              <w:rPr>
                <w:noProof/>
                <w:webHidden/>
              </w:rPr>
              <w:fldChar w:fldCharType="separate"/>
            </w:r>
            <w:r w:rsidR="008C5405" w:rsidRPr="000218DB">
              <w:rPr>
                <w:noProof/>
                <w:webHidden/>
              </w:rPr>
              <w:t>4</w:t>
            </w:r>
            <w:r w:rsidR="008C5405" w:rsidRPr="000218DB">
              <w:rPr>
                <w:noProof/>
                <w:webHidden/>
              </w:rPr>
              <w:fldChar w:fldCharType="end"/>
            </w:r>
          </w:hyperlink>
        </w:p>
        <w:p w14:paraId="01515EDA" w14:textId="77777777" w:rsidR="008C5405" w:rsidRPr="000218DB" w:rsidRDefault="00DA327E">
          <w:pPr>
            <w:pStyle w:val="Sommario1"/>
            <w:tabs>
              <w:tab w:val="right" w:pos="6680"/>
            </w:tabs>
            <w:rPr>
              <w:rFonts w:eastAsiaTheme="minorEastAsia"/>
              <w:noProof/>
              <w:sz w:val="22"/>
              <w:szCs w:val="22"/>
            </w:rPr>
          </w:pPr>
          <w:hyperlink w:anchor="_Toc11760104" w:history="1">
            <w:r w:rsidR="008C5405" w:rsidRPr="000218DB">
              <w:rPr>
                <w:rStyle w:val="Collegamentoipertestuale"/>
                <w:bCs/>
                <w:noProof/>
                <w:color w:val="auto"/>
              </w:rPr>
              <w:t>Modern and Contemporary Italian Literature (Module A, 6 ECTS credits) (for students on the Literature degree following the Classic and Modern literature curricula) (Semester-long course)</w:t>
            </w:r>
            <w:r w:rsidR="008C5405" w:rsidRPr="000218DB">
              <w:rPr>
                <w:noProof/>
                <w:webHidden/>
              </w:rPr>
              <w:tab/>
            </w:r>
            <w:r w:rsidR="008C5405" w:rsidRPr="000218DB">
              <w:rPr>
                <w:noProof/>
                <w:webHidden/>
              </w:rPr>
              <w:fldChar w:fldCharType="begin"/>
            </w:r>
            <w:r w:rsidR="008C5405" w:rsidRPr="000218DB">
              <w:rPr>
                <w:noProof/>
                <w:webHidden/>
              </w:rPr>
              <w:instrText xml:space="preserve"> PAGEREF _Toc11760104 \h </w:instrText>
            </w:r>
            <w:r w:rsidR="008C5405" w:rsidRPr="000218DB">
              <w:rPr>
                <w:noProof/>
                <w:webHidden/>
              </w:rPr>
            </w:r>
            <w:r w:rsidR="008C5405" w:rsidRPr="000218DB">
              <w:rPr>
                <w:noProof/>
                <w:webHidden/>
              </w:rPr>
              <w:fldChar w:fldCharType="separate"/>
            </w:r>
            <w:r w:rsidR="008C5405" w:rsidRPr="000218DB">
              <w:rPr>
                <w:noProof/>
                <w:webHidden/>
              </w:rPr>
              <w:t>6</w:t>
            </w:r>
            <w:r w:rsidR="008C5405" w:rsidRPr="000218DB">
              <w:rPr>
                <w:noProof/>
                <w:webHidden/>
              </w:rPr>
              <w:fldChar w:fldCharType="end"/>
            </w:r>
          </w:hyperlink>
        </w:p>
        <w:p w14:paraId="29B091EF" w14:textId="77777777" w:rsidR="008C5405" w:rsidRPr="000218DB" w:rsidRDefault="00DA327E">
          <w:pPr>
            <w:pStyle w:val="Sommario2"/>
            <w:tabs>
              <w:tab w:val="right" w:pos="6680"/>
            </w:tabs>
            <w:rPr>
              <w:rFonts w:eastAsiaTheme="minorEastAsia"/>
              <w:noProof/>
              <w:sz w:val="22"/>
              <w:szCs w:val="22"/>
            </w:rPr>
          </w:pPr>
          <w:hyperlink w:anchor="_Toc11760105" w:history="1">
            <w:r w:rsidR="008C5405" w:rsidRPr="000218DB">
              <w:rPr>
                <w:rStyle w:val="Collegamentoipertestuale"/>
                <w:noProof/>
                <w:color w:val="auto"/>
              </w:rPr>
              <w:t>Prof. Giuseppe Langella</w:t>
            </w:r>
            <w:r w:rsidR="008C5405" w:rsidRPr="000218DB">
              <w:rPr>
                <w:noProof/>
                <w:webHidden/>
              </w:rPr>
              <w:tab/>
            </w:r>
            <w:r w:rsidR="008C5405" w:rsidRPr="000218DB">
              <w:rPr>
                <w:noProof/>
                <w:webHidden/>
              </w:rPr>
              <w:fldChar w:fldCharType="begin"/>
            </w:r>
            <w:r w:rsidR="008C5405" w:rsidRPr="000218DB">
              <w:rPr>
                <w:noProof/>
                <w:webHidden/>
              </w:rPr>
              <w:instrText xml:space="preserve"> PAGEREF _Toc11760105 \h </w:instrText>
            </w:r>
            <w:r w:rsidR="008C5405" w:rsidRPr="000218DB">
              <w:rPr>
                <w:noProof/>
                <w:webHidden/>
              </w:rPr>
            </w:r>
            <w:r w:rsidR="008C5405" w:rsidRPr="000218DB">
              <w:rPr>
                <w:noProof/>
                <w:webHidden/>
              </w:rPr>
              <w:fldChar w:fldCharType="separate"/>
            </w:r>
            <w:r w:rsidR="008C5405" w:rsidRPr="000218DB">
              <w:rPr>
                <w:noProof/>
                <w:webHidden/>
              </w:rPr>
              <w:t>6</w:t>
            </w:r>
            <w:r w:rsidR="008C5405" w:rsidRPr="000218DB">
              <w:rPr>
                <w:noProof/>
                <w:webHidden/>
              </w:rPr>
              <w:fldChar w:fldCharType="end"/>
            </w:r>
          </w:hyperlink>
        </w:p>
        <w:p w14:paraId="75DB5544" w14:textId="77777777" w:rsidR="008B3F72" w:rsidRDefault="008B3F72">
          <w:r w:rsidRPr="000218DB">
            <w:rPr>
              <w:bCs/>
            </w:rPr>
            <w:fldChar w:fldCharType="end"/>
          </w:r>
        </w:p>
      </w:sdtContent>
    </w:sdt>
    <w:p w14:paraId="7A62F611" w14:textId="77777777" w:rsidR="008C5405" w:rsidRPr="003F11FA" w:rsidRDefault="008C5405" w:rsidP="008C5405">
      <w:pPr>
        <w:keepNext/>
        <w:suppressAutoHyphens/>
        <w:spacing w:before="480"/>
        <w:outlineLvl w:val="0"/>
        <w:rPr>
          <w:rFonts w:ascii="Times" w:eastAsia="Arial Unicode MS" w:hAnsi="Times" w:cs="Times"/>
          <w:b/>
          <w:strike/>
          <w:color w:val="FF0000"/>
          <w:kern w:val="1"/>
          <w:szCs w:val="20"/>
        </w:rPr>
      </w:pPr>
      <w:bookmarkStart w:id="1" w:name="_Toc11760100"/>
      <w:bookmarkStart w:id="2" w:name="_Toc515011058"/>
      <w:bookmarkEnd w:id="0"/>
      <w:r>
        <w:rPr>
          <w:rFonts w:ascii="Times" w:hAnsi="Times"/>
          <w:b/>
          <w:bCs/>
          <w:szCs w:val="20"/>
        </w:rPr>
        <w:t xml:space="preserve">Modern and Contemporary Italian Literature </w:t>
      </w:r>
      <w:r>
        <w:rPr>
          <w:b/>
          <w:bCs/>
        </w:rPr>
        <w:t>(12 ECTS credits) (for students on the Literature degree, following the Classic and Modern Literature curricula) (one-year course)</w:t>
      </w:r>
      <w:bookmarkEnd w:id="1"/>
    </w:p>
    <w:p w14:paraId="4186E309" w14:textId="77777777" w:rsidR="00E463C3" w:rsidRPr="00552510" w:rsidRDefault="00E463C3" w:rsidP="00E463C3">
      <w:pPr>
        <w:pStyle w:val="Titolo2"/>
        <w:rPr>
          <w:lang w:val="it-IT"/>
        </w:rPr>
      </w:pPr>
      <w:bookmarkStart w:id="3" w:name="_Toc11760101"/>
      <w:r w:rsidRPr="00552510">
        <w:rPr>
          <w:lang w:val="it-IT"/>
        </w:rPr>
        <w:t>Prof. Giuseppe Langella</w:t>
      </w:r>
      <w:bookmarkEnd w:id="2"/>
      <w:bookmarkEnd w:id="3"/>
    </w:p>
    <w:p w14:paraId="6EC0A9A8" w14:textId="22B0CCE0" w:rsidR="002D5E17" w:rsidRDefault="00E463C3" w:rsidP="00E463C3">
      <w:pPr>
        <w:spacing w:before="240" w:after="120" w:line="240" w:lineRule="exact"/>
        <w:rPr>
          <w:b/>
          <w:sz w:val="18"/>
        </w:rPr>
      </w:pPr>
      <w:r>
        <w:rPr>
          <w:b/>
          <w:i/>
          <w:sz w:val="18"/>
        </w:rPr>
        <w:t>COURSE AIMS AND INTENDED LEARNING OUTCOMES</w:t>
      </w:r>
    </w:p>
    <w:p w14:paraId="7039869E" w14:textId="77777777" w:rsidR="00E463C3" w:rsidRDefault="00E463C3" w:rsidP="008B3F72">
      <w:pPr>
        <w:spacing w:line="240" w:lineRule="exact"/>
      </w:pPr>
      <w:r>
        <w:t>The course aims to provide students with overall knowledge of Italian literature from the past two centuries. They will also examine certain classic texts in more detail, learning literary analysis techniques along the way.</w:t>
      </w:r>
    </w:p>
    <w:p w14:paraId="69EE4D83" w14:textId="77777777" w:rsidR="00E463C3" w:rsidRDefault="00E463C3" w:rsidP="008B3F72">
      <w:pPr>
        <w:spacing w:line="240" w:lineRule="exact"/>
      </w:pPr>
      <w:r>
        <w:t xml:space="preserve">At the end of </w:t>
      </w:r>
      <w:r w:rsidR="00BD1A94">
        <w:t xml:space="preserve">the </w:t>
      </w:r>
      <w:r>
        <w:t>course, students will have learned to recognise the main features of literary modernity in the texts; to understand, contextualise, including historically, the various works, forms, genres, poetic styles and movements; to analyse and comment</w:t>
      </w:r>
      <w:r w:rsidR="00BD1A94">
        <w:t xml:space="preserve"> on</w:t>
      </w:r>
      <w:r>
        <w:t xml:space="preserve"> the classic texts and passages. They will also be able to make connections and comparisons between famous authors and works; trace developments and traditions; apply basic philology, hermeneutics and literary criticism when practising exegesis and interpreting texts, with a particular focus on the sociological, structural, narrative, rhetorical, stylistic and inter-textual implications; apply knowledge acquired to unknown texts, by formulating hypotheses re. attribution and/or dating; to independently perform searches and produce assignments on specific literary topics and present the results in a structured, coherent and effective way making appropriate use of technology.</w:t>
      </w:r>
    </w:p>
    <w:p w14:paraId="76208D01" w14:textId="77777777" w:rsidR="00E463C3" w:rsidRPr="006D0071" w:rsidRDefault="00E463C3" w:rsidP="00E463C3">
      <w:pPr>
        <w:spacing w:before="240" w:after="120" w:line="240" w:lineRule="exact"/>
        <w:rPr>
          <w:b/>
          <w:sz w:val="18"/>
          <w:lang w:val="it-IT"/>
        </w:rPr>
      </w:pPr>
      <w:r w:rsidRPr="006D0071">
        <w:rPr>
          <w:b/>
          <w:i/>
          <w:sz w:val="18"/>
          <w:lang w:val="it-IT"/>
        </w:rPr>
        <w:lastRenderedPageBreak/>
        <w:t>COURSE CONTENT</w:t>
      </w:r>
    </w:p>
    <w:p w14:paraId="59CE4736" w14:textId="77777777" w:rsidR="00E463C3" w:rsidRPr="006D0071" w:rsidRDefault="00E463C3" w:rsidP="008B3F72">
      <w:pPr>
        <w:spacing w:line="240" w:lineRule="exact"/>
        <w:rPr>
          <w:lang w:val="it-IT"/>
        </w:rPr>
      </w:pPr>
      <w:r w:rsidRPr="006D0071">
        <w:rPr>
          <w:lang w:val="it-IT"/>
        </w:rPr>
        <w:t>Semester 1</w:t>
      </w:r>
    </w:p>
    <w:p w14:paraId="598ED987" w14:textId="134F315D" w:rsidR="006D0071" w:rsidRPr="00552510" w:rsidRDefault="008B3F72" w:rsidP="006D0071">
      <w:pPr>
        <w:rPr>
          <w:i/>
          <w:lang w:val="en-US"/>
        </w:rPr>
      </w:pPr>
      <w:r w:rsidRPr="00552510">
        <w:rPr>
          <w:lang w:val="en-US"/>
        </w:rPr>
        <w:t>a)</w:t>
      </w:r>
      <w:r w:rsidRPr="00552510">
        <w:rPr>
          <w:lang w:val="en-US"/>
        </w:rPr>
        <w:tab/>
        <w:t>Topic:</w:t>
      </w:r>
      <w:r w:rsidR="000659A2">
        <w:rPr>
          <w:lang w:val="en-US"/>
        </w:rPr>
        <w:t xml:space="preserve"> </w:t>
      </w:r>
      <w:r w:rsidR="00A51254">
        <w:rPr>
          <w:lang w:val="en-US"/>
        </w:rPr>
        <w:t>War and Peace</w:t>
      </w:r>
      <w:r w:rsidR="00552510" w:rsidRPr="00552510">
        <w:rPr>
          <w:lang w:val="en-US"/>
        </w:rPr>
        <w:t>.</w:t>
      </w:r>
    </w:p>
    <w:p w14:paraId="0F0C6351" w14:textId="6025823E" w:rsidR="006D0071" w:rsidRPr="006057B9" w:rsidRDefault="008B3F72" w:rsidP="006D0071">
      <w:pPr>
        <w:rPr>
          <w:iCs/>
          <w:strike/>
          <w:lang w:val="en-US"/>
        </w:rPr>
      </w:pPr>
      <w:r w:rsidRPr="00552510">
        <w:rPr>
          <w:lang w:val="en-US"/>
        </w:rPr>
        <w:t>b)</w:t>
      </w:r>
      <w:r w:rsidRPr="00552510">
        <w:rPr>
          <w:lang w:val="en-US"/>
        </w:rPr>
        <w:tab/>
        <w:t>Classic text:</w:t>
      </w:r>
      <w:r w:rsidR="00373C00" w:rsidRPr="00552510">
        <w:rPr>
          <w:lang w:val="en-US"/>
        </w:rPr>
        <w:t xml:space="preserve"> </w:t>
      </w:r>
      <w:r w:rsidR="006C3742" w:rsidRPr="00552510">
        <w:rPr>
          <w:lang w:val="en-US"/>
        </w:rPr>
        <w:t xml:space="preserve">Deepening </w:t>
      </w:r>
      <w:r w:rsidR="00552510" w:rsidRPr="00552510">
        <w:rPr>
          <w:lang w:val="en-US"/>
        </w:rPr>
        <w:t>canonical work</w:t>
      </w:r>
      <w:r w:rsidR="006D0071" w:rsidRPr="00552510">
        <w:rPr>
          <w:lang w:val="en-US"/>
        </w:rPr>
        <w:t xml:space="preserve">: </w:t>
      </w:r>
      <w:r w:rsidR="000659A2" w:rsidRPr="006057B9">
        <w:rPr>
          <w:i/>
          <w:iCs/>
        </w:rPr>
        <w:t>Una nobile follia</w:t>
      </w:r>
      <w:r w:rsidR="000659A2" w:rsidRPr="006057B9">
        <w:t xml:space="preserve"> by Igino Ugo Tarchetti</w:t>
      </w:r>
      <w:r w:rsidR="000659A2" w:rsidRPr="006057B9">
        <w:rPr>
          <w:i/>
          <w:iCs/>
          <w:lang w:val="en-US"/>
        </w:rPr>
        <w:t xml:space="preserve"> </w:t>
      </w:r>
    </w:p>
    <w:p w14:paraId="694AE08E" w14:textId="77777777" w:rsidR="00E463C3" w:rsidRPr="006057B9" w:rsidRDefault="00E463C3" w:rsidP="008B3F72">
      <w:pPr>
        <w:spacing w:before="120" w:line="240" w:lineRule="exact"/>
        <w:rPr>
          <w:lang w:val="en-US"/>
        </w:rPr>
      </w:pPr>
      <w:r w:rsidRPr="006057B9">
        <w:rPr>
          <w:lang w:val="en-US"/>
        </w:rPr>
        <w:t>Semester 2:</w:t>
      </w:r>
    </w:p>
    <w:p w14:paraId="7895A862" w14:textId="584FD2EA" w:rsidR="006C3742" w:rsidRPr="006057B9" w:rsidRDefault="008B3F72" w:rsidP="00373C00">
      <w:pPr>
        <w:spacing w:line="240" w:lineRule="exact"/>
        <w:ind w:left="284" w:hanging="284"/>
        <w:rPr>
          <w:strike/>
          <w:lang w:val="en-US"/>
        </w:rPr>
      </w:pPr>
      <w:r w:rsidRPr="006057B9">
        <w:rPr>
          <w:lang w:val="en-US"/>
        </w:rPr>
        <w:t>a)</w:t>
      </w:r>
      <w:r w:rsidRPr="006057B9">
        <w:rPr>
          <w:lang w:val="en-US"/>
        </w:rPr>
        <w:tab/>
        <w:t xml:space="preserve">Topic: </w:t>
      </w:r>
      <w:r w:rsidR="006057B9" w:rsidRPr="006057B9">
        <w:rPr>
          <w:lang w:val="en-US"/>
        </w:rPr>
        <w:t>The antagonist literature: innovation and power.</w:t>
      </w:r>
    </w:p>
    <w:p w14:paraId="2069C106" w14:textId="095B48C8" w:rsidR="006D0071" w:rsidRPr="006057B9" w:rsidRDefault="008B3F72" w:rsidP="006D0071">
      <w:pPr>
        <w:spacing w:line="240" w:lineRule="exact"/>
        <w:ind w:left="284" w:hanging="284"/>
        <w:rPr>
          <w:strike/>
          <w:lang w:val="it-IT"/>
        </w:rPr>
      </w:pPr>
      <w:r w:rsidRPr="006057B9">
        <w:rPr>
          <w:lang w:val="it-IT"/>
        </w:rPr>
        <w:t>b)</w:t>
      </w:r>
      <w:r w:rsidRPr="006057B9">
        <w:rPr>
          <w:lang w:val="it-IT"/>
        </w:rPr>
        <w:tab/>
        <w:t xml:space="preserve">Classic text: </w:t>
      </w:r>
      <w:r w:rsidR="000659A2" w:rsidRPr="006057B9">
        <w:rPr>
          <w:i/>
          <w:iCs/>
        </w:rPr>
        <w:t>Fontamara</w:t>
      </w:r>
      <w:r w:rsidR="000659A2" w:rsidRPr="006057B9">
        <w:t xml:space="preserve"> by Ignazio Silone.</w:t>
      </w:r>
      <w:r w:rsidR="006D0071" w:rsidRPr="006057B9">
        <w:rPr>
          <w:strike/>
          <w:lang w:val="it-IT"/>
        </w:rPr>
        <w:t xml:space="preserve"> </w:t>
      </w:r>
    </w:p>
    <w:p w14:paraId="141EBBC1" w14:textId="77777777" w:rsidR="00E463C3" w:rsidRPr="00552510" w:rsidRDefault="00E463C3" w:rsidP="008B3F72">
      <w:pPr>
        <w:spacing w:before="240" w:after="120" w:line="240" w:lineRule="exact"/>
        <w:rPr>
          <w:b/>
          <w:i/>
          <w:sz w:val="18"/>
          <w:lang w:val="it-IT"/>
        </w:rPr>
      </w:pPr>
      <w:r w:rsidRPr="00552510">
        <w:rPr>
          <w:b/>
          <w:i/>
          <w:sz w:val="18"/>
          <w:lang w:val="it-IT"/>
        </w:rPr>
        <w:t>READING LIST</w:t>
      </w:r>
    </w:p>
    <w:p w14:paraId="7A1593E8" w14:textId="77777777" w:rsidR="00E463C3" w:rsidRPr="00552510" w:rsidRDefault="00E463C3" w:rsidP="00E463C3">
      <w:pPr>
        <w:pStyle w:val="Testo1"/>
        <w:rPr>
          <w:lang w:val="it-IT"/>
        </w:rPr>
      </w:pPr>
      <w:r w:rsidRPr="00552510">
        <w:rPr>
          <w:lang w:val="it-IT"/>
        </w:rPr>
        <w:t>Semester 1:</w:t>
      </w:r>
    </w:p>
    <w:p w14:paraId="28D81F59" w14:textId="77777777" w:rsidR="006D0071" w:rsidRPr="006D0071" w:rsidRDefault="006D0071" w:rsidP="006D0071">
      <w:pPr>
        <w:pStyle w:val="Testo1"/>
        <w:spacing w:before="0"/>
        <w:rPr>
          <w:sz w:val="20"/>
          <w:lang w:val="it-IT"/>
        </w:rPr>
      </w:pPr>
      <w:r w:rsidRPr="00552510">
        <w:rPr>
          <w:smallCaps/>
          <w:lang w:val="it-IT"/>
        </w:rPr>
        <w:t>G. Langella</w:t>
      </w:r>
      <w:r w:rsidRPr="006D0071">
        <w:rPr>
          <w:sz w:val="20"/>
          <w:lang w:val="it-IT"/>
        </w:rPr>
        <w:t xml:space="preserve">, </w:t>
      </w:r>
      <w:r w:rsidRPr="006D0071">
        <w:rPr>
          <w:i/>
          <w:iCs/>
          <w:sz w:val="20"/>
          <w:lang w:val="it-IT"/>
        </w:rPr>
        <w:t>La modernità letteraria</w:t>
      </w:r>
      <w:r w:rsidRPr="006D0071">
        <w:rPr>
          <w:sz w:val="20"/>
          <w:lang w:val="it-IT"/>
        </w:rPr>
        <w:t>, Pearson, Milano-Torino 2021.</w:t>
      </w:r>
    </w:p>
    <w:p w14:paraId="42EDE1E7" w14:textId="77777777" w:rsidR="000659A2" w:rsidRPr="006E0693" w:rsidRDefault="000659A2" w:rsidP="000659A2">
      <w:pPr>
        <w:pStyle w:val="Testo1"/>
        <w:spacing w:before="0"/>
        <w:rPr>
          <w:szCs w:val="18"/>
        </w:rPr>
      </w:pPr>
      <w:r w:rsidRPr="006E0693">
        <w:rPr>
          <w:smallCaps/>
          <w:szCs w:val="18"/>
        </w:rPr>
        <w:t>I.U. Tarchetti</w:t>
      </w:r>
      <w:r w:rsidRPr="006E0693">
        <w:rPr>
          <w:szCs w:val="18"/>
        </w:rPr>
        <w:t xml:space="preserve">, </w:t>
      </w:r>
      <w:r w:rsidRPr="006E0693">
        <w:rPr>
          <w:i/>
          <w:iCs/>
          <w:szCs w:val="18"/>
        </w:rPr>
        <w:t>Una nobile follia</w:t>
      </w:r>
      <w:r w:rsidRPr="006E0693">
        <w:rPr>
          <w:szCs w:val="18"/>
        </w:rPr>
        <w:t>.</w:t>
      </w:r>
    </w:p>
    <w:p w14:paraId="14A11AD2" w14:textId="77777777" w:rsidR="00E463C3" w:rsidRPr="00BD1A94" w:rsidRDefault="00E463C3" w:rsidP="00E463C3">
      <w:pPr>
        <w:pStyle w:val="Testo1"/>
        <w:rPr>
          <w:lang w:val="it-IT"/>
        </w:rPr>
      </w:pPr>
      <w:r w:rsidRPr="00BD1A94">
        <w:rPr>
          <w:lang w:val="it-IT"/>
        </w:rPr>
        <w:t>Semester 2:</w:t>
      </w:r>
    </w:p>
    <w:p w14:paraId="13423926" w14:textId="77777777" w:rsidR="000659A2" w:rsidRPr="00590C53" w:rsidRDefault="000659A2" w:rsidP="000659A2">
      <w:pPr>
        <w:pStyle w:val="Testo1"/>
        <w:rPr>
          <w:i/>
          <w:iCs/>
          <w:szCs w:val="18"/>
        </w:rPr>
      </w:pPr>
      <w:r w:rsidRPr="006E0693">
        <w:rPr>
          <w:szCs w:val="18"/>
        </w:rPr>
        <w:t>I. S</w:t>
      </w:r>
      <w:r w:rsidRPr="006E0693">
        <w:rPr>
          <w:smallCaps/>
          <w:spacing w:val="-5"/>
          <w:szCs w:val="18"/>
        </w:rPr>
        <w:t xml:space="preserve">ilone, </w:t>
      </w:r>
      <w:r w:rsidRPr="00590C53">
        <w:rPr>
          <w:i/>
          <w:iCs/>
          <w:spacing w:val="-5"/>
          <w:szCs w:val="18"/>
        </w:rPr>
        <w:t>Fontamara</w:t>
      </w:r>
    </w:p>
    <w:p w14:paraId="18E094AF" w14:textId="29B6F8D5" w:rsidR="000659A2" w:rsidRPr="00590C53" w:rsidRDefault="006057B9" w:rsidP="000659A2">
      <w:pPr>
        <w:pStyle w:val="Testo1"/>
        <w:spacing w:line="240" w:lineRule="exact"/>
        <w:rPr>
          <w:spacing w:val="-5"/>
          <w:szCs w:val="18"/>
        </w:rPr>
      </w:pPr>
      <w:r w:rsidRPr="00590C53">
        <w:rPr>
          <w:spacing w:val="-5"/>
          <w:szCs w:val="18"/>
        </w:rPr>
        <w:t xml:space="preserve">Five </w:t>
      </w:r>
      <w:r w:rsidR="00590C53" w:rsidRPr="00590C53">
        <w:rPr>
          <w:spacing w:val="-5"/>
          <w:szCs w:val="18"/>
        </w:rPr>
        <w:t xml:space="preserve">literary works among the following: </w:t>
      </w:r>
    </w:p>
    <w:p w14:paraId="7AB4AD00" w14:textId="77777777" w:rsidR="000659A2" w:rsidRPr="00590C53" w:rsidRDefault="000659A2" w:rsidP="000659A2">
      <w:pPr>
        <w:pStyle w:val="Testo1"/>
        <w:spacing w:before="0"/>
        <w:rPr>
          <w:szCs w:val="18"/>
        </w:rPr>
      </w:pPr>
      <w:r w:rsidRPr="00590C53">
        <w:rPr>
          <w:smallCaps/>
          <w:szCs w:val="18"/>
        </w:rPr>
        <w:t>U. Foscolo</w:t>
      </w:r>
      <w:r w:rsidRPr="00590C53">
        <w:rPr>
          <w:szCs w:val="18"/>
        </w:rPr>
        <w:t xml:space="preserve">, </w:t>
      </w:r>
      <w:r w:rsidRPr="00590C53">
        <w:rPr>
          <w:i/>
          <w:iCs/>
          <w:szCs w:val="18"/>
        </w:rPr>
        <w:t>Ultime lettere di Jacopo Ortis</w:t>
      </w:r>
      <w:r w:rsidRPr="00590C53">
        <w:rPr>
          <w:szCs w:val="18"/>
        </w:rPr>
        <w:t>.</w:t>
      </w:r>
    </w:p>
    <w:p w14:paraId="005DD862" w14:textId="77777777" w:rsidR="000659A2" w:rsidRPr="00590C53" w:rsidRDefault="000659A2" w:rsidP="000659A2">
      <w:pPr>
        <w:pStyle w:val="Testo1"/>
        <w:spacing w:before="0"/>
        <w:rPr>
          <w:szCs w:val="18"/>
        </w:rPr>
      </w:pPr>
      <w:r w:rsidRPr="00590C53">
        <w:rPr>
          <w:smallCaps/>
          <w:szCs w:val="18"/>
        </w:rPr>
        <w:t xml:space="preserve">A. Manzoni, </w:t>
      </w:r>
      <w:r w:rsidRPr="00590C53">
        <w:rPr>
          <w:i/>
          <w:iCs/>
          <w:szCs w:val="18"/>
        </w:rPr>
        <w:t>Adelchi</w:t>
      </w:r>
      <w:r w:rsidRPr="00590C53">
        <w:rPr>
          <w:szCs w:val="18"/>
        </w:rPr>
        <w:t>.</w:t>
      </w:r>
    </w:p>
    <w:p w14:paraId="2B42D2FD" w14:textId="77777777" w:rsidR="000659A2" w:rsidRPr="00590C53" w:rsidRDefault="000659A2" w:rsidP="000659A2">
      <w:pPr>
        <w:pStyle w:val="Testo1"/>
        <w:spacing w:before="0"/>
        <w:rPr>
          <w:szCs w:val="18"/>
        </w:rPr>
      </w:pPr>
      <w:r w:rsidRPr="00590C53">
        <w:rPr>
          <w:smallCaps/>
          <w:szCs w:val="18"/>
        </w:rPr>
        <w:t>G. Carducci</w:t>
      </w:r>
      <w:r w:rsidRPr="00590C53">
        <w:rPr>
          <w:szCs w:val="18"/>
        </w:rPr>
        <w:t xml:space="preserve">, </w:t>
      </w:r>
      <w:r w:rsidRPr="00590C53">
        <w:rPr>
          <w:i/>
          <w:iCs/>
          <w:szCs w:val="18"/>
        </w:rPr>
        <w:t>Giambi ed Epodi</w:t>
      </w:r>
      <w:r w:rsidRPr="00590C53">
        <w:rPr>
          <w:szCs w:val="18"/>
        </w:rPr>
        <w:t>.</w:t>
      </w:r>
    </w:p>
    <w:p w14:paraId="3DA4EDE8" w14:textId="77777777" w:rsidR="000659A2" w:rsidRPr="00590C53" w:rsidRDefault="000659A2" w:rsidP="000659A2">
      <w:pPr>
        <w:pStyle w:val="Testo1"/>
        <w:spacing w:before="0"/>
        <w:rPr>
          <w:szCs w:val="18"/>
        </w:rPr>
      </w:pPr>
      <w:r w:rsidRPr="00590C53">
        <w:rPr>
          <w:smallCaps/>
          <w:szCs w:val="18"/>
        </w:rPr>
        <w:t>F. De Roberto</w:t>
      </w:r>
      <w:r w:rsidRPr="00590C53">
        <w:rPr>
          <w:szCs w:val="18"/>
        </w:rPr>
        <w:t xml:space="preserve">, </w:t>
      </w:r>
      <w:r w:rsidRPr="00590C53">
        <w:rPr>
          <w:i/>
          <w:iCs/>
          <w:szCs w:val="18"/>
        </w:rPr>
        <w:t>I viceré</w:t>
      </w:r>
      <w:r w:rsidRPr="00590C53">
        <w:rPr>
          <w:szCs w:val="18"/>
        </w:rPr>
        <w:t>.</w:t>
      </w:r>
    </w:p>
    <w:p w14:paraId="7B47B5C5" w14:textId="77777777" w:rsidR="000659A2" w:rsidRPr="00590C53" w:rsidRDefault="000659A2" w:rsidP="000659A2">
      <w:pPr>
        <w:pStyle w:val="Testo1"/>
        <w:spacing w:before="0" w:line="240" w:lineRule="exact"/>
        <w:rPr>
          <w:spacing w:val="-5"/>
          <w:szCs w:val="18"/>
        </w:rPr>
      </w:pPr>
      <w:r w:rsidRPr="00590C53">
        <w:rPr>
          <w:smallCaps/>
          <w:spacing w:val="-5"/>
          <w:szCs w:val="18"/>
        </w:rPr>
        <w:t>E. Vittorinii,</w:t>
      </w:r>
      <w:r w:rsidRPr="00590C53">
        <w:rPr>
          <w:spacing w:val="-5"/>
          <w:szCs w:val="18"/>
        </w:rPr>
        <w:t xml:space="preserve"> </w:t>
      </w:r>
      <w:r w:rsidRPr="00590C53">
        <w:rPr>
          <w:i/>
          <w:iCs/>
          <w:spacing w:val="-5"/>
          <w:szCs w:val="18"/>
        </w:rPr>
        <w:t>Conversazione in Sicilia</w:t>
      </w:r>
      <w:r w:rsidRPr="00590C53">
        <w:rPr>
          <w:spacing w:val="-5"/>
          <w:szCs w:val="18"/>
        </w:rPr>
        <w:t>.</w:t>
      </w:r>
    </w:p>
    <w:p w14:paraId="09153444" w14:textId="77777777" w:rsidR="000659A2" w:rsidRPr="006E0693" w:rsidRDefault="000659A2" w:rsidP="000659A2">
      <w:pPr>
        <w:pStyle w:val="Testo1"/>
        <w:spacing w:before="0" w:line="240" w:lineRule="atLeast"/>
        <w:rPr>
          <w:spacing w:val="-5"/>
          <w:szCs w:val="18"/>
        </w:rPr>
      </w:pPr>
      <w:r w:rsidRPr="00590C53">
        <w:rPr>
          <w:smallCaps/>
          <w:spacing w:val="-5"/>
          <w:szCs w:val="18"/>
        </w:rPr>
        <w:t>P. Levi,</w:t>
      </w:r>
      <w:r w:rsidRPr="00590C53">
        <w:rPr>
          <w:spacing w:val="-5"/>
          <w:szCs w:val="18"/>
        </w:rPr>
        <w:t xml:space="preserve"> </w:t>
      </w:r>
      <w:r w:rsidRPr="00590C53">
        <w:rPr>
          <w:i/>
          <w:iCs/>
          <w:spacing w:val="-5"/>
          <w:szCs w:val="18"/>
        </w:rPr>
        <w:t>Se questo è un uomo</w:t>
      </w:r>
      <w:r w:rsidRPr="00590C53">
        <w:rPr>
          <w:spacing w:val="-5"/>
          <w:szCs w:val="18"/>
        </w:rPr>
        <w:t>.</w:t>
      </w:r>
    </w:p>
    <w:p w14:paraId="0D82C52F" w14:textId="77777777" w:rsidR="000659A2" w:rsidRPr="006E0693" w:rsidRDefault="000659A2" w:rsidP="000659A2">
      <w:pPr>
        <w:pStyle w:val="Testo1"/>
        <w:spacing w:before="0" w:line="240" w:lineRule="atLeast"/>
        <w:rPr>
          <w:spacing w:val="-5"/>
          <w:szCs w:val="18"/>
        </w:rPr>
      </w:pPr>
      <w:r w:rsidRPr="006E0693">
        <w:rPr>
          <w:smallCaps/>
          <w:spacing w:val="-5"/>
          <w:szCs w:val="18"/>
        </w:rPr>
        <w:t>M. Pomilio</w:t>
      </w:r>
      <w:r w:rsidRPr="006E0693">
        <w:rPr>
          <w:spacing w:val="-5"/>
          <w:szCs w:val="18"/>
        </w:rPr>
        <w:t xml:space="preserve">, </w:t>
      </w:r>
      <w:r w:rsidRPr="006E0693">
        <w:rPr>
          <w:i/>
          <w:iCs/>
          <w:spacing w:val="-5"/>
          <w:szCs w:val="18"/>
        </w:rPr>
        <w:t>Il nuovo corso</w:t>
      </w:r>
      <w:r w:rsidRPr="006E0693">
        <w:rPr>
          <w:spacing w:val="-5"/>
          <w:szCs w:val="18"/>
        </w:rPr>
        <w:t>.</w:t>
      </w:r>
    </w:p>
    <w:p w14:paraId="6CD3638E" w14:textId="77777777" w:rsidR="000659A2" w:rsidRPr="006E0693" w:rsidRDefault="000659A2" w:rsidP="000659A2">
      <w:pPr>
        <w:pStyle w:val="Testo1"/>
        <w:spacing w:before="0" w:line="240" w:lineRule="atLeast"/>
        <w:rPr>
          <w:spacing w:val="-5"/>
          <w:szCs w:val="18"/>
        </w:rPr>
      </w:pPr>
      <w:r w:rsidRPr="006E0693">
        <w:rPr>
          <w:smallCaps/>
          <w:spacing w:val="-5"/>
          <w:szCs w:val="18"/>
        </w:rPr>
        <w:t>P.P. Pasolini</w:t>
      </w:r>
      <w:r w:rsidRPr="006E0693">
        <w:rPr>
          <w:spacing w:val="-5"/>
          <w:szCs w:val="18"/>
        </w:rPr>
        <w:t xml:space="preserve">, </w:t>
      </w:r>
      <w:r w:rsidRPr="006E0693">
        <w:rPr>
          <w:i/>
          <w:iCs/>
          <w:spacing w:val="-5"/>
          <w:szCs w:val="18"/>
        </w:rPr>
        <w:t>Trasumanar e organizzar</w:t>
      </w:r>
      <w:r w:rsidRPr="006E0693">
        <w:rPr>
          <w:spacing w:val="-5"/>
          <w:szCs w:val="18"/>
        </w:rPr>
        <w:t>.</w:t>
      </w:r>
    </w:p>
    <w:p w14:paraId="049F235E" w14:textId="77777777" w:rsidR="000659A2" w:rsidRPr="006E0693" w:rsidRDefault="000659A2" w:rsidP="000659A2">
      <w:pPr>
        <w:pStyle w:val="Testo1"/>
        <w:spacing w:before="0" w:line="240" w:lineRule="exact"/>
        <w:rPr>
          <w:spacing w:val="-5"/>
          <w:szCs w:val="18"/>
        </w:rPr>
      </w:pPr>
      <w:r w:rsidRPr="006E0693">
        <w:rPr>
          <w:smallCaps/>
          <w:spacing w:val="-5"/>
          <w:szCs w:val="18"/>
        </w:rPr>
        <w:t>L. Sciascia</w:t>
      </w:r>
      <w:r w:rsidRPr="006E0693">
        <w:rPr>
          <w:spacing w:val="-5"/>
          <w:szCs w:val="18"/>
        </w:rPr>
        <w:t xml:space="preserve">, </w:t>
      </w:r>
      <w:r w:rsidRPr="006E0693">
        <w:rPr>
          <w:i/>
          <w:iCs/>
          <w:spacing w:val="-5"/>
          <w:szCs w:val="18"/>
        </w:rPr>
        <w:t>Il contesto</w:t>
      </w:r>
      <w:r w:rsidRPr="006E0693">
        <w:rPr>
          <w:spacing w:val="-5"/>
          <w:szCs w:val="18"/>
        </w:rPr>
        <w:t>.</w:t>
      </w:r>
    </w:p>
    <w:p w14:paraId="681C8C76" w14:textId="77777777" w:rsidR="000659A2" w:rsidRPr="006E0693" w:rsidRDefault="000659A2" w:rsidP="000659A2">
      <w:pPr>
        <w:pStyle w:val="Testo1"/>
        <w:spacing w:before="0" w:line="240" w:lineRule="atLeast"/>
        <w:rPr>
          <w:spacing w:val="-5"/>
          <w:szCs w:val="18"/>
        </w:rPr>
      </w:pPr>
      <w:r w:rsidRPr="006E0693">
        <w:rPr>
          <w:smallCaps/>
          <w:spacing w:val="-5"/>
          <w:szCs w:val="18"/>
        </w:rPr>
        <w:t>R. Crovi</w:t>
      </w:r>
      <w:r w:rsidRPr="006E0693">
        <w:rPr>
          <w:spacing w:val="-5"/>
          <w:szCs w:val="18"/>
        </w:rPr>
        <w:t xml:space="preserve">, </w:t>
      </w:r>
      <w:r w:rsidRPr="006E0693">
        <w:rPr>
          <w:i/>
          <w:iCs/>
          <w:spacing w:val="-5"/>
          <w:szCs w:val="18"/>
        </w:rPr>
        <w:t>Il santo peccatore</w:t>
      </w:r>
      <w:r w:rsidRPr="006E0693">
        <w:rPr>
          <w:spacing w:val="-5"/>
          <w:szCs w:val="18"/>
        </w:rPr>
        <w:t>.</w:t>
      </w:r>
    </w:p>
    <w:p w14:paraId="2A45775D" w14:textId="77777777" w:rsidR="000659A2" w:rsidRPr="006E0693" w:rsidRDefault="000659A2" w:rsidP="000659A2">
      <w:pPr>
        <w:pStyle w:val="Testo1"/>
        <w:spacing w:before="0" w:line="240" w:lineRule="atLeast"/>
        <w:rPr>
          <w:spacing w:val="-5"/>
          <w:szCs w:val="18"/>
        </w:rPr>
      </w:pPr>
      <w:r w:rsidRPr="006E0693">
        <w:rPr>
          <w:smallCaps/>
          <w:spacing w:val="-5"/>
          <w:szCs w:val="18"/>
        </w:rPr>
        <w:t>R. Saviano</w:t>
      </w:r>
      <w:r w:rsidRPr="006E0693">
        <w:rPr>
          <w:spacing w:val="-5"/>
          <w:szCs w:val="18"/>
        </w:rPr>
        <w:t xml:space="preserve">, </w:t>
      </w:r>
      <w:r w:rsidRPr="006E0693">
        <w:rPr>
          <w:i/>
          <w:iCs/>
          <w:spacing w:val="-5"/>
          <w:szCs w:val="18"/>
        </w:rPr>
        <w:t>Gomorra</w:t>
      </w:r>
      <w:r w:rsidRPr="006E0693">
        <w:rPr>
          <w:spacing w:val="-5"/>
          <w:szCs w:val="18"/>
        </w:rPr>
        <w:t>.</w:t>
      </w:r>
    </w:p>
    <w:p w14:paraId="0414583F" w14:textId="77777777" w:rsidR="00E463C3" w:rsidRDefault="00E463C3" w:rsidP="00E463C3">
      <w:pPr>
        <w:spacing w:before="240" w:after="120"/>
        <w:rPr>
          <w:b/>
          <w:i/>
          <w:sz w:val="18"/>
        </w:rPr>
      </w:pPr>
      <w:r>
        <w:rPr>
          <w:b/>
          <w:i/>
          <w:sz w:val="18"/>
        </w:rPr>
        <w:t>TEACHING METHOD</w:t>
      </w:r>
    </w:p>
    <w:p w14:paraId="1B8A12DA" w14:textId="77777777" w:rsidR="00E463C3" w:rsidRDefault="00E463C3" w:rsidP="00EC6AFA">
      <w:pPr>
        <w:pStyle w:val="Testo1"/>
        <w:ind w:left="0" w:firstLine="284"/>
      </w:pPr>
      <w:r>
        <w:t xml:space="preserve">Interactive frontal lectures, with technology and class presentations by students, as appropriate. As the course progresses, study materials will be made available to download </w:t>
      </w:r>
      <w:r w:rsidRPr="006C3742">
        <w:t>from the lecturer’s virtual classroom</w:t>
      </w:r>
      <w:r w:rsidR="006C3742" w:rsidRPr="006C3742">
        <w:t xml:space="preserve"> and on</w:t>
      </w:r>
      <w:r w:rsidR="00EC6AFA" w:rsidRPr="006C3742">
        <w:t xml:space="preserve"> Blackboard</w:t>
      </w:r>
      <w:r w:rsidR="006C3742" w:rsidRPr="006C3742">
        <w:t xml:space="preserve"> paltfrom</w:t>
      </w:r>
      <w:r w:rsidRPr="006C3742">
        <w:t>.</w:t>
      </w:r>
    </w:p>
    <w:p w14:paraId="1B01E961" w14:textId="77777777" w:rsidR="00EC6AFA" w:rsidRPr="00EC6AFA" w:rsidRDefault="00EC6AFA" w:rsidP="00EC6AFA">
      <w:pPr>
        <w:shd w:val="clear" w:color="auto" w:fill="FFFFFF"/>
        <w:tabs>
          <w:tab w:val="clear" w:pos="284"/>
        </w:tabs>
        <w:spacing w:line="240" w:lineRule="auto"/>
        <w:ind w:firstLine="284"/>
        <w:jc w:val="left"/>
        <w:rPr>
          <w:rFonts w:eastAsia="Calibri"/>
          <w:color w:val="201F1E"/>
          <w:sz w:val="18"/>
          <w:lang w:val="en-US"/>
        </w:rPr>
      </w:pPr>
      <w:r w:rsidRPr="00EC6AFA">
        <w:rPr>
          <w:rFonts w:eastAsia="Calibri"/>
          <w:color w:val="201F1E"/>
          <w:sz w:val="18"/>
          <w:lang w:val="en-US"/>
        </w:rPr>
        <w:t>In the event that the health emergency should continue, both teaching activities and any forms of learning monitoring, both in progress and final, will be provided also remotely through our University's BlackBoard platform, the Microsoft Teams platform and any other tools envisaged and notified at the</w:t>
      </w:r>
      <w:r w:rsidRPr="00EC6AFA">
        <w:rPr>
          <w:rFonts w:eastAsia="Calibri"/>
          <w:color w:val="000000"/>
          <w:sz w:val="18"/>
          <w:lang w:val="en-US"/>
        </w:rPr>
        <w:t xml:space="preserve"> beginning of the course,</w:t>
      </w:r>
      <w:r w:rsidRPr="00EC6AFA">
        <w:rPr>
          <w:rFonts w:eastAsia="Calibri"/>
          <w:color w:val="201F1E"/>
          <w:sz w:val="18"/>
          <w:lang w:val="en-US"/>
        </w:rPr>
        <w:t xml:space="preserve"> so as to ensure the full achievement of the formative objectives set out in the study plans and, at the same time, the safety of our students.</w:t>
      </w:r>
    </w:p>
    <w:p w14:paraId="336300EC" w14:textId="77777777" w:rsidR="00E463C3" w:rsidRDefault="00E463C3" w:rsidP="00E463C3">
      <w:pPr>
        <w:spacing w:before="240" w:after="120"/>
        <w:rPr>
          <w:b/>
          <w:i/>
          <w:sz w:val="18"/>
        </w:rPr>
      </w:pPr>
      <w:r>
        <w:rPr>
          <w:b/>
          <w:i/>
          <w:sz w:val="18"/>
        </w:rPr>
        <w:t>ASSESSMENT METHOD AND CRITERIA</w:t>
      </w:r>
    </w:p>
    <w:p w14:paraId="78273549" w14:textId="77777777" w:rsidR="00E463C3" w:rsidRDefault="00E463C3" w:rsidP="00E463C3">
      <w:pPr>
        <w:pStyle w:val="Testo2"/>
        <w:rPr>
          <w:rFonts w:eastAsia="Calibri"/>
        </w:rPr>
      </w:pPr>
      <w:r>
        <w:lastRenderedPageBreak/>
        <w:t>The examination, which will be conducted entirely in oral format, is designed to assess students’ achievement of course objectives. Students will be assessed on the topics covered in lectures, as well as content of the assigned reading list which is to be considered an integral part of the syllabus. More specifically, with regard to the literary textbook, students must be able to demonstrate a firm grasp of the content of the entire book from a critical and historiographical perspective, and be able to contextualise and interpret the texts in the anthology, paraphrasing and providing textual analysis upon request. Students are required to read the canonical works in their entirety (unabridged): they must be able to open the book at any page and orient themselves within the context of the entire text, and apply the analytical and interpretative techniques demonstrated by the lecturer during the course to any section of the text. As a rule, assessment of students’ understanding of the themes discussed in lectures wi</w:t>
      </w:r>
      <w:r w:rsidR="00552510">
        <w:t>ll be based on a text commented</w:t>
      </w:r>
      <w:r>
        <w:t>. Clarity of expression, coherence and soundness of argument, as well as advanced use of specialist vocabulary, will also contribute to the assessment of learning outcomes. Particularly successful candidates will also demonstrate the ability to: make links; draw on the historical and cultural context; provide historical background; identify sources; archetypes and intertextual threads; recognise an author’s thematic and stylistic features; reinterpret and apply different categories and methods of inquiry; and quote from memory. The general and single-subject sections will contribute equally to the overall mark. The final mark will be the arithmetic average of the marks awarded for the separate exams (general and single-subject), and will be out of 30.</w:t>
      </w:r>
    </w:p>
    <w:p w14:paraId="13342806" w14:textId="77777777" w:rsidR="00E463C3" w:rsidRDefault="00E463C3" w:rsidP="00E463C3">
      <w:pPr>
        <w:spacing w:before="240" w:after="120" w:line="240" w:lineRule="exact"/>
        <w:rPr>
          <w:b/>
          <w:i/>
          <w:sz w:val="18"/>
        </w:rPr>
      </w:pPr>
      <w:r>
        <w:rPr>
          <w:b/>
          <w:i/>
          <w:sz w:val="18"/>
        </w:rPr>
        <w:t>NOTES AND PREREQUISITES</w:t>
      </w:r>
    </w:p>
    <w:p w14:paraId="52F018AA" w14:textId="77777777" w:rsidR="00E463C3" w:rsidRPr="000218DB" w:rsidRDefault="00E463C3" w:rsidP="000218DB">
      <w:pPr>
        <w:pStyle w:val="Testo2"/>
        <w:rPr>
          <w:rFonts w:eastAsia="Calibri"/>
        </w:rPr>
      </w:pPr>
      <w:bookmarkStart w:id="4" w:name="_Hlk8081203"/>
      <w:r>
        <w:t xml:space="preserve">The exam can be broken down into two or more parts. The exam on the Semester 1 syllabus may be taken as early as the winter exam session (January-February). Students should consult the exam regulations and conditions via the lecturer’s Blackboard page. Students need only have studied literature to secondary-school level to make the most of this course. Students are advised to prepare the general section in the first few weeks of the course. </w:t>
      </w:r>
      <w:bookmarkEnd w:id="4"/>
    </w:p>
    <w:p w14:paraId="5FEF0B38" w14:textId="77777777" w:rsidR="00E463C3" w:rsidRPr="001A73E7" w:rsidRDefault="00E463C3" w:rsidP="00E463C3">
      <w:pPr>
        <w:pStyle w:val="Testo2"/>
        <w:rPr>
          <w:rFonts w:eastAsia="Calibri"/>
        </w:rPr>
      </w:pPr>
      <w:r>
        <w:t>Further information can be found on the lecturer's webpage at http://docenti.unicatt.it/web/searchByName.do?language=ENG or on the Faculty notice board.</w:t>
      </w:r>
    </w:p>
    <w:p w14:paraId="708E5EE6" w14:textId="77777777" w:rsidR="00E463C3" w:rsidRDefault="00E463C3">
      <w:pPr>
        <w:tabs>
          <w:tab w:val="clear" w:pos="284"/>
        </w:tabs>
        <w:spacing w:line="240" w:lineRule="auto"/>
        <w:jc w:val="left"/>
        <w:rPr>
          <w:rFonts w:ascii="Times" w:hAnsi="Times"/>
          <w:noProof/>
          <w:sz w:val="18"/>
          <w:szCs w:val="20"/>
        </w:rPr>
      </w:pPr>
      <w:r>
        <w:br w:type="page"/>
      </w:r>
    </w:p>
    <w:p w14:paraId="20DB8B8D" w14:textId="77777777" w:rsidR="008C5405" w:rsidRPr="00FF4F1E" w:rsidRDefault="008C5405" w:rsidP="008C5405">
      <w:pPr>
        <w:keepNext/>
        <w:suppressAutoHyphens/>
        <w:spacing w:before="480"/>
        <w:outlineLvl w:val="0"/>
        <w:rPr>
          <w:rFonts w:ascii="Times" w:eastAsia="Arial Unicode MS" w:hAnsi="Times" w:cs="Times"/>
          <w:b/>
          <w:strike/>
          <w:color w:val="FF0000"/>
          <w:kern w:val="1"/>
          <w:szCs w:val="20"/>
        </w:rPr>
      </w:pPr>
      <w:bookmarkStart w:id="5" w:name="_Toc515011061"/>
      <w:bookmarkStart w:id="6" w:name="_Toc11760102"/>
      <w:bookmarkStart w:id="7" w:name="_Toc515011062"/>
      <w:r>
        <w:rPr>
          <w:rFonts w:ascii="Times" w:hAnsi="Times"/>
          <w:b/>
          <w:bCs/>
          <w:szCs w:val="20"/>
        </w:rPr>
        <w:lastRenderedPageBreak/>
        <w:t xml:space="preserve">Modern and Contemporary Italian Literature </w:t>
      </w:r>
      <w:r>
        <w:rPr>
          <w:b/>
        </w:rPr>
        <w:t>(Module 1, 6 ECTS credits) (for students on the Literature degree following the Classic and Modern literature curricula) (Semester-long course)</w:t>
      </w:r>
      <w:bookmarkEnd w:id="5"/>
      <w:bookmarkEnd w:id="6"/>
    </w:p>
    <w:p w14:paraId="21856C94" w14:textId="77777777" w:rsidR="00E463C3" w:rsidRPr="00803718" w:rsidRDefault="00E463C3" w:rsidP="00E463C3">
      <w:pPr>
        <w:pStyle w:val="Titolo2"/>
        <w:rPr>
          <w:lang w:val="en-US"/>
        </w:rPr>
      </w:pPr>
      <w:bookmarkStart w:id="8" w:name="_Toc11760103"/>
      <w:r w:rsidRPr="00803718">
        <w:rPr>
          <w:lang w:val="en-US"/>
        </w:rPr>
        <w:t>Prof. Giuseppe Langella</w:t>
      </w:r>
      <w:bookmarkEnd w:id="7"/>
      <w:bookmarkEnd w:id="8"/>
    </w:p>
    <w:p w14:paraId="16A320C4" w14:textId="77777777" w:rsidR="00E463C3" w:rsidRDefault="00E463C3" w:rsidP="00E463C3">
      <w:pPr>
        <w:spacing w:before="240" w:after="120" w:line="240" w:lineRule="exact"/>
        <w:rPr>
          <w:b/>
          <w:sz w:val="18"/>
        </w:rPr>
      </w:pPr>
      <w:r>
        <w:rPr>
          <w:b/>
          <w:i/>
          <w:sz w:val="18"/>
        </w:rPr>
        <w:t>COURSE AIMS AND INTENDED LEARNING OUTCOMES</w:t>
      </w:r>
    </w:p>
    <w:p w14:paraId="0B2CBF1F" w14:textId="77777777" w:rsidR="00E463C3" w:rsidRPr="007D73E8" w:rsidRDefault="00E463C3" w:rsidP="008B3F72">
      <w:pPr>
        <w:spacing w:line="240" w:lineRule="exact"/>
      </w:pPr>
      <w:bookmarkStart w:id="9" w:name="_Hlk7994610"/>
      <w:r>
        <w:t>The course aims to provide students with overall knowledge of modern Italian literature. They will also examine a classic text in more detail, learning literary analysis techniques along the way.</w:t>
      </w:r>
    </w:p>
    <w:p w14:paraId="4EACB96A" w14:textId="77777777" w:rsidR="00E463C3" w:rsidRPr="007D73E8" w:rsidRDefault="00E463C3" w:rsidP="008B3F72">
      <w:pPr>
        <w:spacing w:line="240" w:lineRule="exact"/>
      </w:pPr>
      <w:r>
        <w:t xml:space="preserve">At the end of </w:t>
      </w:r>
      <w:r w:rsidR="00272FE9">
        <w:t xml:space="preserve">the </w:t>
      </w:r>
      <w:r>
        <w:t>course, students will be able to understand and contextualise - including historically - the various works, forms, genres, poetic styles and movements featured on the course; as well as analyse and comment</w:t>
      </w:r>
      <w:r w:rsidR="00ED6FDC">
        <w:t xml:space="preserve"> on</w:t>
      </w:r>
      <w:r>
        <w:t xml:space="preserve"> the classic texts and passages studied. They will also be able to make connections and comparisons between famous authors and works; apply the basic philology, hermeneutics and literary criticism techniques learned in class when practising exegesis and interpreting texts; apply knowledge acquired to unknown texts, by formulating hypotheses re. attribution and/or dating; to perform searches and produce assignments relatively independently on specific literary topics and present the results in a structured, coherent and effective way making appropriate use of technology.</w:t>
      </w:r>
    </w:p>
    <w:bookmarkEnd w:id="9"/>
    <w:p w14:paraId="5351F757" w14:textId="77777777" w:rsidR="00E463C3" w:rsidRPr="00552510" w:rsidRDefault="00E463C3" w:rsidP="008B3F72">
      <w:pPr>
        <w:spacing w:before="240" w:after="120" w:line="240" w:lineRule="exact"/>
        <w:rPr>
          <w:b/>
          <w:sz w:val="18"/>
          <w:lang w:val="it-IT"/>
        </w:rPr>
      </w:pPr>
      <w:r w:rsidRPr="00552510">
        <w:rPr>
          <w:b/>
          <w:i/>
          <w:sz w:val="18"/>
          <w:lang w:val="it-IT"/>
        </w:rPr>
        <w:t>COURSE CONTENT</w:t>
      </w:r>
    </w:p>
    <w:p w14:paraId="0A8AAAA9" w14:textId="506493A0" w:rsidR="006D0071" w:rsidRPr="00552510" w:rsidRDefault="006D0071" w:rsidP="006D0071">
      <w:pPr>
        <w:rPr>
          <w:i/>
          <w:lang w:val="en-US"/>
        </w:rPr>
      </w:pPr>
      <w:r w:rsidRPr="00552510">
        <w:rPr>
          <w:lang w:val="en-US"/>
        </w:rPr>
        <w:t>a)</w:t>
      </w:r>
      <w:r w:rsidRPr="00552510">
        <w:rPr>
          <w:lang w:val="en-US"/>
        </w:rPr>
        <w:tab/>
        <w:t>Topic:</w:t>
      </w:r>
      <w:r w:rsidR="000659A2">
        <w:rPr>
          <w:lang w:val="en-US"/>
        </w:rPr>
        <w:t xml:space="preserve"> </w:t>
      </w:r>
      <w:r w:rsidR="00590C53">
        <w:rPr>
          <w:lang w:val="en-US"/>
        </w:rPr>
        <w:t>War and Peace</w:t>
      </w:r>
      <w:r w:rsidRPr="00552510">
        <w:rPr>
          <w:lang w:val="en-US"/>
        </w:rPr>
        <w:t>.</w:t>
      </w:r>
    </w:p>
    <w:p w14:paraId="04C1D802" w14:textId="77777777" w:rsidR="006D0071" w:rsidRPr="00552510" w:rsidRDefault="006D0071" w:rsidP="006D0071">
      <w:pPr>
        <w:tabs>
          <w:tab w:val="center" w:pos="3345"/>
        </w:tabs>
        <w:spacing w:line="240" w:lineRule="exact"/>
        <w:rPr>
          <w:i/>
          <w:lang w:val="en-US"/>
        </w:rPr>
      </w:pPr>
    </w:p>
    <w:p w14:paraId="003355E1" w14:textId="7F4E07A3" w:rsidR="000659A2" w:rsidRPr="005A6283" w:rsidRDefault="006D0071" w:rsidP="000659A2">
      <w:pPr>
        <w:spacing w:line="240" w:lineRule="exact"/>
      </w:pPr>
      <w:r w:rsidRPr="00552510">
        <w:rPr>
          <w:lang w:val="en-US"/>
        </w:rPr>
        <w:t>b)</w:t>
      </w:r>
      <w:r w:rsidRPr="00552510">
        <w:rPr>
          <w:lang w:val="en-US"/>
        </w:rPr>
        <w:tab/>
        <w:t xml:space="preserve">Classic text: </w:t>
      </w:r>
      <w:r w:rsidR="00552510" w:rsidRPr="00552510">
        <w:rPr>
          <w:lang w:val="en-US"/>
        </w:rPr>
        <w:t>Deepening canonical work</w:t>
      </w:r>
      <w:r w:rsidRPr="00552510">
        <w:rPr>
          <w:lang w:val="en-US"/>
        </w:rPr>
        <w:t xml:space="preserve">: </w:t>
      </w:r>
      <w:r w:rsidR="000659A2">
        <w:rPr>
          <w:i/>
          <w:iCs/>
        </w:rPr>
        <w:t>Una nobile follia</w:t>
      </w:r>
      <w:r w:rsidR="000659A2">
        <w:t xml:space="preserve"> by Igino Ugo Tarchetti.</w:t>
      </w:r>
    </w:p>
    <w:p w14:paraId="603874E0" w14:textId="4C72507C" w:rsidR="00E463C3" w:rsidRDefault="00E463C3" w:rsidP="000659A2">
      <w:pPr>
        <w:spacing w:before="240" w:after="120"/>
        <w:rPr>
          <w:b/>
          <w:sz w:val="18"/>
        </w:rPr>
      </w:pPr>
      <w:r>
        <w:rPr>
          <w:b/>
          <w:i/>
          <w:sz w:val="18"/>
        </w:rPr>
        <w:t>READING LIST</w:t>
      </w:r>
    </w:p>
    <w:p w14:paraId="70E8A8E9" w14:textId="77777777" w:rsidR="006D0071" w:rsidRPr="00552510" w:rsidRDefault="006D0071" w:rsidP="006D0071">
      <w:pPr>
        <w:pStyle w:val="Testo1"/>
        <w:spacing w:before="0"/>
        <w:rPr>
          <w:lang w:val="it-IT"/>
        </w:rPr>
      </w:pPr>
      <w:r w:rsidRPr="00552510">
        <w:rPr>
          <w:smallCaps/>
          <w:sz w:val="16"/>
          <w:lang w:val="it-IT"/>
        </w:rPr>
        <w:t>G. Langella</w:t>
      </w:r>
      <w:r w:rsidRPr="006D0071">
        <w:rPr>
          <w:sz w:val="20"/>
          <w:lang w:val="it-IT"/>
        </w:rPr>
        <w:t xml:space="preserve">, </w:t>
      </w:r>
      <w:r w:rsidRPr="00552510">
        <w:rPr>
          <w:i/>
          <w:iCs/>
          <w:lang w:val="it-IT"/>
        </w:rPr>
        <w:t>La modernità letteraria</w:t>
      </w:r>
      <w:r w:rsidRPr="00552510">
        <w:rPr>
          <w:lang w:val="it-IT"/>
        </w:rPr>
        <w:t>, Pearson, Milano-Torino 2021.</w:t>
      </w:r>
    </w:p>
    <w:p w14:paraId="4DBC7958" w14:textId="77777777" w:rsidR="000659A2" w:rsidRPr="006E0693" w:rsidRDefault="000659A2" w:rsidP="000659A2">
      <w:pPr>
        <w:pStyle w:val="Testo1"/>
        <w:spacing w:before="0"/>
        <w:rPr>
          <w:szCs w:val="18"/>
        </w:rPr>
      </w:pPr>
      <w:r w:rsidRPr="006E0693">
        <w:rPr>
          <w:smallCaps/>
          <w:szCs w:val="18"/>
        </w:rPr>
        <w:t>I.U. Tarchetti</w:t>
      </w:r>
      <w:r w:rsidRPr="006E0693">
        <w:rPr>
          <w:szCs w:val="18"/>
        </w:rPr>
        <w:t xml:space="preserve">, </w:t>
      </w:r>
      <w:r w:rsidRPr="006E0693">
        <w:rPr>
          <w:i/>
          <w:iCs/>
          <w:szCs w:val="18"/>
        </w:rPr>
        <w:t>Una nobile follia</w:t>
      </w:r>
      <w:r w:rsidRPr="006E0693">
        <w:rPr>
          <w:szCs w:val="18"/>
        </w:rPr>
        <w:t>.</w:t>
      </w:r>
    </w:p>
    <w:p w14:paraId="5B897AA1" w14:textId="77777777" w:rsidR="00E463C3" w:rsidRDefault="00E463C3" w:rsidP="00E463C3">
      <w:pPr>
        <w:spacing w:before="240" w:after="120"/>
        <w:rPr>
          <w:b/>
          <w:i/>
          <w:sz w:val="18"/>
        </w:rPr>
      </w:pPr>
      <w:r>
        <w:rPr>
          <w:b/>
          <w:i/>
          <w:sz w:val="18"/>
        </w:rPr>
        <w:t>TEACHING METHOD</w:t>
      </w:r>
    </w:p>
    <w:p w14:paraId="44325518" w14:textId="77777777" w:rsidR="00E463C3" w:rsidRDefault="00E463C3" w:rsidP="00E463C3">
      <w:pPr>
        <w:pStyle w:val="Testo2"/>
      </w:pPr>
      <w:r>
        <w:t>Interactive frontal lectures, with technology and class presentations by students, as appropriate. As the course progresses, study materials will be made available to download from the lecturer’s virtual classroom.</w:t>
      </w:r>
    </w:p>
    <w:p w14:paraId="59F7550E" w14:textId="77777777" w:rsidR="00EC6AFA" w:rsidRPr="00EC6AFA" w:rsidRDefault="00EC6AFA" w:rsidP="00EC6AFA">
      <w:pPr>
        <w:shd w:val="clear" w:color="auto" w:fill="FFFFFF"/>
        <w:tabs>
          <w:tab w:val="clear" w:pos="284"/>
        </w:tabs>
        <w:spacing w:line="240" w:lineRule="auto"/>
        <w:ind w:firstLine="284"/>
        <w:jc w:val="left"/>
        <w:rPr>
          <w:rFonts w:eastAsia="Calibri"/>
          <w:color w:val="201F1E"/>
          <w:sz w:val="18"/>
          <w:lang w:val="en-US"/>
        </w:rPr>
      </w:pPr>
      <w:r w:rsidRPr="00EC6AFA">
        <w:rPr>
          <w:rFonts w:eastAsia="Calibri"/>
          <w:color w:val="201F1E"/>
          <w:sz w:val="18"/>
          <w:lang w:val="en-US"/>
        </w:rPr>
        <w:t>In the event that the health emergency should continue, both teaching activities and any forms of learning monitoring, both in progress and final, will be provided also remotely through our University's BlackBoard platform, the Microsoft Teams platform and any other tools envisaged and notified at the</w:t>
      </w:r>
      <w:r w:rsidRPr="00EC6AFA">
        <w:rPr>
          <w:rFonts w:eastAsia="Calibri"/>
          <w:color w:val="000000"/>
          <w:sz w:val="18"/>
          <w:lang w:val="en-US"/>
        </w:rPr>
        <w:t xml:space="preserve"> beginning of the course,</w:t>
      </w:r>
      <w:r w:rsidRPr="00EC6AFA">
        <w:rPr>
          <w:rFonts w:eastAsia="Calibri"/>
          <w:color w:val="201F1E"/>
          <w:sz w:val="18"/>
          <w:lang w:val="en-US"/>
        </w:rPr>
        <w:t xml:space="preserve"> so as to ensure the full </w:t>
      </w:r>
      <w:r w:rsidRPr="00EC6AFA">
        <w:rPr>
          <w:rFonts w:eastAsia="Calibri"/>
          <w:color w:val="201F1E"/>
          <w:sz w:val="18"/>
          <w:lang w:val="en-US"/>
        </w:rPr>
        <w:lastRenderedPageBreak/>
        <w:t>achievement of the formative objectives set out in the study plans and, at the same time, the safety of our students.</w:t>
      </w:r>
    </w:p>
    <w:p w14:paraId="0086E40A" w14:textId="77777777" w:rsidR="00E463C3" w:rsidRDefault="00E463C3" w:rsidP="00E463C3">
      <w:pPr>
        <w:spacing w:before="240" w:after="120"/>
        <w:rPr>
          <w:b/>
          <w:i/>
          <w:sz w:val="18"/>
        </w:rPr>
      </w:pPr>
      <w:r>
        <w:rPr>
          <w:b/>
          <w:i/>
          <w:sz w:val="18"/>
        </w:rPr>
        <w:t>ASSESSMENT METHOD AND CRITERIA</w:t>
      </w:r>
    </w:p>
    <w:p w14:paraId="51E700F7" w14:textId="77777777" w:rsidR="00E463C3" w:rsidRDefault="00E463C3" w:rsidP="00E463C3">
      <w:pPr>
        <w:pStyle w:val="Testo2"/>
        <w:rPr>
          <w:rFonts w:eastAsia="Calibri"/>
        </w:rPr>
      </w:pPr>
      <w:r>
        <w:t>The examination, which will be conducted entirely in oral format, is designed to assess students’ achievement of course objectives. Students will be assessed on the topics covered in lectures, as well as content of the assigned reading list which is to be considered an integral part of the syllabus. More specifically, with regard to the literary textbook, students must be able to demonstrate a firm grasp of the content of the entire book from a critical and historiographical perspective, and be able to contextualise and interpret the texts in the anthology, paraphrasing and providing textual analysis upon request. Students are required to read the classic texts in their entirety (unabridged): they must be able to open the book at any page and orientate themselves within the context of the entire text, and apply the analytical and interpretative techniques demonstrated by the lecturer during the course to any section of the text. As a rule, assessment of students’ understanding of the themes discussed in lectures will be based on a text commentated. Clarity of expression, coherence and soundness of argument, as well as advanced use of specialist vocabulary, will also contribute to the assessment of learning outcomes. Particularly successful candidates will also demonstrate the ability to: make links; draw on the historical and cultural context; provide historical background; identify sources; archetypes and intertextual threads; recognise an author’s thematic and stylistic features; reinterpret and apply different categories and methods of inquiry; and quote from memory. The general and single-subject sections will contribute equally to the overall mark. The final mark will be the arithmetic average of the marks awarded for the separate exams (general and single-subject), and will be out of 30.</w:t>
      </w:r>
    </w:p>
    <w:p w14:paraId="261CD974" w14:textId="77777777" w:rsidR="00E463C3" w:rsidRDefault="00E463C3" w:rsidP="00E463C3">
      <w:pPr>
        <w:spacing w:before="240" w:after="120" w:line="240" w:lineRule="exact"/>
        <w:rPr>
          <w:b/>
          <w:i/>
          <w:sz w:val="18"/>
        </w:rPr>
      </w:pPr>
      <w:r>
        <w:rPr>
          <w:b/>
          <w:i/>
          <w:sz w:val="18"/>
        </w:rPr>
        <w:t>NOTES AND PREREQUISITES</w:t>
      </w:r>
    </w:p>
    <w:p w14:paraId="3BCEEE4A" w14:textId="77777777" w:rsidR="008B3F72" w:rsidRPr="004E420F" w:rsidRDefault="00E463C3" w:rsidP="004E420F">
      <w:pPr>
        <w:pStyle w:val="Testo2"/>
        <w:rPr>
          <w:rFonts w:eastAsia="Calibri"/>
        </w:rPr>
      </w:pPr>
      <w:r>
        <w:t xml:space="preserve">The exam can be broken down into two parts. Students should consult the exam regulations and conditions via the lecturer’s Blackboard page. Students need only have studied literature to secondary-school level to make the most of this course. Students are advised to prepare the general section in the first few weeks of the course. </w:t>
      </w:r>
    </w:p>
    <w:p w14:paraId="0C985ABD" w14:textId="77777777" w:rsidR="00E463C3" w:rsidRDefault="00E463C3" w:rsidP="00E463C3">
      <w:pPr>
        <w:pStyle w:val="Testo2"/>
        <w:rPr>
          <w:rFonts w:eastAsia="Calibri"/>
        </w:rPr>
      </w:pPr>
      <w:r>
        <w:t>Further information can be found on the lecturer's webpage at http://docenti.unicatt.it/web/searchByName.do?language=ENG or on the Faculty notice board.</w:t>
      </w:r>
    </w:p>
    <w:p w14:paraId="4BDDAD92" w14:textId="77777777" w:rsidR="00E463C3" w:rsidRDefault="00E463C3" w:rsidP="00E463C3">
      <w:pPr>
        <w:pStyle w:val="Titolo2"/>
        <w:rPr>
          <w:rFonts w:eastAsia="Calibri"/>
        </w:rPr>
      </w:pPr>
      <w:r>
        <w:br w:type="page"/>
      </w:r>
    </w:p>
    <w:p w14:paraId="12589AA0" w14:textId="77777777" w:rsidR="008C5405" w:rsidRPr="003F11FA" w:rsidRDefault="008C5405" w:rsidP="008C5405">
      <w:pPr>
        <w:pStyle w:val="Titolo1"/>
        <w:rPr>
          <w:noProof w:val="0"/>
        </w:rPr>
      </w:pPr>
      <w:bookmarkStart w:id="10" w:name="_Toc515011063"/>
      <w:bookmarkStart w:id="11" w:name="_Toc11760104"/>
      <w:bookmarkStart w:id="12" w:name="_Toc515011064"/>
      <w:r>
        <w:lastRenderedPageBreak/>
        <w:t>Modern and Contemporary Italian Literature (Module A, 6 ECTS credits) (for students on the Literature degree following the Classic and Modern literature curricula) (Semester-long course)</w:t>
      </w:r>
      <w:bookmarkEnd w:id="10"/>
      <w:bookmarkEnd w:id="11"/>
    </w:p>
    <w:p w14:paraId="6C30A4C5" w14:textId="77777777" w:rsidR="00E463C3" w:rsidRPr="00373C00" w:rsidRDefault="00E463C3" w:rsidP="00E463C3">
      <w:pPr>
        <w:pStyle w:val="Titolo2"/>
        <w:rPr>
          <w:lang w:val="en-US"/>
        </w:rPr>
      </w:pPr>
      <w:bookmarkStart w:id="13" w:name="_Toc11760105"/>
      <w:r w:rsidRPr="00373C00">
        <w:rPr>
          <w:lang w:val="en-US"/>
        </w:rPr>
        <w:t>Prof. Giuseppe Langella</w:t>
      </w:r>
      <w:bookmarkEnd w:id="12"/>
      <w:bookmarkEnd w:id="13"/>
    </w:p>
    <w:p w14:paraId="212DFFB2" w14:textId="77777777" w:rsidR="00E463C3" w:rsidRDefault="00E463C3" w:rsidP="00E463C3">
      <w:pPr>
        <w:spacing w:before="240" w:after="120" w:line="240" w:lineRule="exact"/>
        <w:rPr>
          <w:rFonts w:eastAsia="Calibri"/>
          <w:b/>
          <w:sz w:val="18"/>
        </w:rPr>
      </w:pPr>
      <w:r>
        <w:rPr>
          <w:b/>
          <w:i/>
          <w:sz w:val="18"/>
        </w:rPr>
        <w:t>COURSE AIMS AND INTENDED LEARNING OUTCOMES</w:t>
      </w:r>
    </w:p>
    <w:p w14:paraId="7CB71951" w14:textId="77777777" w:rsidR="00E463C3" w:rsidRPr="007D73E8" w:rsidRDefault="00E463C3" w:rsidP="008B3F72">
      <w:pPr>
        <w:spacing w:line="240" w:lineRule="exact"/>
      </w:pPr>
      <w:bookmarkStart w:id="14" w:name="_Hlk7994514"/>
      <w:r>
        <w:t>The course aims to provide students with overall knowledge of contemporary Italian literature. They will also examine a classic text in more detail, learning literary analysis techniques along the way.</w:t>
      </w:r>
    </w:p>
    <w:p w14:paraId="17532779" w14:textId="77777777" w:rsidR="00E463C3" w:rsidRPr="007D73E8" w:rsidRDefault="00E463C3" w:rsidP="008B3F72">
      <w:pPr>
        <w:spacing w:line="240" w:lineRule="exact"/>
      </w:pPr>
      <w:r>
        <w:t xml:space="preserve">At the end of </w:t>
      </w:r>
      <w:r w:rsidR="00ED6FDC">
        <w:t xml:space="preserve">the </w:t>
      </w:r>
      <w:r>
        <w:t>course, students will be able to understand and contextualise - including historically - the various works, forms, genres, poetic styles and movements featured on the course; as well as analyse and commentate the classic texts and passages studied. They will also be able to make connections and comparisons between famous authors and works; apply the basic philology, hermeneutics and literary criticism techniques learned in class when practising exegesis and interpreting texts; apply knowledge acquired to unknown texts, by formulating hypotheses re. attribution and/or dating; to perform searches and produce assignments relatively independently on specific literary topics and present the results in a structured, coherent and effective way making appropriate use of technology.</w:t>
      </w:r>
    </w:p>
    <w:bookmarkEnd w:id="14"/>
    <w:p w14:paraId="6C1E07EC" w14:textId="77777777" w:rsidR="00E463C3" w:rsidRPr="00552510" w:rsidRDefault="00E463C3" w:rsidP="008B3F72">
      <w:pPr>
        <w:spacing w:before="240" w:after="120" w:line="240" w:lineRule="exact"/>
        <w:rPr>
          <w:rFonts w:eastAsia="Calibri"/>
          <w:b/>
          <w:sz w:val="18"/>
          <w:lang w:val="it-IT"/>
        </w:rPr>
      </w:pPr>
      <w:r w:rsidRPr="00552510">
        <w:rPr>
          <w:b/>
          <w:i/>
          <w:sz w:val="18"/>
          <w:lang w:val="it-IT"/>
        </w:rPr>
        <w:t>COURSE CONTENT</w:t>
      </w:r>
    </w:p>
    <w:p w14:paraId="73104E66" w14:textId="77777777" w:rsidR="00590C53" w:rsidRPr="006057B9" w:rsidRDefault="00552510" w:rsidP="00590C53">
      <w:pPr>
        <w:spacing w:line="240" w:lineRule="exact"/>
        <w:ind w:left="284" w:hanging="284"/>
        <w:rPr>
          <w:strike/>
          <w:lang w:val="en-US"/>
        </w:rPr>
      </w:pPr>
      <w:r w:rsidRPr="00552510">
        <w:rPr>
          <w:lang w:val="en-US"/>
        </w:rPr>
        <w:t>a)</w:t>
      </w:r>
      <w:r w:rsidRPr="00552510">
        <w:rPr>
          <w:lang w:val="en-US"/>
        </w:rPr>
        <w:tab/>
        <w:t xml:space="preserve">Topic: </w:t>
      </w:r>
      <w:r w:rsidR="00590C53" w:rsidRPr="006057B9">
        <w:rPr>
          <w:lang w:val="en-US"/>
        </w:rPr>
        <w:t>The antagonist literature: innovation and power.</w:t>
      </w:r>
    </w:p>
    <w:p w14:paraId="7D07E429" w14:textId="11BC67CE" w:rsidR="000659A2" w:rsidRPr="005A6283" w:rsidRDefault="00552510" w:rsidP="000659A2">
      <w:pPr>
        <w:spacing w:line="240" w:lineRule="exact"/>
        <w:ind w:left="284" w:hanging="284"/>
      </w:pPr>
      <w:r w:rsidRPr="00552510">
        <w:rPr>
          <w:lang w:val="it-IT"/>
        </w:rPr>
        <w:t>b)</w:t>
      </w:r>
      <w:r w:rsidRPr="00552510">
        <w:rPr>
          <w:lang w:val="it-IT"/>
        </w:rPr>
        <w:tab/>
        <w:t>Classic text:</w:t>
      </w:r>
      <w:r w:rsidR="000659A2">
        <w:rPr>
          <w:lang w:val="it-IT"/>
        </w:rPr>
        <w:t xml:space="preserve"> </w:t>
      </w:r>
      <w:r w:rsidR="000659A2">
        <w:rPr>
          <w:i/>
          <w:iCs/>
        </w:rPr>
        <w:t>Fontamara</w:t>
      </w:r>
      <w:r w:rsidR="000659A2">
        <w:t xml:space="preserve"> by Ignazio Silone.</w:t>
      </w:r>
    </w:p>
    <w:p w14:paraId="3C6C09C9" w14:textId="77777777" w:rsidR="00E463C3" w:rsidRPr="006D0071" w:rsidRDefault="00E463C3" w:rsidP="008B3F72">
      <w:pPr>
        <w:spacing w:before="240" w:after="120"/>
        <w:rPr>
          <w:rFonts w:eastAsia="Calibri"/>
          <w:b/>
          <w:i/>
          <w:sz w:val="18"/>
          <w:lang w:val="it-IT"/>
        </w:rPr>
      </w:pPr>
      <w:r w:rsidRPr="006D0071">
        <w:rPr>
          <w:b/>
          <w:i/>
          <w:sz w:val="18"/>
          <w:lang w:val="it-IT"/>
        </w:rPr>
        <w:t>READING LIST</w:t>
      </w:r>
    </w:p>
    <w:p w14:paraId="71B9712C" w14:textId="77777777" w:rsidR="000659A2" w:rsidRPr="006E0693" w:rsidRDefault="000659A2" w:rsidP="000659A2">
      <w:pPr>
        <w:pStyle w:val="Testo1"/>
        <w:rPr>
          <w:i/>
          <w:iCs/>
          <w:szCs w:val="18"/>
        </w:rPr>
      </w:pPr>
      <w:r w:rsidRPr="006E0693">
        <w:rPr>
          <w:szCs w:val="18"/>
        </w:rPr>
        <w:t>I. S</w:t>
      </w:r>
      <w:r w:rsidRPr="006E0693">
        <w:rPr>
          <w:smallCaps/>
          <w:spacing w:val="-5"/>
          <w:szCs w:val="18"/>
        </w:rPr>
        <w:t xml:space="preserve">ilone, </w:t>
      </w:r>
      <w:r w:rsidRPr="006E0693">
        <w:rPr>
          <w:i/>
          <w:iCs/>
          <w:spacing w:val="-5"/>
          <w:szCs w:val="18"/>
        </w:rPr>
        <w:t>Fontamara</w:t>
      </w:r>
    </w:p>
    <w:p w14:paraId="38D5324E" w14:textId="77777777" w:rsidR="00663A5E" w:rsidRPr="00590C53" w:rsidRDefault="00663A5E" w:rsidP="00663A5E">
      <w:pPr>
        <w:pStyle w:val="Testo1"/>
        <w:spacing w:line="240" w:lineRule="exact"/>
        <w:rPr>
          <w:spacing w:val="-5"/>
          <w:szCs w:val="18"/>
        </w:rPr>
      </w:pPr>
      <w:r w:rsidRPr="00590C53">
        <w:rPr>
          <w:spacing w:val="-5"/>
          <w:szCs w:val="18"/>
        </w:rPr>
        <w:t xml:space="preserve">Five literary works among the following: </w:t>
      </w:r>
    </w:p>
    <w:p w14:paraId="58B5579E" w14:textId="77777777" w:rsidR="000659A2" w:rsidRPr="006E0693" w:rsidRDefault="000659A2" w:rsidP="000659A2">
      <w:pPr>
        <w:pStyle w:val="Testo1"/>
        <w:spacing w:before="0"/>
        <w:rPr>
          <w:szCs w:val="18"/>
        </w:rPr>
      </w:pPr>
      <w:r w:rsidRPr="006E0693">
        <w:rPr>
          <w:smallCaps/>
          <w:szCs w:val="18"/>
        </w:rPr>
        <w:t>U. Foscolo</w:t>
      </w:r>
      <w:r w:rsidRPr="006E0693">
        <w:rPr>
          <w:szCs w:val="18"/>
        </w:rPr>
        <w:t xml:space="preserve">, </w:t>
      </w:r>
      <w:r w:rsidRPr="006E0693">
        <w:rPr>
          <w:i/>
          <w:iCs/>
          <w:szCs w:val="18"/>
        </w:rPr>
        <w:t>Ultime lettere di Jacopo Ortis</w:t>
      </w:r>
      <w:r w:rsidRPr="006E0693">
        <w:rPr>
          <w:szCs w:val="18"/>
        </w:rPr>
        <w:t>.</w:t>
      </w:r>
    </w:p>
    <w:p w14:paraId="3FEF3977" w14:textId="77777777" w:rsidR="000659A2" w:rsidRPr="006E0693" w:rsidRDefault="000659A2" w:rsidP="000659A2">
      <w:pPr>
        <w:pStyle w:val="Testo1"/>
        <w:spacing w:before="0"/>
        <w:rPr>
          <w:szCs w:val="18"/>
        </w:rPr>
      </w:pPr>
      <w:r w:rsidRPr="006E0693">
        <w:rPr>
          <w:smallCaps/>
          <w:szCs w:val="18"/>
        </w:rPr>
        <w:t xml:space="preserve">A. Manzoni, </w:t>
      </w:r>
      <w:r w:rsidRPr="006E0693">
        <w:rPr>
          <w:i/>
          <w:iCs/>
          <w:szCs w:val="18"/>
        </w:rPr>
        <w:t>Adelchi</w:t>
      </w:r>
      <w:r w:rsidRPr="006E0693">
        <w:rPr>
          <w:szCs w:val="18"/>
        </w:rPr>
        <w:t>.</w:t>
      </w:r>
    </w:p>
    <w:p w14:paraId="577C67BD" w14:textId="77777777" w:rsidR="000659A2" w:rsidRPr="006E0693" w:rsidRDefault="000659A2" w:rsidP="000659A2">
      <w:pPr>
        <w:pStyle w:val="Testo1"/>
        <w:spacing w:before="0"/>
        <w:rPr>
          <w:szCs w:val="18"/>
        </w:rPr>
      </w:pPr>
      <w:r w:rsidRPr="006E0693">
        <w:rPr>
          <w:smallCaps/>
          <w:szCs w:val="18"/>
        </w:rPr>
        <w:t>G. Carducci</w:t>
      </w:r>
      <w:r w:rsidRPr="006E0693">
        <w:rPr>
          <w:szCs w:val="18"/>
        </w:rPr>
        <w:t xml:space="preserve">, </w:t>
      </w:r>
      <w:r w:rsidRPr="006E0693">
        <w:rPr>
          <w:i/>
          <w:iCs/>
          <w:szCs w:val="18"/>
        </w:rPr>
        <w:t>Giambi ed Epodi</w:t>
      </w:r>
      <w:r w:rsidRPr="006E0693">
        <w:rPr>
          <w:szCs w:val="18"/>
        </w:rPr>
        <w:t>.</w:t>
      </w:r>
    </w:p>
    <w:p w14:paraId="5AA4B1DF" w14:textId="77777777" w:rsidR="000659A2" w:rsidRPr="006E0693" w:rsidRDefault="000659A2" w:rsidP="000659A2">
      <w:pPr>
        <w:pStyle w:val="Testo1"/>
        <w:spacing w:before="0"/>
        <w:rPr>
          <w:szCs w:val="18"/>
        </w:rPr>
      </w:pPr>
      <w:r w:rsidRPr="006E0693">
        <w:rPr>
          <w:smallCaps/>
          <w:szCs w:val="18"/>
        </w:rPr>
        <w:t>F. De Roberto</w:t>
      </w:r>
      <w:r w:rsidRPr="006E0693">
        <w:rPr>
          <w:szCs w:val="18"/>
        </w:rPr>
        <w:t xml:space="preserve">, </w:t>
      </w:r>
      <w:r w:rsidRPr="006E0693">
        <w:rPr>
          <w:i/>
          <w:iCs/>
          <w:szCs w:val="18"/>
        </w:rPr>
        <w:t>I viceré</w:t>
      </w:r>
      <w:r w:rsidRPr="006E0693">
        <w:rPr>
          <w:szCs w:val="18"/>
        </w:rPr>
        <w:t>.</w:t>
      </w:r>
    </w:p>
    <w:p w14:paraId="7B48ADA5" w14:textId="77777777" w:rsidR="000659A2" w:rsidRPr="006E0693" w:rsidRDefault="000659A2" w:rsidP="000659A2">
      <w:pPr>
        <w:pStyle w:val="Testo1"/>
        <w:spacing w:before="0" w:line="240" w:lineRule="exact"/>
        <w:rPr>
          <w:spacing w:val="-5"/>
          <w:szCs w:val="18"/>
        </w:rPr>
      </w:pPr>
      <w:r w:rsidRPr="006E0693">
        <w:rPr>
          <w:smallCaps/>
          <w:spacing w:val="-5"/>
          <w:szCs w:val="18"/>
        </w:rPr>
        <w:t>E. Vittorinii,</w:t>
      </w:r>
      <w:r w:rsidRPr="006E0693">
        <w:rPr>
          <w:spacing w:val="-5"/>
          <w:szCs w:val="18"/>
        </w:rPr>
        <w:t xml:space="preserve"> </w:t>
      </w:r>
      <w:r w:rsidRPr="006E0693">
        <w:rPr>
          <w:i/>
          <w:iCs/>
          <w:spacing w:val="-5"/>
          <w:szCs w:val="18"/>
        </w:rPr>
        <w:t>Conversazione in Sicilia</w:t>
      </w:r>
      <w:r w:rsidRPr="006E0693">
        <w:rPr>
          <w:spacing w:val="-5"/>
          <w:szCs w:val="18"/>
        </w:rPr>
        <w:t>.</w:t>
      </w:r>
    </w:p>
    <w:p w14:paraId="2E3A99E4" w14:textId="77777777" w:rsidR="000659A2" w:rsidRPr="006E0693" w:rsidRDefault="000659A2" w:rsidP="000659A2">
      <w:pPr>
        <w:pStyle w:val="Testo1"/>
        <w:spacing w:before="0" w:line="240" w:lineRule="atLeast"/>
        <w:rPr>
          <w:spacing w:val="-5"/>
          <w:szCs w:val="18"/>
        </w:rPr>
      </w:pPr>
      <w:r w:rsidRPr="006E0693">
        <w:rPr>
          <w:smallCaps/>
          <w:spacing w:val="-5"/>
          <w:szCs w:val="18"/>
        </w:rPr>
        <w:t>P. Levi,</w:t>
      </w:r>
      <w:r w:rsidRPr="006E0693">
        <w:rPr>
          <w:spacing w:val="-5"/>
          <w:szCs w:val="18"/>
        </w:rPr>
        <w:t xml:space="preserve"> </w:t>
      </w:r>
      <w:r w:rsidRPr="006E0693">
        <w:rPr>
          <w:i/>
          <w:iCs/>
          <w:spacing w:val="-5"/>
          <w:szCs w:val="18"/>
        </w:rPr>
        <w:t>Se questo è un uomo</w:t>
      </w:r>
      <w:r w:rsidRPr="006E0693">
        <w:rPr>
          <w:spacing w:val="-5"/>
          <w:szCs w:val="18"/>
        </w:rPr>
        <w:t>.</w:t>
      </w:r>
    </w:p>
    <w:p w14:paraId="192E788D" w14:textId="77777777" w:rsidR="000659A2" w:rsidRPr="006E0693" w:rsidRDefault="000659A2" w:rsidP="000659A2">
      <w:pPr>
        <w:pStyle w:val="Testo1"/>
        <w:spacing w:before="0" w:line="240" w:lineRule="atLeast"/>
        <w:rPr>
          <w:spacing w:val="-5"/>
          <w:szCs w:val="18"/>
        </w:rPr>
      </w:pPr>
      <w:r w:rsidRPr="006E0693">
        <w:rPr>
          <w:smallCaps/>
          <w:spacing w:val="-5"/>
          <w:szCs w:val="18"/>
        </w:rPr>
        <w:t>M. Pomilio</w:t>
      </w:r>
      <w:r w:rsidRPr="006E0693">
        <w:rPr>
          <w:spacing w:val="-5"/>
          <w:szCs w:val="18"/>
        </w:rPr>
        <w:t xml:space="preserve">, </w:t>
      </w:r>
      <w:r w:rsidRPr="006E0693">
        <w:rPr>
          <w:i/>
          <w:iCs/>
          <w:spacing w:val="-5"/>
          <w:szCs w:val="18"/>
        </w:rPr>
        <w:t>Il nuovo corso</w:t>
      </w:r>
      <w:r w:rsidRPr="006E0693">
        <w:rPr>
          <w:spacing w:val="-5"/>
          <w:szCs w:val="18"/>
        </w:rPr>
        <w:t>.</w:t>
      </w:r>
    </w:p>
    <w:p w14:paraId="26D37FF5" w14:textId="77777777" w:rsidR="000659A2" w:rsidRPr="006E0693" w:rsidRDefault="000659A2" w:rsidP="000659A2">
      <w:pPr>
        <w:pStyle w:val="Testo1"/>
        <w:spacing w:before="0" w:line="240" w:lineRule="atLeast"/>
        <w:rPr>
          <w:spacing w:val="-5"/>
          <w:szCs w:val="18"/>
        </w:rPr>
      </w:pPr>
      <w:r w:rsidRPr="006E0693">
        <w:rPr>
          <w:smallCaps/>
          <w:spacing w:val="-5"/>
          <w:szCs w:val="18"/>
        </w:rPr>
        <w:t>P.P. Pasolini</w:t>
      </w:r>
      <w:r w:rsidRPr="006E0693">
        <w:rPr>
          <w:spacing w:val="-5"/>
          <w:szCs w:val="18"/>
        </w:rPr>
        <w:t xml:space="preserve">, </w:t>
      </w:r>
      <w:r w:rsidRPr="006E0693">
        <w:rPr>
          <w:i/>
          <w:iCs/>
          <w:spacing w:val="-5"/>
          <w:szCs w:val="18"/>
        </w:rPr>
        <w:t>Trasumanar e organizzar</w:t>
      </w:r>
      <w:r w:rsidRPr="006E0693">
        <w:rPr>
          <w:spacing w:val="-5"/>
          <w:szCs w:val="18"/>
        </w:rPr>
        <w:t>.</w:t>
      </w:r>
    </w:p>
    <w:p w14:paraId="1AE09F77" w14:textId="77777777" w:rsidR="000659A2" w:rsidRPr="006E0693" w:rsidRDefault="000659A2" w:rsidP="000659A2">
      <w:pPr>
        <w:pStyle w:val="Testo1"/>
        <w:spacing w:before="0" w:line="240" w:lineRule="exact"/>
        <w:rPr>
          <w:spacing w:val="-5"/>
          <w:szCs w:val="18"/>
        </w:rPr>
      </w:pPr>
      <w:r w:rsidRPr="006E0693">
        <w:rPr>
          <w:smallCaps/>
          <w:spacing w:val="-5"/>
          <w:szCs w:val="18"/>
        </w:rPr>
        <w:t>L. Sciascia</w:t>
      </w:r>
      <w:r w:rsidRPr="006E0693">
        <w:rPr>
          <w:spacing w:val="-5"/>
          <w:szCs w:val="18"/>
        </w:rPr>
        <w:t xml:space="preserve">, </w:t>
      </w:r>
      <w:r w:rsidRPr="006E0693">
        <w:rPr>
          <w:i/>
          <w:iCs/>
          <w:spacing w:val="-5"/>
          <w:szCs w:val="18"/>
        </w:rPr>
        <w:t>Il contesto</w:t>
      </w:r>
      <w:r w:rsidRPr="006E0693">
        <w:rPr>
          <w:spacing w:val="-5"/>
          <w:szCs w:val="18"/>
        </w:rPr>
        <w:t>.</w:t>
      </w:r>
    </w:p>
    <w:p w14:paraId="36525A51" w14:textId="77777777" w:rsidR="000659A2" w:rsidRPr="006E0693" w:rsidRDefault="000659A2" w:rsidP="000659A2">
      <w:pPr>
        <w:pStyle w:val="Testo1"/>
        <w:spacing w:before="0" w:line="240" w:lineRule="atLeast"/>
        <w:rPr>
          <w:spacing w:val="-5"/>
          <w:szCs w:val="18"/>
        </w:rPr>
      </w:pPr>
      <w:r w:rsidRPr="006E0693">
        <w:rPr>
          <w:smallCaps/>
          <w:spacing w:val="-5"/>
          <w:szCs w:val="18"/>
        </w:rPr>
        <w:t>R. Crovi</w:t>
      </w:r>
      <w:r w:rsidRPr="006E0693">
        <w:rPr>
          <w:spacing w:val="-5"/>
          <w:szCs w:val="18"/>
        </w:rPr>
        <w:t xml:space="preserve">, </w:t>
      </w:r>
      <w:r w:rsidRPr="006E0693">
        <w:rPr>
          <w:i/>
          <w:iCs/>
          <w:spacing w:val="-5"/>
          <w:szCs w:val="18"/>
        </w:rPr>
        <w:t>Il santo peccatore</w:t>
      </w:r>
      <w:r w:rsidRPr="006E0693">
        <w:rPr>
          <w:spacing w:val="-5"/>
          <w:szCs w:val="18"/>
        </w:rPr>
        <w:t>.</w:t>
      </w:r>
    </w:p>
    <w:p w14:paraId="105FB736" w14:textId="77777777" w:rsidR="000659A2" w:rsidRPr="006E0693" w:rsidRDefault="000659A2" w:rsidP="000659A2">
      <w:pPr>
        <w:pStyle w:val="Testo1"/>
        <w:spacing w:before="0" w:line="240" w:lineRule="atLeast"/>
        <w:rPr>
          <w:spacing w:val="-5"/>
          <w:szCs w:val="18"/>
        </w:rPr>
      </w:pPr>
      <w:r w:rsidRPr="006E0693">
        <w:rPr>
          <w:smallCaps/>
          <w:spacing w:val="-5"/>
          <w:szCs w:val="18"/>
        </w:rPr>
        <w:t>R. Saviano</w:t>
      </w:r>
      <w:r w:rsidRPr="006E0693">
        <w:rPr>
          <w:spacing w:val="-5"/>
          <w:szCs w:val="18"/>
        </w:rPr>
        <w:t xml:space="preserve">, </w:t>
      </w:r>
      <w:r w:rsidRPr="006E0693">
        <w:rPr>
          <w:i/>
          <w:iCs/>
          <w:spacing w:val="-5"/>
          <w:szCs w:val="18"/>
        </w:rPr>
        <w:t>Gomorra</w:t>
      </w:r>
      <w:r w:rsidRPr="006E0693">
        <w:rPr>
          <w:spacing w:val="-5"/>
          <w:szCs w:val="18"/>
        </w:rPr>
        <w:t>.</w:t>
      </w:r>
    </w:p>
    <w:p w14:paraId="4DE3AA83" w14:textId="77777777" w:rsidR="00E463C3" w:rsidRDefault="00E463C3" w:rsidP="00E463C3">
      <w:pPr>
        <w:spacing w:before="240" w:after="120"/>
        <w:rPr>
          <w:rFonts w:eastAsia="Calibri"/>
          <w:b/>
          <w:i/>
          <w:sz w:val="18"/>
        </w:rPr>
      </w:pPr>
      <w:r>
        <w:rPr>
          <w:b/>
          <w:i/>
          <w:sz w:val="18"/>
        </w:rPr>
        <w:lastRenderedPageBreak/>
        <w:t>TEACHING METHOD</w:t>
      </w:r>
    </w:p>
    <w:p w14:paraId="3211412D" w14:textId="77777777" w:rsidR="00E463C3" w:rsidRDefault="00E463C3" w:rsidP="00E463C3">
      <w:pPr>
        <w:pStyle w:val="Testo2"/>
      </w:pPr>
      <w:r>
        <w:t>Interactive frontal lectures, with technology and class presentations by students, as appropriate. As the course progresses, study materials will be made available to download from the lecturer’s virtual classroom.</w:t>
      </w:r>
    </w:p>
    <w:p w14:paraId="5AFE302A" w14:textId="77777777" w:rsidR="00EC6AFA" w:rsidRPr="00EC6AFA" w:rsidRDefault="00EC6AFA" w:rsidP="00EC6AFA">
      <w:pPr>
        <w:shd w:val="clear" w:color="auto" w:fill="FFFFFF"/>
        <w:tabs>
          <w:tab w:val="clear" w:pos="284"/>
        </w:tabs>
        <w:spacing w:line="240" w:lineRule="auto"/>
        <w:ind w:firstLine="284"/>
        <w:jc w:val="left"/>
        <w:rPr>
          <w:rFonts w:eastAsia="Calibri"/>
          <w:color w:val="201F1E"/>
          <w:sz w:val="18"/>
          <w:lang w:val="en-US"/>
        </w:rPr>
      </w:pPr>
      <w:r w:rsidRPr="00EC6AFA">
        <w:rPr>
          <w:rFonts w:eastAsia="Calibri"/>
          <w:color w:val="201F1E"/>
          <w:sz w:val="18"/>
          <w:lang w:val="en-US"/>
        </w:rPr>
        <w:t>In the event that the health emergency should continue, both teaching activities and any forms of learning monitoring, both in progress and final, will be provided also remotely through our University's BlackBoard platform, the Microsoft Teams platform and any other tools envisaged and notified at the</w:t>
      </w:r>
      <w:r w:rsidRPr="00EC6AFA">
        <w:rPr>
          <w:rFonts w:eastAsia="Calibri"/>
          <w:color w:val="000000"/>
          <w:sz w:val="18"/>
          <w:lang w:val="en-US"/>
        </w:rPr>
        <w:t xml:space="preserve"> beginning of the course,</w:t>
      </w:r>
      <w:r w:rsidRPr="00EC6AFA">
        <w:rPr>
          <w:rFonts w:eastAsia="Calibri"/>
          <w:color w:val="201F1E"/>
          <w:sz w:val="18"/>
          <w:lang w:val="en-US"/>
        </w:rPr>
        <w:t xml:space="preserve"> so as to ensure the full achievement of the formative objectives set out in the study plans and, at the same time, the safety of our students.</w:t>
      </w:r>
    </w:p>
    <w:p w14:paraId="648AACC6" w14:textId="77777777" w:rsidR="00E463C3" w:rsidRDefault="00E463C3" w:rsidP="00E463C3">
      <w:pPr>
        <w:spacing w:before="240" w:after="120"/>
        <w:rPr>
          <w:rFonts w:eastAsia="Calibri"/>
          <w:b/>
          <w:i/>
          <w:sz w:val="18"/>
        </w:rPr>
      </w:pPr>
      <w:r>
        <w:rPr>
          <w:b/>
          <w:i/>
          <w:sz w:val="18"/>
        </w:rPr>
        <w:t>ASSESSMENT METHOD AND CRITERIA</w:t>
      </w:r>
    </w:p>
    <w:p w14:paraId="371308E3" w14:textId="77777777" w:rsidR="00E463C3" w:rsidRPr="00E463C3" w:rsidRDefault="00E463C3" w:rsidP="00E463C3">
      <w:pPr>
        <w:pStyle w:val="Testo2"/>
        <w:rPr>
          <w:rFonts w:eastAsia="Calibri"/>
        </w:rPr>
      </w:pPr>
      <w:bookmarkStart w:id="15" w:name="_Hlk8079829"/>
      <w:r>
        <w:t>The examination, which will be conducted entirely in oral format, is designed to assess students’ achievement of course objectives. Students will be assessed on the topics covered in lectures, as well as the content of the assigned reading list, which is to be considered an integral part of the syllabus. More specifically, with regard to the literary textbook, students must be able to demonstrate a firm grasp of the content of the entire book from a critical and historiographical perspective, and be able to contextualise and interpret the texts in the anthology, paraphrasing and providing textual analysis upon request. Students are required to read the classic texts in their entirety (unabridged): they must be able to open the book at any page and orientate themselves within the context of the entire text, and apply the analytical and interpretative techniques demonstrated by the lecturer during the course to any section of the text. As a rule, assessment of students’ understanding of the themes discussed in lectures will</w:t>
      </w:r>
      <w:r w:rsidR="00552510">
        <w:t xml:space="preserve"> be based on a text commentated</w:t>
      </w:r>
      <w:r>
        <w:t>. Clarity of expression, coherence and soundness of argument, as well as advanced use of specialist vocabulary, will also contribute to the assessment of learning outcomes. Particularly successful candidates will also demonstrate the ability to: make links; draw on the historical and cultural context; provide historical background; identify sources; archetypes and intertextual threads; recognise an author’s thematic and stylistic features; reinterpret and apply different categories and methods of inquiry; and quote from memory. The general and single-subject sections will contribute equally to the overall mark. The final mark will be the arithmetic average of the marks awarded for the separate exams (general and single-subject), and will be out of 30.</w:t>
      </w:r>
    </w:p>
    <w:bookmarkEnd w:id="15"/>
    <w:p w14:paraId="7048C7F3" w14:textId="77777777" w:rsidR="00E463C3" w:rsidRDefault="00E463C3" w:rsidP="00E463C3">
      <w:pPr>
        <w:spacing w:before="240" w:after="120" w:line="240" w:lineRule="exact"/>
        <w:rPr>
          <w:rFonts w:eastAsia="Calibri"/>
          <w:b/>
          <w:i/>
          <w:sz w:val="18"/>
        </w:rPr>
      </w:pPr>
      <w:r>
        <w:rPr>
          <w:b/>
          <w:i/>
          <w:sz w:val="18"/>
        </w:rPr>
        <w:t>NOTES AND PREREQUISITES</w:t>
      </w:r>
    </w:p>
    <w:p w14:paraId="332BAD2A" w14:textId="77777777" w:rsidR="00E463C3" w:rsidRPr="007D73E8" w:rsidRDefault="00E463C3" w:rsidP="00E463C3">
      <w:pPr>
        <w:pStyle w:val="Testo2"/>
        <w:rPr>
          <w:rFonts w:eastAsia="Calibri"/>
        </w:rPr>
      </w:pPr>
      <w:r>
        <w:t xml:space="preserve">The exam can be broken down into two parts. Students should consult the exam regulations and conditions via the lecturer’s Blackboard page. Students need only have studied literature to secondary-school level to make the most of this course. Students are advised to prepare the general section in the first few weeks of the course. </w:t>
      </w:r>
    </w:p>
    <w:p w14:paraId="2D9EEFB6" w14:textId="77777777" w:rsidR="008B3F72" w:rsidRPr="008B3F72" w:rsidRDefault="008B3F72" w:rsidP="008B3F72">
      <w:pPr>
        <w:pStyle w:val="Testo2"/>
        <w:spacing w:before="120"/>
        <w:rPr>
          <w:i/>
        </w:rPr>
      </w:pPr>
    </w:p>
    <w:p w14:paraId="455EEF96" w14:textId="77777777" w:rsidR="00E463C3" w:rsidRPr="00E463C3" w:rsidRDefault="00E463C3" w:rsidP="00E463C3">
      <w:pPr>
        <w:pStyle w:val="Testo2"/>
        <w:rPr>
          <w:rFonts w:eastAsia="Calibri"/>
        </w:rPr>
      </w:pPr>
      <w:r>
        <w:t>Further information can be found on the lecturer's webpage at http://docenti.unicatt.it/web/searchByName.do?language=ENG or on the Faculty notice board.</w:t>
      </w:r>
    </w:p>
    <w:sectPr w:rsidR="00E463C3" w:rsidRPr="00E463C3"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3C3"/>
    <w:rsid w:val="000218DB"/>
    <w:rsid w:val="000659A2"/>
    <w:rsid w:val="00187B99"/>
    <w:rsid w:val="002014DD"/>
    <w:rsid w:val="00272FE9"/>
    <w:rsid w:val="002D5E17"/>
    <w:rsid w:val="00373C00"/>
    <w:rsid w:val="004D1217"/>
    <w:rsid w:val="004D6008"/>
    <w:rsid w:val="004E420F"/>
    <w:rsid w:val="00552510"/>
    <w:rsid w:val="00590C53"/>
    <w:rsid w:val="006057B9"/>
    <w:rsid w:val="00640794"/>
    <w:rsid w:val="00663A5E"/>
    <w:rsid w:val="006C3742"/>
    <w:rsid w:val="006D0071"/>
    <w:rsid w:val="006F1772"/>
    <w:rsid w:val="0075211A"/>
    <w:rsid w:val="00803718"/>
    <w:rsid w:val="008942E7"/>
    <w:rsid w:val="008A1204"/>
    <w:rsid w:val="008B3F72"/>
    <w:rsid w:val="008C5405"/>
    <w:rsid w:val="00900CCA"/>
    <w:rsid w:val="00924B77"/>
    <w:rsid w:val="00940DA2"/>
    <w:rsid w:val="009E055C"/>
    <w:rsid w:val="00A51254"/>
    <w:rsid w:val="00A74F6F"/>
    <w:rsid w:val="00AD7557"/>
    <w:rsid w:val="00B50C5D"/>
    <w:rsid w:val="00B51253"/>
    <w:rsid w:val="00B525CC"/>
    <w:rsid w:val="00BD1A94"/>
    <w:rsid w:val="00CD4C1B"/>
    <w:rsid w:val="00D22E8F"/>
    <w:rsid w:val="00D404F2"/>
    <w:rsid w:val="00DA327E"/>
    <w:rsid w:val="00E463C3"/>
    <w:rsid w:val="00E607E6"/>
    <w:rsid w:val="00EC6AFA"/>
    <w:rsid w:val="00ED6FDC"/>
    <w:rsid w:val="00F148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2A9329"/>
  <w15:chartTrackingRefBased/>
  <w15:docId w15:val="{7B84DED2-8574-40C9-AB32-B7C005A1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52510"/>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itolosommario">
    <w:name w:val="TOC Heading"/>
    <w:basedOn w:val="Titolo1"/>
    <w:next w:val="Normale"/>
    <w:uiPriority w:val="39"/>
    <w:unhideWhenUsed/>
    <w:qFormat/>
    <w:rsid w:val="008B3F72"/>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8B3F72"/>
    <w:pPr>
      <w:tabs>
        <w:tab w:val="clear" w:pos="284"/>
      </w:tabs>
      <w:spacing w:after="100"/>
    </w:pPr>
  </w:style>
  <w:style w:type="paragraph" w:styleId="Sommario2">
    <w:name w:val="toc 2"/>
    <w:basedOn w:val="Normale"/>
    <w:next w:val="Normale"/>
    <w:autoRedefine/>
    <w:uiPriority w:val="39"/>
    <w:rsid w:val="008B3F72"/>
    <w:pPr>
      <w:tabs>
        <w:tab w:val="clear" w:pos="284"/>
      </w:tabs>
      <w:spacing w:after="100"/>
      <w:ind w:left="200"/>
    </w:pPr>
  </w:style>
  <w:style w:type="character" w:styleId="Collegamentoipertestuale">
    <w:name w:val="Hyperlink"/>
    <w:basedOn w:val="Carpredefinitoparagrafo"/>
    <w:uiPriority w:val="99"/>
    <w:unhideWhenUsed/>
    <w:rsid w:val="008B3F72"/>
    <w:rPr>
      <w:color w:val="0563C1" w:themeColor="hyperlink"/>
      <w:u w:val="single"/>
    </w:rPr>
  </w:style>
  <w:style w:type="paragraph" w:styleId="Corpotesto">
    <w:name w:val="Body Text"/>
    <w:basedOn w:val="Normale"/>
    <w:link w:val="CorpotestoCarattere"/>
    <w:rsid w:val="00F148D8"/>
    <w:pPr>
      <w:tabs>
        <w:tab w:val="clear" w:pos="284"/>
      </w:tabs>
      <w:suppressAutoHyphens/>
      <w:spacing w:after="120" w:line="240" w:lineRule="auto"/>
    </w:pPr>
    <w:rPr>
      <w:kern w:val="1"/>
      <w:szCs w:val="20"/>
      <w:lang w:eastAsia="ar-SA"/>
    </w:rPr>
  </w:style>
  <w:style w:type="character" w:customStyle="1" w:styleId="CorpotestoCarattere">
    <w:name w:val="Corpo testo Carattere"/>
    <w:basedOn w:val="Carpredefinitoparagrafo"/>
    <w:link w:val="Corpotesto"/>
    <w:rsid w:val="00F148D8"/>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A2155-DCE6-4681-9DCD-F077433F9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20</TotalTime>
  <Pages>7</Pages>
  <Words>2310</Words>
  <Characters>13557</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2003-03-27T10:42:00Z</cp:lastPrinted>
  <dcterms:created xsi:type="dcterms:W3CDTF">2022-07-14T13:59:00Z</dcterms:created>
  <dcterms:modified xsi:type="dcterms:W3CDTF">2023-01-16T08:39:00Z</dcterms:modified>
</cp:coreProperties>
</file>