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995A" w14:textId="77777777" w:rsidR="00822235" w:rsidRPr="00906658" w:rsidRDefault="00822235" w:rsidP="00822235">
      <w:pPr>
        <w:keepNext/>
        <w:suppressAutoHyphens/>
        <w:autoSpaceDN w:val="0"/>
        <w:spacing w:before="480" w:line="240" w:lineRule="exact"/>
        <w:textAlignment w:val="baseline"/>
        <w:outlineLvl w:val="0"/>
        <w:rPr>
          <w:rFonts w:ascii="Times" w:eastAsia="Microsoft YaHei" w:hAnsi="Times" w:cs="Arial"/>
          <w:b/>
          <w:kern w:val="3"/>
          <w:szCs w:val="20"/>
        </w:rPr>
      </w:pPr>
      <w:r w:rsidRPr="00906658">
        <w:rPr>
          <w:rFonts w:ascii="Times" w:hAnsi="Times"/>
          <w:b/>
          <w:bCs/>
          <w:szCs w:val="20"/>
        </w:rPr>
        <w:t>History of Modern Art</w:t>
      </w:r>
    </w:p>
    <w:p w14:paraId="6877E05E" w14:textId="77777777" w:rsidR="001233CF" w:rsidRDefault="001233CF" w:rsidP="001233CF">
      <w:pPr>
        <w:pStyle w:val="Titolo2"/>
        <w:rPr>
          <w:rFonts w:ascii="Times New Roman" w:hAnsi="Times New Roman"/>
          <w:szCs w:val="18"/>
        </w:rPr>
      </w:pPr>
      <w:r w:rsidRPr="00522892">
        <w:rPr>
          <w:rFonts w:ascii="Times New Roman" w:hAnsi="Times New Roman"/>
          <w:szCs w:val="18"/>
          <w:lang w:val="en-US"/>
        </w:rPr>
        <w:t xml:space="preserve">Prof. </w:t>
      </w:r>
      <w:r w:rsidRPr="00D13B82">
        <w:rPr>
          <w:rFonts w:ascii="Times New Roman" w:hAnsi="Times New Roman"/>
          <w:szCs w:val="18"/>
        </w:rPr>
        <w:t>Mauro Pavesi; Prof. Stefano Bruzzese</w:t>
      </w:r>
    </w:p>
    <w:p w14:paraId="33082F11" w14:textId="170B0599" w:rsidR="00A56101" w:rsidRDefault="00244B8D" w:rsidP="00F54F31">
      <w:pPr>
        <w:spacing w:before="240" w:after="120" w:line="240" w:lineRule="exact"/>
        <w:rPr>
          <w:b/>
          <w:i/>
          <w:sz w:val="18"/>
          <w:szCs w:val="18"/>
        </w:rPr>
      </w:pPr>
      <w:r w:rsidRPr="00244B8D">
        <w:rPr>
          <w:b/>
          <w:i/>
          <w:sz w:val="18"/>
          <w:szCs w:val="18"/>
        </w:rPr>
        <w:t>COURSE AIMS AND INTENDED LEARNING OUTCOMES</w:t>
      </w:r>
    </w:p>
    <w:p w14:paraId="61F2ADC6" w14:textId="77777777" w:rsidR="001233CF" w:rsidRPr="00D13B82" w:rsidRDefault="00EC7276" w:rsidP="004C53FC">
      <w:pPr>
        <w:spacing w:line="240" w:lineRule="exact"/>
        <w:rPr>
          <w:rFonts w:eastAsia="MS Mincho"/>
          <w:szCs w:val="20"/>
        </w:rPr>
      </w:pPr>
      <w:r>
        <w:rPr>
          <w:rFonts w:eastAsia="MS Mincho"/>
          <w:szCs w:val="20"/>
        </w:rPr>
        <w:t>The course</w:t>
      </w:r>
      <w:r w:rsidR="001233CF" w:rsidRPr="00D13B82">
        <w:rPr>
          <w:rFonts w:eastAsia="MS Mincho"/>
          <w:szCs w:val="20"/>
        </w:rPr>
        <w:t xml:space="preserve">, </w:t>
      </w:r>
      <w:r>
        <w:rPr>
          <w:rFonts w:eastAsia="MS Mincho"/>
          <w:szCs w:val="20"/>
        </w:rPr>
        <w:t xml:space="preserve">designed for undergraduate </w:t>
      </w:r>
      <w:r w:rsidR="00A56101">
        <w:rPr>
          <w:rFonts w:eastAsia="MS Mincho"/>
          <w:szCs w:val="20"/>
        </w:rPr>
        <w:t xml:space="preserve">students, </w:t>
      </w:r>
      <w:r>
        <w:rPr>
          <w:rFonts w:eastAsia="MS Mincho"/>
          <w:szCs w:val="20"/>
        </w:rPr>
        <w:t>is divided into two modules</w:t>
      </w:r>
      <w:r w:rsidR="001233CF" w:rsidRPr="00D13B82">
        <w:rPr>
          <w:rFonts w:eastAsia="MS Mincho"/>
          <w:szCs w:val="20"/>
        </w:rPr>
        <w:t xml:space="preserve">: </w:t>
      </w:r>
      <w:r>
        <w:rPr>
          <w:rFonts w:eastAsia="MS Mincho"/>
          <w:szCs w:val="20"/>
        </w:rPr>
        <w:t xml:space="preserve">an institutional part and a single-subject part. </w:t>
      </w:r>
    </w:p>
    <w:p w14:paraId="3601819C" w14:textId="675B093E" w:rsidR="001233CF" w:rsidRPr="00D13B82" w:rsidRDefault="005D4B60" w:rsidP="004C53FC">
      <w:pPr>
        <w:spacing w:line="240" w:lineRule="exact"/>
        <w:rPr>
          <w:rFonts w:eastAsia="MS Mincho"/>
          <w:szCs w:val="20"/>
        </w:rPr>
      </w:pPr>
      <w:r>
        <w:rPr>
          <w:rFonts w:eastAsia="MS Mincho"/>
          <w:szCs w:val="20"/>
        </w:rPr>
        <w:t>The first module will consist in an introduction to the correct methodology for the study of History of Art, t</w:t>
      </w:r>
      <w:r w:rsidR="00A56101">
        <w:rPr>
          <w:rFonts w:eastAsia="MS Mincho"/>
          <w:szCs w:val="20"/>
        </w:rPr>
        <w:t xml:space="preserve">hrough a study of the different </w:t>
      </w:r>
      <w:r>
        <w:rPr>
          <w:rFonts w:eastAsia="MS Mincho"/>
          <w:szCs w:val="20"/>
        </w:rPr>
        <w:t>historiographical approaches</w:t>
      </w:r>
      <w:r w:rsidR="00F82138">
        <w:rPr>
          <w:rFonts w:eastAsia="MS Mincho"/>
          <w:szCs w:val="20"/>
        </w:rPr>
        <w:t>, and an introduction to the reading of a work of art. At the end of the institutional course, students will be fully aware of the major topics and have a</w:t>
      </w:r>
      <w:r w:rsidR="00A56101">
        <w:rPr>
          <w:rFonts w:eastAsia="MS Mincho"/>
          <w:szCs w:val="20"/>
        </w:rPr>
        <w:t xml:space="preserve"> general idea of </w:t>
      </w:r>
      <w:r w:rsidR="00F82138">
        <w:rPr>
          <w:rFonts w:eastAsia="MS Mincho"/>
          <w:szCs w:val="20"/>
        </w:rPr>
        <w:t>History of Art in Italy and Europe from the fifteenth to the eighteenth centuries</w:t>
      </w:r>
      <w:r w:rsidR="00A56101">
        <w:rPr>
          <w:rFonts w:eastAsia="MS Mincho"/>
          <w:szCs w:val="20"/>
        </w:rPr>
        <w:t xml:space="preserve">. </w:t>
      </w:r>
      <w:r w:rsidR="00F82138">
        <w:rPr>
          <w:rFonts w:eastAsia="MS Mincho"/>
          <w:szCs w:val="20"/>
        </w:rPr>
        <w:t>At the end of the course, students are expected to have acquired an adequate historical-artistic literacy, which enables them to contextualise in time and space</w:t>
      </w:r>
      <w:r w:rsidR="00FC2CE1">
        <w:rPr>
          <w:rFonts w:eastAsia="MS Mincho"/>
          <w:szCs w:val="20"/>
        </w:rPr>
        <w:t xml:space="preserve"> the works produced between the fifteenth and the eighteenth century, and </w:t>
      </w:r>
      <w:r w:rsidR="00792ACB">
        <w:rPr>
          <w:rFonts w:eastAsia="MS Mincho"/>
          <w:szCs w:val="20"/>
        </w:rPr>
        <w:t xml:space="preserve">to critically </w:t>
      </w:r>
      <w:r w:rsidR="00A56101">
        <w:rPr>
          <w:rFonts w:eastAsia="MS Mincho"/>
          <w:szCs w:val="20"/>
        </w:rPr>
        <w:t xml:space="preserve">tackle </w:t>
      </w:r>
      <w:r w:rsidR="00792ACB">
        <w:rPr>
          <w:rFonts w:eastAsia="MS Mincho"/>
          <w:szCs w:val="20"/>
        </w:rPr>
        <w:t xml:space="preserve">the vast literature and difficult coexistence of different methodological approaches. </w:t>
      </w:r>
      <w:r w:rsidR="00FC2CE1">
        <w:rPr>
          <w:rFonts w:eastAsia="MS Mincho"/>
          <w:szCs w:val="20"/>
        </w:rPr>
        <w:t xml:space="preserve"> </w:t>
      </w:r>
      <w:r w:rsidR="00F82138">
        <w:rPr>
          <w:rFonts w:eastAsia="MS Mincho"/>
          <w:szCs w:val="20"/>
        </w:rPr>
        <w:t xml:space="preserve"> </w:t>
      </w:r>
    </w:p>
    <w:p w14:paraId="72D62119" w14:textId="2A7E8503" w:rsidR="009064E2" w:rsidRPr="00D13B82" w:rsidRDefault="00104EC9" w:rsidP="004C53FC">
      <w:pPr>
        <w:spacing w:line="240" w:lineRule="exact"/>
        <w:rPr>
          <w:rFonts w:eastAsia="MS Mincho"/>
          <w:szCs w:val="20"/>
        </w:rPr>
      </w:pPr>
      <w:r>
        <w:rPr>
          <w:rFonts w:eastAsia="MS Mincho"/>
          <w:szCs w:val="20"/>
        </w:rPr>
        <w:t>The single-subject course</w:t>
      </w:r>
      <w:r w:rsidR="001233CF" w:rsidRPr="00D13B82">
        <w:rPr>
          <w:rFonts w:eastAsia="MS Mincho"/>
          <w:szCs w:val="20"/>
        </w:rPr>
        <w:t xml:space="preserve">, </w:t>
      </w:r>
      <w:r>
        <w:rPr>
          <w:rFonts w:eastAsia="MS Mincho"/>
          <w:szCs w:val="20"/>
        </w:rPr>
        <w:t xml:space="preserve">designed to translate into a real-life case the methodological framework set up in the general part, </w:t>
      </w:r>
      <w:r w:rsidR="003833CA">
        <w:rPr>
          <w:rFonts w:eastAsia="MS Mincho"/>
          <w:szCs w:val="20"/>
        </w:rPr>
        <w:t>will focus on</w:t>
      </w:r>
      <w:r>
        <w:rPr>
          <w:rFonts w:eastAsia="MS Mincho"/>
          <w:szCs w:val="20"/>
        </w:rPr>
        <w:t xml:space="preserve"> the figure of </w:t>
      </w:r>
      <w:r w:rsidR="009064E2" w:rsidRPr="00D13B82">
        <w:rPr>
          <w:rFonts w:eastAsia="MS Mincho"/>
          <w:szCs w:val="20"/>
        </w:rPr>
        <w:t>Michelangelo</w:t>
      </w:r>
      <w:r w:rsidR="001233CF" w:rsidRPr="00D13B82">
        <w:rPr>
          <w:rFonts w:eastAsia="MS Mincho"/>
          <w:szCs w:val="20"/>
        </w:rPr>
        <w:t xml:space="preserve">. </w:t>
      </w:r>
      <w:r>
        <w:rPr>
          <w:rFonts w:eastAsia="MS Mincho"/>
          <w:szCs w:val="20"/>
        </w:rPr>
        <w:t>The course will very simply go through the career of t</w:t>
      </w:r>
      <w:r w:rsidR="00A56101">
        <w:rPr>
          <w:rFonts w:eastAsia="MS Mincho"/>
          <w:szCs w:val="20"/>
        </w:rPr>
        <w:t xml:space="preserve">he Tuscan sculptor and painter, </w:t>
      </w:r>
      <w:r>
        <w:rPr>
          <w:rFonts w:eastAsia="MS Mincho"/>
          <w:szCs w:val="20"/>
        </w:rPr>
        <w:t xml:space="preserve">universally acknowledged as one of the most </w:t>
      </w:r>
      <w:r w:rsidR="009064E2" w:rsidRPr="00D13B82">
        <w:rPr>
          <w:rFonts w:eastAsia="MS Mincho"/>
          <w:szCs w:val="20"/>
        </w:rPr>
        <w:t>influenti</w:t>
      </w:r>
      <w:r w:rsidR="00C121E7">
        <w:rPr>
          <w:rFonts w:eastAsia="MS Mincho"/>
          <w:szCs w:val="20"/>
        </w:rPr>
        <w:t>al figure</w:t>
      </w:r>
      <w:r w:rsidR="00A56101">
        <w:rPr>
          <w:rFonts w:eastAsia="MS Mincho"/>
          <w:szCs w:val="20"/>
        </w:rPr>
        <w:t>s</w:t>
      </w:r>
      <w:r w:rsidR="00C121E7">
        <w:rPr>
          <w:rFonts w:eastAsia="MS Mincho"/>
          <w:szCs w:val="20"/>
        </w:rPr>
        <w:t xml:space="preserve"> of </w:t>
      </w:r>
      <w:r w:rsidR="005D1B85">
        <w:rPr>
          <w:rFonts w:eastAsia="MS Mincho"/>
          <w:szCs w:val="20"/>
        </w:rPr>
        <w:t xml:space="preserve">the </w:t>
      </w:r>
      <w:r w:rsidR="00C121E7">
        <w:rPr>
          <w:rFonts w:eastAsia="MS Mincho"/>
          <w:szCs w:val="20"/>
        </w:rPr>
        <w:t>High Renaissance</w:t>
      </w:r>
      <w:r w:rsidR="009064E2" w:rsidRPr="00D13B82">
        <w:rPr>
          <w:rFonts w:eastAsia="MS Mincho"/>
          <w:szCs w:val="20"/>
        </w:rPr>
        <w:t xml:space="preserve"> </w:t>
      </w:r>
      <w:r w:rsidR="00C121E7">
        <w:rPr>
          <w:rFonts w:eastAsia="MS Mincho"/>
          <w:szCs w:val="20"/>
        </w:rPr>
        <w:t>The course aims to highlight the most impo</w:t>
      </w:r>
      <w:r w:rsidR="00A56101">
        <w:rPr>
          <w:rFonts w:eastAsia="MS Mincho"/>
          <w:szCs w:val="20"/>
        </w:rPr>
        <w:t xml:space="preserve">rtant moments of his training, fame, </w:t>
      </w:r>
      <w:r w:rsidR="0006118F">
        <w:rPr>
          <w:rFonts w:eastAsia="MS Mincho"/>
          <w:szCs w:val="20"/>
        </w:rPr>
        <w:t xml:space="preserve">and the stages of his progressive literary recognition which led him to become the reference artist of the new </w:t>
      </w:r>
      <w:r w:rsidR="008654BC" w:rsidRPr="00D13B82">
        <w:rPr>
          <w:rFonts w:eastAsia="MS Mincho"/>
          <w:szCs w:val="20"/>
        </w:rPr>
        <w:t>“</w:t>
      </w:r>
      <w:r w:rsidR="0006118F">
        <w:rPr>
          <w:rFonts w:eastAsia="MS Mincho"/>
          <w:szCs w:val="20"/>
        </w:rPr>
        <w:t>modern manner</w:t>
      </w:r>
      <w:r w:rsidR="008654BC" w:rsidRPr="00D13B82">
        <w:rPr>
          <w:rFonts w:eastAsia="MS Mincho"/>
          <w:szCs w:val="20"/>
        </w:rPr>
        <w:t>”</w:t>
      </w:r>
      <w:r w:rsidR="00CC6983" w:rsidRPr="00D13B82">
        <w:rPr>
          <w:rFonts w:eastAsia="MS Mincho"/>
          <w:szCs w:val="20"/>
        </w:rPr>
        <w:t>,</w:t>
      </w:r>
      <w:r w:rsidR="008654BC" w:rsidRPr="00D13B82">
        <w:rPr>
          <w:rFonts w:eastAsia="MS Mincho"/>
          <w:szCs w:val="20"/>
        </w:rPr>
        <w:t xml:space="preserve"> </w:t>
      </w:r>
      <w:r w:rsidR="00A56101">
        <w:rPr>
          <w:rFonts w:eastAsia="MS Mincho"/>
          <w:szCs w:val="20"/>
        </w:rPr>
        <w:t xml:space="preserve">as </w:t>
      </w:r>
      <w:r w:rsidR="00CC6983" w:rsidRPr="00D13B82">
        <w:rPr>
          <w:rFonts w:eastAsia="MS Mincho"/>
          <w:szCs w:val="20"/>
        </w:rPr>
        <w:t>Giorgio Vasari</w:t>
      </w:r>
      <w:r w:rsidR="00A56101">
        <w:rPr>
          <w:rFonts w:eastAsia="MS Mincho"/>
          <w:szCs w:val="20"/>
        </w:rPr>
        <w:t xml:space="preserve"> wrote in</w:t>
      </w:r>
      <w:r w:rsidR="0006118F" w:rsidRPr="0006118F">
        <w:rPr>
          <w:rFonts w:eastAsia="MS Mincho"/>
          <w:i/>
          <w:iCs/>
          <w:szCs w:val="20"/>
        </w:rPr>
        <w:t xml:space="preserve"> </w:t>
      </w:r>
      <w:r w:rsidR="0006118F" w:rsidRPr="00D13B82">
        <w:rPr>
          <w:rFonts w:eastAsia="MS Mincho"/>
          <w:i/>
          <w:iCs/>
          <w:szCs w:val="20"/>
        </w:rPr>
        <w:t>Vite</w:t>
      </w:r>
      <w:r w:rsidR="00CC6983" w:rsidRPr="00D13B82">
        <w:rPr>
          <w:rFonts w:eastAsia="MS Mincho"/>
          <w:szCs w:val="20"/>
        </w:rPr>
        <w:t xml:space="preserve">: </w:t>
      </w:r>
      <w:r w:rsidR="0006118F">
        <w:rPr>
          <w:rFonts w:eastAsia="MS Mincho"/>
          <w:szCs w:val="20"/>
        </w:rPr>
        <w:t>the first, methodical collection of the biographies of Italian artists, presented in chrono</w:t>
      </w:r>
      <w:r w:rsidR="00522892">
        <w:rPr>
          <w:rFonts w:eastAsia="MS Mincho"/>
          <w:szCs w:val="20"/>
        </w:rPr>
        <w:t>lo</w:t>
      </w:r>
      <w:r w:rsidR="0006118F">
        <w:rPr>
          <w:rFonts w:eastAsia="MS Mincho"/>
          <w:szCs w:val="20"/>
        </w:rPr>
        <w:t>gical order, published in two significantly different editions between</w:t>
      </w:r>
      <w:r w:rsidR="00A56101">
        <w:rPr>
          <w:rFonts w:eastAsia="MS Mincho"/>
          <w:szCs w:val="20"/>
        </w:rPr>
        <w:t xml:space="preserve"> </w:t>
      </w:r>
      <w:r w:rsidR="00CC6983" w:rsidRPr="00D13B82">
        <w:rPr>
          <w:rFonts w:eastAsia="MS Mincho"/>
          <w:szCs w:val="20"/>
        </w:rPr>
        <w:t xml:space="preserve">1550 </w:t>
      </w:r>
      <w:r w:rsidR="0006118F">
        <w:rPr>
          <w:rFonts w:eastAsia="MS Mincho"/>
          <w:szCs w:val="20"/>
        </w:rPr>
        <w:t>and</w:t>
      </w:r>
      <w:r w:rsidR="00CC6983" w:rsidRPr="00D13B82">
        <w:rPr>
          <w:rFonts w:eastAsia="MS Mincho"/>
          <w:szCs w:val="20"/>
        </w:rPr>
        <w:t xml:space="preserve"> 1568. </w:t>
      </w:r>
    </w:p>
    <w:p w14:paraId="4C3AABE2" w14:textId="26744D2D" w:rsidR="00A56101" w:rsidRPr="00D13B82" w:rsidRDefault="00803195" w:rsidP="004C53FC">
      <w:pPr>
        <w:spacing w:line="240" w:lineRule="exact"/>
        <w:rPr>
          <w:rFonts w:eastAsia="MS Mincho"/>
          <w:szCs w:val="20"/>
        </w:rPr>
      </w:pPr>
      <w:r>
        <w:rPr>
          <w:rFonts w:eastAsia="MS Mincho"/>
          <w:szCs w:val="20"/>
        </w:rPr>
        <w:t>Hence, at the end of the course students will have acquired the basic tools to master</w:t>
      </w:r>
      <w:r w:rsidR="00A56101">
        <w:rPr>
          <w:rFonts w:eastAsia="MS Mincho"/>
          <w:szCs w:val="20"/>
        </w:rPr>
        <w:t xml:space="preserve">, from a cognitive perspective, </w:t>
      </w:r>
      <w:r w:rsidR="00B154E6" w:rsidRPr="00D13B82">
        <w:rPr>
          <w:rFonts w:eastAsia="MS Mincho"/>
          <w:szCs w:val="20"/>
        </w:rPr>
        <w:t>Michelangelo</w:t>
      </w:r>
      <w:r>
        <w:rPr>
          <w:rFonts w:eastAsia="MS Mincho"/>
          <w:szCs w:val="20"/>
        </w:rPr>
        <w:t xml:space="preserve">’s path and works, and will </w:t>
      </w:r>
      <w:r w:rsidR="00A56101">
        <w:rPr>
          <w:rFonts w:eastAsia="MS Mincho"/>
          <w:szCs w:val="20"/>
        </w:rPr>
        <w:t>have received a</w:t>
      </w:r>
      <w:r w:rsidR="00B2591F">
        <w:rPr>
          <w:rFonts w:eastAsia="MS Mincho"/>
          <w:szCs w:val="20"/>
        </w:rPr>
        <w:t xml:space="preserve"> set of historiographic tools useful for the critical understanding of the artist’s importance in various historical periods, not only in Italy.   </w:t>
      </w:r>
    </w:p>
    <w:p w14:paraId="01E0E2DC" w14:textId="56C19023" w:rsidR="00A56101" w:rsidRDefault="00244B8D" w:rsidP="00F54F31">
      <w:pPr>
        <w:spacing w:before="240" w:after="120"/>
        <w:rPr>
          <w:smallCaps/>
          <w:szCs w:val="20"/>
        </w:rPr>
      </w:pPr>
      <w:r w:rsidRPr="00D5769F">
        <w:rPr>
          <w:b/>
          <w:bCs/>
          <w:i/>
          <w:iCs/>
          <w:sz w:val="18"/>
          <w:szCs w:val="18"/>
          <w:shd w:val="clear" w:color="auto" w:fill="FFFFFF"/>
        </w:rPr>
        <w:t>COURSE CONTENT</w:t>
      </w:r>
      <w:r w:rsidR="001233CF" w:rsidRPr="00D13B82">
        <w:rPr>
          <w:smallCaps/>
          <w:szCs w:val="20"/>
        </w:rPr>
        <w:tab/>
      </w:r>
    </w:p>
    <w:p w14:paraId="5E9801B6" w14:textId="77777777" w:rsidR="001233CF" w:rsidRPr="00D13B82" w:rsidRDefault="00B2591F" w:rsidP="001233CF">
      <w:pPr>
        <w:rPr>
          <w:szCs w:val="20"/>
        </w:rPr>
      </w:pPr>
      <w:r w:rsidRPr="00A56101">
        <w:rPr>
          <w:smallCaps/>
          <w:sz w:val="18"/>
          <w:szCs w:val="18"/>
        </w:rPr>
        <w:t>GENERAL PART</w:t>
      </w:r>
      <w:r w:rsidR="001233CF" w:rsidRPr="00D13B82">
        <w:rPr>
          <w:szCs w:val="20"/>
        </w:rPr>
        <w:t xml:space="preserve"> (</w:t>
      </w:r>
      <w:r w:rsidR="001233CF" w:rsidRPr="00D13B82">
        <w:rPr>
          <w:i/>
          <w:szCs w:val="20"/>
        </w:rPr>
        <w:t>Prof. Mauro Pavesi</w:t>
      </w:r>
      <w:r w:rsidR="001233CF" w:rsidRPr="00D13B82">
        <w:rPr>
          <w:szCs w:val="20"/>
        </w:rPr>
        <w:t>):</w:t>
      </w:r>
    </w:p>
    <w:p w14:paraId="08869D8E" w14:textId="77777777" w:rsidR="001233CF" w:rsidRPr="00D13B82" w:rsidRDefault="00B2591F" w:rsidP="001233CF">
      <w:pPr>
        <w:rPr>
          <w:rFonts w:eastAsia="MS Mincho"/>
          <w:szCs w:val="20"/>
        </w:rPr>
      </w:pPr>
      <w:r>
        <w:rPr>
          <w:rFonts w:eastAsia="MS Mincho"/>
          <w:szCs w:val="20"/>
        </w:rPr>
        <w:t>Introduction to methodology in History of Art and</w:t>
      </w:r>
      <w:r w:rsidR="00A56101">
        <w:rPr>
          <w:rFonts w:eastAsia="MS Mincho"/>
          <w:szCs w:val="20"/>
        </w:rPr>
        <w:t xml:space="preserve"> </w:t>
      </w:r>
      <w:r>
        <w:rPr>
          <w:rFonts w:eastAsia="MS Mincho"/>
          <w:szCs w:val="20"/>
        </w:rPr>
        <w:t xml:space="preserve">outline of History of Art in Italy and Europe from the </w:t>
      </w:r>
      <w:r w:rsidR="00522892">
        <w:rPr>
          <w:rFonts w:eastAsia="MS Mincho"/>
          <w:szCs w:val="20"/>
        </w:rPr>
        <w:t>fifteenth</w:t>
      </w:r>
      <w:r>
        <w:rPr>
          <w:rFonts w:eastAsia="MS Mincho"/>
          <w:szCs w:val="20"/>
        </w:rPr>
        <w:t xml:space="preserve"> to the eighteenth century.  </w:t>
      </w:r>
    </w:p>
    <w:p w14:paraId="2F56FC6C" w14:textId="5AC371EB" w:rsidR="001233CF" w:rsidRPr="00D13B82" w:rsidRDefault="003833CA" w:rsidP="001233CF">
      <w:pPr>
        <w:spacing w:before="120"/>
        <w:rPr>
          <w:szCs w:val="20"/>
        </w:rPr>
      </w:pPr>
      <w:r w:rsidRPr="00A56101">
        <w:rPr>
          <w:smallCaps/>
          <w:sz w:val="18"/>
          <w:szCs w:val="18"/>
        </w:rPr>
        <w:t>SINGLE-SUBJECT PART</w:t>
      </w:r>
      <w:r w:rsidR="001233CF" w:rsidRPr="00D13B82">
        <w:rPr>
          <w:szCs w:val="20"/>
        </w:rPr>
        <w:t xml:space="preserve"> (</w:t>
      </w:r>
      <w:r w:rsidR="001233CF" w:rsidRPr="00D13B82">
        <w:rPr>
          <w:i/>
          <w:szCs w:val="20"/>
        </w:rPr>
        <w:t>Prof. Stefano Bruzzese):</w:t>
      </w:r>
    </w:p>
    <w:p w14:paraId="27085C97" w14:textId="7DC62EB2" w:rsidR="00A56101" w:rsidRPr="00522892" w:rsidRDefault="003833CA" w:rsidP="001233CF">
      <w:pPr>
        <w:pStyle w:val="Nessunaspaziatura"/>
        <w:rPr>
          <w:rFonts w:eastAsia="MS Mincho"/>
          <w:szCs w:val="20"/>
          <w:lang w:val="en-US"/>
        </w:rPr>
      </w:pPr>
      <w:r w:rsidRPr="00522892">
        <w:rPr>
          <w:rFonts w:eastAsia="MS Mincho"/>
          <w:szCs w:val="20"/>
          <w:lang w:val="en-US"/>
        </w:rPr>
        <w:lastRenderedPageBreak/>
        <w:t xml:space="preserve">The single-subject course will focus on the figure of </w:t>
      </w:r>
      <w:r w:rsidR="002061D3" w:rsidRPr="00522892">
        <w:rPr>
          <w:rFonts w:eastAsia="MS Mincho"/>
          <w:szCs w:val="20"/>
          <w:lang w:val="en-US"/>
        </w:rPr>
        <w:t>M</w:t>
      </w:r>
      <w:r w:rsidR="008654BC" w:rsidRPr="00522892">
        <w:rPr>
          <w:rFonts w:eastAsia="MS Mincho"/>
          <w:szCs w:val="20"/>
          <w:lang w:val="en-US"/>
        </w:rPr>
        <w:t>i</w:t>
      </w:r>
      <w:r w:rsidR="002061D3" w:rsidRPr="00522892">
        <w:rPr>
          <w:rFonts w:eastAsia="MS Mincho"/>
          <w:szCs w:val="20"/>
          <w:lang w:val="en-US"/>
        </w:rPr>
        <w:t>chelangelo</w:t>
      </w:r>
      <w:r w:rsidR="001233CF" w:rsidRPr="00522892">
        <w:rPr>
          <w:rFonts w:eastAsia="MS Mincho"/>
          <w:szCs w:val="20"/>
          <w:lang w:val="en-US"/>
        </w:rPr>
        <w:t xml:space="preserve">. </w:t>
      </w:r>
      <w:r w:rsidRPr="00522892">
        <w:rPr>
          <w:rFonts w:eastAsia="MS Mincho"/>
          <w:szCs w:val="20"/>
          <w:lang w:val="en-US"/>
        </w:rPr>
        <w:t xml:space="preserve">A simple approach will be adopted to go through the long biography, based on the works and on reliable information, documentary and literary evidence. There will be a special focus on highlighting the milestones of the artist’s success, </w:t>
      </w:r>
      <w:r w:rsidR="004E06CA" w:rsidRPr="00522892">
        <w:rPr>
          <w:rFonts w:eastAsia="MS Mincho"/>
          <w:szCs w:val="20"/>
          <w:lang w:val="en-US"/>
        </w:rPr>
        <w:t>his relationship with the world of cultur</w:t>
      </w:r>
      <w:r w:rsidR="005D1B85" w:rsidRPr="00522892">
        <w:rPr>
          <w:rFonts w:eastAsia="MS Mincho"/>
          <w:szCs w:val="20"/>
          <w:lang w:val="en-US"/>
        </w:rPr>
        <w:t xml:space="preserve">e in general, the stages of his </w:t>
      </w:r>
      <w:r w:rsidR="004E06CA" w:rsidRPr="00522892">
        <w:rPr>
          <w:rFonts w:eastAsia="MS Mincho"/>
          <w:szCs w:val="20"/>
          <w:lang w:val="en-US"/>
        </w:rPr>
        <w:t xml:space="preserve">recognition, while he was still alive, of his </w:t>
      </w:r>
      <w:r w:rsidR="00AB030B" w:rsidRPr="00522892">
        <w:rPr>
          <w:rFonts w:eastAsia="MS Mincho"/>
          <w:szCs w:val="20"/>
          <w:lang w:val="en-US"/>
        </w:rPr>
        <w:t>everlasting</w:t>
      </w:r>
      <w:r w:rsidR="004E06CA" w:rsidRPr="00522892">
        <w:rPr>
          <w:rFonts w:eastAsia="MS Mincho"/>
          <w:szCs w:val="20"/>
          <w:lang w:val="en-US"/>
        </w:rPr>
        <w:t xml:space="preserve"> fame. </w:t>
      </w:r>
    </w:p>
    <w:p w14:paraId="2EEB4020" w14:textId="36FA5FB8" w:rsidR="005D1B85" w:rsidRPr="00522892" w:rsidRDefault="00244B8D" w:rsidP="00F54F31">
      <w:pPr>
        <w:pStyle w:val="Testo1"/>
        <w:spacing w:before="240" w:after="120"/>
        <w:rPr>
          <w:b/>
          <w:bCs/>
          <w:i/>
          <w:iCs/>
          <w:szCs w:val="18"/>
          <w:lang w:val="en-US"/>
        </w:rPr>
      </w:pPr>
      <w:r w:rsidRPr="00522892">
        <w:rPr>
          <w:b/>
          <w:bCs/>
          <w:i/>
          <w:iCs/>
          <w:szCs w:val="18"/>
          <w:lang w:val="en-US"/>
        </w:rPr>
        <w:t>READING LIST</w:t>
      </w:r>
    </w:p>
    <w:p w14:paraId="1207CF5D" w14:textId="77777777" w:rsidR="001233CF" w:rsidRPr="00522892" w:rsidRDefault="00244B8D" w:rsidP="001233CF">
      <w:pPr>
        <w:pStyle w:val="Testo1"/>
        <w:spacing w:before="0"/>
        <w:ind w:firstLine="0"/>
        <w:rPr>
          <w:rFonts w:ascii="Times New Roman" w:hAnsi="Times New Roman"/>
          <w:smallCaps/>
          <w:szCs w:val="18"/>
          <w:lang w:val="en-US"/>
        </w:rPr>
      </w:pPr>
      <w:r w:rsidRPr="00522892">
        <w:rPr>
          <w:rFonts w:ascii="Times New Roman" w:hAnsi="Times New Roman"/>
          <w:smallCaps/>
          <w:szCs w:val="18"/>
          <w:lang w:val="en-US"/>
        </w:rPr>
        <w:t>GENERAL PART</w:t>
      </w:r>
    </w:p>
    <w:p w14:paraId="50AADE0E" w14:textId="77777777" w:rsidR="001233CF" w:rsidRPr="00D13B82" w:rsidRDefault="001233CF" w:rsidP="001233CF">
      <w:pPr>
        <w:pStyle w:val="Testo1"/>
        <w:spacing w:before="0"/>
        <w:rPr>
          <w:rFonts w:ascii="Times New Roman" w:hAnsi="Times New Roman"/>
          <w:spacing w:val="-5"/>
          <w:szCs w:val="18"/>
        </w:rPr>
      </w:pPr>
      <w:r w:rsidRPr="00522892">
        <w:rPr>
          <w:rFonts w:ascii="Times New Roman" w:hAnsi="Times New Roman"/>
          <w:szCs w:val="18"/>
          <w:lang w:val="en-US"/>
        </w:rPr>
        <w:t>1.</w:t>
      </w:r>
      <w:r w:rsidRPr="00522892">
        <w:rPr>
          <w:rFonts w:ascii="Times New Roman" w:hAnsi="Times New Roman"/>
          <w:szCs w:val="18"/>
          <w:lang w:val="en-US"/>
        </w:rPr>
        <w:tab/>
      </w:r>
      <w:r w:rsidR="00AB030B" w:rsidRPr="00522892">
        <w:rPr>
          <w:rFonts w:ascii="Times New Roman" w:hAnsi="Times New Roman"/>
          <w:szCs w:val="18"/>
          <w:lang w:val="en-US"/>
        </w:rPr>
        <w:t>one</w:t>
      </w:r>
      <w:r w:rsidRPr="00522892">
        <w:rPr>
          <w:rFonts w:ascii="Times New Roman" w:hAnsi="Times New Roman"/>
          <w:szCs w:val="18"/>
          <w:lang w:val="en-US"/>
        </w:rPr>
        <w:t xml:space="preserve"> manual, </w:t>
      </w:r>
      <w:r w:rsidR="00AB030B" w:rsidRPr="00522892">
        <w:rPr>
          <w:rFonts w:ascii="Times New Roman" w:hAnsi="Times New Roman"/>
          <w:szCs w:val="18"/>
          <w:lang w:val="en-US"/>
        </w:rPr>
        <w:t>the part between</w:t>
      </w:r>
      <w:r w:rsidRPr="00522892">
        <w:rPr>
          <w:rFonts w:ascii="Times New Roman" w:hAnsi="Times New Roman"/>
          <w:szCs w:val="18"/>
          <w:lang w:val="en-US"/>
        </w:rPr>
        <w:t xml:space="preserve"> </w:t>
      </w:r>
      <w:r w:rsidR="00AB030B" w:rsidRPr="00522892">
        <w:rPr>
          <w:rFonts w:ascii="Times New Roman" w:hAnsi="Times New Roman"/>
          <w:szCs w:val="18"/>
          <w:lang w:val="en-US"/>
        </w:rPr>
        <w:t>the Early Renaissance</w:t>
      </w:r>
      <w:r w:rsidRPr="00522892">
        <w:rPr>
          <w:rFonts w:ascii="Times New Roman" w:hAnsi="Times New Roman"/>
          <w:szCs w:val="18"/>
          <w:lang w:val="en-US"/>
        </w:rPr>
        <w:t xml:space="preserve"> </w:t>
      </w:r>
      <w:r w:rsidR="00AB030B" w:rsidRPr="00522892">
        <w:rPr>
          <w:rFonts w:ascii="Times New Roman" w:hAnsi="Times New Roman"/>
          <w:szCs w:val="18"/>
          <w:lang w:val="en-US"/>
        </w:rPr>
        <w:t>and</w:t>
      </w:r>
      <w:r w:rsidRPr="00522892">
        <w:rPr>
          <w:rFonts w:ascii="Times New Roman" w:hAnsi="Times New Roman"/>
          <w:szCs w:val="18"/>
          <w:lang w:val="en-US"/>
        </w:rPr>
        <w:t xml:space="preserve"> Neoclassicism</w:t>
      </w:r>
      <w:r w:rsidR="00ED12A9" w:rsidRPr="00522892">
        <w:rPr>
          <w:rFonts w:ascii="Times New Roman" w:hAnsi="Times New Roman"/>
          <w:szCs w:val="18"/>
          <w:lang w:val="en-US"/>
        </w:rPr>
        <w:t>, prefer</w:t>
      </w:r>
      <w:r w:rsidR="00AB030B" w:rsidRPr="00522892">
        <w:rPr>
          <w:rFonts w:ascii="Times New Roman" w:hAnsi="Times New Roman"/>
          <w:szCs w:val="18"/>
          <w:lang w:val="en-US"/>
        </w:rPr>
        <w:t>ably</w:t>
      </w:r>
      <w:r w:rsidRPr="00522892">
        <w:rPr>
          <w:rFonts w:ascii="Times New Roman" w:hAnsi="Times New Roman"/>
          <w:szCs w:val="18"/>
          <w:lang w:val="en-US"/>
        </w:rPr>
        <w:t xml:space="preserve"> </w:t>
      </w:r>
      <w:r w:rsidRPr="00522892">
        <w:rPr>
          <w:rFonts w:ascii="Times New Roman" w:hAnsi="Times New Roman"/>
          <w:smallCaps/>
          <w:spacing w:val="-5"/>
          <w:szCs w:val="18"/>
          <w:lang w:val="en-US"/>
        </w:rPr>
        <w:t xml:space="preserve">P.L. </w:t>
      </w:r>
      <w:r w:rsidRPr="00F54F31">
        <w:rPr>
          <w:rFonts w:ascii="Times New Roman" w:hAnsi="Times New Roman"/>
          <w:smallCaps/>
          <w:spacing w:val="-5"/>
          <w:sz w:val="16"/>
          <w:szCs w:val="16"/>
          <w:lang w:val="en-US"/>
        </w:rPr>
        <w:t xml:space="preserve">De Vecchi-E. </w:t>
      </w:r>
      <w:r w:rsidRPr="00F54F31">
        <w:rPr>
          <w:rFonts w:ascii="Times New Roman" w:hAnsi="Times New Roman"/>
          <w:smallCaps/>
          <w:spacing w:val="-5"/>
          <w:sz w:val="16"/>
          <w:szCs w:val="16"/>
        </w:rPr>
        <w:t>Cerchiari</w:t>
      </w:r>
      <w:r w:rsidRPr="00D13B82">
        <w:rPr>
          <w:rFonts w:ascii="Times New Roman" w:hAnsi="Times New Roman"/>
          <w:smallCaps/>
          <w:spacing w:val="-5"/>
          <w:szCs w:val="18"/>
        </w:rPr>
        <w:t>,</w:t>
      </w:r>
      <w:r w:rsidRPr="00D13B82">
        <w:rPr>
          <w:rFonts w:ascii="Times New Roman" w:hAnsi="Times New Roman"/>
          <w:i/>
          <w:spacing w:val="-5"/>
          <w:szCs w:val="18"/>
        </w:rPr>
        <w:t xml:space="preserve"> Arte nel tempo,</w:t>
      </w:r>
      <w:r w:rsidRPr="00D13B82">
        <w:rPr>
          <w:rFonts w:ascii="Times New Roman" w:hAnsi="Times New Roman"/>
          <w:spacing w:val="-5"/>
          <w:szCs w:val="18"/>
        </w:rPr>
        <w:t xml:space="preserve"> Bompiani, Milan, 1991 o</w:t>
      </w:r>
      <w:r w:rsidR="00AB030B">
        <w:rPr>
          <w:rFonts w:ascii="Times New Roman" w:hAnsi="Times New Roman"/>
          <w:spacing w:val="-5"/>
          <w:szCs w:val="18"/>
        </w:rPr>
        <w:t>r reprints</w:t>
      </w:r>
      <w:r w:rsidRPr="00D13B82">
        <w:rPr>
          <w:rFonts w:ascii="Times New Roman" w:hAnsi="Times New Roman"/>
          <w:spacing w:val="-5"/>
          <w:szCs w:val="18"/>
        </w:rPr>
        <w:t>, (vol. II, tom</w:t>
      </w:r>
      <w:r w:rsidR="00AB030B">
        <w:rPr>
          <w:rFonts w:ascii="Times New Roman" w:hAnsi="Times New Roman"/>
          <w:spacing w:val="-5"/>
          <w:szCs w:val="18"/>
        </w:rPr>
        <w:t>es</w:t>
      </w:r>
      <w:r w:rsidRPr="00D13B82">
        <w:rPr>
          <w:rFonts w:ascii="Times New Roman" w:hAnsi="Times New Roman"/>
          <w:spacing w:val="-5"/>
          <w:szCs w:val="18"/>
        </w:rPr>
        <w:t xml:space="preserve"> I </w:t>
      </w:r>
      <w:r w:rsidR="00AB030B">
        <w:rPr>
          <w:rFonts w:ascii="Times New Roman" w:hAnsi="Times New Roman"/>
          <w:spacing w:val="-5"/>
          <w:szCs w:val="18"/>
        </w:rPr>
        <w:t>and</w:t>
      </w:r>
      <w:r w:rsidRPr="00D13B82">
        <w:rPr>
          <w:rFonts w:ascii="Times New Roman" w:hAnsi="Times New Roman"/>
          <w:spacing w:val="-5"/>
          <w:szCs w:val="18"/>
        </w:rPr>
        <w:t xml:space="preserve"> II).</w:t>
      </w:r>
    </w:p>
    <w:p w14:paraId="46158C90" w14:textId="77777777" w:rsidR="001233CF" w:rsidRPr="00522892" w:rsidRDefault="00AB030B" w:rsidP="001233CF">
      <w:pPr>
        <w:pStyle w:val="Testo1"/>
        <w:spacing w:before="0"/>
        <w:rPr>
          <w:rFonts w:ascii="Times New Roman" w:hAnsi="Times New Roman"/>
          <w:szCs w:val="18"/>
          <w:lang w:val="en-US"/>
        </w:rPr>
      </w:pPr>
      <w:r w:rsidRPr="00522892">
        <w:rPr>
          <w:rFonts w:ascii="Times New Roman" w:hAnsi="Times New Roman"/>
          <w:szCs w:val="18"/>
          <w:lang w:val="en-US"/>
        </w:rPr>
        <w:t>Any edition of the following manuals is also accepted</w:t>
      </w:r>
      <w:r w:rsidR="001233CF" w:rsidRPr="00522892">
        <w:rPr>
          <w:rFonts w:ascii="Times New Roman" w:hAnsi="Times New Roman"/>
          <w:szCs w:val="18"/>
          <w:lang w:val="en-US"/>
        </w:rPr>
        <w:t xml:space="preserve">, : </w:t>
      </w:r>
    </w:p>
    <w:p w14:paraId="43BE431C" w14:textId="77777777" w:rsidR="001233CF" w:rsidRPr="00522892" w:rsidRDefault="001233CF" w:rsidP="001233CF">
      <w:pPr>
        <w:pStyle w:val="Testo1"/>
        <w:spacing w:before="0"/>
        <w:rPr>
          <w:rFonts w:ascii="Times New Roman" w:hAnsi="Times New Roman"/>
          <w:szCs w:val="18"/>
          <w:lang w:val="en-US"/>
        </w:rPr>
      </w:pPr>
      <w:r w:rsidRPr="00F54F31">
        <w:rPr>
          <w:rFonts w:ascii="Times New Roman" w:hAnsi="Times New Roman"/>
          <w:smallCaps/>
          <w:sz w:val="16"/>
          <w:szCs w:val="16"/>
        </w:rPr>
        <w:t>E. Bairati-A. Finocchi</w:t>
      </w:r>
      <w:r w:rsidRPr="00D13B82">
        <w:rPr>
          <w:rFonts w:ascii="Times New Roman" w:hAnsi="Times New Roman"/>
          <w:i/>
          <w:szCs w:val="18"/>
        </w:rPr>
        <w:t>, Arte in Italia</w:t>
      </w:r>
      <w:r w:rsidRPr="00D13B82">
        <w:rPr>
          <w:rFonts w:ascii="Times New Roman" w:hAnsi="Times New Roman"/>
          <w:szCs w:val="18"/>
        </w:rPr>
        <w:t xml:space="preserve">; </w:t>
      </w:r>
      <w:r w:rsidRPr="00F54F31">
        <w:rPr>
          <w:rFonts w:ascii="Times New Roman" w:hAnsi="Times New Roman"/>
          <w:smallCaps/>
          <w:sz w:val="16"/>
          <w:szCs w:val="16"/>
        </w:rPr>
        <w:t xml:space="preserve">A. Giuliano-C. </w:t>
      </w:r>
      <w:r w:rsidRPr="00F54F31">
        <w:rPr>
          <w:rFonts w:ascii="Times New Roman" w:hAnsi="Times New Roman"/>
          <w:smallCaps/>
          <w:sz w:val="16"/>
          <w:szCs w:val="16"/>
          <w:lang w:val="en-US"/>
        </w:rPr>
        <w:t>Bertelli-G. Briganti</w:t>
      </w:r>
      <w:r w:rsidRPr="00522892">
        <w:rPr>
          <w:rFonts w:ascii="Times New Roman" w:hAnsi="Times New Roman"/>
          <w:szCs w:val="18"/>
          <w:lang w:val="en-US"/>
        </w:rPr>
        <w:t xml:space="preserve">, </w:t>
      </w:r>
      <w:r w:rsidRPr="00522892">
        <w:rPr>
          <w:rFonts w:ascii="Times New Roman" w:hAnsi="Times New Roman"/>
          <w:i/>
          <w:szCs w:val="18"/>
          <w:lang w:val="en-US"/>
        </w:rPr>
        <w:t>Storia dell’arte italiana</w:t>
      </w:r>
      <w:r w:rsidRPr="00522892">
        <w:rPr>
          <w:rFonts w:ascii="Times New Roman" w:hAnsi="Times New Roman"/>
          <w:szCs w:val="18"/>
          <w:lang w:val="en-US"/>
        </w:rPr>
        <w:t xml:space="preserve"> </w:t>
      </w:r>
      <w:r w:rsidRPr="00F54F31">
        <w:rPr>
          <w:rFonts w:ascii="Times New Roman" w:hAnsi="Times New Roman"/>
          <w:smallCaps/>
          <w:sz w:val="16"/>
          <w:szCs w:val="16"/>
          <w:lang w:val="en-US"/>
        </w:rPr>
        <w:t>C. Bertelli</w:t>
      </w:r>
      <w:r w:rsidRPr="00522892">
        <w:rPr>
          <w:rFonts w:ascii="Times New Roman" w:hAnsi="Times New Roman"/>
          <w:szCs w:val="18"/>
          <w:lang w:val="en-US"/>
        </w:rPr>
        <w:t xml:space="preserve">¸ </w:t>
      </w:r>
      <w:r w:rsidRPr="00522892">
        <w:rPr>
          <w:rFonts w:ascii="Times New Roman" w:hAnsi="Times New Roman"/>
          <w:i/>
          <w:szCs w:val="18"/>
          <w:lang w:val="en-US"/>
        </w:rPr>
        <w:t>La Storia dell’arte</w:t>
      </w:r>
      <w:r w:rsidRPr="00522892">
        <w:rPr>
          <w:rFonts w:ascii="Times New Roman" w:hAnsi="Times New Roman"/>
          <w:szCs w:val="18"/>
          <w:lang w:val="en-US"/>
        </w:rPr>
        <w:t xml:space="preserve">, ed. 2010 </w:t>
      </w:r>
      <w:r w:rsidR="00AB030B" w:rsidRPr="00522892">
        <w:rPr>
          <w:rFonts w:ascii="Times New Roman" w:hAnsi="Times New Roman"/>
          <w:szCs w:val="18"/>
          <w:u w:val="single"/>
          <w:lang w:val="en-US"/>
        </w:rPr>
        <w:t>not subsequent editions</w:t>
      </w:r>
      <w:r w:rsidRPr="00522892">
        <w:rPr>
          <w:rFonts w:ascii="Times New Roman" w:hAnsi="Times New Roman"/>
          <w:szCs w:val="18"/>
          <w:lang w:val="en-US"/>
        </w:rPr>
        <w:t xml:space="preserve"> (</w:t>
      </w:r>
      <w:r w:rsidR="005D1B85" w:rsidRPr="00522892">
        <w:rPr>
          <w:rFonts w:ascii="Times New Roman" w:hAnsi="Times New Roman"/>
          <w:szCs w:val="18"/>
          <w:lang w:val="en-US"/>
        </w:rPr>
        <w:t xml:space="preserve">for both the part from </w:t>
      </w:r>
      <w:r w:rsidR="00637B45" w:rsidRPr="00522892">
        <w:rPr>
          <w:rFonts w:ascii="Times New Roman" w:hAnsi="Times New Roman"/>
          <w:szCs w:val="18"/>
          <w:lang w:val="en-US"/>
        </w:rPr>
        <w:t>t</w:t>
      </w:r>
      <w:r w:rsidR="00AB030B" w:rsidRPr="00522892">
        <w:rPr>
          <w:rFonts w:ascii="Times New Roman" w:hAnsi="Times New Roman"/>
          <w:szCs w:val="18"/>
          <w:lang w:val="en-US"/>
        </w:rPr>
        <w:t xml:space="preserve">he year </w:t>
      </w:r>
      <w:r w:rsidRPr="00522892">
        <w:rPr>
          <w:rFonts w:ascii="Times New Roman" w:hAnsi="Times New Roman"/>
          <w:szCs w:val="18"/>
          <w:lang w:val="en-US"/>
        </w:rPr>
        <w:t xml:space="preserve">1400 </w:t>
      </w:r>
      <w:r w:rsidR="00AB030B" w:rsidRPr="00522892">
        <w:rPr>
          <w:rFonts w:ascii="Times New Roman" w:hAnsi="Times New Roman"/>
          <w:szCs w:val="18"/>
          <w:lang w:val="en-US"/>
        </w:rPr>
        <w:t>to</w:t>
      </w:r>
      <w:r w:rsidRPr="00522892">
        <w:rPr>
          <w:rFonts w:ascii="Times New Roman" w:hAnsi="Times New Roman"/>
          <w:szCs w:val="18"/>
          <w:lang w:val="en-US"/>
        </w:rPr>
        <w:t xml:space="preserve"> 1700 </w:t>
      </w:r>
      <w:r w:rsidR="00AB030B" w:rsidRPr="00522892">
        <w:rPr>
          <w:rFonts w:ascii="Times New Roman" w:hAnsi="Times New Roman"/>
          <w:szCs w:val="18"/>
          <w:lang w:val="en-US"/>
        </w:rPr>
        <w:t>inclusive</w:t>
      </w:r>
      <w:r w:rsidRPr="00522892">
        <w:rPr>
          <w:rFonts w:ascii="Times New Roman" w:hAnsi="Times New Roman"/>
          <w:szCs w:val="18"/>
          <w:lang w:val="en-US"/>
        </w:rPr>
        <w:t>).</w:t>
      </w:r>
    </w:p>
    <w:p w14:paraId="752157FE" w14:textId="77777777" w:rsidR="001233CF" w:rsidRPr="00522892" w:rsidRDefault="00394A3C" w:rsidP="001233CF">
      <w:pPr>
        <w:pStyle w:val="Testo1"/>
        <w:spacing w:before="0"/>
        <w:rPr>
          <w:rFonts w:ascii="Times New Roman" w:hAnsi="Times New Roman"/>
          <w:szCs w:val="18"/>
          <w:lang w:val="en-US"/>
        </w:rPr>
      </w:pPr>
      <w:r w:rsidRPr="00522892">
        <w:rPr>
          <w:rFonts w:ascii="Times New Roman" w:hAnsi="Times New Roman"/>
          <w:szCs w:val="18"/>
          <w:lang w:val="en-US"/>
        </w:rPr>
        <w:t>2</w:t>
      </w:r>
      <w:r w:rsidR="001233CF" w:rsidRPr="00522892">
        <w:rPr>
          <w:rFonts w:ascii="Times New Roman" w:hAnsi="Times New Roman"/>
          <w:szCs w:val="18"/>
          <w:lang w:val="en-US"/>
        </w:rPr>
        <w:t>.</w:t>
      </w:r>
      <w:r w:rsidR="001233CF" w:rsidRPr="00522892">
        <w:rPr>
          <w:rFonts w:ascii="Times New Roman" w:hAnsi="Times New Roman"/>
          <w:szCs w:val="18"/>
          <w:lang w:val="en-US"/>
        </w:rPr>
        <w:tab/>
      </w:r>
      <w:r w:rsidR="00637B45" w:rsidRPr="00522892">
        <w:rPr>
          <w:rFonts w:ascii="Times New Roman" w:hAnsi="Times New Roman"/>
          <w:szCs w:val="18"/>
          <w:lang w:val="en-US"/>
        </w:rPr>
        <w:t>The study o</w:t>
      </w:r>
      <w:r w:rsidR="005D1B85" w:rsidRPr="00522892">
        <w:rPr>
          <w:rFonts w:ascii="Times New Roman" w:hAnsi="Times New Roman"/>
          <w:szCs w:val="18"/>
          <w:lang w:val="en-US"/>
        </w:rPr>
        <w:t xml:space="preserve">f at least one of the following </w:t>
      </w:r>
      <w:r w:rsidR="001233CF" w:rsidRPr="00522892">
        <w:rPr>
          <w:rFonts w:ascii="Times New Roman" w:hAnsi="Times New Roman"/>
          <w:szCs w:val="18"/>
          <w:lang w:val="en-US"/>
        </w:rPr>
        <w:t>“classic</w:t>
      </w:r>
      <w:r w:rsidR="00637B45" w:rsidRPr="00522892">
        <w:rPr>
          <w:rFonts w:ascii="Times New Roman" w:hAnsi="Times New Roman"/>
          <w:szCs w:val="18"/>
          <w:lang w:val="en-US"/>
        </w:rPr>
        <w:t>s</w:t>
      </w:r>
      <w:r w:rsidR="001233CF" w:rsidRPr="00522892">
        <w:rPr>
          <w:rFonts w:ascii="Times New Roman" w:hAnsi="Times New Roman"/>
          <w:szCs w:val="18"/>
          <w:lang w:val="en-US"/>
        </w:rPr>
        <w:t xml:space="preserve">”, </w:t>
      </w:r>
      <w:r w:rsidR="00637B45" w:rsidRPr="00522892">
        <w:rPr>
          <w:rFonts w:ascii="Times New Roman" w:hAnsi="Times New Roman"/>
          <w:szCs w:val="18"/>
          <w:lang w:val="en-US"/>
        </w:rPr>
        <w:t>which in some parts provide examples of recovery</w:t>
      </w:r>
      <w:r w:rsidR="001233CF" w:rsidRPr="00522892">
        <w:rPr>
          <w:rFonts w:ascii="Times New Roman" w:hAnsi="Times New Roman"/>
          <w:szCs w:val="18"/>
          <w:lang w:val="en-US"/>
        </w:rPr>
        <w:t xml:space="preserve"> </w:t>
      </w:r>
      <w:r w:rsidR="00637B45" w:rsidRPr="00522892">
        <w:rPr>
          <w:rFonts w:ascii="Times New Roman" w:hAnsi="Times New Roman"/>
          <w:szCs w:val="18"/>
          <w:lang w:val="en-US"/>
        </w:rPr>
        <w:t xml:space="preserve">of a master </w:t>
      </w:r>
      <w:r w:rsidR="005D1B85" w:rsidRPr="00522892">
        <w:rPr>
          <w:rFonts w:ascii="Times New Roman" w:hAnsi="Times New Roman"/>
          <w:szCs w:val="18"/>
          <w:lang w:val="en-US"/>
        </w:rPr>
        <w:t xml:space="preserve"> through stylistic reading</w:t>
      </w:r>
      <w:r w:rsidR="00637B45" w:rsidRPr="00522892">
        <w:rPr>
          <w:rFonts w:ascii="Times New Roman" w:hAnsi="Times New Roman"/>
          <w:szCs w:val="18"/>
          <w:lang w:val="en-US"/>
        </w:rPr>
        <w:t>, is compulsory</w:t>
      </w:r>
      <w:r w:rsidR="001233CF" w:rsidRPr="00522892">
        <w:rPr>
          <w:rFonts w:ascii="Times New Roman" w:hAnsi="Times New Roman"/>
          <w:szCs w:val="18"/>
          <w:lang w:val="en-US"/>
        </w:rPr>
        <w:t xml:space="preserve">: </w:t>
      </w:r>
    </w:p>
    <w:p w14:paraId="1B39AEC6" w14:textId="77777777" w:rsidR="001233CF" w:rsidRPr="00D13B82" w:rsidRDefault="001233CF" w:rsidP="001233CF">
      <w:pPr>
        <w:pStyle w:val="Testo1"/>
        <w:spacing w:before="0"/>
        <w:rPr>
          <w:rFonts w:ascii="Times New Roman" w:hAnsi="Times New Roman"/>
          <w:spacing w:val="-5"/>
          <w:szCs w:val="18"/>
        </w:rPr>
      </w:pPr>
      <w:r w:rsidRPr="00F54F31">
        <w:rPr>
          <w:rFonts w:ascii="Times New Roman" w:hAnsi="Times New Roman"/>
          <w:smallCaps/>
          <w:spacing w:val="-5"/>
          <w:sz w:val="16"/>
          <w:szCs w:val="16"/>
        </w:rPr>
        <w:t>R. Longhi</w:t>
      </w:r>
      <w:r w:rsidRPr="00D13B82">
        <w:rPr>
          <w:rFonts w:ascii="Times New Roman" w:hAnsi="Times New Roman"/>
          <w:smallCaps/>
          <w:spacing w:val="-5"/>
          <w:szCs w:val="18"/>
        </w:rPr>
        <w:t>,</w:t>
      </w:r>
      <w:r w:rsidRPr="00D13B82">
        <w:rPr>
          <w:rFonts w:ascii="Times New Roman" w:hAnsi="Times New Roman"/>
          <w:i/>
          <w:spacing w:val="-5"/>
          <w:szCs w:val="18"/>
        </w:rPr>
        <w:t xml:space="preserve"> Carlo Braccesco (1942),</w:t>
      </w:r>
      <w:r w:rsidRPr="00D13B82">
        <w:rPr>
          <w:rFonts w:ascii="Times New Roman" w:hAnsi="Times New Roman"/>
          <w:spacing w:val="-5"/>
          <w:szCs w:val="18"/>
        </w:rPr>
        <w:t xml:space="preserve"> in </w:t>
      </w:r>
      <w:r w:rsidRPr="00D13B82">
        <w:rPr>
          <w:rFonts w:ascii="Times New Roman" w:hAnsi="Times New Roman"/>
          <w:i/>
          <w:spacing w:val="-5"/>
          <w:szCs w:val="18"/>
        </w:rPr>
        <w:t>Opere complete di Roberto Longhi</w:t>
      </w:r>
      <w:r w:rsidRPr="00D13B82">
        <w:rPr>
          <w:rFonts w:ascii="Times New Roman" w:hAnsi="Times New Roman"/>
          <w:spacing w:val="-5"/>
          <w:szCs w:val="18"/>
        </w:rPr>
        <w:t xml:space="preserve">, vol. VI, </w:t>
      </w:r>
      <w:r w:rsidRPr="00D13B82">
        <w:rPr>
          <w:rFonts w:ascii="Times New Roman" w:hAnsi="Times New Roman"/>
          <w:i/>
          <w:spacing w:val="-5"/>
          <w:szCs w:val="18"/>
        </w:rPr>
        <w:t>Lavori in Valpadana</w:t>
      </w:r>
      <w:r w:rsidRPr="00D13B82">
        <w:rPr>
          <w:rFonts w:ascii="Times New Roman" w:hAnsi="Times New Roman"/>
          <w:spacing w:val="-5"/>
          <w:szCs w:val="18"/>
        </w:rPr>
        <w:t>, Sansoni, F</w:t>
      </w:r>
      <w:r w:rsidR="00637B45">
        <w:rPr>
          <w:rFonts w:ascii="Times New Roman" w:hAnsi="Times New Roman"/>
          <w:spacing w:val="-5"/>
          <w:szCs w:val="18"/>
        </w:rPr>
        <w:t>lorence</w:t>
      </w:r>
      <w:r w:rsidRPr="00D13B82">
        <w:rPr>
          <w:rFonts w:ascii="Times New Roman" w:hAnsi="Times New Roman"/>
          <w:spacing w:val="-5"/>
          <w:szCs w:val="18"/>
        </w:rPr>
        <w:t xml:space="preserve">, 1973, pp. 267-287 </w:t>
      </w:r>
      <w:r w:rsidR="00637B45">
        <w:rPr>
          <w:rFonts w:ascii="Times New Roman" w:hAnsi="Times New Roman"/>
          <w:spacing w:val="-5"/>
          <w:szCs w:val="18"/>
        </w:rPr>
        <w:t>and related images</w:t>
      </w:r>
      <w:r w:rsidRPr="00D13B82">
        <w:rPr>
          <w:rFonts w:ascii="Times New Roman" w:hAnsi="Times New Roman"/>
          <w:spacing w:val="-5"/>
          <w:szCs w:val="18"/>
        </w:rPr>
        <w:t>.</w:t>
      </w:r>
    </w:p>
    <w:p w14:paraId="0EF2B361" w14:textId="77777777" w:rsidR="001233CF" w:rsidRPr="00D13B82" w:rsidRDefault="001233CF" w:rsidP="001233CF">
      <w:pPr>
        <w:pStyle w:val="Testo1"/>
        <w:spacing w:before="0"/>
        <w:rPr>
          <w:rFonts w:ascii="Times New Roman" w:hAnsi="Times New Roman"/>
          <w:szCs w:val="18"/>
        </w:rPr>
      </w:pPr>
      <w:r w:rsidRPr="00F54F31">
        <w:rPr>
          <w:rFonts w:ascii="Times New Roman" w:hAnsi="Times New Roman"/>
          <w:smallCaps/>
          <w:spacing w:val="-5"/>
          <w:sz w:val="16"/>
          <w:szCs w:val="16"/>
        </w:rPr>
        <w:t>F. Zeri</w:t>
      </w:r>
      <w:r w:rsidRPr="00D13B82">
        <w:rPr>
          <w:rFonts w:ascii="Times New Roman" w:hAnsi="Times New Roman"/>
          <w:smallCaps/>
          <w:spacing w:val="-5"/>
          <w:szCs w:val="18"/>
        </w:rPr>
        <w:t>,</w:t>
      </w:r>
      <w:r w:rsidRPr="00D13B82">
        <w:rPr>
          <w:rFonts w:ascii="Times New Roman" w:hAnsi="Times New Roman"/>
          <w:i/>
          <w:spacing w:val="-5"/>
          <w:szCs w:val="18"/>
        </w:rPr>
        <w:t xml:space="preserve"> Rintracciando Donato de’ Bardi (1973),</w:t>
      </w:r>
      <w:r w:rsidRPr="00D13B82">
        <w:rPr>
          <w:rFonts w:ascii="Times New Roman" w:hAnsi="Times New Roman"/>
          <w:spacing w:val="-5"/>
          <w:szCs w:val="18"/>
        </w:rPr>
        <w:t xml:space="preserve"> in </w:t>
      </w:r>
      <w:r w:rsidRPr="00D13B82">
        <w:rPr>
          <w:rFonts w:ascii="Times New Roman" w:hAnsi="Times New Roman"/>
          <w:i/>
          <w:spacing w:val="-5"/>
          <w:szCs w:val="18"/>
        </w:rPr>
        <w:t>IDEM, Giorno per giorno nella pittura. Scritti sull’arte dell’Italia settentrionale dal Trecento al primo Cinquecento</w:t>
      </w:r>
      <w:r w:rsidRPr="00D13B82">
        <w:rPr>
          <w:rFonts w:ascii="Times New Roman" w:hAnsi="Times New Roman"/>
          <w:spacing w:val="-5"/>
          <w:szCs w:val="18"/>
        </w:rPr>
        <w:t>, Allemandi, T</w:t>
      </w:r>
      <w:r w:rsidR="00637B45">
        <w:rPr>
          <w:rFonts w:ascii="Times New Roman" w:hAnsi="Times New Roman"/>
          <w:spacing w:val="-5"/>
          <w:szCs w:val="18"/>
        </w:rPr>
        <w:t>urin</w:t>
      </w:r>
      <w:r w:rsidRPr="00D13B82">
        <w:rPr>
          <w:rFonts w:ascii="Times New Roman" w:hAnsi="Times New Roman"/>
          <w:spacing w:val="-5"/>
          <w:szCs w:val="18"/>
        </w:rPr>
        <w:t xml:space="preserve">, 1988, pp. 35-43 </w:t>
      </w:r>
      <w:r w:rsidR="00637B45">
        <w:rPr>
          <w:rFonts w:ascii="Times New Roman" w:hAnsi="Times New Roman"/>
          <w:spacing w:val="-5"/>
          <w:szCs w:val="18"/>
        </w:rPr>
        <w:t>and related images</w:t>
      </w:r>
      <w:r w:rsidRPr="00D13B82">
        <w:rPr>
          <w:rFonts w:ascii="Times New Roman" w:hAnsi="Times New Roman"/>
          <w:spacing w:val="-5"/>
          <w:szCs w:val="18"/>
        </w:rPr>
        <w:t xml:space="preserve"> (</w:t>
      </w:r>
      <w:r w:rsidR="00637B45">
        <w:rPr>
          <w:rFonts w:ascii="Times New Roman" w:hAnsi="Times New Roman"/>
          <w:szCs w:val="18"/>
        </w:rPr>
        <w:t>the candidate may chose one of these two texts</w:t>
      </w:r>
      <w:r w:rsidRPr="00D13B82">
        <w:rPr>
          <w:rFonts w:ascii="Times New Roman" w:hAnsi="Times New Roman"/>
          <w:szCs w:val="18"/>
        </w:rPr>
        <w:t>).</w:t>
      </w:r>
    </w:p>
    <w:p w14:paraId="0FD854BA" w14:textId="77777777" w:rsidR="001233CF" w:rsidRPr="00C149B2" w:rsidRDefault="001233CF" w:rsidP="001233CF">
      <w:pPr>
        <w:pStyle w:val="Testo1"/>
        <w:spacing w:before="0"/>
        <w:rPr>
          <w:rFonts w:ascii="Times New Roman" w:hAnsi="Times New Roman"/>
          <w:spacing w:val="-5"/>
          <w:szCs w:val="18"/>
        </w:rPr>
      </w:pPr>
      <w:r w:rsidRPr="00F54F31">
        <w:rPr>
          <w:rFonts w:ascii="Times New Roman" w:hAnsi="Times New Roman"/>
          <w:smallCaps/>
          <w:spacing w:val="-5"/>
          <w:sz w:val="16"/>
          <w:szCs w:val="16"/>
        </w:rPr>
        <w:t>F. Zeri</w:t>
      </w:r>
      <w:r w:rsidRPr="00D13B82">
        <w:rPr>
          <w:rFonts w:ascii="Times New Roman" w:hAnsi="Times New Roman"/>
          <w:smallCaps/>
          <w:spacing w:val="-5"/>
          <w:szCs w:val="18"/>
        </w:rPr>
        <w:t>,</w:t>
      </w:r>
      <w:r w:rsidRPr="00D13B82">
        <w:rPr>
          <w:rFonts w:ascii="Times New Roman" w:hAnsi="Times New Roman"/>
          <w:i/>
          <w:spacing w:val="-5"/>
          <w:szCs w:val="18"/>
        </w:rPr>
        <w:t xml:space="preserve"> Due dipinti, la filologia e un nome. </w:t>
      </w:r>
      <w:r w:rsidRPr="00C149B2">
        <w:rPr>
          <w:rFonts w:ascii="Times New Roman" w:hAnsi="Times New Roman"/>
          <w:i/>
          <w:spacing w:val="-5"/>
          <w:szCs w:val="18"/>
        </w:rPr>
        <w:t>Il maestro delle tavole Barberini</w:t>
      </w:r>
      <w:r w:rsidRPr="00C149B2">
        <w:rPr>
          <w:rFonts w:ascii="Times New Roman" w:hAnsi="Times New Roman"/>
          <w:spacing w:val="-5"/>
          <w:szCs w:val="18"/>
        </w:rPr>
        <w:t>, F</w:t>
      </w:r>
      <w:r w:rsidR="00637B45" w:rsidRPr="00C149B2">
        <w:rPr>
          <w:rFonts w:ascii="Times New Roman" w:hAnsi="Times New Roman"/>
          <w:spacing w:val="-5"/>
          <w:szCs w:val="18"/>
        </w:rPr>
        <w:t>lorence</w:t>
      </w:r>
      <w:r w:rsidRPr="00C149B2">
        <w:rPr>
          <w:rFonts w:ascii="Times New Roman" w:hAnsi="Times New Roman"/>
          <w:spacing w:val="-5"/>
          <w:szCs w:val="18"/>
        </w:rPr>
        <w:t xml:space="preserve"> 1961 (</w:t>
      </w:r>
      <w:r w:rsidR="00637B45" w:rsidRPr="00C149B2">
        <w:rPr>
          <w:rFonts w:ascii="Times New Roman" w:hAnsi="Times New Roman"/>
          <w:spacing w:val="-5"/>
          <w:szCs w:val="18"/>
        </w:rPr>
        <w:t>and subsequent editions</w:t>
      </w:r>
      <w:r w:rsidRPr="00C149B2">
        <w:rPr>
          <w:rFonts w:ascii="Times New Roman" w:hAnsi="Times New Roman"/>
          <w:spacing w:val="-5"/>
          <w:szCs w:val="18"/>
        </w:rPr>
        <w:t>)</w:t>
      </w:r>
    </w:p>
    <w:p w14:paraId="793717CB" w14:textId="77777777" w:rsidR="001233CF" w:rsidRPr="00D13B82" w:rsidRDefault="00532123" w:rsidP="001233CF">
      <w:pPr>
        <w:pStyle w:val="Testo1"/>
        <w:spacing w:before="0"/>
        <w:rPr>
          <w:rFonts w:ascii="Times New Roman" w:hAnsi="Times New Roman"/>
          <w:szCs w:val="18"/>
        </w:rPr>
      </w:pPr>
      <w:r w:rsidRPr="00522892">
        <w:rPr>
          <w:rFonts w:ascii="Times New Roman" w:hAnsi="Times New Roman"/>
          <w:szCs w:val="18"/>
          <w:lang w:val="en-US"/>
        </w:rPr>
        <w:t>3</w:t>
      </w:r>
      <w:r w:rsidR="001233CF" w:rsidRPr="00522892">
        <w:rPr>
          <w:rFonts w:ascii="Times New Roman" w:hAnsi="Times New Roman"/>
          <w:szCs w:val="18"/>
          <w:lang w:val="en-US"/>
        </w:rPr>
        <w:t>.</w:t>
      </w:r>
      <w:r w:rsidR="001233CF" w:rsidRPr="00522892">
        <w:rPr>
          <w:rFonts w:ascii="Times New Roman" w:hAnsi="Times New Roman"/>
          <w:szCs w:val="18"/>
          <w:lang w:val="en-US"/>
        </w:rPr>
        <w:tab/>
      </w:r>
      <w:r w:rsidR="00637B45" w:rsidRPr="00522892">
        <w:rPr>
          <w:rFonts w:ascii="Times New Roman" w:hAnsi="Times New Roman"/>
          <w:szCs w:val="18"/>
          <w:lang w:val="en-US"/>
        </w:rPr>
        <w:t>The exam may have a special focus on the works of art present in the city of Milan.</w:t>
      </w:r>
      <w:r w:rsidR="001233CF" w:rsidRPr="00522892">
        <w:rPr>
          <w:rFonts w:ascii="Times New Roman" w:hAnsi="Times New Roman"/>
          <w:szCs w:val="18"/>
          <w:lang w:val="en-US"/>
        </w:rPr>
        <w:t xml:space="preserve">. </w:t>
      </w:r>
      <w:r w:rsidR="005D1B85">
        <w:rPr>
          <w:rFonts w:ascii="Times New Roman" w:hAnsi="Times New Roman"/>
          <w:szCs w:val="18"/>
        </w:rPr>
        <w:t>Students must have visited</w:t>
      </w:r>
      <w:r w:rsidR="00637B45">
        <w:rPr>
          <w:rFonts w:ascii="Times New Roman" w:hAnsi="Times New Roman"/>
          <w:szCs w:val="18"/>
        </w:rPr>
        <w:t xml:space="preserve">, possibly with the assistance of </w:t>
      </w:r>
      <w:r w:rsidR="00637B45" w:rsidRPr="00D13B82">
        <w:rPr>
          <w:rFonts w:ascii="Times New Roman" w:hAnsi="Times New Roman"/>
          <w:szCs w:val="18"/>
        </w:rPr>
        <w:t>Touring Club Italiano</w:t>
      </w:r>
      <w:r w:rsidR="00637B45">
        <w:rPr>
          <w:rFonts w:ascii="Times New Roman" w:hAnsi="Times New Roman"/>
          <w:szCs w:val="18"/>
        </w:rPr>
        <w:t xml:space="preserve">’s </w:t>
      </w:r>
      <w:r w:rsidR="001233CF" w:rsidRPr="00D13B82">
        <w:rPr>
          <w:rFonts w:ascii="Times New Roman" w:hAnsi="Times New Roman"/>
          <w:szCs w:val="18"/>
        </w:rPr>
        <w:t xml:space="preserve"> “</w:t>
      </w:r>
      <w:r w:rsidR="001233CF" w:rsidRPr="00D13B82">
        <w:rPr>
          <w:rFonts w:ascii="Times New Roman" w:hAnsi="Times New Roman"/>
          <w:i/>
          <w:szCs w:val="18"/>
        </w:rPr>
        <w:t>Guida rossa</w:t>
      </w:r>
      <w:r w:rsidR="005D1B85">
        <w:rPr>
          <w:rFonts w:ascii="Times New Roman" w:hAnsi="Times New Roman"/>
          <w:szCs w:val="18"/>
        </w:rPr>
        <w:t xml:space="preserve">”, </w:t>
      </w:r>
      <w:r w:rsidR="00637B45">
        <w:rPr>
          <w:rFonts w:ascii="Times New Roman" w:hAnsi="Times New Roman"/>
          <w:szCs w:val="18"/>
        </w:rPr>
        <w:t xml:space="preserve">at least two </w:t>
      </w:r>
      <w:r w:rsidR="00812585">
        <w:rPr>
          <w:rFonts w:ascii="Times New Roman" w:hAnsi="Times New Roman"/>
          <w:szCs w:val="18"/>
        </w:rPr>
        <w:t>Milan Museums among the following</w:t>
      </w:r>
      <w:r w:rsidR="005D1B85">
        <w:rPr>
          <w:rFonts w:ascii="Times New Roman" w:hAnsi="Times New Roman"/>
          <w:szCs w:val="18"/>
        </w:rPr>
        <w:t>:</w:t>
      </w:r>
      <w:r w:rsidR="003051E0">
        <w:rPr>
          <w:rFonts w:ascii="Times New Roman" w:hAnsi="Times New Roman"/>
          <w:szCs w:val="18"/>
        </w:rPr>
        <w:t xml:space="preserve"> </w:t>
      </w:r>
      <w:r w:rsidR="001233CF" w:rsidRPr="00D13B82">
        <w:rPr>
          <w:rFonts w:ascii="Times New Roman" w:hAnsi="Times New Roman"/>
          <w:szCs w:val="18"/>
        </w:rPr>
        <w:t xml:space="preserve">Pinacoteca di Brera, Pinacoteca Ambrosiana, Pinacoteca del Castello Sforzesco, Museo Poldi Pezzoli, </w:t>
      </w:r>
      <w:r w:rsidR="00812585">
        <w:rPr>
          <w:rFonts w:ascii="Times New Roman" w:hAnsi="Times New Roman"/>
          <w:szCs w:val="18"/>
        </w:rPr>
        <w:t xml:space="preserve">and at least five churches among the </w:t>
      </w:r>
      <w:r w:rsidR="001233CF" w:rsidRPr="00D13B82">
        <w:rPr>
          <w:rFonts w:ascii="Times New Roman" w:hAnsi="Times New Roman"/>
          <w:szCs w:val="18"/>
        </w:rPr>
        <w:t>Duomo, Sant’Ambrogio, San Marco, Sant’Alessandro, San Vittore al Corpo, Santa Maria presso San Satiro, San Sebastiano, San Giorgio al Palazzo, San Maurizio al Monastero Maggiore, Santa Maria delle Grazie, Santa Maria presso San Celso, Sant’Eustorgio, Sant’Angelo, San Giuseppe, San Gottardo in Corte, San Fedele.</w:t>
      </w:r>
    </w:p>
    <w:p w14:paraId="5198B7BD" w14:textId="77777777" w:rsidR="00603493" w:rsidRPr="00522892" w:rsidRDefault="00603493" w:rsidP="00603493">
      <w:pPr>
        <w:pStyle w:val="Testo1"/>
        <w:ind w:firstLine="0"/>
        <w:rPr>
          <w:rFonts w:ascii="Times New Roman" w:hAnsi="Times New Roman"/>
          <w:smallCaps/>
          <w:szCs w:val="18"/>
          <w:lang w:val="en-US"/>
        </w:rPr>
      </w:pPr>
      <w:r w:rsidRPr="00603493">
        <w:rPr>
          <w:rFonts w:ascii="Times New Roman" w:hAnsi="Times New Roman"/>
          <w:smallCaps/>
          <w:szCs w:val="18"/>
        </w:rPr>
        <w:t xml:space="preserve"> </w:t>
      </w:r>
      <w:r w:rsidRPr="00522892">
        <w:rPr>
          <w:rFonts w:ascii="Times New Roman" w:hAnsi="Times New Roman"/>
          <w:smallCaps/>
          <w:szCs w:val="18"/>
          <w:lang w:val="en-US"/>
        </w:rPr>
        <w:t>S</w:t>
      </w:r>
      <w:r w:rsidR="005D1B85" w:rsidRPr="00522892">
        <w:rPr>
          <w:rFonts w:ascii="Times New Roman" w:hAnsi="Times New Roman"/>
          <w:smallCaps/>
          <w:szCs w:val="18"/>
          <w:lang w:val="en-US"/>
        </w:rPr>
        <w:t>INGLE-</w:t>
      </w:r>
      <w:r w:rsidRPr="00522892">
        <w:rPr>
          <w:rFonts w:ascii="Times New Roman" w:hAnsi="Times New Roman"/>
          <w:smallCaps/>
          <w:szCs w:val="18"/>
          <w:lang w:val="en-US"/>
        </w:rPr>
        <w:t xml:space="preserve">SUBJECT PART </w:t>
      </w:r>
    </w:p>
    <w:p w14:paraId="6ACDA433" w14:textId="77777777" w:rsidR="00D647E7" w:rsidRPr="00C149B2" w:rsidRDefault="00532123" w:rsidP="00F146B5">
      <w:pPr>
        <w:pStyle w:val="Nessunaspaziatura"/>
        <w:rPr>
          <w:sz w:val="18"/>
          <w:szCs w:val="18"/>
        </w:rPr>
      </w:pPr>
      <w:r w:rsidRPr="00522892">
        <w:rPr>
          <w:sz w:val="18"/>
          <w:szCs w:val="18"/>
          <w:lang w:val="en-US"/>
        </w:rPr>
        <w:t xml:space="preserve">1. </w:t>
      </w:r>
      <w:r w:rsidR="00E6755F" w:rsidRPr="00522892">
        <w:rPr>
          <w:sz w:val="18"/>
          <w:szCs w:val="18"/>
          <w:lang w:val="en-US"/>
        </w:rPr>
        <w:t xml:space="preserve"> </w:t>
      </w:r>
      <w:r w:rsidR="00E6755F" w:rsidRPr="00522892">
        <w:rPr>
          <w:i/>
          <w:iCs/>
          <w:sz w:val="18"/>
          <w:szCs w:val="18"/>
          <w:lang w:val="en-US"/>
        </w:rPr>
        <w:t xml:space="preserve">Michelangelo. </w:t>
      </w:r>
      <w:r w:rsidR="00E6755F" w:rsidRPr="00C149B2">
        <w:rPr>
          <w:i/>
          <w:iCs/>
          <w:sz w:val="18"/>
          <w:szCs w:val="18"/>
        </w:rPr>
        <w:t>Una vita</w:t>
      </w:r>
      <w:r w:rsidR="00AD5078" w:rsidRPr="00C149B2">
        <w:rPr>
          <w:sz w:val="18"/>
          <w:szCs w:val="18"/>
        </w:rPr>
        <w:t xml:space="preserve">, </w:t>
      </w:r>
      <w:r w:rsidR="00603493" w:rsidRPr="00C149B2">
        <w:rPr>
          <w:sz w:val="18"/>
          <w:szCs w:val="18"/>
        </w:rPr>
        <w:t>edited by</w:t>
      </w:r>
      <w:r w:rsidRPr="00C149B2">
        <w:rPr>
          <w:sz w:val="18"/>
          <w:szCs w:val="18"/>
        </w:rPr>
        <w:t xml:space="preserve"> </w:t>
      </w:r>
      <w:r w:rsidRPr="00F54F31">
        <w:rPr>
          <w:smallCaps/>
          <w:sz w:val="16"/>
          <w:szCs w:val="16"/>
        </w:rPr>
        <w:t>P. Ajello</w:t>
      </w:r>
      <w:r w:rsidRPr="00C149B2">
        <w:rPr>
          <w:sz w:val="18"/>
          <w:szCs w:val="18"/>
        </w:rPr>
        <w:t xml:space="preserve">, </w:t>
      </w:r>
      <w:r w:rsidR="00AD5078" w:rsidRPr="00C149B2">
        <w:rPr>
          <w:sz w:val="18"/>
          <w:szCs w:val="18"/>
        </w:rPr>
        <w:t>Milan</w:t>
      </w:r>
      <w:r w:rsidRPr="00C149B2">
        <w:rPr>
          <w:sz w:val="18"/>
          <w:szCs w:val="18"/>
        </w:rPr>
        <w:t>, Officina Libraria,</w:t>
      </w:r>
      <w:r w:rsidR="00AD5078" w:rsidRPr="00C149B2">
        <w:rPr>
          <w:sz w:val="18"/>
          <w:szCs w:val="18"/>
        </w:rPr>
        <w:t xml:space="preserve"> 2014.</w:t>
      </w:r>
      <w:r w:rsidR="00F146B5" w:rsidRPr="00C149B2">
        <w:rPr>
          <w:sz w:val="18"/>
          <w:szCs w:val="18"/>
        </w:rPr>
        <w:t xml:space="preserve"> </w:t>
      </w:r>
    </w:p>
    <w:p w14:paraId="6E2130DC" w14:textId="77777777" w:rsidR="00532123" w:rsidRPr="00522892" w:rsidRDefault="00532123" w:rsidP="00532123">
      <w:pPr>
        <w:pStyle w:val="Testo1"/>
        <w:spacing w:before="0"/>
        <w:rPr>
          <w:rFonts w:ascii="Times New Roman" w:hAnsi="Times New Roman"/>
          <w:szCs w:val="18"/>
          <w:lang w:val="en-US"/>
        </w:rPr>
      </w:pPr>
      <w:r w:rsidRPr="00522892">
        <w:rPr>
          <w:rFonts w:ascii="Times New Roman" w:hAnsi="Times New Roman"/>
          <w:szCs w:val="18"/>
          <w:lang w:val="en-US"/>
        </w:rPr>
        <w:t>2.</w:t>
      </w:r>
      <w:r w:rsidRPr="00522892">
        <w:rPr>
          <w:rFonts w:ascii="Times New Roman" w:hAnsi="Times New Roman"/>
          <w:szCs w:val="18"/>
          <w:lang w:val="en-US"/>
        </w:rPr>
        <w:tab/>
      </w:r>
      <w:r w:rsidR="00932868" w:rsidRPr="00522892">
        <w:rPr>
          <w:rFonts w:ascii="Times New Roman" w:hAnsi="Times New Roman"/>
          <w:szCs w:val="18"/>
          <w:lang w:val="en-US"/>
        </w:rPr>
        <w:t xml:space="preserve">Students must also read </w:t>
      </w:r>
      <w:r w:rsidR="00812585" w:rsidRPr="00522892">
        <w:rPr>
          <w:rFonts w:ascii="Times New Roman" w:hAnsi="Times New Roman"/>
          <w:szCs w:val="18"/>
          <w:lang w:val="en-US"/>
        </w:rPr>
        <w:t xml:space="preserve">an essay </w:t>
      </w:r>
      <w:r w:rsidR="00932868" w:rsidRPr="00522892">
        <w:rPr>
          <w:rFonts w:ascii="Times New Roman" w:hAnsi="Times New Roman"/>
          <w:szCs w:val="18"/>
          <w:lang w:val="en-US"/>
        </w:rPr>
        <w:t>which is an excellent example of the methodological specificity of the historical-artistic discipl</w:t>
      </w:r>
      <w:r w:rsidR="005D1B85" w:rsidRPr="00522892">
        <w:rPr>
          <w:rFonts w:ascii="Times New Roman" w:hAnsi="Times New Roman"/>
          <w:szCs w:val="18"/>
          <w:lang w:val="en-US"/>
        </w:rPr>
        <w:t>i</w:t>
      </w:r>
      <w:r w:rsidR="00932868" w:rsidRPr="00522892">
        <w:rPr>
          <w:rFonts w:ascii="Times New Roman" w:hAnsi="Times New Roman"/>
          <w:szCs w:val="18"/>
          <w:lang w:val="en-US"/>
        </w:rPr>
        <w:t>ne</w:t>
      </w:r>
      <w:r w:rsidR="005D1B85" w:rsidRPr="00522892">
        <w:rPr>
          <w:rFonts w:ascii="Times New Roman" w:hAnsi="Times New Roman"/>
          <w:szCs w:val="18"/>
          <w:lang w:val="en-US"/>
        </w:rPr>
        <w:t>,</w:t>
      </w:r>
      <w:r w:rsidR="00932868" w:rsidRPr="00522892">
        <w:rPr>
          <w:rFonts w:ascii="Times New Roman" w:hAnsi="Times New Roman"/>
          <w:szCs w:val="18"/>
          <w:lang w:val="en-US"/>
        </w:rPr>
        <w:t xml:space="preserve"> </w:t>
      </w:r>
      <w:r w:rsidR="00812585" w:rsidRPr="00522892">
        <w:rPr>
          <w:rFonts w:ascii="Times New Roman" w:hAnsi="Times New Roman"/>
          <w:szCs w:val="18"/>
          <w:lang w:val="en-US"/>
        </w:rPr>
        <w:t xml:space="preserve"> </w:t>
      </w:r>
      <w:r w:rsidR="00932868" w:rsidRPr="00522892">
        <w:rPr>
          <w:rFonts w:ascii="Times New Roman" w:hAnsi="Times New Roman"/>
          <w:szCs w:val="18"/>
          <w:lang w:val="en-US"/>
        </w:rPr>
        <w:t>to be chosen among the following</w:t>
      </w:r>
      <w:r w:rsidRPr="00522892">
        <w:rPr>
          <w:rFonts w:ascii="Times New Roman" w:hAnsi="Times New Roman"/>
          <w:szCs w:val="18"/>
          <w:lang w:val="en-US"/>
        </w:rPr>
        <w:t xml:space="preserve">: </w:t>
      </w:r>
    </w:p>
    <w:p w14:paraId="0A5C5D57" w14:textId="77777777" w:rsidR="00532123" w:rsidRPr="00D13B82" w:rsidRDefault="00532123" w:rsidP="00532123">
      <w:pPr>
        <w:pStyle w:val="Testo1"/>
        <w:spacing w:before="0"/>
        <w:rPr>
          <w:rFonts w:ascii="Times New Roman" w:hAnsi="Times New Roman"/>
          <w:spacing w:val="-5"/>
          <w:szCs w:val="18"/>
        </w:rPr>
      </w:pPr>
      <w:r w:rsidRPr="00F54F31">
        <w:rPr>
          <w:rFonts w:ascii="Times New Roman" w:hAnsi="Times New Roman"/>
          <w:smallCaps/>
          <w:spacing w:val="-5"/>
          <w:sz w:val="16"/>
          <w:szCs w:val="16"/>
        </w:rPr>
        <w:t>E. Castelnuovo-C. Ginzburg</w:t>
      </w:r>
      <w:r w:rsidRPr="00D13B82">
        <w:rPr>
          <w:rFonts w:ascii="Times New Roman" w:hAnsi="Times New Roman"/>
          <w:smallCaps/>
          <w:spacing w:val="-5"/>
          <w:szCs w:val="18"/>
        </w:rPr>
        <w:t>,</w:t>
      </w:r>
      <w:r w:rsidRPr="00D13B82">
        <w:rPr>
          <w:rFonts w:ascii="Times New Roman" w:hAnsi="Times New Roman"/>
          <w:i/>
          <w:spacing w:val="-5"/>
          <w:szCs w:val="18"/>
        </w:rPr>
        <w:t xml:space="preserve"> Centro e periferia,</w:t>
      </w:r>
      <w:r w:rsidRPr="00D13B82">
        <w:rPr>
          <w:rFonts w:ascii="Times New Roman" w:hAnsi="Times New Roman"/>
          <w:spacing w:val="-5"/>
          <w:szCs w:val="18"/>
        </w:rPr>
        <w:t xml:space="preserve"> in </w:t>
      </w:r>
      <w:r w:rsidRPr="00D13B82">
        <w:rPr>
          <w:rFonts w:ascii="Times New Roman" w:hAnsi="Times New Roman"/>
          <w:i/>
          <w:spacing w:val="-5"/>
          <w:szCs w:val="18"/>
        </w:rPr>
        <w:t>Storia dell’arte italiana</w:t>
      </w:r>
      <w:r w:rsidRPr="00D13B82">
        <w:rPr>
          <w:rFonts w:ascii="Times New Roman" w:hAnsi="Times New Roman"/>
          <w:spacing w:val="-5"/>
          <w:szCs w:val="18"/>
        </w:rPr>
        <w:t>, Part</w:t>
      </w:r>
      <w:r w:rsidR="00812585">
        <w:rPr>
          <w:rFonts w:ascii="Times New Roman" w:hAnsi="Times New Roman"/>
          <w:spacing w:val="-5"/>
          <w:szCs w:val="18"/>
        </w:rPr>
        <w:t xml:space="preserve"> one</w:t>
      </w:r>
      <w:r w:rsidRPr="00D13B82">
        <w:rPr>
          <w:rFonts w:ascii="Times New Roman" w:hAnsi="Times New Roman"/>
          <w:spacing w:val="-5"/>
          <w:szCs w:val="18"/>
        </w:rPr>
        <w:t xml:space="preserve">, </w:t>
      </w:r>
      <w:r w:rsidRPr="00D13B82">
        <w:rPr>
          <w:rFonts w:ascii="Times New Roman" w:hAnsi="Times New Roman"/>
          <w:i/>
          <w:spacing w:val="-5"/>
          <w:szCs w:val="18"/>
        </w:rPr>
        <w:t>Materiali e problemi</w:t>
      </w:r>
      <w:r w:rsidRPr="00D13B82">
        <w:rPr>
          <w:rFonts w:ascii="Times New Roman" w:hAnsi="Times New Roman"/>
          <w:spacing w:val="-5"/>
          <w:szCs w:val="18"/>
        </w:rPr>
        <w:t xml:space="preserve">, vol. I, </w:t>
      </w:r>
      <w:r w:rsidRPr="00D13B82">
        <w:rPr>
          <w:rFonts w:ascii="Times New Roman" w:hAnsi="Times New Roman"/>
          <w:i/>
          <w:spacing w:val="-5"/>
          <w:szCs w:val="18"/>
        </w:rPr>
        <w:t>Questioni e metodi</w:t>
      </w:r>
      <w:r w:rsidRPr="00D13B82">
        <w:rPr>
          <w:rFonts w:ascii="Times New Roman" w:hAnsi="Times New Roman"/>
          <w:spacing w:val="-5"/>
          <w:szCs w:val="18"/>
        </w:rPr>
        <w:t>, Einaudi, T</w:t>
      </w:r>
      <w:r w:rsidR="00812585">
        <w:rPr>
          <w:rFonts w:ascii="Times New Roman" w:hAnsi="Times New Roman"/>
          <w:spacing w:val="-5"/>
          <w:szCs w:val="18"/>
        </w:rPr>
        <w:t>urin</w:t>
      </w:r>
      <w:r w:rsidRPr="00D13B82">
        <w:rPr>
          <w:rFonts w:ascii="Times New Roman" w:hAnsi="Times New Roman"/>
          <w:spacing w:val="-5"/>
          <w:szCs w:val="18"/>
        </w:rPr>
        <w:t>, 1979</w:t>
      </w:r>
      <w:r w:rsidR="00ED12A9" w:rsidRPr="00D13B82">
        <w:rPr>
          <w:rFonts w:ascii="Times New Roman" w:hAnsi="Times New Roman"/>
          <w:spacing w:val="-5"/>
          <w:szCs w:val="18"/>
        </w:rPr>
        <w:t xml:space="preserve">, </w:t>
      </w:r>
      <w:r w:rsidRPr="00D13B82">
        <w:rPr>
          <w:rFonts w:ascii="Times New Roman" w:hAnsi="Times New Roman"/>
          <w:spacing w:val="-5"/>
          <w:szCs w:val="18"/>
        </w:rPr>
        <w:t>pp. 282-352</w:t>
      </w:r>
    </w:p>
    <w:p w14:paraId="147577FF" w14:textId="77777777" w:rsidR="00532123" w:rsidRPr="00D13B82" w:rsidRDefault="00532123" w:rsidP="00ED12A9">
      <w:pPr>
        <w:pStyle w:val="Testo1"/>
        <w:spacing w:before="0"/>
        <w:rPr>
          <w:rFonts w:ascii="Times New Roman" w:hAnsi="Times New Roman"/>
          <w:i/>
          <w:spacing w:val="-5"/>
          <w:szCs w:val="18"/>
        </w:rPr>
      </w:pPr>
      <w:r w:rsidRPr="00F54F31">
        <w:rPr>
          <w:rFonts w:ascii="Times New Roman" w:hAnsi="Times New Roman"/>
          <w:smallCaps/>
          <w:spacing w:val="-5"/>
          <w:sz w:val="16"/>
          <w:szCs w:val="16"/>
        </w:rPr>
        <w:t>G. Romano</w:t>
      </w:r>
      <w:r w:rsidRPr="00D13B82">
        <w:rPr>
          <w:rFonts w:ascii="Times New Roman" w:hAnsi="Times New Roman"/>
          <w:spacing w:val="-5"/>
          <w:szCs w:val="18"/>
        </w:rPr>
        <w:t xml:space="preserve">, </w:t>
      </w:r>
      <w:r w:rsidR="00ED12A9" w:rsidRPr="00D13B82">
        <w:rPr>
          <w:rFonts w:ascii="Times New Roman" w:hAnsi="Times New Roman"/>
          <w:i/>
          <w:spacing w:val="-5"/>
          <w:szCs w:val="18"/>
        </w:rPr>
        <w:t xml:space="preserve">Verso la Maniera Moderna. Da Mantegna a Raffaello, </w:t>
      </w:r>
      <w:r w:rsidR="00ED12A9" w:rsidRPr="00D13B82">
        <w:rPr>
          <w:rFonts w:ascii="Times New Roman" w:hAnsi="Times New Roman"/>
          <w:spacing w:val="-5"/>
          <w:szCs w:val="18"/>
        </w:rPr>
        <w:t xml:space="preserve">in </w:t>
      </w:r>
      <w:r w:rsidR="00ED12A9" w:rsidRPr="00D13B82">
        <w:rPr>
          <w:rFonts w:ascii="Times New Roman" w:hAnsi="Times New Roman"/>
          <w:i/>
          <w:spacing w:val="-5"/>
          <w:szCs w:val="18"/>
        </w:rPr>
        <w:t xml:space="preserve">Storia dell'arte italiana, </w:t>
      </w:r>
      <w:r w:rsidR="00ED12A9" w:rsidRPr="00D13B82">
        <w:rPr>
          <w:rFonts w:ascii="Times New Roman" w:hAnsi="Times New Roman"/>
          <w:spacing w:val="-5"/>
          <w:szCs w:val="18"/>
        </w:rPr>
        <w:t xml:space="preserve">part II, </w:t>
      </w:r>
      <w:r w:rsidR="00ED12A9" w:rsidRPr="00D13B82">
        <w:rPr>
          <w:rFonts w:ascii="Times New Roman" w:hAnsi="Times New Roman"/>
          <w:i/>
          <w:spacing w:val="-5"/>
          <w:szCs w:val="18"/>
        </w:rPr>
        <w:t>Dal Medioevo al Novecento</w:t>
      </w:r>
      <w:r w:rsidR="00ED12A9" w:rsidRPr="00D13B82">
        <w:rPr>
          <w:rFonts w:ascii="Times New Roman" w:hAnsi="Times New Roman"/>
          <w:spacing w:val="-5"/>
          <w:szCs w:val="18"/>
        </w:rPr>
        <w:t>, vol. VI.1 ,</w:t>
      </w:r>
      <w:r w:rsidR="00ED12A9" w:rsidRPr="00D13B82">
        <w:rPr>
          <w:rFonts w:ascii="Times New Roman" w:hAnsi="Times New Roman"/>
          <w:i/>
          <w:spacing w:val="-5"/>
          <w:szCs w:val="18"/>
        </w:rPr>
        <w:t xml:space="preserve"> Dal Cinquecento al Seicento</w:t>
      </w:r>
      <w:r w:rsidR="00ED12A9" w:rsidRPr="00D13B82">
        <w:rPr>
          <w:rFonts w:ascii="Times New Roman" w:hAnsi="Times New Roman"/>
          <w:spacing w:val="-5"/>
          <w:szCs w:val="18"/>
        </w:rPr>
        <w:t>,</w:t>
      </w:r>
      <w:r w:rsidR="00ED12A9" w:rsidRPr="00D13B82">
        <w:rPr>
          <w:rFonts w:ascii="Times New Roman" w:hAnsi="Times New Roman"/>
          <w:i/>
          <w:spacing w:val="-5"/>
          <w:szCs w:val="18"/>
        </w:rPr>
        <w:t xml:space="preserve"> </w:t>
      </w:r>
      <w:r w:rsidR="00ED12A9" w:rsidRPr="00D13B82">
        <w:rPr>
          <w:rFonts w:ascii="Times New Roman" w:hAnsi="Times New Roman"/>
          <w:spacing w:val="-5"/>
          <w:szCs w:val="18"/>
        </w:rPr>
        <w:t>Einaudi, T</w:t>
      </w:r>
      <w:r w:rsidR="00812585">
        <w:rPr>
          <w:rFonts w:ascii="Times New Roman" w:hAnsi="Times New Roman"/>
          <w:spacing w:val="-5"/>
          <w:szCs w:val="18"/>
        </w:rPr>
        <w:t>urin</w:t>
      </w:r>
      <w:r w:rsidR="00ED12A9" w:rsidRPr="00D13B82">
        <w:rPr>
          <w:rFonts w:ascii="Times New Roman" w:hAnsi="Times New Roman"/>
          <w:spacing w:val="-5"/>
          <w:szCs w:val="18"/>
        </w:rPr>
        <w:t xml:space="preserve"> 1981, pp . 5-85</w:t>
      </w:r>
    </w:p>
    <w:p w14:paraId="79893D9C" w14:textId="77777777" w:rsidR="00532123" w:rsidRPr="00522892" w:rsidRDefault="00532123" w:rsidP="00532123">
      <w:pPr>
        <w:pStyle w:val="Testo1"/>
        <w:spacing w:before="0"/>
        <w:rPr>
          <w:rFonts w:ascii="Times New Roman" w:hAnsi="Times New Roman"/>
          <w:szCs w:val="18"/>
          <w:lang w:val="en-US"/>
        </w:rPr>
      </w:pPr>
      <w:r w:rsidRPr="00D13B82">
        <w:rPr>
          <w:rFonts w:ascii="Times New Roman" w:hAnsi="Times New Roman"/>
          <w:szCs w:val="18"/>
        </w:rPr>
        <w:lastRenderedPageBreak/>
        <w:t>3.</w:t>
      </w:r>
      <w:r w:rsidRPr="00D13B82">
        <w:rPr>
          <w:rFonts w:ascii="Times New Roman" w:hAnsi="Times New Roman"/>
          <w:szCs w:val="18"/>
        </w:rPr>
        <w:tab/>
      </w:r>
      <w:r w:rsidR="00932868">
        <w:rPr>
          <w:rFonts w:ascii="Times New Roman" w:hAnsi="Times New Roman"/>
          <w:szCs w:val="18"/>
        </w:rPr>
        <w:t xml:space="preserve">It is also crucial for students to read the </w:t>
      </w:r>
      <w:r w:rsidRPr="00D13B82">
        <w:rPr>
          <w:rFonts w:ascii="Times New Roman" w:hAnsi="Times New Roman"/>
          <w:szCs w:val="18"/>
        </w:rPr>
        <w:t>Pr</w:t>
      </w:r>
      <w:r w:rsidR="001C5EA2">
        <w:rPr>
          <w:rFonts w:ascii="Times New Roman" w:hAnsi="Times New Roman"/>
          <w:szCs w:val="18"/>
        </w:rPr>
        <w:t xml:space="preserve">eface of each of the three parts of </w:t>
      </w:r>
      <w:r w:rsidR="005D1B85">
        <w:rPr>
          <w:rFonts w:ascii="Times New Roman" w:hAnsi="Times New Roman"/>
          <w:szCs w:val="18"/>
        </w:rPr>
        <w:t xml:space="preserve"> </w:t>
      </w:r>
      <w:r w:rsidR="00B27C46" w:rsidRPr="00B27C46">
        <w:rPr>
          <w:rFonts w:ascii="Times New Roman" w:hAnsi="Times New Roman"/>
          <w:i/>
          <w:szCs w:val="18"/>
        </w:rPr>
        <w:t>le Vite</w:t>
      </w:r>
      <w:r w:rsidRPr="00D13B82">
        <w:rPr>
          <w:rFonts w:ascii="Times New Roman" w:hAnsi="Times New Roman"/>
          <w:szCs w:val="18"/>
        </w:rPr>
        <w:t xml:space="preserve"> </w:t>
      </w:r>
      <w:r w:rsidR="00EE52C7">
        <w:rPr>
          <w:rFonts w:ascii="Times New Roman" w:hAnsi="Times New Roman"/>
          <w:szCs w:val="18"/>
        </w:rPr>
        <w:t>by</w:t>
      </w:r>
      <w:r w:rsidRPr="00D13B82">
        <w:rPr>
          <w:rFonts w:ascii="Times New Roman" w:hAnsi="Times New Roman"/>
          <w:szCs w:val="18"/>
        </w:rPr>
        <w:t xml:space="preserve"> Giorgio Vasari (1550 </w:t>
      </w:r>
      <w:r w:rsidR="001C5EA2">
        <w:rPr>
          <w:rFonts w:ascii="Times New Roman" w:hAnsi="Times New Roman"/>
          <w:szCs w:val="18"/>
        </w:rPr>
        <w:t>and</w:t>
      </w:r>
      <w:r w:rsidRPr="00D13B82">
        <w:rPr>
          <w:rFonts w:ascii="Times New Roman" w:hAnsi="Times New Roman"/>
          <w:szCs w:val="18"/>
        </w:rPr>
        <w:t xml:space="preserve"> 1568) pr</w:t>
      </w:r>
      <w:r w:rsidR="00932868">
        <w:rPr>
          <w:rFonts w:ascii="Times New Roman" w:hAnsi="Times New Roman"/>
          <w:szCs w:val="18"/>
        </w:rPr>
        <w:t>eferably from the edition</w:t>
      </w:r>
      <w:r w:rsidRPr="00D13B82">
        <w:rPr>
          <w:rFonts w:ascii="Times New Roman" w:hAnsi="Times New Roman"/>
          <w:szCs w:val="18"/>
        </w:rPr>
        <w:t xml:space="preserve"> G. Vasari, </w:t>
      </w:r>
      <w:r w:rsidRPr="00D13B82">
        <w:rPr>
          <w:rFonts w:ascii="Times New Roman" w:hAnsi="Times New Roman"/>
          <w:i/>
          <w:iCs/>
          <w:szCs w:val="18"/>
        </w:rPr>
        <w:t>Le Vite de’ più eccellenti pittori, scultori e architetti, nelle redazioni del 1550 e 1568</w:t>
      </w:r>
      <w:r w:rsidRPr="00D13B82">
        <w:rPr>
          <w:rFonts w:ascii="Times New Roman" w:hAnsi="Times New Roman"/>
          <w:szCs w:val="18"/>
        </w:rPr>
        <w:t xml:space="preserve">, </w:t>
      </w:r>
      <w:r w:rsidR="00932868">
        <w:rPr>
          <w:rFonts w:ascii="Times New Roman" w:hAnsi="Times New Roman"/>
          <w:szCs w:val="18"/>
        </w:rPr>
        <w:t>edited by</w:t>
      </w:r>
      <w:r w:rsidRPr="00D13B82">
        <w:rPr>
          <w:rFonts w:ascii="Times New Roman" w:hAnsi="Times New Roman"/>
          <w:szCs w:val="18"/>
        </w:rPr>
        <w:t xml:space="preserve"> P. Barocchi, R. Bettarini, I-VI, F</w:t>
      </w:r>
      <w:r w:rsidR="00EE52C7">
        <w:rPr>
          <w:rFonts w:ascii="Times New Roman" w:hAnsi="Times New Roman"/>
          <w:szCs w:val="18"/>
        </w:rPr>
        <w:t>lorence</w:t>
      </w:r>
      <w:r w:rsidRPr="00D13B82">
        <w:rPr>
          <w:rFonts w:ascii="Times New Roman" w:hAnsi="Times New Roman"/>
          <w:szCs w:val="18"/>
        </w:rPr>
        <w:t xml:space="preserve">, Sansoni </w:t>
      </w:r>
      <w:r w:rsidR="00932868">
        <w:rPr>
          <w:rFonts w:ascii="Times New Roman" w:hAnsi="Times New Roman"/>
          <w:szCs w:val="18"/>
        </w:rPr>
        <w:t>and</w:t>
      </w:r>
      <w:r w:rsidRPr="00D13B82">
        <w:rPr>
          <w:rFonts w:ascii="Times New Roman" w:hAnsi="Times New Roman"/>
          <w:szCs w:val="18"/>
        </w:rPr>
        <w:t xml:space="preserve"> S. P. E. S., 1966-1987, </w:t>
      </w:r>
      <w:r w:rsidR="00584CE1" w:rsidRPr="00D13B82">
        <w:rPr>
          <w:rFonts w:ascii="Times New Roman" w:hAnsi="Times New Roman"/>
          <w:szCs w:val="18"/>
        </w:rPr>
        <w:t>o</w:t>
      </w:r>
      <w:r w:rsidR="00932868">
        <w:rPr>
          <w:rFonts w:ascii="Times New Roman" w:hAnsi="Times New Roman"/>
          <w:szCs w:val="18"/>
        </w:rPr>
        <w:t>r</w:t>
      </w:r>
      <w:r w:rsidRPr="00D13B82">
        <w:rPr>
          <w:rFonts w:ascii="Times New Roman" w:hAnsi="Times New Roman"/>
          <w:szCs w:val="18"/>
        </w:rPr>
        <w:t xml:space="preserve"> </w:t>
      </w:r>
      <w:r w:rsidR="00932868">
        <w:rPr>
          <w:rFonts w:ascii="Times New Roman" w:hAnsi="Times New Roman"/>
          <w:szCs w:val="18"/>
        </w:rPr>
        <w:t>in the edition edited by</w:t>
      </w:r>
      <w:r w:rsidRPr="00D13B82">
        <w:rPr>
          <w:rFonts w:ascii="Times New Roman" w:hAnsi="Times New Roman"/>
          <w:szCs w:val="18"/>
        </w:rPr>
        <w:t xml:space="preserve"> </w:t>
      </w:r>
      <w:r w:rsidRPr="00D13B82">
        <w:rPr>
          <w:rFonts w:ascii="Times New Roman" w:hAnsi="Times New Roman"/>
          <w:smallCaps/>
          <w:szCs w:val="18"/>
        </w:rPr>
        <w:t xml:space="preserve">L. </w:t>
      </w:r>
      <w:r w:rsidRPr="00D13B82">
        <w:rPr>
          <w:rFonts w:ascii="Times New Roman" w:hAnsi="Times New Roman"/>
          <w:szCs w:val="18"/>
        </w:rPr>
        <w:t xml:space="preserve">Bellosi-A. </w:t>
      </w:r>
      <w:r w:rsidRPr="00522892">
        <w:rPr>
          <w:rFonts w:ascii="Times New Roman" w:hAnsi="Times New Roman"/>
          <w:szCs w:val="18"/>
          <w:lang w:val="en-US"/>
        </w:rPr>
        <w:t>Rossi, Einaudi, T</w:t>
      </w:r>
      <w:r w:rsidR="00932868" w:rsidRPr="00522892">
        <w:rPr>
          <w:rFonts w:ascii="Times New Roman" w:hAnsi="Times New Roman"/>
          <w:szCs w:val="18"/>
          <w:lang w:val="en-US"/>
        </w:rPr>
        <w:t>urin</w:t>
      </w:r>
      <w:r w:rsidRPr="00522892">
        <w:rPr>
          <w:rFonts w:ascii="Times New Roman" w:hAnsi="Times New Roman"/>
          <w:szCs w:val="18"/>
          <w:lang w:val="en-US"/>
        </w:rPr>
        <w:t>, 1986 (</w:t>
      </w:r>
      <w:r w:rsidR="001C5EA2" w:rsidRPr="00522892">
        <w:rPr>
          <w:rFonts w:ascii="Times New Roman" w:hAnsi="Times New Roman"/>
          <w:szCs w:val="18"/>
          <w:lang w:val="en-US"/>
        </w:rPr>
        <w:t>paperback edition</w:t>
      </w:r>
      <w:r w:rsidRPr="00522892">
        <w:rPr>
          <w:rFonts w:ascii="Times New Roman" w:hAnsi="Times New Roman"/>
          <w:szCs w:val="18"/>
          <w:lang w:val="en-US"/>
        </w:rPr>
        <w:t xml:space="preserve"> 1991,</w:t>
      </w:r>
      <w:r w:rsidR="001C5EA2" w:rsidRPr="00522892">
        <w:rPr>
          <w:rFonts w:ascii="Times New Roman" w:hAnsi="Times New Roman"/>
          <w:szCs w:val="18"/>
          <w:lang w:val="en-US"/>
        </w:rPr>
        <w:t xml:space="preserve"> or subsequent reprints</w:t>
      </w:r>
      <w:r w:rsidRPr="00522892">
        <w:rPr>
          <w:rFonts w:ascii="Times New Roman" w:hAnsi="Times New Roman"/>
          <w:szCs w:val="18"/>
          <w:lang w:val="en-US"/>
        </w:rPr>
        <w:t>), bas</w:t>
      </w:r>
      <w:r w:rsidR="001C5EA2" w:rsidRPr="00522892">
        <w:rPr>
          <w:rFonts w:ascii="Times New Roman" w:hAnsi="Times New Roman"/>
          <w:szCs w:val="18"/>
          <w:lang w:val="en-US"/>
        </w:rPr>
        <w:t xml:space="preserve">ed on the text of </w:t>
      </w:r>
      <w:r w:rsidRPr="00522892">
        <w:rPr>
          <w:rFonts w:ascii="Times New Roman" w:hAnsi="Times New Roman"/>
          <w:szCs w:val="18"/>
          <w:lang w:val="en-US"/>
        </w:rPr>
        <w:t xml:space="preserve"> </w:t>
      </w:r>
      <w:r w:rsidR="001C5EA2" w:rsidRPr="00522892">
        <w:rPr>
          <w:rFonts w:ascii="Times New Roman" w:hAnsi="Times New Roman"/>
          <w:szCs w:val="18"/>
          <w:lang w:val="en-US"/>
        </w:rPr>
        <w:t>the T</w:t>
      </w:r>
      <w:r w:rsidRPr="00522892">
        <w:rPr>
          <w:rFonts w:ascii="Times New Roman" w:hAnsi="Times New Roman"/>
          <w:szCs w:val="18"/>
          <w:lang w:val="en-US"/>
        </w:rPr>
        <w:t>orrentiniana</w:t>
      </w:r>
      <w:r w:rsidR="001C5EA2" w:rsidRPr="00522892">
        <w:rPr>
          <w:rFonts w:ascii="Times New Roman" w:hAnsi="Times New Roman"/>
          <w:szCs w:val="18"/>
          <w:lang w:val="en-US"/>
        </w:rPr>
        <w:t xml:space="preserve"> edition</w:t>
      </w:r>
      <w:r w:rsidRPr="00522892">
        <w:rPr>
          <w:rFonts w:ascii="Times New Roman" w:hAnsi="Times New Roman"/>
          <w:szCs w:val="18"/>
          <w:lang w:val="en-US"/>
        </w:rPr>
        <w:t xml:space="preserve"> </w:t>
      </w:r>
      <w:r w:rsidR="001C5EA2" w:rsidRPr="00522892">
        <w:rPr>
          <w:rFonts w:ascii="Times New Roman" w:hAnsi="Times New Roman"/>
          <w:szCs w:val="18"/>
          <w:lang w:val="en-US"/>
        </w:rPr>
        <w:t>of</w:t>
      </w:r>
      <w:r w:rsidRPr="00522892">
        <w:rPr>
          <w:rFonts w:ascii="Times New Roman" w:hAnsi="Times New Roman"/>
          <w:szCs w:val="18"/>
          <w:lang w:val="en-US"/>
        </w:rPr>
        <w:t xml:space="preserve"> 1550.</w:t>
      </w:r>
    </w:p>
    <w:p w14:paraId="207D5BF8" w14:textId="3E36F5D4" w:rsidR="005D1B85" w:rsidRPr="00522892" w:rsidRDefault="005D1B85" w:rsidP="004C53FC">
      <w:pPr>
        <w:pStyle w:val="Nessunaspaziatura"/>
        <w:spacing w:before="120"/>
        <w:rPr>
          <w:sz w:val="18"/>
          <w:szCs w:val="18"/>
          <w:lang w:val="en-US"/>
        </w:rPr>
      </w:pPr>
      <w:r w:rsidRPr="00522892">
        <w:rPr>
          <w:sz w:val="18"/>
          <w:szCs w:val="18"/>
          <w:lang w:val="en-US"/>
        </w:rPr>
        <w:t xml:space="preserve">During lectures, students </w:t>
      </w:r>
      <w:r w:rsidR="00EE52C7" w:rsidRPr="00522892">
        <w:rPr>
          <w:sz w:val="18"/>
          <w:szCs w:val="18"/>
          <w:lang w:val="en-US"/>
        </w:rPr>
        <w:t>will receive an updated reading list on the addressed topics</w:t>
      </w:r>
      <w:r w:rsidR="001233CF" w:rsidRPr="00522892">
        <w:rPr>
          <w:sz w:val="18"/>
          <w:szCs w:val="18"/>
          <w:lang w:val="en-US"/>
        </w:rPr>
        <w:t>.</w:t>
      </w:r>
      <w:r w:rsidR="00F146B5" w:rsidRPr="00522892">
        <w:rPr>
          <w:sz w:val="18"/>
          <w:szCs w:val="18"/>
          <w:lang w:val="en-US"/>
        </w:rPr>
        <w:t xml:space="preserve"> </w:t>
      </w:r>
      <w:r w:rsidR="00EE52C7" w:rsidRPr="00522892">
        <w:rPr>
          <w:sz w:val="18"/>
          <w:szCs w:val="18"/>
          <w:lang w:val="en-US"/>
        </w:rPr>
        <w:t xml:space="preserve">Reading from documents and literary sources will be recommended and shown in the slides during lessons, supplied at the end of the course among the material available online and to be discussed during the exam.  </w:t>
      </w:r>
    </w:p>
    <w:p w14:paraId="043DEF59" w14:textId="77777777" w:rsidR="005D1B85" w:rsidRDefault="00244B8D" w:rsidP="00F54F31">
      <w:pPr>
        <w:pStyle w:val="Testo2"/>
        <w:spacing w:before="240" w:after="120"/>
        <w:ind w:firstLine="0"/>
        <w:rPr>
          <w:b/>
          <w:i/>
          <w:szCs w:val="18"/>
          <w:lang w:val="en-GB"/>
        </w:rPr>
      </w:pPr>
      <w:r w:rsidRPr="00E40894">
        <w:rPr>
          <w:b/>
          <w:i/>
          <w:szCs w:val="18"/>
          <w:lang w:val="en-GB"/>
        </w:rPr>
        <w:t>TEACHING METHOD</w:t>
      </w:r>
    </w:p>
    <w:p w14:paraId="1A9281F5" w14:textId="5D8193A4" w:rsidR="005D1B85" w:rsidRPr="00522892" w:rsidRDefault="00B23E07" w:rsidP="00F54F31">
      <w:pPr>
        <w:pStyle w:val="Testo2"/>
        <w:rPr>
          <w:rFonts w:ascii="Times New Roman" w:hAnsi="Times New Roman"/>
          <w:szCs w:val="18"/>
          <w:lang w:val="en-US"/>
        </w:rPr>
      </w:pPr>
      <w:r w:rsidRPr="00522892">
        <w:rPr>
          <w:szCs w:val="18"/>
          <w:lang w:val="en-US"/>
        </w:rPr>
        <w:t>The course will include frontal lectures, seminars, guided tours and “site</w:t>
      </w:r>
      <w:r w:rsidR="005D1B85" w:rsidRPr="00522892">
        <w:rPr>
          <w:szCs w:val="18"/>
          <w:lang w:val="en-US"/>
        </w:rPr>
        <w:t xml:space="preserve">” visits. </w:t>
      </w:r>
      <w:r w:rsidRPr="00522892">
        <w:rPr>
          <w:rFonts w:ascii="Times New Roman" w:hAnsi="Times New Roman"/>
          <w:szCs w:val="18"/>
          <w:lang w:val="en-US"/>
        </w:rPr>
        <w:t xml:space="preserve">It is hoped that students will have the opportunity to go on study trips. </w:t>
      </w:r>
    </w:p>
    <w:p w14:paraId="0190508D" w14:textId="4F09DB4F" w:rsidR="005D1B85" w:rsidRDefault="00244B8D" w:rsidP="00F54F31">
      <w:pPr>
        <w:pStyle w:val="Testo2"/>
        <w:spacing w:before="240" w:after="120"/>
        <w:ind w:firstLine="0"/>
        <w:rPr>
          <w:rFonts w:cs="Times"/>
          <w:b/>
          <w:i/>
          <w:lang w:val="en-GB"/>
        </w:rPr>
      </w:pPr>
      <w:r w:rsidRPr="00D45ED5">
        <w:rPr>
          <w:rFonts w:cs="Times"/>
          <w:b/>
          <w:i/>
          <w:lang w:val="en-GB"/>
        </w:rPr>
        <w:t>ASSESSMENT METHOD AND CRITERIA</w:t>
      </w:r>
    </w:p>
    <w:p w14:paraId="6FEF8838" w14:textId="77777777" w:rsidR="001233CF" w:rsidRPr="00522892" w:rsidRDefault="00603493" w:rsidP="001233CF">
      <w:pPr>
        <w:pStyle w:val="Testo2"/>
        <w:rPr>
          <w:rFonts w:ascii="Times New Roman" w:hAnsi="Times New Roman"/>
          <w:szCs w:val="18"/>
          <w:lang w:val="en-US"/>
        </w:rPr>
      </w:pPr>
      <w:r w:rsidRPr="00522892">
        <w:rPr>
          <w:szCs w:val="18"/>
          <w:lang w:val="en-US"/>
        </w:rPr>
        <w:t>Students will take an oral exam</w:t>
      </w:r>
      <w:r w:rsidR="005D1B85" w:rsidRPr="00522892">
        <w:rPr>
          <w:szCs w:val="18"/>
          <w:lang w:val="en-US"/>
        </w:rPr>
        <w:t>,</w:t>
      </w:r>
      <w:r w:rsidRPr="00522892">
        <w:rPr>
          <w:szCs w:val="18"/>
          <w:lang w:val="en-US"/>
        </w:rPr>
        <w:t xml:space="preserve"> answering questions on course topics focusing o</w:t>
      </w:r>
      <w:r w:rsidR="005D1B85" w:rsidRPr="00522892">
        <w:rPr>
          <w:szCs w:val="18"/>
          <w:lang w:val="en-US"/>
        </w:rPr>
        <w:t>n the identification</w:t>
      </w:r>
      <w:r w:rsidRPr="00522892">
        <w:rPr>
          <w:szCs w:val="18"/>
          <w:lang w:val="en-US"/>
        </w:rPr>
        <w:t xml:space="preserve"> and critical comments on the images of works of art presented during lectures, </w:t>
      </w:r>
      <w:r w:rsidRPr="00522892">
        <w:rPr>
          <w:rFonts w:ascii="Times New Roman" w:hAnsi="Times New Roman"/>
          <w:szCs w:val="18"/>
          <w:lang w:val="en-US"/>
        </w:rPr>
        <w:t xml:space="preserve">The exam on the institutional part </w:t>
      </w:r>
      <w:r w:rsidR="001233CF" w:rsidRPr="00522892">
        <w:rPr>
          <w:rFonts w:ascii="Times New Roman" w:hAnsi="Times New Roman"/>
          <w:szCs w:val="18"/>
          <w:lang w:val="en-US"/>
        </w:rPr>
        <w:t xml:space="preserve"> (</w:t>
      </w:r>
      <w:r w:rsidRPr="00522892">
        <w:rPr>
          <w:rFonts w:ascii="Times New Roman" w:hAnsi="Times New Roman"/>
          <w:szCs w:val="18"/>
          <w:lang w:val="en-US"/>
        </w:rPr>
        <w:t xml:space="preserve">module </w:t>
      </w:r>
      <w:r w:rsidR="001233CF" w:rsidRPr="00522892">
        <w:rPr>
          <w:rFonts w:ascii="Times New Roman" w:hAnsi="Times New Roman"/>
          <w:szCs w:val="18"/>
          <w:lang w:val="en-US"/>
        </w:rPr>
        <w:t>I )</w:t>
      </w:r>
      <w:r w:rsidRPr="00522892">
        <w:rPr>
          <w:rFonts w:ascii="Times New Roman" w:hAnsi="Times New Roman"/>
          <w:szCs w:val="18"/>
          <w:lang w:val="en-US"/>
        </w:rPr>
        <w:t xml:space="preserve"> must be held on </w:t>
      </w:r>
      <w:r w:rsidR="00AC4F60" w:rsidRPr="00522892">
        <w:rPr>
          <w:rFonts w:ascii="Times New Roman" w:hAnsi="Times New Roman"/>
          <w:szCs w:val="18"/>
          <w:lang w:val="en-US"/>
        </w:rPr>
        <w:t xml:space="preserve">a date prior and </w:t>
      </w:r>
      <w:r w:rsidRPr="00522892">
        <w:rPr>
          <w:rFonts w:ascii="Times New Roman" w:hAnsi="Times New Roman"/>
          <w:szCs w:val="18"/>
          <w:lang w:val="en-US"/>
        </w:rPr>
        <w:t>different from the date on which the exam on the single-subject course</w:t>
      </w:r>
      <w:r w:rsidR="00AC4F60" w:rsidRPr="00522892">
        <w:rPr>
          <w:rFonts w:ascii="Times New Roman" w:hAnsi="Times New Roman"/>
          <w:szCs w:val="18"/>
          <w:lang w:val="en-US"/>
        </w:rPr>
        <w:t xml:space="preserve">  </w:t>
      </w:r>
      <w:r w:rsidR="001233CF" w:rsidRPr="00522892">
        <w:rPr>
          <w:rFonts w:ascii="Times New Roman" w:hAnsi="Times New Roman"/>
          <w:szCs w:val="18"/>
          <w:lang w:val="en-US"/>
        </w:rPr>
        <w:t>(</w:t>
      </w:r>
      <w:r w:rsidRPr="00522892">
        <w:rPr>
          <w:rFonts w:ascii="Times New Roman" w:hAnsi="Times New Roman"/>
          <w:szCs w:val="18"/>
          <w:lang w:val="en-US"/>
        </w:rPr>
        <w:t xml:space="preserve">module </w:t>
      </w:r>
      <w:r w:rsidR="001233CF" w:rsidRPr="00522892">
        <w:rPr>
          <w:rFonts w:ascii="Times New Roman" w:hAnsi="Times New Roman"/>
          <w:szCs w:val="18"/>
          <w:lang w:val="en-US"/>
        </w:rPr>
        <w:t>II)</w:t>
      </w:r>
      <w:r w:rsidRPr="00522892">
        <w:rPr>
          <w:rFonts w:ascii="Times New Roman" w:hAnsi="Times New Roman"/>
          <w:szCs w:val="18"/>
          <w:lang w:val="en-US"/>
        </w:rPr>
        <w:t xml:space="preserve"> will be held</w:t>
      </w:r>
      <w:r w:rsidR="001233CF" w:rsidRPr="00522892">
        <w:rPr>
          <w:rFonts w:ascii="Times New Roman" w:hAnsi="Times New Roman"/>
          <w:szCs w:val="18"/>
          <w:lang w:val="en-US"/>
        </w:rPr>
        <w:t>.</w:t>
      </w:r>
    </w:p>
    <w:p w14:paraId="5349AD0A" w14:textId="77777777" w:rsidR="001233CF" w:rsidRPr="00522892" w:rsidRDefault="00B6285A" w:rsidP="001233CF">
      <w:pPr>
        <w:pStyle w:val="Testo2"/>
        <w:rPr>
          <w:rFonts w:ascii="Times New Roman" w:hAnsi="Times New Roman"/>
          <w:szCs w:val="18"/>
          <w:lang w:val="en-US"/>
        </w:rPr>
      </w:pPr>
      <w:r w:rsidRPr="00522892">
        <w:rPr>
          <w:szCs w:val="18"/>
          <w:lang w:val="en-US"/>
        </w:rPr>
        <w:t>As</w:t>
      </w:r>
      <w:r w:rsidR="00AC4F60" w:rsidRPr="00522892">
        <w:rPr>
          <w:szCs w:val="18"/>
          <w:lang w:val="en-US"/>
        </w:rPr>
        <w:t xml:space="preserve">sessment criteria will include </w:t>
      </w:r>
      <w:r w:rsidRPr="00522892">
        <w:rPr>
          <w:szCs w:val="18"/>
          <w:lang w:val="en-US"/>
        </w:rPr>
        <w:t>the relevance of replies, profi</w:t>
      </w:r>
      <w:r w:rsidR="00AC4F60" w:rsidRPr="00522892">
        <w:rPr>
          <w:szCs w:val="18"/>
          <w:lang w:val="en-US"/>
        </w:rPr>
        <w:t>ci</w:t>
      </w:r>
      <w:r w:rsidRPr="00522892">
        <w:rPr>
          <w:szCs w:val="18"/>
          <w:lang w:val="en-US"/>
        </w:rPr>
        <w:t>ency in the use of the lexicon of the discipline, the ability to discuss, summarise and place single topics within History of Modern Art</w:t>
      </w:r>
      <w:r w:rsidR="00AC4F60" w:rsidRPr="00522892">
        <w:rPr>
          <w:szCs w:val="18"/>
          <w:lang w:val="en-US"/>
        </w:rPr>
        <w:t>’s general orientation</w:t>
      </w:r>
      <w:r w:rsidRPr="00522892">
        <w:rPr>
          <w:szCs w:val="18"/>
          <w:lang w:val="en-US"/>
        </w:rPr>
        <w:t xml:space="preserve">. </w:t>
      </w:r>
      <w:r w:rsidR="007066AD" w:rsidRPr="00522892">
        <w:rPr>
          <w:rFonts w:ascii="Times New Roman" w:hAnsi="Times New Roman"/>
          <w:szCs w:val="18"/>
          <w:lang w:val="en-US"/>
        </w:rPr>
        <w:t>Students may be requested t</w:t>
      </w:r>
      <w:r w:rsidR="00522892">
        <w:rPr>
          <w:rFonts w:ascii="Times New Roman" w:hAnsi="Times New Roman"/>
          <w:szCs w:val="18"/>
          <w:lang w:val="en-US"/>
        </w:rPr>
        <w:t>o carry out a compul</w:t>
      </w:r>
      <w:r w:rsidR="007066AD" w:rsidRPr="00522892">
        <w:rPr>
          <w:rFonts w:ascii="Times New Roman" w:hAnsi="Times New Roman"/>
          <w:szCs w:val="18"/>
          <w:lang w:val="en-US"/>
        </w:rPr>
        <w:t xml:space="preserve">sory written exercise, in the form of a </w:t>
      </w:r>
      <w:r w:rsidR="00F30BAC" w:rsidRPr="00522892">
        <w:rPr>
          <w:rFonts w:ascii="Times New Roman" w:hAnsi="Times New Roman"/>
          <w:szCs w:val="18"/>
          <w:lang w:val="en-US"/>
        </w:rPr>
        <w:t>historical-critical card of a work of art which they have seen with their own eyes.</w:t>
      </w:r>
      <w:r w:rsidR="00AC4F60" w:rsidRPr="00522892">
        <w:rPr>
          <w:rFonts w:ascii="Times New Roman" w:hAnsi="Times New Roman"/>
          <w:szCs w:val="18"/>
          <w:lang w:val="en-US"/>
        </w:rPr>
        <w:t xml:space="preserve"> </w:t>
      </w:r>
      <w:r w:rsidR="00F30BAC" w:rsidRPr="00522892">
        <w:rPr>
          <w:rFonts w:ascii="Times New Roman" w:hAnsi="Times New Roman"/>
          <w:szCs w:val="18"/>
          <w:lang w:val="en-US"/>
        </w:rPr>
        <w:t xml:space="preserve">The exercise must be discussed before the final submission, hence it must be prepared at least one month </w:t>
      </w:r>
      <w:r w:rsidR="00AC4F60" w:rsidRPr="00522892">
        <w:rPr>
          <w:rFonts w:ascii="Times New Roman" w:hAnsi="Times New Roman"/>
          <w:szCs w:val="18"/>
          <w:lang w:val="en-US"/>
        </w:rPr>
        <w:t>before the exam.</w:t>
      </w:r>
    </w:p>
    <w:p w14:paraId="6C98E393" w14:textId="482F52A5" w:rsidR="00AC4F60" w:rsidRPr="00F54F31" w:rsidRDefault="00F30BAC" w:rsidP="00F54F31">
      <w:pPr>
        <w:pStyle w:val="Testo2"/>
        <w:rPr>
          <w:szCs w:val="18"/>
          <w:lang w:val="en-US"/>
        </w:rPr>
      </w:pPr>
      <w:r w:rsidRPr="00522892">
        <w:rPr>
          <w:szCs w:val="18"/>
          <w:lang w:val="en-US"/>
        </w:rPr>
        <w:t>Students are expected to read and thoroughly study the suggested reading.</w:t>
      </w:r>
    </w:p>
    <w:p w14:paraId="405F7BE8" w14:textId="5A8261D3" w:rsidR="00AC4F60" w:rsidRDefault="00244B8D" w:rsidP="00F54F31">
      <w:pPr>
        <w:pStyle w:val="Testo2"/>
        <w:spacing w:before="240" w:after="120"/>
        <w:ind w:firstLine="0"/>
        <w:rPr>
          <w:b/>
          <w:i/>
          <w:szCs w:val="18"/>
          <w:lang w:val="en-US"/>
        </w:rPr>
      </w:pPr>
      <w:r w:rsidRPr="00244B8D">
        <w:rPr>
          <w:b/>
          <w:i/>
          <w:szCs w:val="18"/>
          <w:lang w:val="en-US"/>
        </w:rPr>
        <w:t>NOTES AND PREREQUISITES</w:t>
      </w:r>
    </w:p>
    <w:p w14:paraId="5C085F61" w14:textId="77777777" w:rsidR="001233CF" w:rsidRPr="00522892" w:rsidRDefault="00F30BAC" w:rsidP="001233CF">
      <w:pPr>
        <w:pStyle w:val="Testo2"/>
        <w:rPr>
          <w:rFonts w:ascii="Times New Roman" w:hAnsi="Times New Roman"/>
          <w:szCs w:val="18"/>
          <w:lang w:val="en-US"/>
        </w:rPr>
      </w:pPr>
      <w:r w:rsidRPr="00522892">
        <w:rPr>
          <w:rFonts w:ascii="Times New Roman" w:hAnsi="Times New Roman"/>
          <w:szCs w:val="18"/>
          <w:lang w:val="en-US"/>
        </w:rPr>
        <w:t xml:space="preserve">Students who are taking the exam </w:t>
      </w:r>
      <w:r w:rsidR="00AC4F60" w:rsidRPr="00522892">
        <w:rPr>
          <w:rFonts w:ascii="Times New Roman" w:hAnsi="Times New Roman"/>
          <w:szCs w:val="18"/>
          <w:lang w:val="en-US"/>
        </w:rPr>
        <w:t>worth</w:t>
      </w:r>
      <w:r w:rsidR="001233CF" w:rsidRPr="00522892">
        <w:rPr>
          <w:rFonts w:ascii="Times New Roman" w:hAnsi="Times New Roman"/>
          <w:szCs w:val="18"/>
          <w:lang w:val="en-US"/>
        </w:rPr>
        <w:t xml:space="preserve"> 6</w:t>
      </w:r>
      <w:r w:rsidRPr="00522892">
        <w:rPr>
          <w:rFonts w:ascii="Times New Roman" w:hAnsi="Times New Roman"/>
          <w:szCs w:val="18"/>
          <w:lang w:val="en-US"/>
        </w:rPr>
        <w:t xml:space="preserve"> ECTS</w:t>
      </w:r>
      <w:r w:rsidR="001233CF" w:rsidRPr="00522892">
        <w:rPr>
          <w:rFonts w:ascii="Times New Roman" w:hAnsi="Times New Roman"/>
          <w:szCs w:val="18"/>
          <w:lang w:val="en-US"/>
        </w:rPr>
        <w:t xml:space="preserve"> </w:t>
      </w:r>
      <w:r w:rsidRPr="00522892">
        <w:rPr>
          <w:rFonts w:ascii="Times New Roman" w:hAnsi="Times New Roman"/>
          <w:szCs w:val="18"/>
          <w:lang w:val="en-US"/>
        </w:rPr>
        <w:t xml:space="preserve">must take the exam on </w:t>
      </w:r>
      <w:r w:rsidR="00AC4F60" w:rsidRPr="00522892">
        <w:rPr>
          <w:rFonts w:ascii="Times New Roman" w:hAnsi="Times New Roman"/>
          <w:szCs w:val="18"/>
          <w:lang w:val="en-US"/>
        </w:rPr>
        <w:t xml:space="preserve">the general part of the syllabus. </w:t>
      </w:r>
      <w:r w:rsidRPr="00522892">
        <w:rPr>
          <w:rFonts w:ascii="Times New Roman" w:hAnsi="Times New Roman"/>
          <w:szCs w:val="18"/>
          <w:lang w:val="en-US"/>
        </w:rPr>
        <w:t>The single-subject course is reserved for studen</w:t>
      </w:r>
      <w:r w:rsidR="00E96508" w:rsidRPr="00522892">
        <w:rPr>
          <w:rFonts w:ascii="Times New Roman" w:hAnsi="Times New Roman"/>
          <w:szCs w:val="18"/>
          <w:lang w:val="en-US"/>
        </w:rPr>
        <w:t>ts who are taking the exam worth</w:t>
      </w:r>
      <w:r w:rsidRPr="00522892">
        <w:rPr>
          <w:rFonts w:ascii="Times New Roman" w:hAnsi="Times New Roman"/>
          <w:szCs w:val="18"/>
          <w:lang w:val="en-US"/>
        </w:rPr>
        <w:t xml:space="preserve"> 12 ECTS.</w:t>
      </w:r>
      <w:r w:rsidR="00AC4F60" w:rsidRPr="00522892">
        <w:rPr>
          <w:rFonts w:ascii="Times New Roman" w:hAnsi="Times New Roman"/>
          <w:szCs w:val="18"/>
          <w:lang w:val="en-US"/>
        </w:rPr>
        <w:t xml:space="preserve"> </w:t>
      </w:r>
      <w:r w:rsidR="00E96508" w:rsidRPr="00522892">
        <w:rPr>
          <w:rFonts w:ascii="Times New Roman" w:hAnsi="Times New Roman"/>
          <w:szCs w:val="18"/>
          <w:lang w:val="en-US"/>
        </w:rPr>
        <w:t>Any different needs will be assessed on a case by case basis.</w:t>
      </w:r>
    </w:p>
    <w:p w14:paraId="483FEF38" w14:textId="77777777" w:rsidR="00DE1C05" w:rsidRPr="00522892" w:rsidRDefault="00E96508" w:rsidP="001233CF">
      <w:pPr>
        <w:pStyle w:val="Testo2"/>
        <w:rPr>
          <w:rFonts w:ascii="Times New Roman" w:hAnsi="Times New Roman"/>
          <w:szCs w:val="18"/>
          <w:lang w:val="en-US"/>
        </w:rPr>
      </w:pPr>
      <w:r w:rsidRPr="00522892">
        <w:rPr>
          <w:rFonts w:ascii="Times New Roman" w:hAnsi="Times New Roman"/>
          <w:szCs w:val="18"/>
          <w:lang w:val="en-US"/>
        </w:rPr>
        <w:t xml:space="preserve">Given that it is an institutional course, there are no specific prerequisites for students who wish to attend the course. </w:t>
      </w:r>
    </w:p>
    <w:p w14:paraId="57C90F29" w14:textId="77777777" w:rsidR="001233CF" w:rsidRPr="00522892" w:rsidRDefault="00F6546C" w:rsidP="001233CF">
      <w:pPr>
        <w:pStyle w:val="Testo2"/>
        <w:rPr>
          <w:rFonts w:ascii="Times New Roman" w:hAnsi="Times New Roman"/>
          <w:szCs w:val="18"/>
          <w:lang w:val="en-US"/>
        </w:rPr>
      </w:pPr>
      <w:r w:rsidRPr="00522892">
        <w:rPr>
          <w:rFonts w:ascii="Times New Roman" w:hAnsi="Times New Roman"/>
          <w:szCs w:val="18"/>
          <w:lang w:val="en-US"/>
        </w:rPr>
        <w:t>Students are strongly advised to attend the P</w:t>
      </w:r>
      <w:r w:rsidR="00EC7276" w:rsidRPr="00522892">
        <w:rPr>
          <w:rFonts w:ascii="Times New Roman" w:hAnsi="Times New Roman"/>
          <w:szCs w:val="18"/>
          <w:lang w:val="en-US"/>
        </w:rPr>
        <w:t>ainti</w:t>
      </w:r>
      <w:r w:rsidRPr="00522892">
        <w:rPr>
          <w:rFonts w:ascii="Times New Roman" w:hAnsi="Times New Roman"/>
          <w:szCs w:val="18"/>
          <w:lang w:val="en-US"/>
        </w:rPr>
        <w:t>ng Recognition Workshop</w:t>
      </w:r>
      <w:r w:rsidR="00957B3D" w:rsidRPr="00522892">
        <w:rPr>
          <w:rFonts w:ascii="Times New Roman" w:hAnsi="Times New Roman"/>
          <w:szCs w:val="18"/>
          <w:lang w:val="en-US"/>
        </w:rPr>
        <w:t xml:space="preserve">. </w:t>
      </w:r>
    </w:p>
    <w:p w14:paraId="57576D3D" w14:textId="77777777" w:rsidR="00822235" w:rsidRPr="00906658" w:rsidRDefault="00822235" w:rsidP="00822235">
      <w:pPr>
        <w:shd w:val="clear" w:color="auto" w:fill="FFFFFF"/>
        <w:tabs>
          <w:tab w:val="clear" w:pos="284"/>
        </w:tabs>
        <w:spacing w:line="240" w:lineRule="auto"/>
        <w:ind w:firstLine="284"/>
        <w:rPr>
          <w:rFonts w:eastAsia="Calibri"/>
          <w:color w:val="201F1E"/>
          <w:sz w:val="18"/>
        </w:rPr>
      </w:pPr>
      <w:r w:rsidRPr="00906658">
        <w:rPr>
          <w:color w:val="201F1E"/>
          <w:sz w:val="18"/>
        </w:rPr>
        <w:t>In the event that the health emergency should continue, both teaching activities and any forms of learning monitoring, both in progress and final, will also be provided remotely through our University's BlackBoard platform, the Microsoft Teams platform and any other tools envisaged and notified at the</w:t>
      </w:r>
      <w:r w:rsidRPr="00906658">
        <w:rPr>
          <w:color w:val="000000"/>
          <w:sz w:val="18"/>
        </w:rPr>
        <w:t xml:space="preserve"> beginning of the course,</w:t>
      </w:r>
      <w:r w:rsidRPr="00906658">
        <w:rPr>
          <w:color w:val="201F1E"/>
          <w:sz w:val="18"/>
        </w:rPr>
        <w:t xml:space="preserve"> so as to ensure the full achievement of the formative objectives set out in the study plans and, at the same time, the safety of our students</w:t>
      </w:r>
      <w:r w:rsidR="00AC4F60">
        <w:rPr>
          <w:color w:val="201F1E"/>
          <w:sz w:val="18"/>
        </w:rPr>
        <w:t>.</w:t>
      </w:r>
    </w:p>
    <w:p w14:paraId="500692BA" w14:textId="77777777" w:rsidR="00822235" w:rsidRPr="004F709D" w:rsidRDefault="00822235" w:rsidP="00822235">
      <w:pPr>
        <w:spacing w:before="120"/>
        <w:ind w:firstLine="284"/>
        <w:rPr>
          <w:rFonts w:ascii="Times" w:hAnsi="Times"/>
          <w:i/>
          <w:sz w:val="18"/>
          <w:szCs w:val="20"/>
        </w:rPr>
      </w:pPr>
      <w:r w:rsidRPr="00906658">
        <w:rPr>
          <w:rFonts w:ascii="Times" w:hAnsi="Times"/>
          <w:sz w:val="18"/>
          <w:szCs w:val="20"/>
        </w:rPr>
        <w:lastRenderedPageBreak/>
        <w:t>Further information can be found on the lecturer's webpage at http://docenti.unicatt.it/web/searchByName.do?language=ENG or on the Faculty notice board.</w:t>
      </w:r>
    </w:p>
    <w:p w14:paraId="2737D40C" w14:textId="77777777" w:rsidR="001233CF" w:rsidRPr="00522892" w:rsidRDefault="001233CF" w:rsidP="00822235">
      <w:pPr>
        <w:pStyle w:val="Testo2"/>
        <w:rPr>
          <w:rFonts w:ascii="Times New Roman" w:hAnsi="Times New Roman"/>
          <w:szCs w:val="18"/>
          <w:lang w:val="en-US"/>
        </w:rPr>
      </w:pPr>
    </w:p>
    <w:sectPr w:rsidR="001233CF" w:rsidRPr="00522892" w:rsidSect="00AB030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233CF"/>
    <w:rsid w:val="0006118F"/>
    <w:rsid w:val="000F2D30"/>
    <w:rsid w:val="00104EC9"/>
    <w:rsid w:val="001233CF"/>
    <w:rsid w:val="001921AA"/>
    <w:rsid w:val="001C5EA2"/>
    <w:rsid w:val="002061D3"/>
    <w:rsid w:val="00244B8D"/>
    <w:rsid w:val="002C1CE4"/>
    <w:rsid w:val="003051E0"/>
    <w:rsid w:val="003833CA"/>
    <w:rsid w:val="00394A3C"/>
    <w:rsid w:val="00394E37"/>
    <w:rsid w:val="003B21E4"/>
    <w:rsid w:val="004C53FC"/>
    <w:rsid w:val="004E06CA"/>
    <w:rsid w:val="004E44BD"/>
    <w:rsid w:val="00522892"/>
    <w:rsid w:val="00532123"/>
    <w:rsid w:val="00584CE1"/>
    <w:rsid w:val="005D1B85"/>
    <w:rsid w:val="005D4B60"/>
    <w:rsid w:val="00603493"/>
    <w:rsid w:val="00624E1F"/>
    <w:rsid w:val="00637B45"/>
    <w:rsid w:val="00684A89"/>
    <w:rsid w:val="007066AD"/>
    <w:rsid w:val="00770510"/>
    <w:rsid w:val="00792ACB"/>
    <w:rsid w:val="00803195"/>
    <w:rsid w:val="00812585"/>
    <w:rsid w:val="00822235"/>
    <w:rsid w:val="0084093C"/>
    <w:rsid w:val="008654BC"/>
    <w:rsid w:val="009064E2"/>
    <w:rsid w:val="00932868"/>
    <w:rsid w:val="00957B3D"/>
    <w:rsid w:val="009E2332"/>
    <w:rsid w:val="00A35309"/>
    <w:rsid w:val="00A56101"/>
    <w:rsid w:val="00AB030B"/>
    <w:rsid w:val="00AC24F3"/>
    <w:rsid w:val="00AC4F60"/>
    <w:rsid w:val="00AC7653"/>
    <w:rsid w:val="00AD5078"/>
    <w:rsid w:val="00B154E6"/>
    <w:rsid w:val="00B23E07"/>
    <w:rsid w:val="00B2591F"/>
    <w:rsid w:val="00B27C46"/>
    <w:rsid w:val="00B34A58"/>
    <w:rsid w:val="00B41E67"/>
    <w:rsid w:val="00B6285A"/>
    <w:rsid w:val="00C121E7"/>
    <w:rsid w:val="00C149B2"/>
    <w:rsid w:val="00CC6983"/>
    <w:rsid w:val="00D13B82"/>
    <w:rsid w:val="00D23962"/>
    <w:rsid w:val="00D647E7"/>
    <w:rsid w:val="00DE1C05"/>
    <w:rsid w:val="00E6755F"/>
    <w:rsid w:val="00E81146"/>
    <w:rsid w:val="00E96508"/>
    <w:rsid w:val="00EC7276"/>
    <w:rsid w:val="00ED12A9"/>
    <w:rsid w:val="00EE52C7"/>
    <w:rsid w:val="00F146B5"/>
    <w:rsid w:val="00F16C59"/>
    <w:rsid w:val="00F30BAC"/>
    <w:rsid w:val="00F54F31"/>
    <w:rsid w:val="00F6546C"/>
    <w:rsid w:val="00F82138"/>
    <w:rsid w:val="00FC2C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8530B"/>
  <w15:docId w15:val="{B10A85A7-A392-409F-93FC-F13EF5F2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3CF"/>
    <w:pPr>
      <w:tabs>
        <w:tab w:val="left" w:pos="284"/>
      </w:tabs>
      <w:spacing w:line="220" w:lineRule="exact"/>
      <w:jc w:val="both"/>
    </w:pPr>
    <w:rPr>
      <w:rFonts w:eastAsia="Times New Roman" w:cs="Times New Roman"/>
      <w:sz w:val="20"/>
      <w:lang w:val="en-GB"/>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NormaleWeb">
    <w:name w:val="Normal (Web)"/>
    <w:basedOn w:val="Normale"/>
    <w:uiPriority w:val="99"/>
    <w:unhideWhenUsed/>
    <w:rsid w:val="00F146B5"/>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uiPriority w:val="99"/>
    <w:semiHidden/>
    <w:unhideWhenUsed/>
    <w:rsid w:val="00244B8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B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732">
      <w:bodyDiv w:val="1"/>
      <w:marLeft w:val="0"/>
      <w:marRight w:val="0"/>
      <w:marTop w:val="0"/>
      <w:marBottom w:val="0"/>
      <w:divBdr>
        <w:top w:val="none" w:sz="0" w:space="0" w:color="auto"/>
        <w:left w:val="none" w:sz="0" w:space="0" w:color="auto"/>
        <w:bottom w:val="none" w:sz="0" w:space="0" w:color="auto"/>
        <w:right w:val="none" w:sz="0" w:space="0" w:color="auto"/>
      </w:divBdr>
      <w:divsChild>
        <w:div w:id="1197889803">
          <w:marLeft w:val="0"/>
          <w:marRight w:val="0"/>
          <w:marTop w:val="0"/>
          <w:marBottom w:val="0"/>
          <w:divBdr>
            <w:top w:val="none" w:sz="0" w:space="0" w:color="auto"/>
            <w:left w:val="none" w:sz="0" w:space="0" w:color="auto"/>
            <w:bottom w:val="none" w:sz="0" w:space="0" w:color="auto"/>
            <w:right w:val="none" w:sz="0" w:space="0" w:color="auto"/>
          </w:divBdr>
          <w:divsChild>
            <w:div w:id="881597957">
              <w:marLeft w:val="0"/>
              <w:marRight w:val="0"/>
              <w:marTop w:val="0"/>
              <w:marBottom w:val="0"/>
              <w:divBdr>
                <w:top w:val="none" w:sz="0" w:space="0" w:color="auto"/>
                <w:left w:val="none" w:sz="0" w:space="0" w:color="auto"/>
                <w:bottom w:val="none" w:sz="0" w:space="0" w:color="auto"/>
                <w:right w:val="none" w:sz="0" w:space="0" w:color="auto"/>
              </w:divBdr>
              <w:divsChild>
                <w:div w:id="1157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1255</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bruzzese</dc:creator>
  <cp:lastModifiedBy>Bisello Stefano</cp:lastModifiedBy>
  <cp:revision>7</cp:revision>
  <dcterms:created xsi:type="dcterms:W3CDTF">2022-10-15T13:03:00Z</dcterms:created>
  <dcterms:modified xsi:type="dcterms:W3CDTF">2023-01-16T08:38:00Z</dcterms:modified>
</cp:coreProperties>
</file>