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A913" w14:textId="77777777" w:rsidR="000C01A0" w:rsidRPr="00A85333" w:rsidRDefault="00FF2026" w:rsidP="000C01A0">
      <w:pPr>
        <w:pStyle w:val="Titolo1"/>
        <w:rPr>
          <w:noProof w:val="0"/>
          <w:lang w:val="en-US"/>
        </w:rPr>
      </w:pPr>
      <w:r w:rsidRPr="00FF2026">
        <w:rPr>
          <w:noProof w:val="0"/>
          <w:lang w:val="en-US"/>
        </w:rPr>
        <w:t>Sanskrit Language and Literature (Module 1)</w:t>
      </w:r>
    </w:p>
    <w:p w14:paraId="0E9B10B4" w14:textId="77777777" w:rsidR="00C52C70" w:rsidRPr="006E58F5" w:rsidRDefault="00FF2026" w:rsidP="00C52C70">
      <w:pPr>
        <w:pStyle w:val="Titolo2"/>
        <w:rPr>
          <w:rFonts w:ascii="Times New Roman" w:hAnsi="Times New Roman"/>
          <w:lang w:val="en-US"/>
        </w:rPr>
      </w:pPr>
      <w:r w:rsidRPr="00FF2026">
        <w:rPr>
          <w:rFonts w:ascii="Times New Roman" w:hAnsi="Times New Roman"/>
          <w:lang w:val="en-US"/>
        </w:rPr>
        <w:t>Prof. Riccardo Ginevra</w:t>
      </w:r>
    </w:p>
    <w:p w14:paraId="1FBAFC1F" w14:textId="43240514" w:rsidR="001B4567" w:rsidRDefault="00A85333" w:rsidP="008C5075">
      <w:pPr>
        <w:spacing w:before="240" w:after="120" w:line="240" w:lineRule="exact"/>
        <w:rPr>
          <w:rFonts w:ascii="Times" w:eastAsia="MS Mincho" w:hAnsi="Times"/>
          <w:szCs w:val="20"/>
          <w:lang w:val="en-US"/>
        </w:rPr>
      </w:pPr>
      <w:r w:rsidRPr="00286D9C">
        <w:rPr>
          <w:b/>
          <w:i/>
          <w:sz w:val="18"/>
          <w:lang w:val="en-US"/>
        </w:rPr>
        <w:t>COURSE AIMS AND INTENDED LEARNING OUTCOMES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. </w:t>
      </w:r>
    </w:p>
    <w:p w14:paraId="636700C2" w14:textId="342D2A02" w:rsidR="00DF50A5" w:rsidRPr="00F966E4" w:rsidRDefault="000E4E54" w:rsidP="008C5075">
      <w:pPr>
        <w:spacing w:before="120" w:line="240" w:lineRule="exact"/>
        <w:rPr>
          <w:rFonts w:ascii="Times" w:eastAsia="MS Mincho" w:hAnsi="Times"/>
          <w:szCs w:val="20"/>
          <w:lang w:val="en-US"/>
        </w:rPr>
      </w:pPr>
      <w:r w:rsidRPr="00353837">
        <w:rPr>
          <w:rFonts w:ascii="Times" w:eastAsia="MS Mincho" w:hAnsi="Times"/>
          <w:szCs w:val="20"/>
          <w:lang w:val="en-US"/>
        </w:rPr>
        <w:t xml:space="preserve">The </w:t>
      </w:r>
      <w:r>
        <w:rPr>
          <w:rFonts w:ascii="Times" w:eastAsia="MS Mincho" w:hAnsi="Times"/>
          <w:szCs w:val="20"/>
          <w:lang w:val="en-US"/>
        </w:rPr>
        <w:t xml:space="preserve">course </w:t>
      </w:r>
      <w:r w:rsidRPr="00353837">
        <w:rPr>
          <w:rFonts w:ascii="Times" w:eastAsia="MS Mincho" w:hAnsi="Times"/>
          <w:szCs w:val="20"/>
          <w:lang w:val="en-US"/>
        </w:rPr>
        <w:t>aims to provide basic training in the field of</w:t>
      </w:r>
      <w:r>
        <w:rPr>
          <w:rFonts w:ascii="Times" w:eastAsia="MS Mincho" w:hAnsi="Times"/>
          <w:szCs w:val="20"/>
          <w:lang w:val="en-US"/>
        </w:rPr>
        <w:t xml:space="preserve"> Indology, with specific reference to linguistic, </w:t>
      </w:r>
      <w:proofErr w:type="gramStart"/>
      <w:r>
        <w:rPr>
          <w:rFonts w:ascii="Times" w:eastAsia="MS Mincho" w:hAnsi="Times"/>
          <w:szCs w:val="20"/>
          <w:lang w:val="en-US"/>
        </w:rPr>
        <w:t>literary</w:t>
      </w:r>
      <w:proofErr w:type="gramEnd"/>
      <w:r>
        <w:rPr>
          <w:rFonts w:ascii="Times" w:eastAsia="MS Mincho" w:hAnsi="Times"/>
          <w:szCs w:val="20"/>
          <w:lang w:val="en-US"/>
        </w:rPr>
        <w:t xml:space="preserve"> and religious aspects. </w:t>
      </w:r>
      <w:r w:rsidR="009B5FE5">
        <w:rPr>
          <w:rFonts w:ascii="Times" w:eastAsia="MS Mincho" w:hAnsi="Times"/>
          <w:szCs w:val="20"/>
          <w:lang w:val="en-US"/>
        </w:rPr>
        <w:t>The primary teaching objective is</w:t>
      </w:r>
      <w:r w:rsidR="005B7C99">
        <w:rPr>
          <w:rFonts w:ascii="Times" w:eastAsia="MS Mincho" w:hAnsi="Times"/>
          <w:szCs w:val="20"/>
          <w:lang w:val="en-US"/>
        </w:rPr>
        <w:t xml:space="preserve"> to</w:t>
      </w:r>
      <w:r>
        <w:rPr>
          <w:rFonts w:ascii="Times" w:eastAsia="MS Mincho" w:hAnsi="Times"/>
          <w:szCs w:val="20"/>
          <w:lang w:val="en-US"/>
        </w:rPr>
        <w:t xml:space="preserve"> intro</w:t>
      </w:r>
      <w:r w:rsidR="005B7C99">
        <w:rPr>
          <w:rFonts w:ascii="Times" w:eastAsia="MS Mincho" w:hAnsi="Times"/>
          <w:szCs w:val="20"/>
          <w:lang w:val="en-US"/>
        </w:rPr>
        <w:t>duce</w:t>
      </w:r>
      <w:r>
        <w:rPr>
          <w:rFonts w:ascii="Times" w:eastAsia="MS Mincho" w:hAnsi="Times"/>
          <w:szCs w:val="20"/>
          <w:lang w:val="en-US"/>
        </w:rPr>
        <w:t xml:space="preserve"> students to the study of one of the</w:t>
      </w:r>
      <w:r w:rsidR="005B7C99">
        <w:rPr>
          <w:rFonts w:ascii="Times" w:eastAsia="MS Mincho" w:hAnsi="Times"/>
          <w:szCs w:val="20"/>
          <w:lang w:val="en-US"/>
        </w:rPr>
        <w:t xml:space="preserve"> two</w:t>
      </w:r>
      <w:r>
        <w:rPr>
          <w:rFonts w:ascii="Times" w:eastAsia="MS Mincho" w:hAnsi="Times"/>
          <w:szCs w:val="20"/>
          <w:lang w:val="en-US"/>
        </w:rPr>
        <w:t xml:space="preserve"> most </w:t>
      </w:r>
      <w:r w:rsidRPr="005B7C99">
        <w:rPr>
          <w:rFonts w:ascii="Times" w:eastAsia="MS Mincho" w:hAnsi="Times"/>
          <w:szCs w:val="20"/>
          <w:lang w:val="en-US"/>
        </w:rPr>
        <w:t xml:space="preserve">ancient </w:t>
      </w:r>
      <w:r w:rsidR="00FF2026" w:rsidRPr="005B7C99">
        <w:rPr>
          <w:rFonts w:ascii="Times" w:eastAsia="MS Mincho" w:hAnsi="Times"/>
          <w:szCs w:val="20"/>
          <w:lang w:val="en-US"/>
        </w:rPr>
        <w:t>form</w:t>
      </w:r>
      <w:r w:rsidR="005B7C99" w:rsidRPr="005B7C99">
        <w:rPr>
          <w:rFonts w:ascii="Times" w:eastAsia="MS Mincho" w:hAnsi="Times"/>
          <w:szCs w:val="20"/>
          <w:lang w:val="en-US"/>
        </w:rPr>
        <w:t>s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 of Sanskrit – also known as Old Indic or </w:t>
      </w:r>
      <w:r w:rsidR="001F0D80" w:rsidRPr="00FF2026">
        <w:rPr>
          <w:rFonts w:ascii="Times" w:eastAsia="MS Mincho" w:hAnsi="Times"/>
          <w:szCs w:val="20"/>
          <w:lang w:val="en-US"/>
        </w:rPr>
        <w:t>Old Indo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-Aryan – </w:t>
      </w:r>
      <w:r w:rsidR="00462E97">
        <w:rPr>
          <w:rFonts w:ascii="Times" w:eastAsia="MS Mincho" w:hAnsi="Times"/>
          <w:szCs w:val="20"/>
          <w:lang w:val="en-US"/>
        </w:rPr>
        <w:t>and to the reading and analysis of the texts of its rich literary tradition.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 </w:t>
      </w:r>
      <w:r w:rsidR="00462E97" w:rsidRPr="00530F82">
        <w:rPr>
          <w:rFonts w:ascii="Times" w:eastAsia="MS Mincho" w:hAnsi="Times"/>
          <w:szCs w:val="20"/>
          <w:lang w:val="en-US"/>
        </w:rPr>
        <w:t>This year the c</w:t>
      </w:r>
      <w:r w:rsidR="005B7C99">
        <w:rPr>
          <w:rFonts w:ascii="Times" w:eastAsia="MS Mincho" w:hAnsi="Times"/>
          <w:szCs w:val="20"/>
          <w:lang w:val="en-US"/>
        </w:rPr>
        <w:t xml:space="preserve">ourse will focus on what is known as </w:t>
      </w:r>
      <w:r w:rsidR="00FF2026" w:rsidRPr="00FF2026">
        <w:rPr>
          <w:rFonts w:ascii="Times" w:eastAsia="MS Mincho" w:hAnsi="Times"/>
          <w:szCs w:val="20"/>
          <w:lang w:val="en-US"/>
        </w:rPr>
        <w:t>Vedic</w:t>
      </w:r>
      <w:r w:rsidR="005B7C99">
        <w:rPr>
          <w:rFonts w:ascii="Times" w:eastAsia="MS Mincho" w:hAnsi="Times"/>
          <w:szCs w:val="20"/>
          <w:lang w:val="en-US"/>
        </w:rPr>
        <w:t xml:space="preserve"> </w:t>
      </w:r>
      <w:r w:rsidR="005B7C99" w:rsidRPr="00FF2026">
        <w:rPr>
          <w:rFonts w:ascii="Times" w:eastAsia="MS Mincho" w:hAnsi="Times"/>
          <w:szCs w:val="20"/>
          <w:lang w:val="en-US"/>
        </w:rPr>
        <w:t>(Sanskrit</w:t>
      </w:r>
      <w:r w:rsidR="005B7C99">
        <w:rPr>
          <w:rFonts w:ascii="Times" w:eastAsia="MS Mincho" w:hAnsi="Times"/>
          <w:szCs w:val="20"/>
          <w:lang w:val="en-US"/>
        </w:rPr>
        <w:t>)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, </w:t>
      </w:r>
      <w:r w:rsidR="005B7C99">
        <w:rPr>
          <w:rFonts w:ascii="Times" w:eastAsia="MS Mincho" w:hAnsi="Times"/>
          <w:szCs w:val="20"/>
          <w:lang w:val="en-US"/>
        </w:rPr>
        <w:t xml:space="preserve">the most ancient form </w:t>
      </w:r>
      <w:r w:rsidR="00FF2026" w:rsidRPr="00FF2026">
        <w:rPr>
          <w:rFonts w:ascii="Times" w:eastAsia="MS Mincho" w:hAnsi="Times"/>
          <w:szCs w:val="20"/>
          <w:lang w:val="en-US"/>
        </w:rPr>
        <w:t>(as opposed to Classical Sanskrit</w:t>
      </w:r>
      <w:r w:rsidR="005B7C99">
        <w:rPr>
          <w:rFonts w:ascii="Times" w:eastAsia="MS Mincho" w:hAnsi="Times"/>
          <w:szCs w:val="20"/>
          <w:lang w:val="en-US"/>
        </w:rPr>
        <w:t xml:space="preserve">) </w:t>
      </w:r>
      <w:r w:rsidR="00530F82">
        <w:rPr>
          <w:rFonts w:ascii="Times" w:eastAsia="MS Mincho" w:hAnsi="Times"/>
          <w:szCs w:val="20"/>
          <w:lang w:val="en-US"/>
        </w:rPr>
        <w:t xml:space="preserve">in which the </w:t>
      </w:r>
      <w:r w:rsidR="005B7C99">
        <w:rPr>
          <w:rFonts w:ascii="Times" w:eastAsia="MS Mincho" w:hAnsi="Times"/>
          <w:szCs w:val="20"/>
          <w:lang w:val="en-US"/>
        </w:rPr>
        <w:t xml:space="preserve">ancient sacred </w:t>
      </w:r>
      <w:r w:rsidR="00530F82">
        <w:rPr>
          <w:rFonts w:ascii="Times" w:eastAsia="MS Mincho" w:hAnsi="Times"/>
          <w:szCs w:val="20"/>
          <w:lang w:val="en-US"/>
        </w:rPr>
        <w:t xml:space="preserve">books </w:t>
      </w:r>
      <w:r w:rsidR="00530F82" w:rsidRPr="00530F82">
        <w:rPr>
          <w:rFonts w:ascii="Times" w:eastAsia="MS Mincho" w:hAnsi="Times"/>
          <w:szCs w:val="20"/>
          <w:lang w:val="en-US"/>
        </w:rPr>
        <w:t>(</w:t>
      </w:r>
      <w:r w:rsidR="00530F82">
        <w:rPr>
          <w:rFonts w:ascii="Times" w:eastAsia="MS Mincho" w:hAnsi="Times"/>
          <w:szCs w:val="20"/>
          <w:lang w:val="en-US"/>
        </w:rPr>
        <w:t xml:space="preserve">both in verse and in prose) of the </w:t>
      </w:r>
      <w:r w:rsidR="00AC5351">
        <w:rPr>
          <w:rFonts w:ascii="Times" w:eastAsia="MS Mincho" w:hAnsi="Times"/>
          <w:szCs w:val="20"/>
          <w:lang w:val="en-US"/>
        </w:rPr>
        <w:t>Indic</w:t>
      </w:r>
      <w:r w:rsidR="00530F82">
        <w:rPr>
          <w:rFonts w:ascii="Times" w:eastAsia="MS Mincho" w:hAnsi="Times"/>
          <w:szCs w:val="20"/>
          <w:lang w:val="en-US"/>
        </w:rPr>
        <w:t xml:space="preserve"> religious tradition</w:t>
      </w:r>
      <w:r w:rsidR="005B7C99">
        <w:rPr>
          <w:rFonts w:ascii="Times" w:eastAsia="MS Mincho" w:hAnsi="Times"/>
          <w:szCs w:val="20"/>
          <w:lang w:val="en-US"/>
        </w:rPr>
        <w:t xml:space="preserve">, such </w:t>
      </w:r>
      <w:r w:rsidR="00530F82">
        <w:rPr>
          <w:rFonts w:ascii="Times" w:eastAsia="MS Mincho" w:hAnsi="Times"/>
          <w:szCs w:val="20"/>
          <w:lang w:val="en-US"/>
        </w:rPr>
        <w:t>as the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 </w:t>
      </w:r>
      <w:r w:rsidR="00FF2026" w:rsidRPr="00FF2026">
        <w:rPr>
          <w:rFonts w:ascii="Times" w:eastAsia="MS Mincho" w:hAnsi="Times"/>
          <w:i/>
          <w:iCs/>
          <w:szCs w:val="20"/>
          <w:lang w:val="en-US"/>
        </w:rPr>
        <w:t xml:space="preserve">Rigveda </w:t>
      </w:r>
      <w:r w:rsidR="00FF2026" w:rsidRPr="00FF2026">
        <w:rPr>
          <w:rFonts w:ascii="Times" w:eastAsia="MS Mincho" w:hAnsi="Times"/>
          <w:szCs w:val="20"/>
          <w:lang w:val="en-US"/>
        </w:rPr>
        <w:t>(</w:t>
      </w:r>
      <w:r w:rsidR="00530F82">
        <w:rPr>
          <w:rFonts w:ascii="Times" w:eastAsia="MS Mincho" w:hAnsi="Times"/>
          <w:szCs w:val="20"/>
          <w:lang w:val="en-US"/>
        </w:rPr>
        <w:t>collection of sacred hymns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), </w:t>
      </w:r>
      <w:r w:rsidR="00FF2026" w:rsidRPr="00FF2026">
        <w:rPr>
          <w:rFonts w:ascii="Times" w:eastAsia="MS Mincho" w:hAnsi="Times"/>
          <w:i/>
          <w:iCs/>
          <w:szCs w:val="20"/>
          <w:lang w:val="en-US"/>
        </w:rPr>
        <w:t>Atharvaveda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 (</w:t>
      </w:r>
      <w:r w:rsidR="00664FDA">
        <w:rPr>
          <w:rFonts w:ascii="Times" w:eastAsia="MS Mincho" w:hAnsi="Times"/>
          <w:szCs w:val="20"/>
          <w:lang w:val="en-US"/>
        </w:rPr>
        <w:t>collection of enchantments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) </w:t>
      </w:r>
      <w:r w:rsidR="00664FDA">
        <w:rPr>
          <w:rFonts w:ascii="Times" w:eastAsia="MS Mincho" w:hAnsi="Times"/>
          <w:szCs w:val="20"/>
          <w:lang w:val="en-US"/>
        </w:rPr>
        <w:t>and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 </w:t>
      </w:r>
      <w:r w:rsidR="00FF2026" w:rsidRPr="00FF2026">
        <w:rPr>
          <w:rFonts w:ascii="Times" w:eastAsia="MS Mincho" w:hAnsi="Times"/>
          <w:i/>
          <w:iCs/>
          <w:szCs w:val="20"/>
          <w:lang w:val="en-US"/>
        </w:rPr>
        <w:t xml:space="preserve">Śatapatha Brāhmaṇa </w:t>
      </w:r>
      <w:r w:rsidR="00FF2026" w:rsidRPr="00FF2026">
        <w:rPr>
          <w:rFonts w:ascii="Times" w:eastAsia="MS Mincho" w:hAnsi="Times"/>
          <w:szCs w:val="20"/>
          <w:lang w:val="en-US"/>
        </w:rPr>
        <w:t>(ritual</w:t>
      </w:r>
      <w:r w:rsidR="00664FDA">
        <w:rPr>
          <w:rFonts w:ascii="Times" w:eastAsia="MS Mincho" w:hAnsi="Times"/>
          <w:szCs w:val="20"/>
          <w:lang w:val="en-US"/>
        </w:rPr>
        <w:t xml:space="preserve"> text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), </w:t>
      </w:r>
      <w:r w:rsidR="00664FDA">
        <w:rPr>
          <w:rFonts w:ascii="Times" w:eastAsia="MS Mincho" w:hAnsi="Times"/>
          <w:szCs w:val="20"/>
          <w:lang w:val="en-US"/>
        </w:rPr>
        <w:t>and many others</w:t>
      </w:r>
      <w:r w:rsidR="005B7C99">
        <w:rPr>
          <w:rFonts w:ascii="Times" w:eastAsia="MS Mincho" w:hAnsi="Times"/>
          <w:szCs w:val="20"/>
          <w:lang w:val="en-US"/>
        </w:rPr>
        <w:t xml:space="preserve"> </w:t>
      </w:r>
      <w:r w:rsidR="00530F82" w:rsidRPr="00F966E4">
        <w:rPr>
          <w:rFonts w:ascii="Times" w:eastAsia="MS Mincho" w:hAnsi="Times"/>
          <w:szCs w:val="20"/>
          <w:lang w:val="en-US"/>
        </w:rPr>
        <w:t>were</w:t>
      </w:r>
      <w:r w:rsidR="005B7C99">
        <w:rPr>
          <w:rFonts w:ascii="Times" w:eastAsia="MS Mincho" w:hAnsi="Times"/>
          <w:szCs w:val="20"/>
          <w:lang w:val="en-US"/>
        </w:rPr>
        <w:t xml:space="preserve"> composed.</w:t>
      </w:r>
      <w:r w:rsidR="00FF2026" w:rsidRPr="00FF2026">
        <w:rPr>
          <w:rFonts w:ascii="Times" w:eastAsia="MS Mincho" w:hAnsi="Times"/>
          <w:szCs w:val="20"/>
          <w:lang w:val="en-US"/>
        </w:rPr>
        <w:t xml:space="preserve"> </w:t>
      </w:r>
    </w:p>
    <w:p w14:paraId="4D5F6160" w14:textId="40317832" w:rsidR="00F966E4" w:rsidRPr="00F966E4" w:rsidRDefault="00F966E4" w:rsidP="004159FF">
      <w:pPr>
        <w:spacing w:before="120" w:line="240" w:lineRule="exact"/>
        <w:rPr>
          <w:rFonts w:ascii="Times" w:eastAsia="MS Mincho" w:hAnsi="Times"/>
          <w:szCs w:val="20"/>
          <w:lang w:val="en-US"/>
        </w:rPr>
      </w:pPr>
      <w:r w:rsidRPr="00353837">
        <w:rPr>
          <w:rFonts w:ascii="Times" w:eastAsia="MS Mincho" w:hAnsi="Times"/>
          <w:szCs w:val="20"/>
          <w:lang w:val="en-US"/>
        </w:rPr>
        <w:t>At the end of the cou</w:t>
      </w:r>
      <w:r>
        <w:rPr>
          <w:rFonts w:ascii="Times" w:eastAsia="MS Mincho" w:hAnsi="Times"/>
          <w:szCs w:val="20"/>
          <w:lang w:val="en-US"/>
        </w:rPr>
        <w:t xml:space="preserve">rse, students will be able to read texts in Sanskrit, carry out a basic linguistic, </w:t>
      </w:r>
      <w:proofErr w:type="gramStart"/>
      <w:r>
        <w:rPr>
          <w:rFonts w:ascii="Times" w:eastAsia="MS Mincho" w:hAnsi="Times"/>
          <w:szCs w:val="20"/>
          <w:lang w:val="en-US"/>
        </w:rPr>
        <w:t>literary</w:t>
      </w:r>
      <w:proofErr w:type="gramEnd"/>
      <w:r>
        <w:rPr>
          <w:rFonts w:ascii="Times" w:eastAsia="MS Mincho" w:hAnsi="Times"/>
          <w:szCs w:val="20"/>
          <w:lang w:val="en-US"/>
        </w:rPr>
        <w:t xml:space="preserve"> and religious analysis</w:t>
      </w:r>
      <w:r w:rsidR="005B7C99">
        <w:rPr>
          <w:rFonts w:ascii="Times" w:eastAsia="MS Mincho" w:hAnsi="Times"/>
          <w:szCs w:val="20"/>
          <w:lang w:val="en-US"/>
        </w:rPr>
        <w:t xml:space="preserve">, and </w:t>
      </w:r>
      <w:r>
        <w:rPr>
          <w:rFonts w:ascii="Times" w:eastAsia="MS Mincho" w:hAnsi="Times"/>
          <w:szCs w:val="20"/>
          <w:lang w:val="en-US"/>
        </w:rPr>
        <w:t xml:space="preserve">trace the roots of key words and concepts which are presently used in Italian and other European languages, such as </w:t>
      </w:r>
      <w:r w:rsidR="00FF2026" w:rsidRPr="00FF2026">
        <w:rPr>
          <w:i/>
          <w:lang w:val="en-US"/>
        </w:rPr>
        <w:t>yoga, karma</w:t>
      </w:r>
      <w:r w:rsidR="00FF2026" w:rsidRPr="00FF2026">
        <w:rPr>
          <w:lang w:val="en-US"/>
        </w:rPr>
        <w:t xml:space="preserve">, </w:t>
      </w:r>
      <w:r w:rsidR="00FF2026" w:rsidRPr="00FF2026">
        <w:rPr>
          <w:i/>
          <w:lang w:val="en-US"/>
        </w:rPr>
        <w:t xml:space="preserve">dharma, </w:t>
      </w:r>
      <w:r>
        <w:rPr>
          <w:iCs/>
          <w:lang w:val="en-US"/>
        </w:rPr>
        <w:t>and</w:t>
      </w:r>
      <w:r w:rsidR="00FF2026" w:rsidRPr="00FF2026">
        <w:rPr>
          <w:iCs/>
          <w:lang w:val="en-US"/>
        </w:rPr>
        <w:t xml:space="preserve"> </w:t>
      </w:r>
      <w:r w:rsidR="00FF2026" w:rsidRPr="00FF2026">
        <w:rPr>
          <w:i/>
          <w:lang w:val="en-US"/>
        </w:rPr>
        <w:t>mantra.</w:t>
      </w:r>
    </w:p>
    <w:p w14:paraId="5F278720" w14:textId="77777777" w:rsidR="001B4567" w:rsidRDefault="00A85333" w:rsidP="001B4567">
      <w:pPr>
        <w:spacing w:before="120" w:line="240" w:lineRule="exact"/>
        <w:rPr>
          <w:rFonts w:eastAsia="MS Mincho"/>
          <w:b/>
          <w:bCs/>
          <w:i/>
          <w:iCs/>
          <w:sz w:val="18"/>
          <w:szCs w:val="20"/>
        </w:rPr>
      </w:pPr>
      <w:r w:rsidRPr="00353837">
        <w:rPr>
          <w:rFonts w:eastAsia="MS Mincho"/>
          <w:b/>
          <w:bCs/>
          <w:i/>
          <w:iCs/>
          <w:sz w:val="18"/>
          <w:szCs w:val="20"/>
        </w:rPr>
        <w:t>COURSE CONTENT</w:t>
      </w:r>
    </w:p>
    <w:p w14:paraId="0A77C778" w14:textId="77777777" w:rsidR="00DC6B54" w:rsidRPr="00A36942" w:rsidRDefault="00DC6B54" w:rsidP="00DC6B54">
      <w:pPr>
        <w:spacing w:before="120" w:line="240" w:lineRule="exact"/>
        <w:ind w:left="284"/>
        <w:rPr>
          <w:rFonts w:eastAsia="MS Mincho"/>
          <w:smallCaps/>
          <w:sz w:val="18"/>
        </w:rPr>
      </w:pPr>
      <w:r w:rsidRPr="00A36942">
        <w:rPr>
          <w:smallCaps/>
          <w:noProof/>
          <w:sz w:val="18"/>
          <w:shd w:val="clear" w:color="auto" w:fill="FFFFFF"/>
        </w:rPr>
        <w:t>Modul</w:t>
      </w:r>
      <w:r w:rsidR="006E58F5">
        <w:rPr>
          <w:smallCaps/>
          <w:noProof/>
          <w:sz w:val="18"/>
          <w:shd w:val="clear" w:color="auto" w:fill="FFFFFF"/>
        </w:rPr>
        <w:t>e</w:t>
      </w:r>
      <w:r w:rsidR="006E58F5" w:rsidRPr="006E58F5">
        <w:rPr>
          <w:smallCaps/>
          <w:noProof/>
          <w:sz w:val="18"/>
          <w:shd w:val="clear" w:color="auto" w:fill="FFFFFF"/>
        </w:rPr>
        <w:t xml:space="preserve"> </w:t>
      </w:r>
      <w:r w:rsidR="006E58F5" w:rsidRPr="00A36942">
        <w:rPr>
          <w:smallCaps/>
          <w:noProof/>
          <w:sz w:val="18"/>
          <w:shd w:val="clear" w:color="auto" w:fill="FFFFFF"/>
        </w:rPr>
        <w:t>I</w:t>
      </w:r>
    </w:p>
    <w:p w14:paraId="302C0F33" w14:textId="5BDDD195" w:rsidR="00DC6B54" w:rsidRPr="006E58F5" w:rsidRDefault="00FF2026" w:rsidP="00DC6B54">
      <w:pPr>
        <w:spacing w:line="240" w:lineRule="exact"/>
        <w:rPr>
          <w:rFonts w:eastAsia="MS Mincho"/>
          <w:b/>
          <w:bCs/>
          <w:szCs w:val="20"/>
          <w:shd w:val="clear" w:color="auto" w:fill="FFFFFF"/>
          <w:lang w:val="en-US"/>
        </w:rPr>
      </w:pPr>
      <w:r w:rsidRPr="00FF2026">
        <w:rPr>
          <w:b/>
          <w:bCs/>
          <w:noProof/>
          <w:szCs w:val="20"/>
          <w:shd w:val="clear" w:color="auto" w:fill="FFFFFF"/>
          <w:lang w:val="en-US"/>
        </w:rPr>
        <w:t xml:space="preserve">Vedic: the language of the Vedas, the most ancient sacred texts of </w:t>
      </w:r>
      <w:r w:rsidR="00AC5351">
        <w:rPr>
          <w:b/>
          <w:bCs/>
          <w:noProof/>
          <w:szCs w:val="20"/>
          <w:shd w:val="clear" w:color="auto" w:fill="FFFFFF"/>
          <w:lang w:val="en-US"/>
        </w:rPr>
        <w:t>Indic</w:t>
      </w:r>
      <w:r w:rsidRPr="00FF2026">
        <w:rPr>
          <w:b/>
          <w:bCs/>
          <w:noProof/>
          <w:szCs w:val="20"/>
          <w:shd w:val="clear" w:color="auto" w:fill="FFFFFF"/>
          <w:lang w:val="en-US"/>
        </w:rPr>
        <w:t xml:space="preserve"> tradition, </w:t>
      </w:r>
      <w:r w:rsidR="006E58F5">
        <w:rPr>
          <w:b/>
          <w:bCs/>
          <w:noProof/>
          <w:szCs w:val="20"/>
          <w:shd w:val="clear" w:color="auto" w:fill="FFFFFF"/>
          <w:lang w:val="en-US"/>
        </w:rPr>
        <w:t xml:space="preserve">and the </w:t>
      </w:r>
      <w:r w:rsidR="00AC5351">
        <w:rPr>
          <w:b/>
          <w:bCs/>
          <w:noProof/>
          <w:szCs w:val="20"/>
          <w:shd w:val="clear" w:color="auto" w:fill="FFFFFF"/>
          <w:lang w:val="en-US"/>
        </w:rPr>
        <w:t>Indic</w:t>
      </w:r>
      <w:r w:rsidR="006E58F5">
        <w:rPr>
          <w:b/>
          <w:bCs/>
          <w:noProof/>
          <w:szCs w:val="20"/>
          <w:shd w:val="clear" w:color="auto" w:fill="FFFFFF"/>
          <w:lang w:val="en-US"/>
        </w:rPr>
        <w:t xml:space="preserve"> myth of the</w:t>
      </w:r>
      <w:r w:rsidRPr="00FF2026">
        <w:rPr>
          <w:b/>
          <w:bCs/>
          <w:noProof/>
          <w:szCs w:val="20"/>
          <w:shd w:val="clear" w:color="auto" w:fill="FFFFFF"/>
          <w:lang w:val="en-US"/>
        </w:rPr>
        <w:t xml:space="preserve"> “</w:t>
      </w:r>
      <w:r w:rsidR="006E58F5">
        <w:rPr>
          <w:b/>
          <w:bCs/>
          <w:noProof/>
          <w:szCs w:val="20"/>
          <w:shd w:val="clear" w:color="auto" w:fill="FFFFFF"/>
          <w:lang w:val="en-US"/>
        </w:rPr>
        <w:t>Wounded Sun</w:t>
      </w:r>
      <w:r w:rsidRPr="00FF2026">
        <w:rPr>
          <w:b/>
          <w:bCs/>
          <w:noProof/>
          <w:szCs w:val="20"/>
          <w:shd w:val="clear" w:color="auto" w:fill="FFFFFF"/>
          <w:lang w:val="en-US"/>
        </w:rPr>
        <w:t>”</w:t>
      </w:r>
    </w:p>
    <w:p w14:paraId="254FF1BE" w14:textId="644315E0" w:rsidR="00F966E4" w:rsidRPr="00937B7D" w:rsidRDefault="006E58F5" w:rsidP="00F966E4">
      <w:pPr>
        <w:spacing w:line="240" w:lineRule="exact"/>
        <w:rPr>
          <w:rFonts w:eastAsia="MS Mincho"/>
          <w:shd w:val="clear" w:color="auto" w:fill="FFFFFF"/>
          <w:lang w:val="en-US"/>
        </w:rPr>
      </w:pPr>
      <w:r>
        <w:rPr>
          <w:rFonts w:eastAsia="MS Mincho"/>
          <w:shd w:val="clear" w:color="auto" w:fill="FFFFFF"/>
          <w:lang w:val="en-US"/>
        </w:rPr>
        <w:t>Introduction to the Indo-Iranian</w:t>
      </w:r>
      <w:r w:rsidR="00F966E4" w:rsidRPr="00353837">
        <w:rPr>
          <w:rFonts w:eastAsia="MS Mincho"/>
          <w:shd w:val="clear" w:color="auto" w:fill="FFFFFF"/>
          <w:lang w:val="en-US"/>
        </w:rPr>
        <w:t xml:space="preserve"> branch of the Indo-European linguistic family, its internal classification and o</w:t>
      </w:r>
      <w:r>
        <w:rPr>
          <w:rFonts w:eastAsia="MS Mincho"/>
          <w:shd w:val="clear" w:color="auto" w:fill="FFFFFF"/>
          <w:lang w:val="en-US"/>
        </w:rPr>
        <w:t>utline of the history of Indo-Aryan</w:t>
      </w:r>
      <w:r w:rsidR="00F966E4" w:rsidRPr="00353837">
        <w:rPr>
          <w:rFonts w:eastAsia="MS Mincho"/>
          <w:shd w:val="clear" w:color="auto" w:fill="FFFFFF"/>
          <w:lang w:val="en-US"/>
        </w:rPr>
        <w:t xml:space="preserve"> la</w:t>
      </w:r>
      <w:r>
        <w:rPr>
          <w:rFonts w:eastAsia="MS Mincho"/>
          <w:shd w:val="clear" w:color="auto" w:fill="FFFFFF"/>
          <w:lang w:val="en-US"/>
        </w:rPr>
        <w:t>nguages.  Grammar profile of Vedic</w:t>
      </w:r>
      <w:r w:rsidR="00F966E4" w:rsidRPr="00353837">
        <w:rPr>
          <w:rFonts w:eastAsia="MS Mincho"/>
          <w:shd w:val="clear" w:color="auto" w:fill="FFFFFF"/>
          <w:lang w:val="en-US"/>
        </w:rPr>
        <w:t xml:space="preserve"> and analysis of some processes</w:t>
      </w:r>
      <w:r>
        <w:rPr>
          <w:rFonts w:eastAsia="MS Mincho"/>
          <w:shd w:val="clear" w:color="auto" w:fill="FFFFFF"/>
          <w:lang w:val="en-US"/>
        </w:rPr>
        <w:t xml:space="preserve"> </w:t>
      </w:r>
      <w:r w:rsidR="005B7C99">
        <w:rPr>
          <w:rFonts w:eastAsia="MS Mincho"/>
          <w:shd w:val="clear" w:color="auto" w:fill="FFFFFF"/>
          <w:lang w:val="en-US"/>
        </w:rPr>
        <w:t xml:space="preserve">which </w:t>
      </w:r>
      <w:r w:rsidR="00F966E4" w:rsidRPr="00353837">
        <w:rPr>
          <w:rFonts w:eastAsia="MS Mincho"/>
          <w:shd w:val="clear" w:color="auto" w:fill="FFFFFF"/>
          <w:lang w:val="en-US"/>
        </w:rPr>
        <w:t>influence the transition from</w:t>
      </w:r>
      <w:r w:rsidR="005B7C99">
        <w:rPr>
          <w:rFonts w:eastAsia="MS Mincho"/>
          <w:shd w:val="clear" w:color="auto" w:fill="FFFFFF"/>
          <w:lang w:val="en-US"/>
        </w:rPr>
        <w:t xml:space="preserve"> </w:t>
      </w:r>
      <w:r w:rsidR="00F966E4" w:rsidRPr="00353837">
        <w:rPr>
          <w:rFonts w:eastAsia="MS Mincho"/>
          <w:lang w:val="en-US"/>
        </w:rPr>
        <w:t>Proto-Indo-European</w:t>
      </w:r>
      <w:r>
        <w:rPr>
          <w:rFonts w:eastAsia="MS Mincho"/>
          <w:lang w:val="en-US"/>
        </w:rPr>
        <w:t xml:space="preserve"> to Proto-Indo-Iranian and from Proto-Indo-Iranian to Vedic</w:t>
      </w:r>
      <w:r w:rsidR="00F966E4">
        <w:rPr>
          <w:rFonts w:eastAsia="MS Mincho"/>
          <w:lang w:val="en-US"/>
        </w:rPr>
        <w:t xml:space="preserve">, with particular reference </w:t>
      </w:r>
      <w:r w:rsidR="001F0D80">
        <w:rPr>
          <w:rFonts w:eastAsia="MS Mincho"/>
          <w:lang w:val="en-US"/>
        </w:rPr>
        <w:t xml:space="preserve">to </w:t>
      </w:r>
      <w:r w:rsidR="001F0D80" w:rsidRPr="00353837">
        <w:rPr>
          <w:rFonts w:eastAsia="MS Mincho"/>
          <w:lang w:val="en-US"/>
        </w:rPr>
        <w:t>phonology</w:t>
      </w:r>
      <w:r w:rsidR="00F966E4">
        <w:rPr>
          <w:rFonts w:eastAsia="MS Mincho"/>
          <w:lang w:val="en-US"/>
        </w:rPr>
        <w:t xml:space="preserve">, morphology and syntax. </w:t>
      </w:r>
    </w:p>
    <w:p w14:paraId="394D8722" w14:textId="080D7E73" w:rsidR="00C02020" w:rsidRPr="008C5075" w:rsidRDefault="00C02020" w:rsidP="008C5075">
      <w:pPr>
        <w:spacing w:line="240" w:lineRule="exact"/>
        <w:rPr>
          <w:rFonts w:eastAsia="MS Mincho"/>
          <w:lang w:val="en-US"/>
        </w:rPr>
      </w:pPr>
      <w:r w:rsidRPr="00353837">
        <w:rPr>
          <w:rFonts w:eastAsia="MS Mincho"/>
          <w:shd w:val="clear" w:color="auto" w:fill="FFFFFF"/>
          <w:lang w:val="en-US"/>
        </w:rPr>
        <w:t xml:space="preserve">Outline of </w:t>
      </w:r>
      <w:r w:rsidR="006E58F5">
        <w:rPr>
          <w:rFonts w:eastAsia="MS Mincho"/>
          <w:shd w:val="clear" w:color="auto" w:fill="FFFFFF"/>
          <w:lang w:val="en-US"/>
        </w:rPr>
        <w:t xml:space="preserve">the history of </w:t>
      </w:r>
      <w:r w:rsidR="00AC5351">
        <w:rPr>
          <w:rFonts w:eastAsia="MS Mincho"/>
          <w:shd w:val="clear" w:color="auto" w:fill="FFFFFF"/>
          <w:lang w:val="en-US"/>
        </w:rPr>
        <w:t>Indic</w:t>
      </w:r>
      <w:r w:rsidRPr="00353837">
        <w:rPr>
          <w:rFonts w:eastAsia="MS Mincho"/>
          <w:shd w:val="clear" w:color="auto" w:fill="FFFFFF"/>
          <w:lang w:val="en-US"/>
        </w:rPr>
        <w:t xml:space="preserve"> literature and introduction to</w:t>
      </w:r>
      <w:r>
        <w:rPr>
          <w:rFonts w:eastAsia="MS Mincho"/>
          <w:shd w:val="clear" w:color="auto" w:fill="FFFFFF"/>
          <w:lang w:val="en-US"/>
        </w:rPr>
        <w:t xml:space="preserve"> textual tradition</w:t>
      </w:r>
      <w:r w:rsidR="006E58F5">
        <w:rPr>
          <w:rFonts w:eastAsia="MS Mincho"/>
          <w:shd w:val="clear" w:color="auto" w:fill="FFFFFF"/>
          <w:lang w:val="en-US"/>
        </w:rPr>
        <w:t xml:space="preserve"> </w:t>
      </w:r>
      <w:r w:rsidR="00CC614C">
        <w:rPr>
          <w:rFonts w:eastAsia="MS Mincho"/>
          <w:shd w:val="clear" w:color="auto" w:fill="FFFFFF"/>
          <w:lang w:val="en-US"/>
        </w:rPr>
        <w:t xml:space="preserve">in </w:t>
      </w:r>
      <w:r w:rsidR="006E58F5">
        <w:rPr>
          <w:rFonts w:eastAsia="MS Mincho"/>
          <w:shd w:val="clear" w:color="auto" w:fill="FFFFFF"/>
          <w:lang w:val="en-US"/>
        </w:rPr>
        <w:t>Vedic</w:t>
      </w:r>
      <w:r>
        <w:rPr>
          <w:rFonts w:eastAsia="MS Mincho"/>
          <w:shd w:val="clear" w:color="auto" w:fill="FFFFFF"/>
          <w:lang w:val="en-US"/>
        </w:rPr>
        <w:t>.</w:t>
      </w:r>
      <w:r w:rsidR="00CC614C">
        <w:rPr>
          <w:rFonts w:eastAsia="MS Mincho"/>
          <w:shd w:val="clear" w:color="auto" w:fill="FFFFFF"/>
          <w:lang w:val="en-US"/>
        </w:rPr>
        <w:t xml:space="preserve"> </w:t>
      </w:r>
      <w:r w:rsidRPr="001A0776">
        <w:rPr>
          <w:rFonts w:eastAsia="MS Mincho"/>
          <w:shd w:val="clear" w:color="auto" w:fill="FFFFFF"/>
          <w:lang w:val="en-US"/>
        </w:rPr>
        <w:t xml:space="preserve">Commented </w:t>
      </w:r>
      <w:r w:rsidRPr="00353837">
        <w:rPr>
          <w:rFonts w:eastAsia="MS Mincho"/>
          <w:shd w:val="clear" w:color="auto" w:fill="FFFFFF"/>
          <w:lang w:val="en-US"/>
        </w:rPr>
        <w:t>r</w:t>
      </w:r>
      <w:r w:rsidRPr="001A0776">
        <w:rPr>
          <w:rFonts w:eastAsia="MS Mincho"/>
          <w:shd w:val="clear" w:color="auto" w:fill="FFFFFF"/>
          <w:lang w:val="en-US"/>
        </w:rPr>
        <w:t xml:space="preserve">eading </w:t>
      </w:r>
      <w:r w:rsidRPr="00353837">
        <w:rPr>
          <w:rFonts w:eastAsia="MS Mincho"/>
          <w:shd w:val="clear" w:color="auto" w:fill="FFFFFF"/>
          <w:lang w:val="en-US"/>
        </w:rPr>
        <w:t>with the synchronic and historical-comparative analysis of poems and/or mytholo</w:t>
      </w:r>
      <w:r w:rsidR="0026555B">
        <w:rPr>
          <w:rFonts w:eastAsia="MS Mincho"/>
          <w:shd w:val="clear" w:color="auto" w:fill="FFFFFF"/>
          <w:lang w:val="en-US"/>
        </w:rPr>
        <w:t>gical topics in Vedic</w:t>
      </w:r>
      <w:r w:rsidRPr="00353837">
        <w:rPr>
          <w:rFonts w:eastAsia="MS Mincho"/>
          <w:shd w:val="clear" w:color="auto" w:fill="FFFFFF"/>
          <w:lang w:val="en-US"/>
        </w:rPr>
        <w:t xml:space="preserve">  (provided by the lecturer in the original language and translated), with a specific focus on</w:t>
      </w:r>
      <w:r w:rsidR="0026555B">
        <w:rPr>
          <w:rFonts w:eastAsia="MS Mincho"/>
          <w:shd w:val="clear" w:color="auto" w:fill="FFFFFF"/>
          <w:lang w:val="en-US"/>
        </w:rPr>
        <w:t xml:space="preserve"> </w:t>
      </w:r>
      <w:r w:rsidR="00AC5351">
        <w:rPr>
          <w:rFonts w:eastAsia="MS Mincho"/>
          <w:shd w:val="clear" w:color="auto" w:fill="FFFFFF"/>
          <w:lang w:val="en-US"/>
        </w:rPr>
        <w:t>Indic</w:t>
      </w:r>
      <w:r w:rsidR="0026555B">
        <w:rPr>
          <w:rFonts w:eastAsia="MS Mincho"/>
          <w:shd w:val="clear" w:color="auto" w:fill="FFFFFF"/>
          <w:lang w:val="en-US"/>
        </w:rPr>
        <w:t xml:space="preserve"> myth of the</w:t>
      </w:r>
      <w:r w:rsidR="0026555B" w:rsidRPr="00353837">
        <w:rPr>
          <w:rFonts w:eastAsia="MS Mincho"/>
          <w:shd w:val="clear" w:color="auto" w:fill="FFFFFF"/>
          <w:lang w:val="en-US"/>
        </w:rPr>
        <w:t xml:space="preserve"> “</w:t>
      </w:r>
      <w:r w:rsidR="0026555B">
        <w:rPr>
          <w:rFonts w:eastAsia="MS Mincho"/>
          <w:shd w:val="clear" w:color="auto" w:fill="FFFFFF"/>
          <w:lang w:val="en-US"/>
        </w:rPr>
        <w:t>Wounded Sun</w:t>
      </w:r>
      <w:r w:rsidR="0026555B" w:rsidRPr="00353837">
        <w:rPr>
          <w:rFonts w:eastAsia="MS Mincho"/>
          <w:shd w:val="clear" w:color="auto" w:fill="FFFFFF"/>
          <w:lang w:val="en-US"/>
        </w:rPr>
        <w:t xml:space="preserve">” </w:t>
      </w:r>
      <w:r w:rsidR="00CC614C">
        <w:rPr>
          <w:rFonts w:eastAsia="MS Mincho"/>
          <w:shd w:val="clear" w:color="auto" w:fill="FFFFFF"/>
          <w:lang w:val="en-US"/>
        </w:rPr>
        <w:t xml:space="preserve">and to </w:t>
      </w:r>
      <w:r>
        <w:rPr>
          <w:rFonts w:eastAsia="MS Mincho"/>
          <w:shd w:val="clear" w:color="auto" w:fill="FFFFFF"/>
          <w:lang w:val="en-US"/>
        </w:rPr>
        <w:t>similar forms and themes in other Indo-European traditions</w:t>
      </w:r>
      <w:r w:rsidRPr="00353837">
        <w:rPr>
          <w:rFonts w:eastAsia="MS Mincho"/>
          <w:shd w:val="clear" w:color="auto" w:fill="FFFFFF"/>
          <w:lang w:val="en-US"/>
        </w:rPr>
        <w:t>, i</w:t>
      </w:r>
      <w:r>
        <w:rPr>
          <w:rFonts w:eastAsia="MS Mincho"/>
          <w:shd w:val="clear" w:color="auto" w:fill="FFFFFF"/>
          <w:lang w:val="en-US"/>
        </w:rPr>
        <w:t xml:space="preserve">n particular in the Greek myth of </w:t>
      </w:r>
      <w:r w:rsidR="0026555B">
        <w:rPr>
          <w:rFonts w:eastAsia="MS Mincho"/>
          <w:shd w:val="clear" w:color="auto" w:fill="FFFFFF"/>
          <w:lang w:val="en-US"/>
        </w:rPr>
        <w:t xml:space="preserve"> </w:t>
      </w:r>
      <w:r w:rsidRPr="00353837">
        <w:rPr>
          <w:rFonts w:eastAsia="MS Mincho"/>
          <w:shd w:val="clear" w:color="auto" w:fill="FFFFFF"/>
          <w:lang w:val="en-US"/>
        </w:rPr>
        <w:t>“</w:t>
      </w:r>
      <w:r>
        <w:rPr>
          <w:rFonts w:eastAsia="MS Mincho"/>
          <w:shd w:val="clear" w:color="auto" w:fill="FFFFFF"/>
          <w:lang w:val="en-US"/>
        </w:rPr>
        <w:t>The Abduction of Persephone</w:t>
      </w:r>
      <w:r w:rsidRPr="00353837">
        <w:rPr>
          <w:rFonts w:eastAsia="MS Mincho"/>
          <w:shd w:val="clear" w:color="auto" w:fill="FFFFFF"/>
          <w:lang w:val="en-US"/>
        </w:rPr>
        <w:t xml:space="preserve">” </w:t>
      </w:r>
      <w:r>
        <w:rPr>
          <w:rFonts w:eastAsia="MS Mincho"/>
          <w:shd w:val="clear" w:color="auto" w:fill="FFFFFF"/>
          <w:lang w:val="en-US"/>
        </w:rPr>
        <w:t>and in the</w:t>
      </w:r>
      <w:r w:rsidR="0026555B">
        <w:rPr>
          <w:rFonts w:eastAsia="MS Mincho"/>
          <w:shd w:val="clear" w:color="auto" w:fill="FFFFFF"/>
          <w:lang w:val="en-US"/>
        </w:rPr>
        <w:t xml:space="preserve"> Scandinavian myth of</w:t>
      </w:r>
      <w:r w:rsidR="0026555B" w:rsidRPr="00CC5592">
        <w:rPr>
          <w:rFonts w:eastAsia="MS Mincho"/>
          <w:shd w:val="clear" w:color="auto" w:fill="FFFFFF"/>
          <w:lang w:val="en-US"/>
        </w:rPr>
        <w:t xml:space="preserve"> “</w:t>
      </w:r>
      <w:r w:rsidR="0026555B">
        <w:rPr>
          <w:rFonts w:eastAsia="MS Mincho"/>
          <w:shd w:val="clear" w:color="auto" w:fill="FFFFFF"/>
          <w:lang w:val="en-US"/>
        </w:rPr>
        <w:t>The Death of Baldr”</w:t>
      </w:r>
      <w:r w:rsidR="0026555B" w:rsidRPr="00353837">
        <w:rPr>
          <w:rFonts w:eastAsia="MS Mincho"/>
          <w:shd w:val="clear" w:color="auto" w:fill="FFFFFF"/>
          <w:lang w:val="en-US"/>
        </w:rPr>
        <w:t xml:space="preserve"> </w:t>
      </w:r>
      <w:r w:rsidRPr="00353837">
        <w:rPr>
          <w:rFonts w:eastAsia="MS Mincho"/>
          <w:shd w:val="clear" w:color="auto" w:fill="FFFFFF"/>
          <w:lang w:val="en-US"/>
        </w:rPr>
        <w:t xml:space="preserve">– </w:t>
      </w:r>
      <w:r>
        <w:rPr>
          <w:rFonts w:eastAsia="MS Mincho"/>
          <w:shd w:val="clear" w:color="auto" w:fill="FFFFFF"/>
          <w:lang w:val="en-US"/>
        </w:rPr>
        <w:t xml:space="preserve">for the latter please see </w:t>
      </w:r>
      <w:r w:rsidR="0026555B" w:rsidRPr="00CC5592">
        <w:rPr>
          <w:lang w:val="en-US"/>
        </w:rPr>
        <w:t>“Historical Linguistics (Module A): Germanic”</w:t>
      </w:r>
      <w:r w:rsidR="00CC614C">
        <w:rPr>
          <w:lang w:val="en-US"/>
        </w:rPr>
        <w:t>.</w:t>
      </w:r>
    </w:p>
    <w:p w14:paraId="6E45F373" w14:textId="08E3EF0C" w:rsidR="001B4567" w:rsidRDefault="00FF2026" w:rsidP="008C5075">
      <w:pPr>
        <w:pStyle w:val="Testo1"/>
        <w:spacing w:before="240" w:after="120"/>
        <w:rPr>
          <w:b/>
          <w:bCs/>
          <w:i/>
          <w:iCs/>
          <w:lang w:val="en-US"/>
        </w:rPr>
      </w:pPr>
      <w:r w:rsidRPr="00FF2026">
        <w:rPr>
          <w:b/>
          <w:bCs/>
          <w:i/>
          <w:iCs/>
          <w:lang w:val="en-US"/>
        </w:rPr>
        <w:lastRenderedPageBreak/>
        <w:t>READING LIST</w:t>
      </w:r>
    </w:p>
    <w:p w14:paraId="0C99634A" w14:textId="77777777" w:rsidR="00A85333" w:rsidRPr="00A85333" w:rsidRDefault="00A85333" w:rsidP="001B4567">
      <w:pPr>
        <w:pStyle w:val="Testo1"/>
        <w:rPr>
          <w:lang w:val="en-US"/>
        </w:rPr>
      </w:pPr>
      <w:r w:rsidRPr="00353837">
        <w:rPr>
          <w:lang w:val="en-US"/>
        </w:rPr>
        <w:t>The exam syllabus includes the lecture notes and all the material which is uploaded on</w:t>
      </w:r>
      <w:r w:rsidR="00CC614C">
        <w:rPr>
          <w:lang w:val="en-US"/>
        </w:rPr>
        <w:t xml:space="preserve"> the relevant online platform; </w:t>
      </w:r>
      <w:r w:rsidRPr="00353837">
        <w:rPr>
          <w:lang w:val="en-US"/>
        </w:rPr>
        <w:t xml:space="preserve">the texts analysed during lectures will be provided by the lecturer (both in the </w:t>
      </w:r>
      <w:r>
        <w:rPr>
          <w:lang w:val="en-US"/>
        </w:rPr>
        <w:t>or</w:t>
      </w:r>
      <w:r w:rsidR="00CC614C">
        <w:rPr>
          <w:lang w:val="en-US"/>
        </w:rPr>
        <w:t>iginal language and translated</w:t>
      </w:r>
      <w:r w:rsidRPr="00353837">
        <w:rPr>
          <w:lang w:val="en-US"/>
        </w:rPr>
        <w:t>)</w:t>
      </w:r>
      <w:r w:rsidR="00CC614C">
        <w:rPr>
          <w:lang w:val="en-US"/>
        </w:rPr>
        <w:t xml:space="preserve"> during the course. </w:t>
      </w:r>
      <w:r w:rsidRPr="00353837">
        <w:rPr>
          <w:lang w:val="en-US"/>
        </w:rPr>
        <w:t>Except for Module A’s translated home reading (full reading of the texts) the following items must only be used as reference and the rel</w:t>
      </w:r>
      <w:r w:rsidR="00CC614C">
        <w:rPr>
          <w:lang w:val="en-US"/>
        </w:rPr>
        <w:t>evant sections will be indicated during lessons:</w:t>
      </w:r>
    </w:p>
    <w:p w14:paraId="7382BF8F" w14:textId="77777777" w:rsidR="0052302C" w:rsidRPr="009E2E23" w:rsidRDefault="00F73BC1" w:rsidP="009E2E23">
      <w:pPr>
        <w:pStyle w:val="Testo1"/>
        <w:spacing w:before="0"/>
      </w:pPr>
      <w:r w:rsidRPr="009E2E23">
        <w:t xml:space="preserve">1. </w:t>
      </w:r>
      <w:r w:rsidR="00A85333">
        <w:t>For Language</w:t>
      </w:r>
      <w:r w:rsidR="0052302C" w:rsidRPr="009E2E23">
        <w:t>:</w:t>
      </w:r>
    </w:p>
    <w:p w14:paraId="79FBBB32" w14:textId="77777777" w:rsidR="00C52C70" w:rsidRPr="009E2E23" w:rsidRDefault="00C52C70" w:rsidP="009E2E23">
      <w:pPr>
        <w:pStyle w:val="Testo1"/>
        <w:spacing w:before="0"/>
      </w:pPr>
      <w:r w:rsidRPr="008C5075">
        <w:rPr>
          <w:smallCaps/>
          <w:sz w:val="16"/>
          <w:szCs w:val="18"/>
        </w:rPr>
        <w:t>C. Della Casa</w:t>
      </w:r>
      <w:r w:rsidRPr="009E2E23">
        <w:t xml:space="preserve">, </w:t>
      </w:r>
      <w:r w:rsidRPr="008C5075">
        <w:rPr>
          <w:i/>
          <w:iCs/>
        </w:rPr>
        <w:t xml:space="preserve">Corso di </w:t>
      </w:r>
      <w:r w:rsidR="00346324" w:rsidRPr="008C5075">
        <w:rPr>
          <w:i/>
          <w:iCs/>
        </w:rPr>
        <w:t>s</w:t>
      </w:r>
      <w:r w:rsidRPr="008C5075">
        <w:rPr>
          <w:i/>
          <w:iCs/>
        </w:rPr>
        <w:t>anscrito</w:t>
      </w:r>
      <w:r w:rsidRPr="009E2E23">
        <w:t>, Unicopli, Milan</w:t>
      </w:r>
      <w:r w:rsidR="00346324" w:rsidRPr="009E2E23">
        <w:t xml:space="preserve">, </w:t>
      </w:r>
      <w:r w:rsidR="00FC6FE7" w:rsidRPr="009E2E23">
        <w:t>2021</w:t>
      </w:r>
      <w:r w:rsidRPr="009E2E23">
        <w:t>.</w:t>
      </w:r>
    </w:p>
    <w:p w14:paraId="49495CE2" w14:textId="77777777" w:rsidR="005B00A5" w:rsidRPr="009E2E23" w:rsidRDefault="005B00A5" w:rsidP="009E2E23">
      <w:pPr>
        <w:pStyle w:val="Testo1"/>
        <w:spacing w:before="0"/>
      </w:pPr>
      <w:r w:rsidRPr="008C5075">
        <w:rPr>
          <w:smallCaps/>
          <w:sz w:val="16"/>
          <w:szCs w:val="18"/>
        </w:rPr>
        <w:t>S. Sani</w:t>
      </w:r>
      <w:r w:rsidRPr="009E2E23">
        <w:t xml:space="preserve">, </w:t>
      </w:r>
      <w:r w:rsidRPr="008C5075">
        <w:rPr>
          <w:i/>
          <w:iCs/>
        </w:rPr>
        <w:t>Grammatica sanscrita</w:t>
      </w:r>
      <w:r w:rsidRPr="009E2E23">
        <w:t>, Fabrizio Serra, Pisa-Rom</w:t>
      </w:r>
      <w:r w:rsidR="00A85333">
        <w:t>e</w:t>
      </w:r>
      <w:r w:rsidRPr="009E2E23">
        <w:t>, 2012.</w:t>
      </w:r>
    </w:p>
    <w:p w14:paraId="1E7D1D59" w14:textId="77777777" w:rsidR="003221A9" w:rsidRPr="009E2E23" w:rsidRDefault="003221A9" w:rsidP="009E2E23">
      <w:pPr>
        <w:pStyle w:val="Testo1"/>
        <w:spacing w:before="0"/>
      </w:pPr>
      <w:r w:rsidRPr="008C5075">
        <w:rPr>
          <w:smallCaps/>
          <w:sz w:val="16"/>
          <w:szCs w:val="18"/>
        </w:rPr>
        <w:t>A. Aklujkar</w:t>
      </w:r>
      <w:r w:rsidRPr="009E2E23">
        <w:t xml:space="preserve">, </w:t>
      </w:r>
      <w:r w:rsidRPr="008C5075">
        <w:rPr>
          <w:i/>
          <w:iCs/>
        </w:rPr>
        <w:t>Corso di sanscrito</w:t>
      </w:r>
      <w:r w:rsidRPr="009E2E23">
        <w:t>, Hoepli</w:t>
      </w:r>
      <w:r w:rsidR="00346324" w:rsidRPr="009E2E23">
        <w:t>, Milan,</w:t>
      </w:r>
      <w:r w:rsidRPr="009E2E23">
        <w:t xml:space="preserve"> 2012</w:t>
      </w:r>
      <w:r w:rsidR="00346324" w:rsidRPr="009E2E23">
        <w:t>.</w:t>
      </w:r>
    </w:p>
    <w:p w14:paraId="40DBB19B" w14:textId="77777777" w:rsidR="0052302C" w:rsidRPr="009E2E23" w:rsidRDefault="00F73BC1" w:rsidP="009E2E23">
      <w:pPr>
        <w:pStyle w:val="Testo1"/>
      </w:pPr>
      <w:r w:rsidRPr="009E2E23">
        <w:t xml:space="preserve">2. </w:t>
      </w:r>
      <w:r w:rsidR="00A85333">
        <w:t>For Literature</w:t>
      </w:r>
      <w:r w:rsidR="0052302C" w:rsidRPr="009E2E23">
        <w:t>:</w:t>
      </w:r>
    </w:p>
    <w:p w14:paraId="47394BB8" w14:textId="77777777" w:rsidR="00C52C70" w:rsidRPr="009E2E23" w:rsidRDefault="00820651" w:rsidP="009E2E23">
      <w:pPr>
        <w:pStyle w:val="Testo1"/>
        <w:spacing w:before="0"/>
      </w:pPr>
      <w:r w:rsidRPr="008C5075">
        <w:rPr>
          <w:smallCaps/>
          <w:sz w:val="16"/>
          <w:szCs w:val="18"/>
        </w:rPr>
        <w:t>G. Boccali-S. Piano-</w:t>
      </w:r>
      <w:r w:rsidR="00C52C70" w:rsidRPr="008C5075">
        <w:rPr>
          <w:smallCaps/>
          <w:sz w:val="16"/>
          <w:szCs w:val="18"/>
        </w:rPr>
        <w:t>S. Sani</w:t>
      </w:r>
      <w:r w:rsidR="00C52C70" w:rsidRPr="009E2E23">
        <w:t xml:space="preserve">, </w:t>
      </w:r>
      <w:r w:rsidR="00C52C70" w:rsidRPr="008C5075">
        <w:rPr>
          <w:i/>
          <w:iCs/>
        </w:rPr>
        <w:t>Le letterature dell’India</w:t>
      </w:r>
      <w:r w:rsidR="00C52C70" w:rsidRPr="009E2E23">
        <w:t>, UTET, T</w:t>
      </w:r>
      <w:r w:rsidR="00A85333">
        <w:t>urin</w:t>
      </w:r>
      <w:r w:rsidR="00C52C70" w:rsidRPr="009E2E23">
        <w:t xml:space="preserve"> 2000.</w:t>
      </w:r>
    </w:p>
    <w:p w14:paraId="7C1AA576" w14:textId="77777777" w:rsidR="00C92299" w:rsidRPr="00A85333" w:rsidRDefault="00FF2026" w:rsidP="009E2E23">
      <w:pPr>
        <w:pStyle w:val="Testo1"/>
        <w:spacing w:before="0"/>
        <w:rPr>
          <w:lang w:val="en-US"/>
        </w:rPr>
      </w:pPr>
      <w:r w:rsidRPr="008C5075">
        <w:rPr>
          <w:smallCaps/>
          <w:sz w:val="16"/>
          <w:szCs w:val="18"/>
          <w:lang w:val="en-US"/>
        </w:rPr>
        <w:t>S. W. Jamison-J. P. Brereton</w:t>
      </w:r>
      <w:r w:rsidRPr="00FF2026">
        <w:rPr>
          <w:lang w:val="en-US"/>
        </w:rPr>
        <w:t xml:space="preserve">, </w:t>
      </w:r>
      <w:r w:rsidRPr="008C5075">
        <w:rPr>
          <w:i/>
          <w:iCs/>
          <w:lang w:val="en-US"/>
        </w:rPr>
        <w:t>The Rigveda. The Earliest Religious Poetry of India</w:t>
      </w:r>
      <w:r w:rsidRPr="00FF2026">
        <w:rPr>
          <w:lang w:val="en-US"/>
        </w:rPr>
        <w:t>, Oxford University Press, Oxford-New York, 2014.</w:t>
      </w:r>
    </w:p>
    <w:p w14:paraId="254A94FB" w14:textId="77777777" w:rsidR="000D0B47" w:rsidRPr="00A85333" w:rsidRDefault="00FF2026" w:rsidP="009E2E23">
      <w:pPr>
        <w:pStyle w:val="Testo1"/>
        <w:spacing w:before="0"/>
        <w:rPr>
          <w:lang w:val="en-US"/>
        </w:rPr>
      </w:pPr>
      <w:r w:rsidRPr="008C5075">
        <w:rPr>
          <w:smallCaps/>
          <w:sz w:val="16"/>
          <w:szCs w:val="18"/>
          <w:lang w:val="en-US"/>
        </w:rPr>
        <w:t>W. D. Whitney</w:t>
      </w:r>
      <w:r w:rsidRPr="00FF2026">
        <w:rPr>
          <w:lang w:val="en-US"/>
        </w:rPr>
        <w:t xml:space="preserve">, </w:t>
      </w:r>
      <w:r w:rsidRPr="008C5075">
        <w:rPr>
          <w:i/>
          <w:iCs/>
          <w:lang w:val="en-US"/>
        </w:rPr>
        <w:t>The Atharva-Veda Saṃhitā</w:t>
      </w:r>
      <w:r w:rsidRPr="00FF2026">
        <w:rPr>
          <w:lang w:val="en-US"/>
        </w:rPr>
        <w:t>, Harvard University Press, Cambridge (MA), 1905.</w:t>
      </w:r>
    </w:p>
    <w:p w14:paraId="3942376D" w14:textId="77777777" w:rsidR="00121818" w:rsidRPr="009E2E23" w:rsidRDefault="005A182B" w:rsidP="009E2E23">
      <w:pPr>
        <w:pStyle w:val="Testo1"/>
      </w:pPr>
      <w:r w:rsidRPr="009E2E23">
        <w:t xml:space="preserve">3. </w:t>
      </w:r>
      <w:r w:rsidR="00A85333">
        <w:t>For Religion</w:t>
      </w:r>
      <w:r w:rsidR="00F73BC1" w:rsidRPr="009E2E23">
        <w:t>:</w:t>
      </w:r>
    </w:p>
    <w:p w14:paraId="3C552D0F" w14:textId="77777777" w:rsidR="00941F44" w:rsidRPr="009E2E23" w:rsidRDefault="00BA0C5F" w:rsidP="009E2E23">
      <w:pPr>
        <w:pStyle w:val="Testo1"/>
        <w:spacing w:before="0"/>
      </w:pPr>
      <w:r w:rsidRPr="008C5075">
        <w:rPr>
          <w:smallCaps/>
          <w:sz w:val="16"/>
          <w:szCs w:val="18"/>
        </w:rPr>
        <w:t>A. Daniélou</w:t>
      </w:r>
      <w:r w:rsidRPr="009E2E23">
        <w:t xml:space="preserve">, </w:t>
      </w:r>
      <w:r w:rsidRPr="008C5075">
        <w:rPr>
          <w:i/>
          <w:iCs/>
        </w:rPr>
        <w:t>Miti e dèi dell'India</w:t>
      </w:r>
      <w:r w:rsidRPr="009E2E23">
        <w:t>, BUR, Milan, 2002.</w:t>
      </w:r>
    </w:p>
    <w:p w14:paraId="2AAE77D6" w14:textId="77777777" w:rsidR="003E7C1C" w:rsidRPr="00A85333" w:rsidRDefault="00FF2026" w:rsidP="009E2E23">
      <w:pPr>
        <w:pStyle w:val="Testo1"/>
        <w:spacing w:before="0"/>
        <w:rPr>
          <w:lang w:val="en-US"/>
        </w:rPr>
      </w:pPr>
      <w:r w:rsidRPr="008C5075">
        <w:rPr>
          <w:smallCaps/>
          <w:sz w:val="16"/>
          <w:szCs w:val="18"/>
          <w:lang w:val="en-US"/>
        </w:rPr>
        <w:t>A. A. Macdonell</w:t>
      </w:r>
      <w:r w:rsidRPr="00FF2026">
        <w:rPr>
          <w:lang w:val="en-US"/>
        </w:rPr>
        <w:t xml:space="preserve">, </w:t>
      </w:r>
      <w:r w:rsidRPr="008C5075">
        <w:rPr>
          <w:i/>
          <w:iCs/>
          <w:lang w:val="en-US"/>
        </w:rPr>
        <w:t>Vedic Mythology</w:t>
      </w:r>
      <w:r w:rsidRPr="00FF2026">
        <w:rPr>
          <w:lang w:val="en-US"/>
        </w:rPr>
        <w:t>, Trübner, Stras</w:t>
      </w:r>
      <w:r w:rsidR="00A85333">
        <w:rPr>
          <w:lang w:val="en-US"/>
        </w:rPr>
        <w:t>bourg</w:t>
      </w:r>
      <w:r w:rsidRPr="00FF2026">
        <w:rPr>
          <w:lang w:val="en-US"/>
        </w:rPr>
        <w:t>, 1897.</w:t>
      </w:r>
    </w:p>
    <w:p w14:paraId="023808FD" w14:textId="77777777" w:rsidR="003C04B9" w:rsidRPr="00A85333" w:rsidRDefault="00FF2026" w:rsidP="009E2E23">
      <w:pPr>
        <w:pStyle w:val="Testo1"/>
        <w:spacing w:before="0"/>
        <w:rPr>
          <w:lang w:val="en-US"/>
        </w:rPr>
      </w:pPr>
      <w:r w:rsidRPr="00FF2026">
        <w:rPr>
          <w:lang w:val="en-US"/>
        </w:rPr>
        <w:t xml:space="preserve">4. </w:t>
      </w:r>
      <w:r w:rsidR="00CC614C" w:rsidRPr="004B6449">
        <w:rPr>
          <w:rFonts w:ascii="Times New Roman" w:hAnsi="Times New Roman"/>
          <w:szCs w:val="18"/>
          <w:lang w:val="en-US"/>
        </w:rPr>
        <w:t>Translated home reading</w:t>
      </w:r>
      <w:r w:rsidRPr="00FF2026">
        <w:rPr>
          <w:lang w:val="en-US"/>
        </w:rPr>
        <w:t xml:space="preserve"> (full reading of the text):</w:t>
      </w:r>
    </w:p>
    <w:p w14:paraId="3ABD86E3" w14:textId="77777777" w:rsidR="003C04B9" w:rsidRPr="009E2E23" w:rsidRDefault="003C04B9" w:rsidP="009E2E23">
      <w:pPr>
        <w:pStyle w:val="Testo1"/>
        <w:spacing w:before="0"/>
      </w:pPr>
      <w:r w:rsidRPr="008C5075">
        <w:rPr>
          <w:smallCaps/>
          <w:sz w:val="16"/>
          <w:szCs w:val="18"/>
        </w:rPr>
        <w:t>S. Sani</w:t>
      </w:r>
      <w:r w:rsidRPr="009E2E23">
        <w:t xml:space="preserve">,  </w:t>
      </w:r>
      <w:r w:rsidRPr="008C5075">
        <w:rPr>
          <w:i/>
          <w:iCs/>
        </w:rPr>
        <w:t>R̥gveda. Le strofe della sapienza</w:t>
      </w:r>
      <w:r w:rsidRPr="009E2E23">
        <w:t>, Marsilio, Ven</w:t>
      </w:r>
      <w:r w:rsidR="00A85333">
        <w:t>ice</w:t>
      </w:r>
      <w:r w:rsidRPr="009E2E23">
        <w:t xml:space="preserve"> 2001.</w:t>
      </w:r>
    </w:p>
    <w:p w14:paraId="7179BB6B" w14:textId="5EAF175A" w:rsidR="001B4567" w:rsidRPr="009E2E23" w:rsidRDefault="00FF4B5D" w:rsidP="008C5075">
      <w:pPr>
        <w:pStyle w:val="Testo1"/>
        <w:spacing w:before="0"/>
      </w:pPr>
      <w:r w:rsidRPr="008C5075">
        <w:rPr>
          <w:smallCaps/>
          <w:sz w:val="16"/>
          <w:szCs w:val="18"/>
        </w:rPr>
        <w:t>P. M. Rossi</w:t>
      </w:r>
      <w:r w:rsidRPr="009E2E23">
        <w:t xml:space="preserve">, </w:t>
      </w:r>
      <w:r w:rsidRPr="008C5075">
        <w:rPr>
          <w:i/>
          <w:iCs/>
        </w:rPr>
        <w:t>Atharvaveda</w:t>
      </w:r>
      <w:r w:rsidR="00E14B36" w:rsidRPr="008C5075">
        <w:rPr>
          <w:i/>
          <w:iCs/>
        </w:rPr>
        <w:t>.</w:t>
      </w:r>
      <w:r w:rsidRPr="008C5075">
        <w:rPr>
          <w:i/>
          <w:iCs/>
        </w:rPr>
        <w:t xml:space="preserve"> </w:t>
      </w:r>
      <w:r w:rsidR="00E14B36" w:rsidRPr="008C5075">
        <w:rPr>
          <w:i/>
          <w:iCs/>
        </w:rPr>
        <w:t>I</w:t>
      </w:r>
      <w:r w:rsidRPr="008C5075">
        <w:rPr>
          <w:i/>
          <w:iCs/>
        </w:rPr>
        <w:t>l Veda delle formule magiche</w:t>
      </w:r>
      <w:r w:rsidRPr="009E2E23">
        <w:t>, Mimesis, Milan-Udine, 2020.</w:t>
      </w:r>
    </w:p>
    <w:p w14:paraId="3E9AD969" w14:textId="57BE4FC2" w:rsidR="001B4567" w:rsidRDefault="00FF2026" w:rsidP="008C5075">
      <w:pPr>
        <w:pStyle w:val="Testo2"/>
        <w:spacing w:before="240" w:after="120"/>
        <w:ind w:firstLine="0"/>
        <w:rPr>
          <w:lang w:val="en-US"/>
        </w:rPr>
      </w:pPr>
      <w:r w:rsidRPr="00FF2026">
        <w:rPr>
          <w:b/>
          <w:bCs/>
          <w:i/>
          <w:iCs/>
          <w:lang w:val="en-US"/>
        </w:rPr>
        <w:t>TEACHING METHOD</w:t>
      </w:r>
      <w:r w:rsidRPr="00FF2026">
        <w:rPr>
          <w:lang w:val="en-US"/>
        </w:rPr>
        <w:t>.</w:t>
      </w:r>
      <w:r w:rsidR="00184353" w:rsidRPr="006E58F5">
        <w:rPr>
          <w:lang w:val="en-US"/>
        </w:rPr>
        <w:t xml:space="preserve"> </w:t>
      </w:r>
    </w:p>
    <w:p w14:paraId="13EC322E" w14:textId="2B5664D2" w:rsidR="00054BEC" w:rsidRPr="00A85333" w:rsidRDefault="00A85333" w:rsidP="008C5075">
      <w:pPr>
        <w:pStyle w:val="Testo2"/>
        <w:rPr>
          <w:lang w:val="en-US"/>
        </w:rPr>
      </w:pPr>
      <w:r w:rsidRPr="00353837">
        <w:rPr>
          <w:lang w:val="en-US"/>
        </w:rPr>
        <w:t xml:space="preserve">Lectures will be held partly online and partly in-person </w:t>
      </w:r>
      <w:r>
        <w:rPr>
          <w:lang w:val="en-US"/>
        </w:rPr>
        <w:t>(as scheduled)</w:t>
      </w:r>
      <w:r w:rsidR="004D0B93">
        <w:rPr>
          <w:lang w:val="en-US"/>
        </w:rPr>
        <w:t>,</w:t>
      </w:r>
      <w:r w:rsidRPr="00353837">
        <w:rPr>
          <w:lang w:val="en-US"/>
        </w:rPr>
        <w:t xml:space="preserve"> </w:t>
      </w:r>
      <w:r w:rsidR="004D0B93">
        <w:rPr>
          <w:lang w:val="en-US"/>
        </w:rPr>
        <w:t>complemented</w:t>
      </w:r>
      <w:r>
        <w:rPr>
          <w:lang w:val="en-US"/>
        </w:rPr>
        <w:t xml:space="preserve"> by </w:t>
      </w:r>
      <w:r w:rsidRPr="00353837">
        <w:rPr>
          <w:lang w:val="en-US"/>
        </w:rPr>
        <w:t>slide</w:t>
      </w:r>
      <w:r>
        <w:rPr>
          <w:lang w:val="en-US"/>
        </w:rPr>
        <w:t>s</w:t>
      </w:r>
      <w:r w:rsidRPr="00353837">
        <w:rPr>
          <w:lang w:val="en-US"/>
        </w:rPr>
        <w:t xml:space="preserve"> </w:t>
      </w:r>
      <w:r>
        <w:rPr>
          <w:lang w:val="en-US"/>
        </w:rPr>
        <w:t xml:space="preserve">and material published also on the </w:t>
      </w:r>
      <w:r w:rsidRPr="00353837">
        <w:rPr>
          <w:lang w:val="en-US"/>
        </w:rPr>
        <w:t>Blackboard</w:t>
      </w:r>
      <w:r>
        <w:rPr>
          <w:lang w:val="en-US"/>
        </w:rPr>
        <w:t xml:space="preserve"> platform</w:t>
      </w:r>
      <w:r w:rsidRPr="00353837">
        <w:rPr>
          <w:lang w:val="en-US"/>
        </w:rPr>
        <w:t>.</w:t>
      </w:r>
    </w:p>
    <w:p w14:paraId="2BF76A6E" w14:textId="2C668E61" w:rsidR="004D0B93" w:rsidRPr="006E58F5" w:rsidRDefault="00FF2026" w:rsidP="008C5075">
      <w:pPr>
        <w:pStyle w:val="Testo2"/>
        <w:spacing w:before="240" w:after="120"/>
        <w:ind w:firstLine="0"/>
        <w:rPr>
          <w:lang w:val="en-US"/>
        </w:rPr>
      </w:pPr>
      <w:r w:rsidRPr="00FF2026">
        <w:rPr>
          <w:b/>
          <w:i/>
          <w:lang w:val="en-US"/>
        </w:rPr>
        <w:t>ASSESSMENT METHOD AND CRITERIA</w:t>
      </w:r>
    </w:p>
    <w:p w14:paraId="144341A8" w14:textId="7570DAA7" w:rsidR="004D0B93" w:rsidRPr="008C5075" w:rsidRDefault="004D0B93" w:rsidP="008C5075">
      <w:pPr>
        <w:pStyle w:val="Testo2"/>
        <w:rPr>
          <w:lang w:val="en-US"/>
        </w:rPr>
      </w:pPr>
      <w:r w:rsidRPr="00353837">
        <w:rPr>
          <w:lang w:val="en-US"/>
        </w:rPr>
        <w:t xml:space="preserve">In the oral exam, students will have to answer questions on </w:t>
      </w:r>
      <w:r w:rsidRPr="008B4FD5">
        <w:rPr>
          <w:lang w:val="en-US"/>
        </w:rPr>
        <w:t xml:space="preserve">course </w:t>
      </w:r>
      <w:r w:rsidRPr="00353837">
        <w:rPr>
          <w:lang w:val="en-US"/>
        </w:rPr>
        <w:t>topics</w:t>
      </w:r>
      <w:r w:rsidRPr="008B4FD5">
        <w:rPr>
          <w:lang w:val="en-US"/>
        </w:rPr>
        <w:t xml:space="preserve"> and on </w:t>
      </w:r>
      <w:r w:rsidRPr="00353837">
        <w:rPr>
          <w:lang w:val="en-US"/>
        </w:rPr>
        <w:t>re</w:t>
      </w:r>
      <w:r>
        <w:rPr>
          <w:lang w:val="en-US"/>
        </w:rPr>
        <w:t>c</w:t>
      </w:r>
      <w:r w:rsidRPr="00353837">
        <w:rPr>
          <w:lang w:val="en-US"/>
        </w:rPr>
        <w:t>ommended reading.</w:t>
      </w:r>
      <w:r>
        <w:rPr>
          <w:lang w:val="en-US"/>
        </w:rPr>
        <w:t xml:space="preserve"> </w:t>
      </w:r>
      <w:r w:rsidRPr="00353837">
        <w:rPr>
          <w:lang w:val="en-US"/>
        </w:rPr>
        <w:t>The</w:t>
      </w:r>
      <w:r w:rsidR="00CC614C">
        <w:rPr>
          <w:lang w:val="en-US"/>
        </w:rPr>
        <w:t xml:space="preserve"> final assessment will not only</w:t>
      </w:r>
      <w:r w:rsidRPr="000425CF">
        <w:rPr>
          <w:lang w:val="en-US"/>
        </w:rPr>
        <w:t xml:space="preserve"> be based</w:t>
      </w:r>
      <w:r w:rsidRPr="00353837">
        <w:rPr>
          <w:lang w:val="en-US"/>
        </w:rPr>
        <w:t xml:space="preserve"> on the </w:t>
      </w:r>
      <w:r>
        <w:rPr>
          <w:lang w:val="en-US"/>
        </w:rPr>
        <w:t>accuracy of the kno</w:t>
      </w:r>
      <w:r w:rsidRPr="00353837">
        <w:rPr>
          <w:lang w:val="en-US"/>
        </w:rPr>
        <w:t>w</w:t>
      </w:r>
      <w:r>
        <w:rPr>
          <w:lang w:val="en-US"/>
        </w:rPr>
        <w:t>l</w:t>
      </w:r>
      <w:r w:rsidRPr="00353837">
        <w:rPr>
          <w:lang w:val="en-US"/>
        </w:rPr>
        <w:t xml:space="preserve">edge acquired by students, but also on their </w:t>
      </w:r>
      <w:r w:rsidR="00CC614C">
        <w:rPr>
          <w:lang w:val="en-US"/>
        </w:rPr>
        <w:t xml:space="preserve">reasoning </w:t>
      </w:r>
      <w:r>
        <w:rPr>
          <w:lang w:val="en-US"/>
        </w:rPr>
        <w:t>skills and</w:t>
      </w:r>
      <w:r w:rsidRPr="000425CF">
        <w:rPr>
          <w:lang w:val="en-US"/>
        </w:rPr>
        <w:t xml:space="preserve"> </w:t>
      </w:r>
      <w:r>
        <w:rPr>
          <w:lang w:val="en-US"/>
        </w:rPr>
        <w:t>their cap</w:t>
      </w:r>
      <w:r w:rsidR="00CC614C">
        <w:rPr>
          <w:lang w:val="en-US"/>
        </w:rPr>
        <w:t>a</w:t>
      </w:r>
      <w:r>
        <w:rPr>
          <w:lang w:val="en-US"/>
        </w:rPr>
        <w:t xml:space="preserve">city to discuss the various topics clearly and articulately, using the </w:t>
      </w:r>
      <w:r w:rsidRPr="00611BE0">
        <w:rPr>
          <w:lang w:val="en-US"/>
        </w:rPr>
        <w:t xml:space="preserve">appropriate disciplinary lexicon. </w:t>
      </w:r>
      <w:r w:rsidR="00F56CC6" w:rsidRPr="00611BE0">
        <w:rPr>
          <w:lang w:val="en-US"/>
        </w:rPr>
        <w:t>For example, the oral exam may include</w:t>
      </w:r>
      <w:r w:rsidRPr="00611BE0">
        <w:rPr>
          <w:lang w:val="en-US"/>
        </w:rPr>
        <w:t xml:space="preserve"> questions designed to assess</w:t>
      </w:r>
      <w:r w:rsidR="00F56CC6" w:rsidRPr="00611BE0">
        <w:rPr>
          <w:lang w:val="en-US"/>
        </w:rPr>
        <w:t xml:space="preserve"> students’</w:t>
      </w:r>
      <w:r w:rsidRPr="00611BE0">
        <w:rPr>
          <w:lang w:val="en-US"/>
        </w:rPr>
        <w:t xml:space="preserve"> language</w:t>
      </w:r>
      <w:r>
        <w:rPr>
          <w:lang w:val="en-US"/>
        </w:rPr>
        <w:t xml:space="preserve"> proficiency, </w:t>
      </w:r>
      <w:r w:rsidR="00F56CC6">
        <w:rPr>
          <w:lang w:val="en-US"/>
        </w:rPr>
        <w:t xml:space="preserve">reading </w:t>
      </w:r>
      <w:r>
        <w:rPr>
          <w:lang w:val="en-US"/>
        </w:rPr>
        <w:t>with translation</w:t>
      </w:r>
      <w:r w:rsidR="00CC614C">
        <w:rPr>
          <w:lang w:val="en-US"/>
        </w:rPr>
        <w:t>,</w:t>
      </w:r>
      <w:r>
        <w:rPr>
          <w:lang w:val="en-US"/>
        </w:rPr>
        <w:t xml:space="preserve"> and</w:t>
      </w:r>
      <w:r w:rsidR="00CC614C">
        <w:rPr>
          <w:lang w:val="en-US"/>
        </w:rPr>
        <w:t xml:space="preserve"> the</w:t>
      </w:r>
      <w:r>
        <w:rPr>
          <w:lang w:val="en-US"/>
        </w:rPr>
        <w:t xml:space="preserve"> linguistic, literary and </w:t>
      </w:r>
      <w:r w:rsidR="00CC614C">
        <w:rPr>
          <w:lang w:val="en-US"/>
        </w:rPr>
        <w:t xml:space="preserve">religious </w:t>
      </w:r>
      <w:r w:rsidR="00F56CC6">
        <w:rPr>
          <w:lang w:val="en-US"/>
        </w:rPr>
        <w:t xml:space="preserve">analysis of Sanskrit texts presented during lectures, as well the </w:t>
      </w:r>
      <w:r w:rsidR="00446037">
        <w:rPr>
          <w:lang w:val="en-US"/>
        </w:rPr>
        <w:t>autonomous prese</w:t>
      </w:r>
      <w:r w:rsidR="00F56CC6">
        <w:rPr>
          <w:lang w:val="en-US"/>
        </w:rPr>
        <w:t>ntation</w:t>
      </w:r>
      <w:r w:rsidR="00446037">
        <w:rPr>
          <w:lang w:val="en-US"/>
        </w:rPr>
        <w:t xml:space="preserve"> by students</w:t>
      </w:r>
      <w:r w:rsidR="00F56CC6">
        <w:rPr>
          <w:lang w:val="en-US"/>
        </w:rPr>
        <w:t xml:space="preserve"> of home reading. </w:t>
      </w:r>
    </w:p>
    <w:p w14:paraId="266F1015" w14:textId="05813A73" w:rsidR="001B4567" w:rsidRDefault="00FF2026" w:rsidP="008C5075">
      <w:pPr>
        <w:pStyle w:val="Testo2"/>
        <w:spacing w:before="240" w:after="120"/>
        <w:ind w:firstLine="0"/>
        <w:rPr>
          <w:b/>
          <w:i/>
          <w:lang w:val="en-US"/>
        </w:rPr>
      </w:pPr>
      <w:r w:rsidRPr="00FF2026">
        <w:rPr>
          <w:b/>
          <w:i/>
          <w:lang w:val="en-US"/>
        </w:rPr>
        <w:t>NOTES AND PREREQUISITES</w:t>
      </w:r>
    </w:p>
    <w:p w14:paraId="0DC8AF1A" w14:textId="77777777" w:rsidR="00446037" w:rsidRPr="000425CF" w:rsidRDefault="00446037" w:rsidP="008C5075">
      <w:pPr>
        <w:pStyle w:val="Testo2"/>
        <w:rPr>
          <w:lang w:val="en-US"/>
        </w:rPr>
      </w:pPr>
      <w:r w:rsidRPr="000425CF">
        <w:rPr>
          <w:lang w:val="en-US"/>
        </w:rPr>
        <w:t xml:space="preserve">Being introductory, there are no </w:t>
      </w:r>
      <w:r>
        <w:rPr>
          <w:lang w:val="en-US"/>
        </w:rPr>
        <w:t xml:space="preserve">knowledge </w:t>
      </w:r>
      <w:r w:rsidRPr="000425CF">
        <w:rPr>
          <w:lang w:val="en-US"/>
        </w:rPr>
        <w:t>prerequisites</w:t>
      </w:r>
      <w:r w:rsidRPr="00353837">
        <w:rPr>
          <w:lang w:val="en-US"/>
        </w:rPr>
        <w:t xml:space="preserve"> </w:t>
      </w:r>
      <w:r w:rsidRPr="000425CF">
        <w:rPr>
          <w:lang w:val="en-US"/>
        </w:rPr>
        <w:t>in order fo</w:t>
      </w:r>
      <w:r>
        <w:rPr>
          <w:lang w:val="en-US"/>
        </w:rPr>
        <w:t xml:space="preserve">r students to attend the course, nor </w:t>
      </w:r>
      <w:r w:rsidRPr="00353837">
        <w:rPr>
          <w:lang w:val="en-US"/>
        </w:rPr>
        <w:t>prer</w:t>
      </w:r>
      <w:r w:rsidRPr="002318E6">
        <w:rPr>
          <w:lang w:val="en-US"/>
        </w:rPr>
        <w:t>equites in</w:t>
      </w:r>
      <w:r w:rsidRPr="00353837">
        <w:rPr>
          <w:lang w:val="en-US"/>
        </w:rPr>
        <w:t xml:space="preserve"> terms of language proficiency and prior knowledge of the traditions</w:t>
      </w:r>
      <w:r>
        <w:rPr>
          <w:lang w:val="en-US"/>
        </w:rPr>
        <w:t xml:space="preserve"> covered during lectures.</w:t>
      </w:r>
    </w:p>
    <w:p w14:paraId="0C4FB15A" w14:textId="49ABF1F8" w:rsidR="00446037" w:rsidRPr="00446037" w:rsidRDefault="00446037" w:rsidP="008C5075">
      <w:pPr>
        <w:pStyle w:val="Testo2"/>
        <w:rPr>
          <w:lang w:val="en-US"/>
        </w:rPr>
      </w:pPr>
      <w:r w:rsidRPr="00353837">
        <w:rPr>
          <w:lang w:val="en-US"/>
        </w:rPr>
        <w:lastRenderedPageBreak/>
        <w:t xml:space="preserve">The </w:t>
      </w:r>
      <w:r>
        <w:rPr>
          <w:lang w:val="en-US"/>
        </w:rPr>
        <w:t>“</w:t>
      </w:r>
      <w:r w:rsidRPr="00446037">
        <w:rPr>
          <w:lang w:val="en-US"/>
        </w:rPr>
        <w:t>Sanskrit Language and Literature (Module 1)</w:t>
      </w:r>
      <w:r>
        <w:rPr>
          <w:lang w:val="en-US"/>
        </w:rPr>
        <w:t xml:space="preserve">” </w:t>
      </w:r>
      <w:r w:rsidRPr="00353837">
        <w:rPr>
          <w:lang w:val="en-US"/>
        </w:rPr>
        <w:t>lectures, altho</w:t>
      </w:r>
      <w:r w:rsidR="00CC614C">
        <w:rPr>
          <w:lang w:val="en-US"/>
        </w:rPr>
        <w:t>ugh totally separate</w:t>
      </w:r>
      <w:r w:rsidRPr="00353837">
        <w:rPr>
          <w:lang w:val="en-US"/>
        </w:rPr>
        <w:t>, are structured in parallel with those of  “Historical Linguistics (Module A): Germanic”</w:t>
      </w:r>
      <w:r>
        <w:rPr>
          <w:lang w:val="en-US"/>
        </w:rPr>
        <w:t xml:space="preserve">, so as to </w:t>
      </w:r>
      <w:r w:rsidR="00CC614C">
        <w:rPr>
          <w:lang w:val="en-US"/>
        </w:rPr>
        <w:t xml:space="preserve">facilitate </w:t>
      </w:r>
      <w:r w:rsidR="00CC614C" w:rsidRPr="00CC614C">
        <w:rPr>
          <w:lang w:val="en-US"/>
        </w:rPr>
        <w:t xml:space="preserve">the </w:t>
      </w:r>
      <w:r w:rsidR="00FF2026" w:rsidRPr="00CC614C">
        <w:rPr>
          <w:lang w:val="en-US"/>
        </w:rPr>
        <w:t>complementary</w:t>
      </w:r>
      <w:r w:rsidRPr="00CC614C">
        <w:rPr>
          <w:lang w:val="en-US"/>
        </w:rPr>
        <w:t xml:space="preserve"> learning of the two disciplines during the same semester.</w:t>
      </w:r>
      <w:r>
        <w:rPr>
          <w:lang w:val="en-US"/>
        </w:rPr>
        <w:t xml:space="preserve"> </w:t>
      </w:r>
    </w:p>
    <w:p w14:paraId="68538842" w14:textId="77777777" w:rsidR="000C01A0" w:rsidRPr="00A85333" w:rsidRDefault="00FF2026" w:rsidP="000C01A0">
      <w:pPr>
        <w:pStyle w:val="Testo2"/>
        <w:rPr>
          <w:noProof w:val="0"/>
          <w:lang w:val="en-US"/>
        </w:rPr>
      </w:pPr>
      <w:r w:rsidRPr="00FF2026">
        <w:rPr>
          <w:noProof w:val="0"/>
          <w:lang w:val="en-US"/>
        </w:rPr>
        <w:t xml:space="preserve">Further information can be found on the lecturer's webpage at http://docenti.unicatt.it/web/searchByName.do?language=ENG or on the </w:t>
      </w:r>
      <w:proofErr w:type="gramStart"/>
      <w:r w:rsidRPr="00FF2026">
        <w:rPr>
          <w:noProof w:val="0"/>
          <w:lang w:val="en-US"/>
        </w:rPr>
        <w:t>Faculty</w:t>
      </w:r>
      <w:proofErr w:type="gramEnd"/>
      <w:r w:rsidRPr="00FF2026">
        <w:rPr>
          <w:noProof w:val="0"/>
          <w:lang w:val="en-US"/>
        </w:rPr>
        <w:t xml:space="preserve"> notice board.</w:t>
      </w:r>
    </w:p>
    <w:p w14:paraId="679F3F84" w14:textId="77777777" w:rsidR="00C52C70" w:rsidRPr="009B755F" w:rsidRDefault="00C52C70" w:rsidP="000C01A0">
      <w:pPr>
        <w:pStyle w:val="Testo2"/>
        <w:spacing w:before="120"/>
        <w:rPr>
          <w:noProof w:val="0"/>
          <w:lang w:val="en-GB"/>
        </w:rPr>
      </w:pPr>
    </w:p>
    <w:sectPr w:rsidR="00C52C70" w:rsidRPr="009B75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acrGaramond">
    <w:charset w:val="00"/>
    <w:family w:val="roman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C17"/>
    <w:multiLevelType w:val="hybridMultilevel"/>
    <w:tmpl w:val="8B1AF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37D3"/>
    <w:multiLevelType w:val="hybridMultilevel"/>
    <w:tmpl w:val="A13854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775BC"/>
    <w:multiLevelType w:val="hybridMultilevel"/>
    <w:tmpl w:val="262265D4"/>
    <w:lvl w:ilvl="0" w:tplc="7214D5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F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47402377">
    <w:abstractNumId w:val="1"/>
  </w:num>
  <w:num w:numId="2" w16cid:durableId="633868827">
    <w:abstractNumId w:val="0"/>
  </w:num>
  <w:num w:numId="3" w16cid:durableId="1917323958">
    <w:abstractNumId w:val="3"/>
  </w:num>
  <w:num w:numId="4" w16cid:durableId="120252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94E"/>
    <w:rsid w:val="00006183"/>
    <w:rsid w:val="00013626"/>
    <w:rsid w:val="000207CD"/>
    <w:rsid w:val="00030CE1"/>
    <w:rsid w:val="000400ED"/>
    <w:rsid w:val="00046D88"/>
    <w:rsid w:val="00054BEC"/>
    <w:rsid w:val="00060CA7"/>
    <w:rsid w:val="000C01A0"/>
    <w:rsid w:val="000C6BB1"/>
    <w:rsid w:val="000C7321"/>
    <w:rsid w:val="000D0B47"/>
    <w:rsid w:val="000D71ED"/>
    <w:rsid w:val="000E0E1E"/>
    <w:rsid w:val="000E4E54"/>
    <w:rsid w:val="000F36C6"/>
    <w:rsid w:val="00103D8F"/>
    <w:rsid w:val="00107F0C"/>
    <w:rsid w:val="001105FE"/>
    <w:rsid w:val="00120F67"/>
    <w:rsid w:val="00121818"/>
    <w:rsid w:val="00122EF1"/>
    <w:rsid w:val="00123372"/>
    <w:rsid w:val="00147AB0"/>
    <w:rsid w:val="001620C0"/>
    <w:rsid w:val="00175BC1"/>
    <w:rsid w:val="00176BC8"/>
    <w:rsid w:val="00181910"/>
    <w:rsid w:val="00183E65"/>
    <w:rsid w:val="00184353"/>
    <w:rsid w:val="00187B99"/>
    <w:rsid w:val="00193CB7"/>
    <w:rsid w:val="00194984"/>
    <w:rsid w:val="001A1FB2"/>
    <w:rsid w:val="001B4567"/>
    <w:rsid w:val="001C02CA"/>
    <w:rsid w:val="001C77AA"/>
    <w:rsid w:val="001D396C"/>
    <w:rsid w:val="001D4D8C"/>
    <w:rsid w:val="001E73F9"/>
    <w:rsid w:val="001F0D80"/>
    <w:rsid w:val="001F2E72"/>
    <w:rsid w:val="001F7CB9"/>
    <w:rsid w:val="002014DD"/>
    <w:rsid w:val="00206819"/>
    <w:rsid w:val="0020711A"/>
    <w:rsid w:val="0026555B"/>
    <w:rsid w:val="0026790E"/>
    <w:rsid w:val="00271713"/>
    <w:rsid w:val="002805F4"/>
    <w:rsid w:val="002A2E37"/>
    <w:rsid w:val="002A3E80"/>
    <w:rsid w:val="002B16FF"/>
    <w:rsid w:val="002B2477"/>
    <w:rsid w:val="002B6A83"/>
    <w:rsid w:val="002D3111"/>
    <w:rsid w:val="002D5E17"/>
    <w:rsid w:val="002F3504"/>
    <w:rsid w:val="00301D0A"/>
    <w:rsid w:val="00306C9E"/>
    <w:rsid w:val="003211F3"/>
    <w:rsid w:val="003221A9"/>
    <w:rsid w:val="00346324"/>
    <w:rsid w:val="00354C22"/>
    <w:rsid w:val="003608B3"/>
    <w:rsid w:val="00371B5B"/>
    <w:rsid w:val="00387202"/>
    <w:rsid w:val="00395204"/>
    <w:rsid w:val="003A5A13"/>
    <w:rsid w:val="003A6799"/>
    <w:rsid w:val="003A7DC8"/>
    <w:rsid w:val="003C04B9"/>
    <w:rsid w:val="003E143F"/>
    <w:rsid w:val="003E7C1C"/>
    <w:rsid w:val="00404653"/>
    <w:rsid w:val="004121CF"/>
    <w:rsid w:val="0041501C"/>
    <w:rsid w:val="004159FF"/>
    <w:rsid w:val="00422264"/>
    <w:rsid w:val="00425CC6"/>
    <w:rsid w:val="004339D7"/>
    <w:rsid w:val="00446037"/>
    <w:rsid w:val="00456432"/>
    <w:rsid w:val="00462E97"/>
    <w:rsid w:val="00473536"/>
    <w:rsid w:val="0047590B"/>
    <w:rsid w:val="00484FBA"/>
    <w:rsid w:val="004D0B93"/>
    <w:rsid w:val="004D1217"/>
    <w:rsid w:val="004D28A3"/>
    <w:rsid w:val="004D4DDD"/>
    <w:rsid w:val="004D6008"/>
    <w:rsid w:val="004E47BA"/>
    <w:rsid w:val="004F07E7"/>
    <w:rsid w:val="004F7423"/>
    <w:rsid w:val="0051264D"/>
    <w:rsid w:val="0051348B"/>
    <w:rsid w:val="0051397C"/>
    <w:rsid w:val="0052302C"/>
    <w:rsid w:val="00530F82"/>
    <w:rsid w:val="00550BBF"/>
    <w:rsid w:val="005724CE"/>
    <w:rsid w:val="00576DD3"/>
    <w:rsid w:val="00577353"/>
    <w:rsid w:val="005A182B"/>
    <w:rsid w:val="005B00A5"/>
    <w:rsid w:val="005B7C99"/>
    <w:rsid w:val="005E6026"/>
    <w:rsid w:val="005F0F7D"/>
    <w:rsid w:val="005F5225"/>
    <w:rsid w:val="00607E51"/>
    <w:rsid w:val="00611BE0"/>
    <w:rsid w:val="00635167"/>
    <w:rsid w:val="00640794"/>
    <w:rsid w:val="00647A65"/>
    <w:rsid w:val="00664FDA"/>
    <w:rsid w:val="006D66D6"/>
    <w:rsid w:val="006D7F22"/>
    <w:rsid w:val="006E58F5"/>
    <w:rsid w:val="006E79DE"/>
    <w:rsid w:val="006F1772"/>
    <w:rsid w:val="007062B3"/>
    <w:rsid w:val="00744DEF"/>
    <w:rsid w:val="007B5E81"/>
    <w:rsid w:val="007C1541"/>
    <w:rsid w:val="007C5217"/>
    <w:rsid w:val="007D385B"/>
    <w:rsid w:val="007D4F2D"/>
    <w:rsid w:val="00806C90"/>
    <w:rsid w:val="00820651"/>
    <w:rsid w:val="00826DD8"/>
    <w:rsid w:val="008449C2"/>
    <w:rsid w:val="008579D1"/>
    <w:rsid w:val="00880FC3"/>
    <w:rsid w:val="008942E7"/>
    <w:rsid w:val="008A1204"/>
    <w:rsid w:val="008B60F7"/>
    <w:rsid w:val="008C5075"/>
    <w:rsid w:val="00900CCA"/>
    <w:rsid w:val="00902004"/>
    <w:rsid w:val="009158F0"/>
    <w:rsid w:val="0092401E"/>
    <w:rsid w:val="00924B77"/>
    <w:rsid w:val="0093257B"/>
    <w:rsid w:val="009369FD"/>
    <w:rsid w:val="00940DA2"/>
    <w:rsid w:val="009414A5"/>
    <w:rsid w:val="009418D5"/>
    <w:rsid w:val="00941F44"/>
    <w:rsid w:val="009566DB"/>
    <w:rsid w:val="00973908"/>
    <w:rsid w:val="009739E6"/>
    <w:rsid w:val="00986AA8"/>
    <w:rsid w:val="00993E36"/>
    <w:rsid w:val="009B5FE5"/>
    <w:rsid w:val="009B755F"/>
    <w:rsid w:val="009D7F80"/>
    <w:rsid w:val="009E055C"/>
    <w:rsid w:val="009E0F01"/>
    <w:rsid w:val="009E2E23"/>
    <w:rsid w:val="009E594E"/>
    <w:rsid w:val="009F2F5D"/>
    <w:rsid w:val="009F5262"/>
    <w:rsid w:val="00A14C5B"/>
    <w:rsid w:val="00A2067F"/>
    <w:rsid w:val="00A36942"/>
    <w:rsid w:val="00A438A4"/>
    <w:rsid w:val="00A60C46"/>
    <w:rsid w:val="00A63C47"/>
    <w:rsid w:val="00A63CD1"/>
    <w:rsid w:val="00A74F6F"/>
    <w:rsid w:val="00A76048"/>
    <w:rsid w:val="00A85333"/>
    <w:rsid w:val="00A95677"/>
    <w:rsid w:val="00A97ABB"/>
    <w:rsid w:val="00AB2ECD"/>
    <w:rsid w:val="00AC5351"/>
    <w:rsid w:val="00AD7557"/>
    <w:rsid w:val="00B21687"/>
    <w:rsid w:val="00B36887"/>
    <w:rsid w:val="00B43826"/>
    <w:rsid w:val="00B50C5D"/>
    <w:rsid w:val="00B51253"/>
    <w:rsid w:val="00B525CC"/>
    <w:rsid w:val="00B555F5"/>
    <w:rsid w:val="00B74BFB"/>
    <w:rsid w:val="00B7626D"/>
    <w:rsid w:val="00B8720A"/>
    <w:rsid w:val="00BA0C5F"/>
    <w:rsid w:val="00BA2E22"/>
    <w:rsid w:val="00BA6BD6"/>
    <w:rsid w:val="00BD616B"/>
    <w:rsid w:val="00BF0055"/>
    <w:rsid w:val="00C02020"/>
    <w:rsid w:val="00C45193"/>
    <w:rsid w:val="00C52C70"/>
    <w:rsid w:val="00C6222F"/>
    <w:rsid w:val="00C702E3"/>
    <w:rsid w:val="00C745F7"/>
    <w:rsid w:val="00C92299"/>
    <w:rsid w:val="00CA7970"/>
    <w:rsid w:val="00CB6C6D"/>
    <w:rsid w:val="00CC614C"/>
    <w:rsid w:val="00CE1C28"/>
    <w:rsid w:val="00CF2F67"/>
    <w:rsid w:val="00D0144A"/>
    <w:rsid w:val="00D10B91"/>
    <w:rsid w:val="00D239BC"/>
    <w:rsid w:val="00D3546F"/>
    <w:rsid w:val="00D404F2"/>
    <w:rsid w:val="00D45815"/>
    <w:rsid w:val="00D474A3"/>
    <w:rsid w:val="00D567E4"/>
    <w:rsid w:val="00D732BD"/>
    <w:rsid w:val="00D73B29"/>
    <w:rsid w:val="00D73D7E"/>
    <w:rsid w:val="00DA01A3"/>
    <w:rsid w:val="00DC2707"/>
    <w:rsid w:val="00DC2EA4"/>
    <w:rsid w:val="00DC6B54"/>
    <w:rsid w:val="00DD46BE"/>
    <w:rsid w:val="00DD511E"/>
    <w:rsid w:val="00DD6D12"/>
    <w:rsid w:val="00DE389A"/>
    <w:rsid w:val="00DF50A5"/>
    <w:rsid w:val="00DF7145"/>
    <w:rsid w:val="00E0473A"/>
    <w:rsid w:val="00E056D8"/>
    <w:rsid w:val="00E11265"/>
    <w:rsid w:val="00E12F56"/>
    <w:rsid w:val="00E14B36"/>
    <w:rsid w:val="00E21957"/>
    <w:rsid w:val="00E22EB7"/>
    <w:rsid w:val="00E527E8"/>
    <w:rsid w:val="00E607E6"/>
    <w:rsid w:val="00E8179D"/>
    <w:rsid w:val="00E81C93"/>
    <w:rsid w:val="00E92673"/>
    <w:rsid w:val="00E926F2"/>
    <w:rsid w:val="00EA1064"/>
    <w:rsid w:val="00ED005D"/>
    <w:rsid w:val="00ED2804"/>
    <w:rsid w:val="00EE3E66"/>
    <w:rsid w:val="00EE780E"/>
    <w:rsid w:val="00EF7A75"/>
    <w:rsid w:val="00F17971"/>
    <w:rsid w:val="00F234FD"/>
    <w:rsid w:val="00F35AB3"/>
    <w:rsid w:val="00F502F3"/>
    <w:rsid w:val="00F56CC6"/>
    <w:rsid w:val="00F60697"/>
    <w:rsid w:val="00F61816"/>
    <w:rsid w:val="00F64FB6"/>
    <w:rsid w:val="00F73BC1"/>
    <w:rsid w:val="00F966E4"/>
    <w:rsid w:val="00FB3BC1"/>
    <w:rsid w:val="00FC53A1"/>
    <w:rsid w:val="00FC5F20"/>
    <w:rsid w:val="00FC6FE7"/>
    <w:rsid w:val="00FE2256"/>
    <w:rsid w:val="00FF1C22"/>
    <w:rsid w:val="00FF202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B6B78"/>
  <w15:docId w15:val="{8F12092E-A960-4EB0-B801-3175FEC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enzaRientro">
    <w:name w:val="Senza Rientro"/>
    <w:basedOn w:val="Normale"/>
    <w:rsid w:val="00C52C70"/>
    <w:pPr>
      <w:tabs>
        <w:tab w:val="clear" w:pos="284"/>
      </w:tabs>
      <w:spacing w:line="240" w:lineRule="auto"/>
    </w:pPr>
    <w:rPr>
      <w:rFonts w:ascii="DiacrGaramond" w:hAnsi="DiacrGaramond"/>
      <w:szCs w:val="20"/>
    </w:rPr>
  </w:style>
  <w:style w:type="paragraph" w:styleId="Paragrafoelenco">
    <w:name w:val="List Paragraph"/>
    <w:basedOn w:val="Normale"/>
    <w:uiPriority w:val="34"/>
    <w:qFormat/>
    <w:rsid w:val="00C52C7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8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A228-F3B5-404D-9E52-4CC5E8E9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9</cp:revision>
  <cp:lastPrinted>2003-03-27T11:42:00Z</cp:lastPrinted>
  <dcterms:created xsi:type="dcterms:W3CDTF">2022-10-21T08:10:00Z</dcterms:created>
  <dcterms:modified xsi:type="dcterms:W3CDTF">2023-01-10T09:14:00Z</dcterms:modified>
</cp:coreProperties>
</file>