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54B2" w14:textId="77777777" w:rsidR="00B901E6" w:rsidRPr="007A6BD6" w:rsidRDefault="00B901E6" w:rsidP="00BC19D6">
      <w:pPr>
        <w:pStyle w:val="Titolo1"/>
        <w:rPr>
          <w:noProof w:val="0"/>
          <w:lang w:val="en-GB"/>
        </w:rPr>
      </w:pPr>
      <w:r w:rsidRPr="007A6BD6">
        <w:rPr>
          <w:noProof w:val="0"/>
          <w:lang w:val="en-GB"/>
        </w:rPr>
        <w:t>Bibliology</w:t>
      </w:r>
    </w:p>
    <w:p w14:paraId="1689F7EC" w14:textId="77777777" w:rsidR="003B6B8B" w:rsidRDefault="003B6B8B" w:rsidP="003B6B8B">
      <w:pPr>
        <w:pStyle w:val="Titolo2"/>
        <w:rPr>
          <w:noProof w:val="0"/>
          <w:lang w:val="en-GB"/>
        </w:rPr>
      </w:pPr>
      <w:r w:rsidRPr="007A6BD6">
        <w:rPr>
          <w:noProof w:val="0"/>
          <w:lang w:val="en-GB"/>
        </w:rPr>
        <w:t>Prof</w:t>
      </w:r>
      <w:r w:rsidR="009342CA" w:rsidRPr="007A6BD6">
        <w:rPr>
          <w:noProof w:val="0"/>
          <w:lang w:val="en-GB"/>
        </w:rPr>
        <w:t>.</w:t>
      </w:r>
      <w:r w:rsidRPr="007A6BD6">
        <w:rPr>
          <w:noProof w:val="0"/>
          <w:lang w:val="en-GB"/>
        </w:rPr>
        <w:t xml:space="preserve"> </w:t>
      </w:r>
      <w:r w:rsidR="00822130" w:rsidRPr="007A6BD6">
        <w:rPr>
          <w:noProof w:val="0"/>
          <w:lang w:val="en-GB"/>
        </w:rPr>
        <w:t>Edoardo Barbieri</w:t>
      </w:r>
    </w:p>
    <w:p w14:paraId="45F8E89C" w14:textId="3733F9C9" w:rsidR="005C53A7" w:rsidRPr="00514034" w:rsidRDefault="005C53A7" w:rsidP="005C53A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9007445" w14:textId="77777777" w:rsidR="00AF6C5F" w:rsidRPr="00F36734" w:rsidRDefault="00AF6C5F" w:rsidP="007A005A">
      <w:pPr>
        <w:rPr>
          <w:rFonts w:ascii="Times New Roman" w:hAnsi="Times New Roman"/>
          <w:szCs w:val="24"/>
          <w:lang w:val="en-US"/>
        </w:rPr>
      </w:pPr>
      <w:r w:rsidRPr="007A6BD6">
        <w:t xml:space="preserve">The </w:t>
      </w:r>
      <w:r w:rsidR="007A005A" w:rsidRPr="007A6BD6">
        <w:t xml:space="preserve">course will teach the </w:t>
      </w:r>
      <w:r w:rsidRPr="007A6BD6">
        <w:t>stud</w:t>
      </w:r>
      <w:r w:rsidR="005B129F">
        <w:t>ent specific bibliography</w:t>
      </w:r>
      <w:r w:rsidR="00AA61BC" w:rsidRPr="007A6BD6">
        <w:t xml:space="preserve"> skills.</w:t>
      </w:r>
      <w:r w:rsidR="005C53A7">
        <w:t xml:space="preserve"> </w:t>
      </w:r>
      <w:r w:rsidR="008D6F56" w:rsidRPr="008D6F56">
        <w:t>After the extensive introduction to the History of the Book,</w:t>
      </w:r>
      <w:r w:rsidR="008D6F56">
        <w:t xml:space="preserve"> which was done during</w:t>
      </w:r>
      <w:r w:rsidR="008D6F56" w:rsidRPr="008D6F56">
        <w:t xml:space="preserve"> the 1st year of the</w:t>
      </w:r>
      <w:r w:rsidR="008D6F56">
        <w:t xml:space="preserve"> Master degree</w:t>
      </w:r>
      <w:r w:rsidR="008D6F56" w:rsidRPr="008D6F56">
        <w:t>, the course should lead to reflect, in both diachronic and synchronic perspective, on the specificity of the book object</w:t>
      </w:r>
      <w:r w:rsidR="00D00068">
        <w:t>, making full use of the study methodology, and the technical and practical skills required to treat ancient books and analyse publishing products.</w:t>
      </w:r>
      <w:r w:rsidR="001251FF">
        <w:t xml:space="preserve"> </w:t>
      </w:r>
    </w:p>
    <w:p w14:paraId="217985D6" w14:textId="77777777" w:rsidR="00AF6C5F" w:rsidRPr="007A6BD6" w:rsidRDefault="00AF6C5F" w:rsidP="00AF6C5F">
      <w:pPr>
        <w:spacing w:before="240" w:after="120"/>
        <w:rPr>
          <w:b/>
          <w:color w:val="000000"/>
          <w:sz w:val="18"/>
          <w:szCs w:val="18"/>
        </w:rPr>
      </w:pPr>
      <w:r w:rsidRPr="007A6BD6">
        <w:rPr>
          <w:b/>
          <w:i/>
          <w:color w:val="000000"/>
          <w:sz w:val="18"/>
          <w:szCs w:val="18"/>
        </w:rPr>
        <w:t>COURSE CONTENT</w:t>
      </w:r>
    </w:p>
    <w:p w14:paraId="4E102581" w14:textId="77777777" w:rsidR="003B6B8B" w:rsidRPr="007A6BD6" w:rsidRDefault="003B6B8B" w:rsidP="00AF6C5F">
      <w:r w:rsidRPr="007A6BD6">
        <w:rPr>
          <w:smallCaps/>
          <w:sz w:val="18"/>
        </w:rPr>
        <w:tab/>
      </w:r>
      <w:r w:rsidR="00AF6C5F" w:rsidRPr="007A6BD6">
        <w:rPr>
          <w:smallCaps/>
          <w:sz w:val="18"/>
        </w:rPr>
        <w:t xml:space="preserve">Theory </w:t>
      </w:r>
      <w:r w:rsidRPr="007A6BD6">
        <w:rPr>
          <w:smallCaps/>
          <w:sz w:val="18"/>
        </w:rPr>
        <w:t>Part</w:t>
      </w:r>
    </w:p>
    <w:p w14:paraId="5C7B99A2" w14:textId="77777777" w:rsidR="00AF6C5F" w:rsidRPr="007A6BD6" w:rsidRDefault="00AF6C5F" w:rsidP="00326B45">
      <w:r w:rsidRPr="007A6BD6">
        <w:t xml:space="preserve">Elements of bibliology: production and structure of the printed book (with a special focus on the book of the Renaissance) and its evolution from </w:t>
      </w:r>
      <w:r w:rsidR="00326B45" w:rsidRPr="007A6BD6">
        <w:t xml:space="preserve">the </w:t>
      </w:r>
      <w:r w:rsidRPr="007A6BD6">
        <w:t>origins to the early 20</w:t>
      </w:r>
      <w:r w:rsidRPr="007A6BD6">
        <w:rPr>
          <w:vertAlign w:val="superscript"/>
        </w:rPr>
        <w:t>th</w:t>
      </w:r>
      <w:r w:rsidRPr="007A6BD6">
        <w:t xml:space="preserve"> century: format, page layout, characters, </w:t>
      </w:r>
      <w:r w:rsidR="003B4D0C" w:rsidRPr="007A6BD6">
        <w:t xml:space="preserve">book </w:t>
      </w:r>
      <w:r w:rsidR="00AA61BC" w:rsidRPr="007A6BD6">
        <w:t>decora</w:t>
      </w:r>
      <w:r w:rsidR="003B4D0C" w:rsidRPr="007A6BD6">
        <w:t>t</w:t>
      </w:r>
      <w:r w:rsidR="00AA61BC" w:rsidRPr="007A6BD6">
        <w:t>ion</w:t>
      </w:r>
      <w:r w:rsidR="003B4D0C" w:rsidRPr="007A6BD6">
        <w:t xml:space="preserve"> and illustration, developments in other aspects of books (from the title page to modern covers)</w:t>
      </w:r>
      <w:r w:rsidRPr="007A6BD6">
        <w:t>.</w:t>
      </w:r>
    </w:p>
    <w:p w14:paraId="0CC1B88B" w14:textId="77777777" w:rsidR="003B6B8B" w:rsidRPr="007A6BD6" w:rsidRDefault="003B6B8B" w:rsidP="00AF6C5F">
      <w:pPr>
        <w:spacing w:before="120"/>
      </w:pPr>
      <w:r w:rsidRPr="007A6BD6">
        <w:rPr>
          <w:smallCaps/>
          <w:sz w:val="18"/>
        </w:rPr>
        <w:tab/>
        <w:t>P</w:t>
      </w:r>
      <w:r w:rsidR="00AF6C5F" w:rsidRPr="007A6BD6">
        <w:rPr>
          <w:smallCaps/>
          <w:sz w:val="18"/>
        </w:rPr>
        <w:t>ractical P</w:t>
      </w:r>
      <w:r w:rsidRPr="007A6BD6">
        <w:rPr>
          <w:smallCaps/>
          <w:sz w:val="18"/>
        </w:rPr>
        <w:t>art</w:t>
      </w:r>
      <w:r w:rsidR="00AA61BC" w:rsidRPr="007A6BD6">
        <w:rPr>
          <w:smallCaps/>
          <w:sz w:val="18"/>
        </w:rPr>
        <w:t xml:space="preserve"> </w:t>
      </w:r>
    </w:p>
    <w:p w14:paraId="7ED1540E" w14:textId="77777777" w:rsidR="00AF6C5F" w:rsidRPr="007A6BD6" w:rsidRDefault="00AF6C5F" w:rsidP="003A4769">
      <w:r w:rsidRPr="007A6BD6">
        <w:t xml:space="preserve">Description of the ancient printed book, especially the materials used and </w:t>
      </w:r>
      <w:r w:rsidR="003A4769" w:rsidRPr="007A6BD6">
        <w:t>its</w:t>
      </w:r>
      <w:r w:rsidRPr="007A6BD6">
        <w:t xml:space="preserve"> features (binding, owner</w:t>
      </w:r>
      <w:r w:rsidR="00326B45" w:rsidRPr="007A6BD6">
        <w:t>’</w:t>
      </w:r>
      <w:r w:rsidRPr="007A6BD6">
        <w:t>s notes, ex libris, decoration</w:t>
      </w:r>
      <w:r w:rsidR="003A4769" w:rsidRPr="007A6BD6">
        <w:t>)</w:t>
      </w:r>
      <w:r w:rsidRPr="007A6BD6">
        <w:t>.</w:t>
      </w:r>
    </w:p>
    <w:p w14:paraId="3F9299B1" w14:textId="77777777" w:rsidR="00AF6C5F" w:rsidRPr="007A6BD6" w:rsidRDefault="00AF6C5F" w:rsidP="003B6B8B">
      <w:r w:rsidRPr="007A6BD6">
        <w:t>Written assignments to learn the notions of bibliology.</w:t>
      </w:r>
    </w:p>
    <w:p w14:paraId="761EF7D6" w14:textId="77777777" w:rsidR="003B6B8B" w:rsidRPr="00D74203" w:rsidRDefault="00AF6C5F" w:rsidP="001F3EC5">
      <w:pPr>
        <w:spacing w:before="240" w:after="120"/>
        <w:rPr>
          <w:b/>
          <w:i/>
          <w:color w:val="000000"/>
          <w:sz w:val="18"/>
          <w:szCs w:val="18"/>
          <w:lang w:val="it-IT"/>
        </w:rPr>
      </w:pPr>
      <w:r w:rsidRPr="00D74203">
        <w:rPr>
          <w:b/>
          <w:i/>
          <w:color w:val="000000"/>
          <w:sz w:val="18"/>
          <w:szCs w:val="18"/>
          <w:lang w:val="it-IT"/>
        </w:rPr>
        <w:t>READING LIST</w:t>
      </w:r>
    </w:p>
    <w:p w14:paraId="1D16B319" w14:textId="77777777" w:rsidR="009438BB" w:rsidRPr="00D74203" w:rsidRDefault="009438BB" w:rsidP="009438BB">
      <w:pPr>
        <w:pStyle w:val="Testo1"/>
        <w:spacing w:line="240" w:lineRule="atLeast"/>
        <w:rPr>
          <w:spacing w:val="-5"/>
          <w:szCs w:val="18"/>
        </w:rPr>
      </w:pPr>
      <w:r w:rsidRPr="00D74203">
        <w:rPr>
          <w:smallCaps/>
          <w:spacing w:val="-5"/>
          <w:sz w:val="16"/>
          <w:szCs w:val="18"/>
        </w:rPr>
        <w:t>L. Armstrong,</w:t>
      </w:r>
      <w:r w:rsidRPr="00D74203">
        <w:rPr>
          <w:i/>
          <w:spacing w:val="-5"/>
          <w:szCs w:val="18"/>
        </w:rPr>
        <w:t xml:space="preserve"> La xilografia nel libro italiano del Quattrocento,</w:t>
      </w:r>
      <w:r w:rsidR="008756AE" w:rsidRPr="00D74203">
        <w:rPr>
          <w:spacing w:val="-5"/>
          <w:szCs w:val="18"/>
        </w:rPr>
        <w:t xml:space="preserve"> Educatt, Milan</w:t>
      </w:r>
      <w:r w:rsidRPr="00D74203">
        <w:rPr>
          <w:spacing w:val="-5"/>
          <w:szCs w:val="18"/>
        </w:rPr>
        <w:t>, 2015.</w:t>
      </w:r>
    </w:p>
    <w:p w14:paraId="0AE17E5B" w14:textId="77777777" w:rsidR="007264BC" w:rsidRPr="00D74203" w:rsidRDefault="007264BC" w:rsidP="005E5A10">
      <w:pPr>
        <w:spacing w:line="240" w:lineRule="atLeast"/>
        <w:ind w:left="284" w:hanging="284"/>
        <w:rPr>
          <w:strike/>
          <w:spacing w:val="-5"/>
          <w:sz w:val="18"/>
          <w:lang w:val="it-IT"/>
        </w:rPr>
      </w:pPr>
      <w:r w:rsidRPr="00D74203">
        <w:rPr>
          <w:smallCaps/>
          <w:spacing w:val="-5"/>
          <w:sz w:val="16"/>
          <w:lang w:val="it-IT"/>
        </w:rPr>
        <w:t>E. Barbieri,</w:t>
      </w:r>
      <w:r w:rsidRPr="00D74203">
        <w:rPr>
          <w:i/>
          <w:spacing w:val="-5"/>
          <w:sz w:val="18"/>
          <w:lang w:val="it-IT"/>
        </w:rPr>
        <w:t xml:space="preserve"> Guida al libro antico. Conoscere e descrivere il libro tipografico,</w:t>
      </w:r>
      <w:r w:rsidRPr="00D74203">
        <w:rPr>
          <w:spacing w:val="-5"/>
          <w:sz w:val="18"/>
          <w:lang w:val="it-IT"/>
        </w:rPr>
        <w:t xml:space="preserve"> Le Monnier Università, F</w:t>
      </w:r>
      <w:r w:rsidR="008756AE" w:rsidRPr="00D74203">
        <w:rPr>
          <w:spacing w:val="-5"/>
          <w:sz w:val="18"/>
          <w:lang w:val="it-IT"/>
        </w:rPr>
        <w:t>lorence</w:t>
      </w:r>
      <w:r w:rsidRPr="00D74203">
        <w:rPr>
          <w:spacing w:val="-5"/>
          <w:sz w:val="18"/>
          <w:lang w:val="it-IT"/>
        </w:rPr>
        <w:t>, 2006</w:t>
      </w:r>
      <w:r w:rsidR="00822130" w:rsidRPr="00D74203">
        <w:rPr>
          <w:spacing w:val="-5"/>
          <w:sz w:val="18"/>
          <w:lang w:val="it-IT"/>
        </w:rPr>
        <w:t>.</w:t>
      </w:r>
      <w:r w:rsidRPr="00D74203">
        <w:rPr>
          <w:spacing w:val="-5"/>
          <w:sz w:val="18"/>
          <w:lang w:val="it-IT"/>
        </w:rPr>
        <w:t xml:space="preserve"> </w:t>
      </w:r>
    </w:p>
    <w:p w14:paraId="07B92C59" w14:textId="77777777" w:rsidR="007804ED" w:rsidRPr="00D55E41" w:rsidRDefault="007804ED" w:rsidP="007804ED">
      <w:pPr>
        <w:pStyle w:val="Testo1"/>
        <w:spacing w:line="240" w:lineRule="atLeast"/>
        <w:rPr>
          <w:spacing w:val="-5"/>
          <w:szCs w:val="18"/>
        </w:rPr>
      </w:pPr>
      <w:r w:rsidRPr="007804ED">
        <w:rPr>
          <w:smallCaps/>
          <w:spacing w:val="-5"/>
          <w:sz w:val="16"/>
          <w:szCs w:val="16"/>
        </w:rPr>
        <w:t>E. Barbieri</w:t>
      </w:r>
      <w:r w:rsidRPr="00D55E41">
        <w:rPr>
          <w:smallCaps/>
          <w:spacing w:val="-5"/>
          <w:szCs w:val="18"/>
        </w:rPr>
        <w:t xml:space="preserve"> </w:t>
      </w:r>
      <w:r w:rsidRPr="00D55E41">
        <w:rPr>
          <w:spacing w:val="-5"/>
          <w:szCs w:val="18"/>
        </w:rPr>
        <w:t>(ed.)</w:t>
      </w:r>
      <w:r w:rsidRPr="00D55E41">
        <w:rPr>
          <w:smallCaps/>
          <w:spacing w:val="-5"/>
          <w:szCs w:val="18"/>
        </w:rPr>
        <w:t xml:space="preserve">, </w:t>
      </w:r>
      <w:r w:rsidRPr="00D55E41">
        <w:rPr>
          <w:i/>
          <w:spacing w:val="-5"/>
          <w:szCs w:val="18"/>
        </w:rPr>
        <w:t>Materiali per i</w:t>
      </w:r>
      <w:r w:rsidR="00F01D0E">
        <w:rPr>
          <w:i/>
          <w:spacing w:val="-5"/>
          <w:szCs w:val="18"/>
        </w:rPr>
        <w:t>l corso di Bibliologia a.a. 2021-2022</w:t>
      </w:r>
      <w:r w:rsidRPr="00D55E41">
        <w:rPr>
          <w:i/>
          <w:spacing w:val="-5"/>
          <w:szCs w:val="18"/>
        </w:rPr>
        <w:t>,</w:t>
      </w:r>
      <w:r w:rsidRPr="00D55E41">
        <w:rPr>
          <w:spacing w:val="-5"/>
          <w:szCs w:val="18"/>
        </w:rPr>
        <w:t xml:space="preserve"> Ufficio fotoriproduzioni.</w:t>
      </w:r>
    </w:p>
    <w:p w14:paraId="3D688594" w14:textId="77777777" w:rsidR="006B2034" w:rsidRPr="004823C1" w:rsidRDefault="006B2034" w:rsidP="006B2034">
      <w:pPr>
        <w:pStyle w:val="Testo1"/>
        <w:spacing w:line="240" w:lineRule="atLeast"/>
        <w:rPr>
          <w:spacing w:val="-5"/>
          <w:szCs w:val="18"/>
        </w:rPr>
      </w:pPr>
      <w:r>
        <w:rPr>
          <w:smallCaps/>
          <w:spacing w:val="-5"/>
          <w:sz w:val="16"/>
          <w:szCs w:val="16"/>
        </w:rPr>
        <w:t>M. Cursi</w:t>
      </w:r>
      <w:r w:rsidRPr="00443969">
        <w:rPr>
          <w:smallCaps/>
          <w:spacing w:val="-5"/>
          <w:sz w:val="16"/>
          <w:szCs w:val="16"/>
        </w:rPr>
        <w:t>,</w:t>
      </w:r>
      <w:r w:rsidRPr="00443969">
        <w:rPr>
          <w:i/>
          <w:spacing w:val="-5"/>
          <w:szCs w:val="18"/>
        </w:rPr>
        <w:t xml:space="preserve"> </w:t>
      </w:r>
      <w:r w:rsidRPr="004823C1">
        <w:rPr>
          <w:i/>
          <w:spacing w:val="-5"/>
          <w:szCs w:val="18"/>
        </w:rPr>
        <w:t>Le forme del libro. Dalla tavoletta cerata all'e-book</w:t>
      </w:r>
      <w:r>
        <w:rPr>
          <w:spacing w:val="-5"/>
          <w:szCs w:val="18"/>
        </w:rPr>
        <w:t>, IL Mulino, Bologna, 2016.</w:t>
      </w:r>
    </w:p>
    <w:p w14:paraId="6B7D605E" w14:textId="77777777" w:rsidR="001D7928" w:rsidRPr="00D74203" w:rsidRDefault="009438BB" w:rsidP="001D7928">
      <w:pPr>
        <w:tabs>
          <w:tab w:val="clear" w:pos="284"/>
        </w:tabs>
        <w:spacing w:line="240" w:lineRule="atLeast"/>
        <w:ind w:left="284" w:hanging="284"/>
        <w:rPr>
          <w:noProof/>
          <w:spacing w:val="-5"/>
          <w:sz w:val="18"/>
          <w:lang w:val="it-IT"/>
        </w:rPr>
      </w:pPr>
      <w:r w:rsidRPr="00D74203">
        <w:rPr>
          <w:smallCaps/>
          <w:spacing w:val="-5"/>
          <w:sz w:val="16"/>
          <w:szCs w:val="18"/>
          <w:lang w:val="it-IT"/>
        </w:rPr>
        <w:t>L. Hellinga,</w:t>
      </w:r>
      <w:r w:rsidRPr="00D74203">
        <w:rPr>
          <w:i/>
          <w:spacing w:val="-5"/>
          <w:szCs w:val="18"/>
          <w:lang w:val="it-IT"/>
        </w:rPr>
        <w:t xml:space="preserve"> </w:t>
      </w:r>
      <w:r w:rsidRPr="00D74203">
        <w:rPr>
          <w:i/>
          <w:spacing w:val="-5"/>
          <w:sz w:val="18"/>
          <w:szCs w:val="18"/>
          <w:lang w:val="it-IT"/>
        </w:rPr>
        <w:t>Fare un libro nel Quattrocento,</w:t>
      </w:r>
      <w:r w:rsidRPr="00D74203">
        <w:rPr>
          <w:spacing w:val="-5"/>
          <w:sz w:val="18"/>
          <w:szCs w:val="18"/>
          <w:lang w:val="it-IT"/>
        </w:rPr>
        <w:t xml:space="preserve"> Forum, Udine, 2015</w:t>
      </w:r>
      <w:r w:rsidR="007804ED">
        <w:rPr>
          <w:spacing w:val="-5"/>
          <w:sz w:val="18"/>
          <w:szCs w:val="18"/>
          <w:lang w:val="it-IT"/>
        </w:rPr>
        <w:t>.</w:t>
      </w:r>
    </w:p>
    <w:p w14:paraId="43E6ED0F" w14:textId="77777777" w:rsidR="00EF7882" w:rsidRPr="003E10D6" w:rsidRDefault="00EF7882" w:rsidP="00382417">
      <w:pPr>
        <w:tabs>
          <w:tab w:val="clear" w:pos="284"/>
        </w:tabs>
        <w:spacing w:before="120" w:line="220" w:lineRule="exact"/>
        <w:ind w:left="284" w:hanging="284"/>
        <w:rPr>
          <w:noProof/>
          <w:sz w:val="18"/>
          <w:szCs w:val="18"/>
          <w:lang w:val="en-US"/>
        </w:rPr>
      </w:pPr>
      <w:r w:rsidRPr="003E10D6">
        <w:rPr>
          <w:noProof/>
          <w:sz w:val="18"/>
          <w:szCs w:val="18"/>
          <w:lang w:val="en-US"/>
        </w:rPr>
        <w:t>It is also compulsory the reading of a text from a list provided by the lecturer on his bulletin board and on his webpage</w:t>
      </w:r>
      <w:r w:rsidR="001251FF">
        <w:rPr>
          <w:noProof/>
          <w:sz w:val="18"/>
          <w:szCs w:val="18"/>
          <w:lang w:val="en-US"/>
        </w:rPr>
        <w:t xml:space="preserve"> at the beginning of the course</w:t>
      </w:r>
      <w:r w:rsidRPr="003E10D6">
        <w:rPr>
          <w:noProof/>
          <w:sz w:val="18"/>
          <w:szCs w:val="18"/>
          <w:lang w:val="en-US"/>
        </w:rPr>
        <w:t>.</w:t>
      </w:r>
    </w:p>
    <w:p w14:paraId="0D213C7B" w14:textId="77777777" w:rsidR="009E5541" w:rsidRPr="007A6BD6" w:rsidRDefault="003B4D0C" w:rsidP="007E4F36">
      <w:pPr>
        <w:pStyle w:val="Testo1"/>
        <w:spacing w:before="120"/>
        <w:ind w:left="0" w:firstLine="0"/>
        <w:rPr>
          <w:noProof w:val="0"/>
          <w:lang w:val="en-GB"/>
        </w:rPr>
      </w:pPr>
      <w:r w:rsidRPr="007A6BD6">
        <w:rPr>
          <w:noProof w:val="0"/>
          <w:lang w:val="en-GB"/>
        </w:rPr>
        <w:t xml:space="preserve">Students unable to attend will </w:t>
      </w:r>
      <w:r w:rsidR="009E5541" w:rsidRPr="007A6BD6">
        <w:rPr>
          <w:noProof w:val="0"/>
          <w:lang w:val="en-GB"/>
        </w:rPr>
        <w:t>agree with the teacher on a specific reading list.</w:t>
      </w:r>
    </w:p>
    <w:p w14:paraId="4F1A00F7" w14:textId="77777777" w:rsidR="008B4E3F" w:rsidRPr="00826F2E" w:rsidRDefault="008B4E3F" w:rsidP="008B4E3F">
      <w:pPr>
        <w:spacing w:before="240" w:after="120" w:line="220" w:lineRule="exact"/>
        <w:rPr>
          <w:b/>
          <w:i/>
          <w:color w:val="000000"/>
          <w:sz w:val="18"/>
          <w:szCs w:val="18"/>
          <w:lang w:val="en-US"/>
        </w:rPr>
      </w:pPr>
      <w:r w:rsidRPr="00826F2E">
        <w:rPr>
          <w:b/>
          <w:i/>
          <w:color w:val="000000"/>
          <w:sz w:val="18"/>
          <w:szCs w:val="18"/>
          <w:lang w:val="en-US"/>
        </w:rPr>
        <w:t>TEACHING METHOD</w:t>
      </w:r>
    </w:p>
    <w:p w14:paraId="33A3EC1B" w14:textId="0E159C5F" w:rsidR="001251FF" w:rsidRPr="002F6387" w:rsidRDefault="00D00068" w:rsidP="002F6387">
      <w:pPr>
        <w:spacing w:line="220" w:lineRule="exact"/>
        <w:ind w:firstLine="284"/>
        <w:rPr>
          <w:noProof/>
          <w:sz w:val="18"/>
        </w:rPr>
      </w:pPr>
      <w:r w:rsidRPr="002F6387">
        <w:rPr>
          <w:noProof/>
          <w:sz w:val="18"/>
        </w:rPr>
        <w:lastRenderedPageBreak/>
        <w:t>Frontal lectures</w:t>
      </w:r>
      <w:r w:rsidR="002F6387" w:rsidRPr="002F6387">
        <w:rPr>
          <w:noProof/>
          <w:sz w:val="18"/>
        </w:rPr>
        <w:t xml:space="preserve"> (</w:t>
      </w:r>
      <w:r w:rsidR="002B5753" w:rsidRPr="002B5753">
        <w:rPr>
          <w:sz w:val="18"/>
          <w:szCs w:val="18"/>
        </w:rPr>
        <w:t>still registered and available for a week on the we</w:t>
      </w:r>
      <w:r w:rsidR="002B5753">
        <w:rPr>
          <w:sz w:val="18"/>
          <w:szCs w:val="18"/>
        </w:rPr>
        <w:t>b)</w:t>
      </w:r>
      <w:r w:rsidR="002F6387">
        <w:rPr>
          <w:noProof/>
          <w:sz w:val="18"/>
        </w:rPr>
        <w:t>. The frontal lectures will include: the use of Power Point presentations and visual documents concerning the topics explained in class; the direct analysis of ancient books; visits to libraries; meetings, seminars (also available online), and, possibly, a study visit. All the teaching material will be made available on the lecturer’s webpage.</w:t>
      </w:r>
    </w:p>
    <w:p w14:paraId="32A5A29F" w14:textId="77777777" w:rsidR="005C53A7" w:rsidRPr="00906645" w:rsidRDefault="005C53A7" w:rsidP="005C53A7">
      <w:pPr>
        <w:spacing w:before="240" w:after="120" w:line="220" w:lineRule="exact"/>
        <w:rPr>
          <w:b/>
          <w:i/>
          <w:sz w:val="18"/>
          <w:lang w:val="en-US"/>
        </w:rPr>
      </w:pPr>
      <w:r w:rsidRPr="00906645">
        <w:rPr>
          <w:b/>
          <w:i/>
          <w:sz w:val="18"/>
          <w:lang w:val="en-US"/>
        </w:rPr>
        <w:t>ASSESSMENT METHOD AND CRITERIA</w:t>
      </w:r>
    </w:p>
    <w:p w14:paraId="175C8D4C" w14:textId="77777777" w:rsidR="008B4E3F" w:rsidRPr="001251FF" w:rsidRDefault="007A6BD6" w:rsidP="001251FF">
      <w:pPr>
        <w:pStyle w:val="Testo2"/>
        <w:rPr>
          <w:lang w:val="en-US"/>
        </w:rPr>
      </w:pPr>
      <w:r w:rsidRPr="006517B5">
        <w:rPr>
          <w:lang w:val="en-GB"/>
        </w:rPr>
        <w:t xml:space="preserve">For the final exam students will be </w:t>
      </w:r>
      <w:r w:rsidR="00953185" w:rsidRPr="006517B5">
        <w:rPr>
          <w:lang w:val="en-GB"/>
        </w:rPr>
        <w:t xml:space="preserve">tested on </w:t>
      </w:r>
      <w:r w:rsidRPr="006517B5">
        <w:rPr>
          <w:lang w:val="en-GB"/>
        </w:rPr>
        <w:t xml:space="preserve">a textbook of their choice. The exam also includes questions concerning lectures and the textbooks assigned for </w:t>
      </w:r>
      <w:r w:rsidR="00953185" w:rsidRPr="006517B5">
        <w:rPr>
          <w:lang w:val="en-GB"/>
        </w:rPr>
        <w:t xml:space="preserve">the </w:t>
      </w:r>
      <w:r w:rsidRPr="006517B5">
        <w:rPr>
          <w:lang w:val="en-GB"/>
        </w:rPr>
        <w:t xml:space="preserve">individual study. Besides </w:t>
      </w:r>
      <w:r w:rsidR="00EC163A" w:rsidRPr="006517B5">
        <w:rPr>
          <w:lang w:val="en-GB"/>
        </w:rPr>
        <w:t>assessing</w:t>
      </w:r>
      <w:r w:rsidRPr="006517B5">
        <w:rPr>
          <w:lang w:val="en-GB"/>
        </w:rPr>
        <w:t xml:space="preserve"> the acquisition of the topics covered</w:t>
      </w:r>
      <w:r w:rsidR="00F001BB" w:rsidRPr="006517B5">
        <w:rPr>
          <w:lang w:val="en-GB"/>
        </w:rPr>
        <w:t>,</w:t>
      </w:r>
      <w:r w:rsidRPr="006517B5">
        <w:rPr>
          <w:lang w:val="en-GB"/>
        </w:rPr>
        <w:t xml:space="preserve"> students</w:t>
      </w:r>
      <w:r w:rsidR="00EC163A" w:rsidRPr="006517B5">
        <w:rPr>
          <w:lang w:val="en-GB"/>
        </w:rPr>
        <w:t xml:space="preserve"> will be tested on their</w:t>
      </w:r>
      <w:r w:rsidRPr="006517B5">
        <w:rPr>
          <w:lang w:val="en-GB"/>
        </w:rPr>
        <w:t xml:space="preserve"> understanding of the </w:t>
      </w:r>
      <w:r w:rsidR="00F001BB" w:rsidRPr="006517B5">
        <w:rPr>
          <w:lang w:val="en-GB"/>
        </w:rPr>
        <w:t xml:space="preserve">issues brought up </w:t>
      </w:r>
      <w:r w:rsidR="00EC163A" w:rsidRPr="006517B5">
        <w:rPr>
          <w:lang w:val="en-GB"/>
        </w:rPr>
        <w:t>during the course</w:t>
      </w:r>
      <w:r w:rsidR="00F001BB" w:rsidRPr="006517B5">
        <w:rPr>
          <w:lang w:val="en-GB"/>
        </w:rPr>
        <w:t xml:space="preserve">. During the exam students </w:t>
      </w:r>
      <w:r w:rsidR="009C333F" w:rsidRPr="006517B5">
        <w:rPr>
          <w:lang w:val="en-GB"/>
        </w:rPr>
        <w:t>will</w:t>
      </w:r>
      <w:r w:rsidR="00F001BB" w:rsidRPr="006517B5">
        <w:rPr>
          <w:lang w:val="en-GB"/>
        </w:rPr>
        <w:t xml:space="preserve"> also </w:t>
      </w:r>
      <w:r w:rsidR="009C333F" w:rsidRPr="006517B5">
        <w:rPr>
          <w:lang w:val="en-GB"/>
        </w:rPr>
        <w:t xml:space="preserve">be </w:t>
      </w:r>
      <w:r w:rsidR="00F001BB" w:rsidRPr="006517B5">
        <w:rPr>
          <w:lang w:val="en-GB"/>
        </w:rPr>
        <w:t xml:space="preserve">required to hand in analytical description </w:t>
      </w:r>
      <w:r w:rsidR="00EC163A" w:rsidRPr="006517B5">
        <w:rPr>
          <w:lang w:val="en-GB"/>
        </w:rPr>
        <w:t>work</w:t>
      </w:r>
      <w:r w:rsidR="00F001BB" w:rsidRPr="006517B5">
        <w:rPr>
          <w:lang w:val="en-GB"/>
        </w:rPr>
        <w:t xml:space="preserve">sheets </w:t>
      </w:r>
      <w:r w:rsidR="00953185" w:rsidRPr="006517B5">
        <w:rPr>
          <w:lang w:val="en-GB"/>
        </w:rPr>
        <w:t>concerning</w:t>
      </w:r>
      <w:r w:rsidR="00EC163A" w:rsidRPr="006517B5">
        <w:rPr>
          <w:lang w:val="en-GB"/>
        </w:rPr>
        <w:t xml:space="preserve"> three </w:t>
      </w:r>
      <w:r w:rsidR="00953185" w:rsidRPr="006517B5">
        <w:rPr>
          <w:lang w:val="en-GB"/>
        </w:rPr>
        <w:t xml:space="preserve">printed editions dating back </w:t>
      </w:r>
      <w:r w:rsidR="00EC163A" w:rsidRPr="006517B5">
        <w:rPr>
          <w:lang w:val="en-GB"/>
        </w:rPr>
        <w:t>XV</w:t>
      </w:r>
      <w:r w:rsidR="005C53A7">
        <w:rPr>
          <w:lang w:val="en-GB"/>
        </w:rPr>
        <w:t>I, XVII</w:t>
      </w:r>
      <w:r w:rsidR="00EC163A" w:rsidRPr="006517B5">
        <w:rPr>
          <w:lang w:val="en-GB"/>
        </w:rPr>
        <w:t xml:space="preserve"> </w:t>
      </w:r>
      <w:r w:rsidR="005C53A7">
        <w:rPr>
          <w:lang w:val="en-GB"/>
        </w:rPr>
        <w:t>and</w:t>
      </w:r>
      <w:r w:rsidR="00EC163A" w:rsidRPr="006517B5">
        <w:rPr>
          <w:lang w:val="en-GB"/>
        </w:rPr>
        <w:t xml:space="preserve"> XVIII </w:t>
      </w:r>
      <w:r w:rsidR="00953185" w:rsidRPr="006517B5">
        <w:rPr>
          <w:lang w:val="en-GB"/>
        </w:rPr>
        <w:t>centuries</w:t>
      </w:r>
      <w:r w:rsidR="00BF759C">
        <w:rPr>
          <w:lang w:val="en-GB"/>
        </w:rPr>
        <w:t>,</w:t>
      </w:r>
      <w:r w:rsidR="002F6387">
        <w:rPr>
          <w:lang w:val="en-GB"/>
        </w:rPr>
        <w:t xml:space="preserve"> or other material indicated by the lecturer </w:t>
      </w:r>
      <w:r w:rsidR="00BF759C">
        <w:rPr>
          <w:lang w:val="en-GB"/>
        </w:rPr>
        <w:t>(for all the students who can’t access libraries)</w:t>
      </w:r>
      <w:r w:rsidR="001251FF" w:rsidRPr="001251FF">
        <w:rPr>
          <w:lang w:val="en-US"/>
        </w:rPr>
        <w:t>.</w:t>
      </w:r>
    </w:p>
    <w:p w14:paraId="54A566CA" w14:textId="77777777" w:rsidR="005C53A7" w:rsidRPr="00514034" w:rsidRDefault="005C53A7" w:rsidP="005C53A7">
      <w:pPr>
        <w:spacing w:before="240" w:after="120"/>
        <w:rPr>
          <w:b/>
          <w:i/>
          <w:sz w:val="18"/>
          <w:lang w:val="en-US"/>
        </w:rPr>
      </w:pPr>
      <w:r w:rsidRPr="00514034">
        <w:rPr>
          <w:b/>
          <w:i/>
          <w:sz w:val="18"/>
          <w:lang w:val="en-US"/>
        </w:rPr>
        <w:t>NOTES AND PREREQUISITES</w:t>
      </w:r>
    </w:p>
    <w:p w14:paraId="6865267A" w14:textId="77777777" w:rsidR="005C53A7" w:rsidRDefault="008D6F56" w:rsidP="005C53A7">
      <w:pPr>
        <w:spacing w:line="220" w:lineRule="exact"/>
        <w:ind w:firstLine="284"/>
        <w:rPr>
          <w:iCs/>
          <w:noProof/>
          <w:sz w:val="18"/>
          <w:lang w:val="en-US"/>
        </w:rPr>
      </w:pPr>
      <w:r w:rsidRPr="00F36734">
        <w:rPr>
          <w:iCs/>
          <w:noProof/>
          <w:sz w:val="18"/>
          <w:lang w:val="en-US"/>
        </w:rPr>
        <w:t>Students have already acquired historical knowledge of the history of publishing and printing activities in Europe and particularly in Italy.</w:t>
      </w:r>
    </w:p>
    <w:p w14:paraId="0B820106" w14:textId="77777777" w:rsidR="001251FF" w:rsidRPr="001251FF" w:rsidRDefault="001251FF" w:rsidP="001251FF">
      <w:pPr>
        <w:shd w:val="clear" w:color="auto" w:fill="FFFFFF"/>
        <w:tabs>
          <w:tab w:val="clear" w:pos="284"/>
        </w:tabs>
        <w:spacing w:line="240" w:lineRule="auto"/>
        <w:ind w:firstLine="284"/>
        <w:jc w:val="left"/>
        <w:rPr>
          <w:rFonts w:ascii="Times New Roman" w:eastAsia="Calibri" w:hAnsi="Times New Roman"/>
          <w:color w:val="201F1E"/>
          <w:sz w:val="18"/>
          <w:szCs w:val="24"/>
          <w:lang w:val="en-US"/>
        </w:rPr>
      </w:pPr>
      <w:r w:rsidRPr="001251FF">
        <w:rPr>
          <w:rFonts w:ascii="Times New Roman" w:eastAsia="Calibri" w:hAnsi="Times New Roman"/>
          <w:color w:val="201F1E"/>
          <w:sz w:val="18"/>
          <w:szCs w:val="24"/>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1251FF">
        <w:rPr>
          <w:rFonts w:ascii="Times New Roman" w:eastAsia="Calibri" w:hAnsi="Times New Roman"/>
          <w:color w:val="000000"/>
          <w:sz w:val="18"/>
          <w:szCs w:val="24"/>
          <w:lang w:val="en-US"/>
        </w:rPr>
        <w:t xml:space="preserve"> beginning of the course,</w:t>
      </w:r>
      <w:r w:rsidRPr="001251FF">
        <w:rPr>
          <w:rFonts w:ascii="Times New Roman" w:eastAsia="Calibri" w:hAnsi="Times New Roman"/>
          <w:color w:val="201F1E"/>
          <w:sz w:val="18"/>
          <w:szCs w:val="24"/>
          <w:lang w:val="en-US"/>
        </w:rPr>
        <w:t xml:space="preserve"> so as to ensure the full achievement of the formative objectives set out in the study plans and, at the same time, the safety of our students.</w:t>
      </w:r>
    </w:p>
    <w:p w14:paraId="156DE979" w14:textId="77777777" w:rsidR="008B4E3F" w:rsidRPr="007A6BD6" w:rsidRDefault="002F674F" w:rsidP="002F674F">
      <w:pPr>
        <w:pStyle w:val="Testo2"/>
        <w:spacing w:before="120"/>
        <w:rPr>
          <w:noProof w:val="0"/>
          <w:lang w:val="en-GB"/>
        </w:rPr>
      </w:pPr>
      <w:r w:rsidRPr="007A6BD6">
        <w:rPr>
          <w:noProof w:val="0"/>
          <w:lang w:val="en-GB"/>
        </w:rPr>
        <w:t xml:space="preserve">Further information can be found on the lecturer's webpage at </w:t>
      </w:r>
      <w:r w:rsidR="005E5A10" w:rsidRPr="007A6BD6">
        <w:rPr>
          <w:lang w:val="en-GB"/>
        </w:rPr>
        <w:t>http://docenti.unicatt.it/web/searchByName.do?language=ENG, or on the Faculty notice board</w:t>
      </w:r>
      <w:r w:rsidRPr="007A6BD6">
        <w:rPr>
          <w:noProof w:val="0"/>
          <w:lang w:val="en-GB"/>
        </w:rPr>
        <w:t>.</w:t>
      </w:r>
    </w:p>
    <w:sectPr w:rsidR="008B4E3F" w:rsidRPr="007A6BD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45EDF"/>
    <w:multiLevelType w:val="hybridMultilevel"/>
    <w:tmpl w:val="9E34C2C6"/>
    <w:lvl w:ilvl="0" w:tplc="0409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68D6365D"/>
    <w:multiLevelType w:val="hybridMultilevel"/>
    <w:tmpl w:val="90D81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883534">
    <w:abstractNumId w:val="1"/>
  </w:num>
  <w:num w:numId="2" w16cid:durableId="48073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A4A1FF-374D-415A-A323-DABB0D7DB7C5}"/>
    <w:docVar w:name="dgnword-eventsink" w:val="63211344"/>
  </w:docVars>
  <w:rsids>
    <w:rsidRoot w:val="005A6E4E"/>
    <w:rsid w:val="00010535"/>
    <w:rsid w:val="000A1791"/>
    <w:rsid w:val="000E367E"/>
    <w:rsid w:val="001251FF"/>
    <w:rsid w:val="00195715"/>
    <w:rsid w:val="001D7928"/>
    <w:rsid w:val="001F3EC5"/>
    <w:rsid w:val="002B5753"/>
    <w:rsid w:val="002F6387"/>
    <w:rsid w:val="002F674F"/>
    <w:rsid w:val="00326B45"/>
    <w:rsid w:val="00346E76"/>
    <w:rsid w:val="00382417"/>
    <w:rsid w:val="003A4769"/>
    <w:rsid w:val="003B4D0C"/>
    <w:rsid w:val="003B6B8B"/>
    <w:rsid w:val="003D694B"/>
    <w:rsid w:val="003E10D6"/>
    <w:rsid w:val="003F2A71"/>
    <w:rsid w:val="00441131"/>
    <w:rsid w:val="005276E6"/>
    <w:rsid w:val="005A6E4E"/>
    <w:rsid w:val="005B1096"/>
    <w:rsid w:val="005B129F"/>
    <w:rsid w:val="005C53A7"/>
    <w:rsid w:val="005E5A10"/>
    <w:rsid w:val="006517B5"/>
    <w:rsid w:val="006B2034"/>
    <w:rsid w:val="007264BC"/>
    <w:rsid w:val="007804ED"/>
    <w:rsid w:val="0078313D"/>
    <w:rsid w:val="007A005A"/>
    <w:rsid w:val="007A6BD6"/>
    <w:rsid w:val="007D58B2"/>
    <w:rsid w:val="007E4F36"/>
    <w:rsid w:val="00822130"/>
    <w:rsid w:val="00826F2E"/>
    <w:rsid w:val="008756AE"/>
    <w:rsid w:val="00886278"/>
    <w:rsid w:val="008979EE"/>
    <w:rsid w:val="008B4E3F"/>
    <w:rsid w:val="008D6F56"/>
    <w:rsid w:val="009342CA"/>
    <w:rsid w:val="009438BB"/>
    <w:rsid w:val="00953185"/>
    <w:rsid w:val="00991348"/>
    <w:rsid w:val="009B281F"/>
    <w:rsid w:val="009C333F"/>
    <w:rsid w:val="009D011D"/>
    <w:rsid w:val="009E5541"/>
    <w:rsid w:val="00A85154"/>
    <w:rsid w:val="00AA61BC"/>
    <w:rsid w:val="00AF6C5F"/>
    <w:rsid w:val="00B901E6"/>
    <w:rsid w:val="00BC19D6"/>
    <w:rsid w:val="00BF759C"/>
    <w:rsid w:val="00D00068"/>
    <w:rsid w:val="00D54820"/>
    <w:rsid w:val="00D74203"/>
    <w:rsid w:val="00D86509"/>
    <w:rsid w:val="00E67C33"/>
    <w:rsid w:val="00E75D7D"/>
    <w:rsid w:val="00E95013"/>
    <w:rsid w:val="00EC163A"/>
    <w:rsid w:val="00ED028F"/>
    <w:rsid w:val="00EF7882"/>
    <w:rsid w:val="00F001BB"/>
    <w:rsid w:val="00F01D0E"/>
    <w:rsid w:val="00F36734"/>
    <w:rsid w:val="00F524FE"/>
    <w:rsid w:val="00FD5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47206"/>
  <w15:docId w15:val="{BCCC1971-3596-48BB-9B59-9F4D3DF6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8B4E3F"/>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3B6B8B"/>
    <w:pPr>
      <w:tabs>
        <w:tab w:val="clear" w:pos="284"/>
      </w:tabs>
      <w:spacing w:line="240" w:lineRule="auto"/>
    </w:pPr>
    <w:rPr>
      <w:rFonts w:ascii="Times New Roman" w:hAnsi="Times New Roman"/>
      <w:sz w:val="24"/>
      <w:szCs w:val="24"/>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Corpotesto">
    <w:name w:val="Body Text"/>
    <w:basedOn w:val="Normale"/>
    <w:rsid w:val="003B6B8B"/>
    <w:pPr>
      <w:spacing w:after="120"/>
    </w:pPr>
  </w:style>
  <w:style w:type="paragraph" w:customStyle="1" w:styleId="Paragrafoelenco1">
    <w:name w:val="Paragrafo elenco1"/>
    <w:basedOn w:val="Normale"/>
    <w:qFormat/>
    <w:rsid w:val="003B6B8B"/>
    <w:pPr>
      <w:tabs>
        <w:tab w:val="clear" w:pos="284"/>
      </w:tabs>
      <w:spacing w:line="240" w:lineRule="auto"/>
      <w:ind w:left="708"/>
      <w:jc w:val="left"/>
    </w:pPr>
    <w:rPr>
      <w:rFonts w:ascii="Times New Roman" w:hAnsi="Times New Roman"/>
      <w:sz w:val="24"/>
      <w:szCs w:val="24"/>
      <w:lang w:eastAsia="en-US"/>
    </w:rPr>
  </w:style>
  <w:style w:type="paragraph" w:styleId="Titolo">
    <w:name w:val="Title"/>
    <w:basedOn w:val="Normale"/>
    <w:qFormat/>
    <w:rsid w:val="00441131"/>
    <w:pPr>
      <w:tabs>
        <w:tab w:val="clear" w:pos="284"/>
      </w:tabs>
      <w:spacing w:line="240" w:lineRule="auto"/>
      <w:jc w:val="center"/>
    </w:pPr>
    <w:rPr>
      <w:rFonts w:ascii="Times New Roman" w:hAnsi="Times New Roman"/>
      <w:sz w:val="28"/>
      <w:szCs w:val="24"/>
      <w:lang w:eastAsia="en-US"/>
    </w:rPr>
  </w:style>
  <w:style w:type="character" w:styleId="Collegamentoipertestuale">
    <w:name w:val="Hyperlink"/>
    <w:semiHidden/>
    <w:rsid w:val="00441131"/>
    <w:rPr>
      <w:color w:val="0000FF"/>
      <w:u w:val="single"/>
    </w:rPr>
  </w:style>
  <w:style w:type="character" w:customStyle="1" w:styleId="Testo2Carattere">
    <w:name w:val="Testo 2 Carattere"/>
    <w:link w:val="Testo2"/>
    <w:rsid w:val="002F674F"/>
    <w:rPr>
      <w:rFonts w:ascii="Times" w:hAnsi="Times"/>
      <w:noProof/>
      <w:sz w:val="18"/>
      <w:lang w:val="it-IT" w:eastAsia="it-IT" w:bidi="ar-SA"/>
    </w:rPr>
  </w:style>
  <w:style w:type="paragraph" w:styleId="Testofumetto">
    <w:name w:val="Balloon Text"/>
    <w:basedOn w:val="Normale"/>
    <w:link w:val="TestofumettoCarattere"/>
    <w:rsid w:val="0082213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22130"/>
    <w:rPr>
      <w:rFonts w:ascii="Tahoma" w:hAnsi="Tahoma" w:cs="Tahoma"/>
      <w:sz w:val="16"/>
      <w:szCs w:val="16"/>
      <w:lang w:val="en-GB"/>
    </w:rPr>
  </w:style>
  <w:style w:type="character" w:customStyle="1" w:styleId="Titolo3Carattere">
    <w:name w:val="Titolo 3 Carattere"/>
    <w:basedOn w:val="Carpredefinitoparagrafo"/>
    <w:link w:val="Titolo3"/>
    <w:rsid w:val="009E5541"/>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6876">
      <w:bodyDiv w:val="1"/>
      <w:marLeft w:val="0"/>
      <w:marRight w:val="0"/>
      <w:marTop w:val="0"/>
      <w:marBottom w:val="0"/>
      <w:divBdr>
        <w:top w:val="none" w:sz="0" w:space="0" w:color="auto"/>
        <w:left w:val="none" w:sz="0" w:space="0" w:color="auto"/>
        <w:bottom w:val="none" w:sz="0" w:space="0" w:color="auto"/>
        <w:right w:val="none" w:sz="0" w:space="0" w:color="auto"/>
      </w:divBdr>
    </w:div>
    <w:div w:id="1180697415">
      <w:bodyDiv w:val="1"/>
      <w:marLeft w:val="0"/>
      <w:marRight w:val="0"/>
      <w:marTop w:val="0"/>
      <w:marBottom w:val="0"/>
      <w:divBdr>
        <w:top w:val="none" w:sz="0" w:space="0" w:color="auto"/>
        <w:left w:val="none" w:sz="0" w:space="0" w:color="auto"/>
        <w:bottom w:val="none" w:sz="0" w:space="0" w:color="auto"/>
        <w:right w:val="none" w:sz="0" w:space="0" w:color="auto"/>
      </w:divBdr>
    </w:div>
    <w:div w:id="13371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2</Pages>
  <Words>556</Words>
  <Characters>3100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2022-07-18T12:09:00Z</dcterms:created>
  <dcterms:modified xsi:type="dcterms:W3CDTF">2023-01-16T08:30:00Z</dcterms:modified>
</cp:coreProperties>
</file>