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7771139" w:displacedByCustomXml="next"/>
    <w:bookmarkStart w:id="1" w:name="_Toc528246740" w:displacedByCustomXml="next"/>
    <w:bookmarkStart w:id="2" w:name="_Toc488919941" w:displacedByCustomXml="next"/>
    <w:bookmarkStart w:id="3" w:name="_Toc59462153" w:displacedByCustomXml="next"/>
    <w:sdt>
      <w:sdtPr>
        <w:id w:val="874205770"/>
        <w:docPartObj>
          <w:docPartGallery w:val="Table of Contents"/>
          <w:docPartUnique/>
        </w:docPartObj>
      </w:sdtPr>
      <w:sdtEndPr>
        <w:rPr>
          <w:rFonts w:ascii="Times" w:eastAsia="Times New Roman" w:hAnsi="Times" w:cs="Times New Roman"/>
          <w:b w:val="0"/>
          <w:bCs w:val="0"/>
          <w:color w:val="auto"/>
          <w:sz w:val="20"/>
          <w:szCs w:val="20"/>
        </w:rPr>
      </w:sdtEndPr>
      <w:sdtContent>
        <w:p w14:paraId="4D1DCDB5" w14:textId="2DF9E32A" w:rsidR="005B5A59" w:rsidRPr="005B5A59" w:rsidRDefault="005B5A59">
          <w:pPr>
            <w:pStyle w:val="Titolosommario"/>
            <w:rPr>
              <w:b w:val="0"/>
              <w:bCs w:val="0"/>
              <w:sz w:val="24"/>
              <w:szCs w:val="24"/>
            </w:rPr>
          </w:pPr>
          <w:r w:rsidRPr="005B5A59">
            <w:rPr>
              <w:b w:val="0"/>
              <w:bCs w:val="0"/>
              <w:sz w:val="24"/>
              <w:szCs w:val="24"/>
            </w:rPr>
            <w:t>Summary</w:t>
          </w:r>
        </w:p>
        <w:p w14:paraId="0B03C715" w14:textId="0F516414" w:rsidR="005B5A59" w:rsidRPr="005B5A59" w:rsidRDefault="005B5A59">
          <w:pPr>
            <w:pStyle w:val="Sommario1"/>
            <w:tabs>
              <w:tab w:val="right" w:pos="6680"/>
            </w:tabs>
            <w:rPr>
              <w:rFonts w:asciiTheme="minorHAnsi" w:eastAsiaTheme="minorEastAsia" w:hAnsiTheme="minorHAnsi" w:cstheme="minorBidi"/>
              <w:noProof/>
              <w:sz w:val="22"/>
              <w:szCs w:val="22"/>
            </w:rPr>
          </w:pPr>
          <w:r w:rsidRPr="005B5A59">
            <w:fldChar w:fldCharType="begin"/>
          </w:r>
          <w:r w:rsidRPr="005B5A59">
            <w:instrText xml:space="preserve"> TOC \o "1-3" \h \z \u </w:instrText>
          </w:r>
          <w:r w:rsidRPr="005B5A59">
            <w:fldChar w:fldCharType="separate"/>
          </w:r>
          <w:hyperlink w:anchor="_Toc113456802" w:history="1">
            <w:r w:rsidRPr="005B5A59">
              <w:rPr>
                <w:rStyle w:val="Collegamentoipertestuale"/>
                <w:noProof/>
                <w:lang w:val="en-GB"/>
              </w:rPr>
              <w:t>German Language 1 (Language and Phonology)</w:t>
            </w:r>
            <w:r w:rsidRPr="005B5A59">
              <w:rPr>
                <w:noProof/>
                <w:webHidden/>
              </w:rPr>
              <w:tab/>
            </w:r>
            <w:r w:rsidRPr="005B5A59">
              <w:rPr>
                <w:noProof/>
                <w:webHidden/>
              </w:rPr>
              <w:fldChar w:fldCharType="begin"/>
            </w:r>
            <w:r w:rsidRPr="005B5A59">
              <w:rPr>
                <w:noProof/>
                <w:webHidden/>
              </w:rPr>
              <w:instrText xml:space="preserve"> PAGEREF _Toc113456802 \h </w:instrText>
            </w:r>
            <w:r w:rsidRPr="005B5A59">
              <w:rPr>
                <w:noProof/>
                <w:webHidden/>
              </w:rPr>
            </w:r>
            <w:r w:rsidRPr="005B5A59">
              <w:rPr>
                <w:noProof/>
                <w:webHidden/>
              </w:rPr>
              <w:fldChar w:fldCharType="separate"/>
            </w:r>
            <w:r w:rsidRPr="005B5A59">
              <w:rPr>
                <w:noProof/>
                <w:webHidden/>
              </w:rPr>
              <w:t>1</w:t>
            </w:r>
            <w:r w:rsidRPr="005B5A59">
              <w:rPr>
                <w:noProof/>
                <w:webHidden/>
              </w:rPr>
              <w:fldChar w:fldCharType="end"/>
            </w:r>
          </w:hyperlink>
        </w:p>
        <w:p w14:paraId="2AF917BE" w14:textId="088E25AD" w:rsidR="005B5A59" w:rsidRPr="005B5A59" w:rsidRDefault="005B5A59">
          <w:pPr>
            <w:pStyle w:val="Sommario2"/>
            <w:tabs>
              <w:tab w:val="right" w:pos="6680"/>
            </w:tabs>
            <w:rPr>
              <w:rFonts w:asciiTheme="minorHAnsi" w:eastAsiaTheme="minorEastAsia" w:hAnsiTheme="minorHAnsi" w:cstheme="minorBidi"/>
              <w:noProof/>
              <w:sz w:val="22"/>
              <w:szCs w:val="22"/>
            </w:rPr>
          </w:pPr>
          <w:hyperlink w:anchor="_Toc113456803" w:history="1">
            <w:r w:rsidRPr="005B5A59">
              <w:rPr>
                <w:rStyle w:val="Collegamentoipertestuale"/>
                <w:noProof/>
                <w:lang w:val="en-GB"/>
              </w:rPr>
              <w:t>Prof. Vincenzo Damiazzi</w:t>
            </w:r>
            <w:r w:rsidRPr="005B5A59">
              <w:rPr>
                <w:noProof/>
                <w:webHidden/>
              </w:rPr>
              <w:tab/>
            </w:r>
            <w:r w:rsidRPr="005B5A59">
              <w:rPr>
                <w:noProof/>
                <w:webHidden/>
              </w:rPr>
              <w:fldChar w:fldCharType="begin"/>
            </w:r>
            <w:r w:rsidRPr="005B5A59">
              <w:rPr>
                <w:noProof/>
                <w:webHidden/>
              </w:rPr>
              <w:instrText xml:space="preserve"> PAGEREF _Toc113456803 \h </w:instrText>
            </w:r>
            <w:r w:rsidRPr="005B5A59">
              <w:rPr>
                <w:noProof/>
                <w:webHidden/>
              </w:rPr>
            </w:r>
            <w:r w:rsidRPr="005B5A59">
              <w:rPr>
                <w:noProof/>
                <w:webHidden/>
              </w:rPr>
              <w:fldChar w:fldCharType="separate"/>
            </w:r>
            <w:r w:rsidRPr="005B5A59">
              <w:rPr>
                <w:noProof/>
                <w:webHidden/>
              </w:rPr>
              <w:t>1</w:t>
            </w:r>
            <w:r w:rsidRPr="005B5A59">
              <w:rPr>
                <w:noProof/>
                <w:webHidden/>
              </w:rPr>
              <w:fldChar w:fldCharType="end"/>
            </w:r>
          </w:hyperlink>
        </w:p>
        <w:p w14:paraId="3110A6D2" w14:textId="021B3643" w:rsidR="005B5A59" w:rsidRPr="005B5A59" w:rsidRDefault="005B5A59">
          <w:pPr>
            <w:pStyle w:val="Sommario1"/>
            <w:tabs>
              <w:tab w:val="right" w:pos="6680"/>
            </w:tabs>
            <w:rPr>
              <w:rFonts w:asciiTheme="minorHAnsi" w:eastAsiaTheme="minorEastAsia" w:hAnsiTheme="minorHAnsi" w:cstheme="minorBidi"/>
              <w:noProof/>
              <w:sz w:val="22"/>
              <w:szCs w:val="22"/>
            </w:rPr>
          </w:pPr>
          <w:hyperlink w:anchor="_Toc113456804" w:history="1">
            <w:r w:rsidRPr="005B5A59">
              <w:rPr>
                <w:rStyle w:val="Collegamentoipertestuale"/>
                <w:rFonts w:eastAsia="Arial Unicode MS" w:cs="Arial Unicode MS"/>
                <w:noProof/>
                <w:bdr w:val="nil"/>
                <w:shd w:val="clear" w:color="auto" w:fill="FEFFFF"/>
                <w:lang w:val="en-GB"/>
              </w:rPr>
              <w:t>German Language Practical Classes (</w:t>
            </w:r>
            <w:r w:rsidRPr="005B5A59">
              <w:rPr>
                <w:rStyle w:val="Collegamentoipertestuale"/>
                <w:rFonts w:eastAsia="Arial Unicode MS" w:cs="Arial Unicode MS"/>
                <w:noProof/>
                <w:bdr w:val="nil"/>
                <w:shd w:val="clear" w:color="auto" w:fill="FEFFFF"/>
                <w:lang w:val="en-GB"/>
              </w:rPr>
              <w:t>Y</w:t>
            </w:r>
            <w:r w:rsidRPr="005B5A59">
              <w:rPr>
                <w:rStyle w:val="Collegamentoipertestuale"/>
                <w:rFonts w:eastAsia="Arial Unicode MS" w:cs="Arial Unicode MS"/>
                <w:noProof/>
                <w:bdr w:val="nil"/>
                <w:shd w:val="clear" w:color="auto" w:fill="FEFFFF"/>
                <w:lang w:val="en-GB"/>
              </w:rPr>
              <w:t>ear 1, Three-Year Course Students)</w:t>
            </w:r>
            <w:r w:rsidRPr="005B5A59">
              <w:rPr>
                <w:noProof/>
                <w:webHidden/>
              </w:rPr>
              <w:tab/>
            </w:r>
            <w:r w:rsidRPr="005B5A59">
              <w:rPr>
                <w:noProof/>
                <w:webHidden/>
              </w:rPr>
              <w:fldChar w:fldCharType="begin"/>
            </w:r>
            <w:r w:rsidRPr="005B5A59">
              <w:rPr>
                <w:noProof/>
                <w:webHidden/>
              </w:rPr>
              <w:instrText xml:space="preserve"> PAGEREF _Toc113456804 \h </w:instrText>
            </w:r>
            <w:r w:rsidRPr="005B5A59">
              <w:rPr>
                <w:noProof/>
                <w:webHidden/>
              </w:rPr>
            </w:r>
            <w:r w:rsidRPr="005B5A59">
              <w:rPr>
                <w:noProof/>
                <w:webHidden/>
              </w:rPr>
              <w:fldChar w:fldCharType="separate"/>
            </w:r>
            <w:r w:rsidRPr="005B5A59">
              <w:rPr>
                <w:noProof/>
                <w:webHidden/>
              </w:rPr>
              <w:t>3</w:t>
            </w:r>
            <w:r w:rsidRPr="005B5A59">
              <w:rPr>
                <w:noProof/>
                <w:webHidden/>
              </w:rPr>
              <w:fldChar w:fldCharType="end"/>
            </w:r>
          </w:hyperlink>
        </w:p>
        <w:p w14:paraId="0B696F86" w14:textId="5CC40957" w:rsidR="005B5A59" w:rsidRPr="005B5A59" w:rsidRDefault="005B5A59" w:rsidP="005B5A59">
          <w:pPr>
            <w:pStyle w:val="Sommario2"/>
            <w:tabs>
              <w:tab w:val="right" w:pos="6680"/>
            </w:tabs>
            <w:rPr>
              <w:rFonts w:asciiTheme="minorHAnsi" w:eastAsiaTheme="minorEastAsia" w:hAnsiTheme="minorHAnsi" w:cstheme="minorBidi"/>
              <w:noProof/>
              <w:sz w:val="22"/>
              <w:szCs w:val="22"/>
            </w:rPr>
          </w:pPr>
          <w:hyperlink w:anchor="_Toc113456805" w:history="1">
            <w:r w:rsidRPr="005B5A59">
              <w:rPr>
                <w:rStyle w:val="Collegamentoipertestuale"/>
                <w:noProof/>
              </w:rPr>
              <w:t>Christine Arendt; Paola Maria Rubini; Maria Chiara Spotti; Bernadette Staindl</w:t>
            </w:r>
            <w:r w:rsidRPr="005B5A59">
              <w:rPr>
                <w:noProof/>
                <w:webHidden/>
              </w:rPr>
              <w:tab/>
            </w:r>
            <w:r w:rsidRPr="005B5A59">
              <w:rPr>
                <w:noProof/>
                <w:webHidden/>
              </w:rPr>
              <w:fldChar w:fldCharType="begin"/>
            </w:r>
            <w:r w:rsidRPr="005B5A59">
              <w:rPr>
                <w:noProof/>
                <w:webHidden/>
              </w:rPr>
              <w:instrText xml:space="preserve"> PAGEREF _Toc113456805 \h </w:instrText>
            </w:r>
            <w:r w:rsidRPr="005B5A59">
              <w:rPr>
                <w:noProof/>
                <w:webHidden/>
              </w:rPr>
            </w:r>
            <w:r w:rsidRPr="005B5A59">
              <w:rPr>
                <w:noProof/>
                <w:webHidden/>
              </w:rPr>
              <w:fldChar w:fldCharType="separate"/>
            </w:r>
            <w:r w:rsidRPr="005B5A59">
              <w:rPr>
                <w:noProof/>
                <w:webHidden/>
              </w:rPr>
              <w:t>3</w:t>
            </w:r>
            <w:r w:rsidRPr="005B5A59">
              <w:rPr>
                <w:noProof/>
                <w:webHidden/>
              </w:rPr>
              <w:fldChar w:fldCharType="end"/>
            </w:r>
          </w:hyperlink>
          <w:r w:rsidRPr="005B5A59">
            <w:fldChar w:fldCharType="end"/>
          </w:r>
        </w:p>
      </w:sdtContent>
    </w:sdt>
    <w:p w14:paraId="50E3E3E2" w14:textId="77777777" w:rsidR="0095096E" w:rsidRPr="00842EA7" w:rsidRDefault="0095096E" w:rsidP="00D23FC8">
      <w:pPr>
        <w:pStyle w:val="Titolo1"/>
        <w:rPr>
          <w:bCs/>
          <w:noProof w:val="0"/>
          <w:lang w:val="en-GB"/>
        </w:rPr>
      </w:pPr>
      <w:bookmarkStart w:id="4" w:name="_Toc113456802"/>
      <w:r w:rsidRPr="00842EA7">
        <w:rPr>
          <w:bCs/>
          <w:noProof w:val="0"/>
          <w:lang w:val="en-GB"/>
        </w:rPr>
        <w:t xml:space="preserve">German </w:t>
      </w:r>
      <w:r w:rsidR="007D45DC">
        <w:rPr>
          <w:bCs/>
          <w:noProof w:val="0"/>
          <w:lang w:val="en-GB"/>
        </w:rPr>
        <w:t>L</w:t>
      </w:r>
      <w:r w:rsidRPr="00842EA7">
        <w:rPr>
          <w:bCs/>
          <w:noProof w:val="0"/>
          <w:lang w:val="en-GB"/>
        </w:rPr>
        <w:t>anguage 1 (</w:t>
      </w:r>
      <w:r w:rsidR="007D45DC">
        <w:rPr>
          <w:bCs/>
          <w:noProof w:val="0"/>
          <w:lang w:val="en-GB"/>
        </w:rPr>
        <w:t>L</w:t>
      </w:r>
      <w:r w:rsidRPr="00842EA7">
        <w:rPr>
          <w:bCs/>
          <w:noProof w:val="0"/>
          <w:lang w:val="en-GB"/>
        </w:rPr>
        <w:t xml:space="preserve">anguage and </w:t>
      </w:r>
      <w:r w:rsidR="007D45DC">
        <w:rPr>
          <w:bCs/>
          <w:noProof w:val="0"/>
          <w:lang w:val="en-GB"/>
        </w:rPr>
        <w:t>P</w:t>
      </w:r>
      <w:r w:rsidRPr="00842EA7">
        <w:rPr>
          <w:bCs/>
          <w:noProof w:val="0"/>
          <w:lang w:val="en-GB"/>
        </w:rPr>
        <w:t>honology)</w:t>
      </w:r>
      <w:bookmarkEnd w:id="3"/>
      <w:bookmarkEnd w:id="2"/>
      <w:bookmarkEnd w:id="1"/>
      <w:bookmarkEnd w:id="0"/>
      <w:bookmarkEnd w:id="4"/>
    </w:p>
    <w:p w14:paraId="51AA23A0" w14:textId="77777777" w:rsidR="002336CB" w:rsidRDefault="002336CB" w:rsidP="002336CB">
      <w:pPr>
        <w:pStyle w:val="Titolo2"/>
        <w:rPr>
          <w:noProof w:val="0"/>
          <w:lang w:val="en-GB"/>
        </w:rPr>
      </w:pPr>
      <w:bookmarkStart w:id="5" w:name="_Toc488919942"/>
      <w:bookmarkStart w:id="6" w:name="_Toc528246741"/>
      <w:bookmarkStart w:id="7" w:name="_Toc37771140"/>
      <w:bookmarkStart w:id="8" w:name="_Toc59462154"/>
      <w:bookmarkStart w:id="9" w:name="_Toc113456803"/>
      <w:r w:rsidRPr="00842EA7">
        <w:rPr>
          <w:noProof w:val="0"/>
          <w:lang w:val="en-GB"/>
        </w:rPr>
        <w:t xml:space="preserve">Prof. </w:t>
      </w:r>
      <w:bookmarkEnd w:id="5"/>
      <w:bookmarkEnd w:id="6"/>
      <w:bookmarkEnd w:id="7"/>
      <w:r w:rsidR="00831120">
        <w:rPr>
          <w:noProof w:val="0"/>
          <w:lang w:val="en-GB"/>
        </w:rPr>
        <w:t>Vincenzo Damiazzi</w:t>
      </w:r>
      <w:bookmarkEnd w:id="8"/>
      <w:bookmarkEnd w:id="9"/>
    </w:p>
    <w:p w14:paraId="072598C1" w14:textId="77777777" w:rsidR="004A0E53" w:rsidRDefault="004A0E53" w:rsidP="004A0E53">
      <w:pPr>
        <w:spacing w:before="240" w:after="120"/>
        <w:rPr>
          <w:rFonts w:ascii="Times New Roman" w:hAnsi="Times New Roman"/>
          <w:b/>
          <w:i/>
          <w:sz w:val="18"/>
          <w:lang w:val="en-US"/>
        </w:rPr>
      </w:pPr>
      <w:r>
        <w:rPr>
          <w:b/>
          <w:i/>
          <w:sz w:val="18"/>
          <w:lang w:val="en-US"/>
        </w:rPr>
        <w:t xml:space="preserve">COURSE AIMS AND INTENDED LEARNING OUTCOMES </w:t>
      </w:r>
    </w:p>
    <w:p w14:paraId="4861DF9B" w14:textId="77777777" w:rsidR="00B927DF" w:rsidRPr="00B927DF" w:rsidRDefault="0095096E" w:rsidP="007D6E30">
      <w:pPr>
        <w:rPr>
          <w:lang w:val="en-GB"/>
        </w:rPr>
      </w:pPr>
      <w:r w:rsidRPr="00842EA7">
        <w:rPr>
          <w:lang w:val="en-GB"/>
        </w:rPr>
        <w:t>The course deals with the principal issues in the phonetics, phonology and orthophonetics of contemporary German. Particular focus will be placed on the processes relating to the acquisition of German pronunciation by adult learners who are native speakers of Italian.</w:t>
      </w:r>
      <w:r w:rsidR="00B927DF">
        <w:rPr>
          <w:lang w:val="en-GB"/>
        </w:rPr>
        <w:t xml:space="preserve"> </w:t>
      </w:r>
      <w:r w:rsidR="00B927DF" w:rsidRPr="00B927DF">
        <w:rPr>
          <w:lang w:val="en-GB"/>
        </w:rPr>
        <w:t xml:space="preserve">At the end of the course, students will be able to identify and </w:t>
      </w:r>
      <w:r w:rsidR="00B927DF">
        <w:rPr>
          <w:lang w:val="en-GB"/>
        </w:rPr>
        <w:t xml:space="preserve">properly </w:t>
      </w:r>
      <w:r w:rsidR="00B927DF" w:rsidRPr="00B927DF">
        <w:rPr>
          <w:lang w:val="en-GB"/>
        </w:rPr>
        <w:t>use phonetic, phonological, and orthoepical rules</w:t>
      </w:r>
      <w:r w:rsidR="00B927DF">
        <w:rPr>
          <w:lang w:val="en-GB"/>
        </w:rPr>
        <w:t xml:space="preserve"> and regularities of contemporary German in oral communication, and develop their receptive and productive German skills.</w:t>
      </w:r>
    </w:p>
    <w:p w14:paraId="6DCC1FB0" w14:textId="77777777" w:rsidR="00EA513F" w:rsidRPr="00842EA7" w:rsidRDefault="00EA513F" w:rsidP="006F1487">
      <w:pPr>
        <w:spacing w:before="240" w:after="120"/>
        <w:rPr>
          <w:b/>
          <w:i/>
          <w:sz w:val="18"/>
          <w:lang w:val="en-GB"/>
        </w:rPr>
      </w:pPr>
      <w:r w:rsidRPr="00842EA7">
        <w:rPr>
          <w:b/>
          <w:bCs/>
          <w:i/>
          <w:iCs/>
          <w:sz w:val="18"/>
          <w:lang w:val="en-GB"/>
        </w:rPr>
        <w:t>COURSE CONTENT</w:t>
      </w:r>
    </w:p>
    <w:p w14:paraId="4AE88FBC" w14:textId="77777777" w:rsidR="0095096E" w:rsidRPr="00842EA7" w:rsidRDefault="007D45DC" w:rsidP="007D6E30">
      <w:pPr>
        <w:rPr>
          <w:i/>
          <w:lang w:val="en-GB"/>
        </w:rPr>
      </w:pPr>
      <w:r>
        <w:rPr>
          <w:i/>
          <w:iCs/>
          <w:lang w:val="en-GB"/>
        </w:rPr>
        <w:t>P</w:t>
      </w:r>
      <w:r w:rsidR="0095096E" w:rsidRPr="00842EA7">
        <w:rPr>
          <w:i/>
          <w:iCs/>
          <w:lang w:val="en-GB"/>
        </w:rPr>
        <w:t>honetics and phonology of contemporary German</w:t>
      </w:r>
    </w:p>
    <w:p w14:paraId="56DEEF3F" w14:textId="77777777" w:rsidR="0095096E" w:rsidRPr="00842EA7" w:rsidRDefault="0095096E" w:rsidP="007D6E30">
      <w:pPr>
        <w:rPr>
          <w:lang w:val="en-GB"/>
        </w:rPr>
      </w:pPr>
      <w:r w:rsidRPr="00842EA7">
        <w:rPr>
          <w:lang w:val="en-GB"/>
        </w:rPr>
        <w:t>The course will deal with the following topics:</w:t>
      </w:r>
    </w:p>
    <w:p w14:paraId="418D1675" w14:textId="77777777" w:rsidR="0095096E" w:rsidRPr="00842EA7" w:rsidRDefault="0041640A" w:rsidP="007D6E30">
      <w:pPr>
        <w:rPr>
          <w:lang w:val="en-GB"/>
        </w:rPr>
      </w:pPr>
      <w:r w:rsidRPr="00842EA7">
        <w:rPr>
          <w:lang w:val="en-GB"/>
        </w:rPr>
        <w:t>–</w:t>
      </w:r>
      <w:r w:rsidRPr="00842EA7">
        <w:rPr>
          <w:lang w:val="en-GB"/>
        </w:rPr>
        <w:tab/>
        <w:t>articulatory, acoustic and auditory aspects;</w:t>
      </w:r>
    </w:p>
    <w:p w14:paraId="5CA366C9" w14:textId="77777777" w:rsidR="0095096E" w:rsidRPr="00842EA7" w:rsidRDefault="0041640A" w:rsidP="007D6E30">
      <w:pPr>
        <w:rPr>
          <w:lang w:val="en-GB"/>
        </w:rPr>
      </w:pPr>
      <w:r w:rsidRPr="00842EA7">
        <w:rPr>
          <w:lang w:val="en-GB"/>
        </w:rPr>
        <w:t>–</w:t>
      </w:r>
      <w:r w:rsidRPr="00842EA7">
        <w:rPr>
          <w:lang w:val="en-GB"/>
        </w:rPr>
        <w:tab/>
        <w:t>an introduction to phonetic transcription and analysis of the speech signal;</w:t>
      </w:r>
    </w:p>
    <w:p w14:paraId="03AB1686" w14:textId="77777777" w:rsidR="0095096E" w:rsidRPr="00842EA7" w:rsidRDefault="0041640A" w:rsidP="007D6E30">
      <w:pPr>
        <w:rPr>
          <w:lang w:val="en-GB"/>
        </w:rPr>
      </w:pPr>
      <w:r w:rsidRPr="00842EA7">
        <w:rPr>
          <w:lang w:val="en-GB"/>
        </w:rPr>
        <w:t>–</w:t>
      </w:r>
      <w:r w:rsidRPr="00842EA7">
        <w:rPr>
          <w:lang w:val="en-GB"/>
        </w:rPr>
        <w:tab/>
        <w:t>prosody and suprasegmental features;</w:t>
      </w:r>
    </w:p>
    <w:p w14:paraId="558BBC90" w14:textId="77777777" w:rsidR="00E2533D" w:rsidRPr="00842EA7" w:rsidRDefault="0041640A" w:rsidP="007D6E30">
      <w:pPr>
        <w:rPr>
          <w:lang w:val="en-GB"/>
        </w:rPr>
      </w:pPr>
      <w:r w:rsidRPr="00842EA7">
        <w:rPr>
          <w:lang w:val="en-GB"/>
        </w:rPr>
        <w:t>–</w:t>
      </w:r>
      <w:r w:rsidRPr="00842EA7">
        <w:rPr>
          <w:lang w:val="en-GB"/>
        </w:rPr>
        <w:tab/>
        <w:t>the syllable;</w:t>
      </w:r>
    </w:p>
    <w:p w14:paraId="6CCDCEC1" w14:textId="77777777" w:rsidR="00E2533D" w:rsidRPr="00842EA7" w:rsidRDefault="0041640A" w:rsidP="007D6E30">
      <w:pPr>
        <w:rPr>
          <w:lang w:val="en-GB"/>
        </w:rPr>
      </w:pPr>
      <w:r w:rsidRPr="00842EA7">
        <w:rPr>
          <w:lang w:val="en-GB"/>
        </w:rPr>
        <w:t>–</w:t>
      </w:r>
      <w:r w:rsidRPr="00842EA7">
        <w:rPr>
          <w:lang w:val="en-GB"/>
        </w:rPr>
        <w:tab/>
        <w:t>the production of vowels and consonants;</w:t>
      </w:r>
    </w:p>
    <w:p w14:paraId="2E81B847" w14:textId="77777777" w:rsidR="00E2533D" w:rsidRPr="00842EA7" w:rsidRDefault="0041640A" w:rsidP="007D6E30">
      <w:pPr>
        <w:rPr>
          <w:lang w:val="en-GB"/>
        </w:rPr>
      </w:pPr>
      <w:r w:rsidRPr="00842EA7">
        <w:rPr>
          <w:lang w:val="en-GB"/>
        </w:rPr>
        <w:lastRenderedPageBreak/>
        <w:t>–</w:t>
      </w:r>
      <w:r w:rsidRPr="00842EA7">
        <w:rPr>
          <w:lang w:val="en-GB"/>
        </w:rPr>
        <w:tab/>
        <w:t>phonetics of the word and utterance;</w:t>
      </w:r>
    </w:p>
    <w:p w14:paraId="41874081" w14:textId="77777777" w:rsidR="00E2533D" w:rsidRPr="00842EA7" w:rsidRDefault="0041640A" w:rsidP="007D6E30">
      <w:pPr>
        <w:rPr>
          <w:lang w:val="en-GB"/>
        </w:rPr>
      </w:pPr>
      <w:r w:rsidRPr="00842EA7">
        <w:rPr>
          <w:lang w:val="en-GB"/>
        </w:rPr>
        <w:t>–</w:t>
      </w:r>
      <w:r w:rsidRPr="00842EA7">
        <w:rPr>
          <w:lang w:val="en-GB"/>
        </w:rPr>
        <w:tab/>
        <w:t>German spelling and the relationship between phonemes and graphemes;</w:t>
      </w:r>
    </w:p>
    <w:p w14:paraId="7CC25DFD" w14:textId="77777777" w:rsidR="00E2533D" w:rsidRPr="00842EA7" w:rsidRDefault="0041640A" w:rsidP="007D6E30">
      <w:pPr>
        <w:rPr>
          <w:lang w:val="en-GB"/>
        </w:rPr>
      </w:pPr>
      <w:r w:rsidRPr="00842EA7">
        <w:rPr>
          <w:lang w:val="en-GB"/>
        </w:rPr>
        <w:t>–</w:t>
      </w:r>
      <w:r w:rsidRPr="00842EA7">
        <w:rPr>
          <w:lang w:val="en-GB"/>
        </w:rPr>
        <w:tab/>
        <w:t>comparison between Italian and German phonetics.</w:t>
      </w:r>
    </w:p>
    <w:p w14:paraId="479CBDE7" w14:textId="77777777" w:rsidR="00EA513F" w:rsidRPr="00DB29FA" w:rsidRDefault="00EA513F" w:rsidP="00DB29FA">
      <w:pPr>
        <w:spacing w:before="240" w:after="120"/>
        <w:rPr>
          <w:b/>
          <w:bCs/>
          <w:i/>
          <w:iCs/>
          <w:sz w:val="18"/>
          <w:lang w:val="en-GB"/>
        </w:rPr>
      </w:pPr>
      <w:r w:rsidRPr="00842EA7">
        <w:rPr>
          <w:b/>
          <w:bCs/>
          <w:i/>
          <w:iCs/>
          <w:sz w:val="18"/>
          <w:lang w:val="en-GB"/>
        </w:rPr>
        <w:t>READING LIST</w:t>
      </w:r>
    </w:p>
    <w:p w14:paraId="632E1EA8" w14:textId="77777777" w:rsidR="00335885" w:rsidRPr="00842EA7" w:rsidRDefault="00335885" w:rsidP="007D6E30">
      <w:pPr>
        <w:spacing w:line="240" w:lineRule="atLeast"/>
        <w:ind w:left="284" w:hanging="284"/>
        <w:rPr>
          <w:sz w:val="18"/>
          <w:lang w:val="en-GB"/>
        </w:rPr>
      </w:pPr>
      <w:r w:rsidRPr="00842EA7">
        <w:rPr>
          <w:sz w:val="18"/>
          <w:lang w:val="en-GB"/>
        </w:rPr>
        <w:t>Further material will be provided by the lecturer during the course.</w:t>
      </w:r>
    </w:p>
    <w:p w14:paraId="7B5B07C4" w14:textId="77777777" w:rsidR="007D6E30" w:rsidRPr="00482932" w:rsidRDefault="007D6E30" w:rsidP="007D6E30">
      <w:pPr>
        <w:spacing w:line="240" w:lineRule="atLeast"/>
        <w:ind w:left="284" w:hanging="284"/>
        <w:rPr>
          <w:rFonts w:eastAsia="Cambria"/>
          <w:spacing w:val="-5"/>
          <w:sz w:val="18"/>
          <w:lang w:val="de-AT"/>
        </w:rPr>
      </w:pPr>
      <w:r w:rsidRPr="00482932">
        <w:rPr>
          <w:rFonts w:eastAsia="Cambria"/>
          <w:smallCaps/>
          <w:sz w:val="16"/>
          <w:lang w:val="de-AT"/>
        </w:rPr>
        <w:t>F. Missaglia,</w:t>
      </w:r>
      <w:r w:rsidRPr="00482932">
        <w:rPr>
          <w:rFonts w:eastAsia="Cambria"/>
          <w:i/>
          <w:iCs/>
          <w:sz w:val="18"/>
          <w:lang w:val="de-AT"/>
        </w:rPr>
        <w:t xml:space="preserve"> Von Lauten und Melodien,</w:t>
      </w:r>
      <w:r w:rsidRPr="00482932">
        <w:rPr>
          <w:rFonts w:eastAsia="Cambria"/>
          <w:sz w:val="18"/>
          <w:lang w:val="de-AT"/>
        </w:rPr>
        <w:t xml:space="preserve"> Educatt, Milan, 2011.</w:t>
      </w:r>
    </w:p>
    <w:p w14:paraId="6E45EA41" w14:textId="77777777" w:rsidR="007D6E30" w:rsidRDefault="007D6E30" w:rsidP="007D6E30">
      <w:pPr>
        <w:spacing w:line="240" w:lineRule="atLeast"/>
        <w:ind w:left="284" w:hanging="284"/>
        <w:rPr>
          <w:rFonts w:eastAsia="Cambria"/>
          <w:sz w:val="18"/>
        </w:rPr>
      </w:pPr>
      <w:r w:rsidRPr="00482932">
        <w:rPr>
          <w:rFonts w:eastAsia="Cambria"/>
          <w:smallCaps/>
          <w:sz w:val="16"/>
          <w:lang w:val="de-AT"/>
        </w:rPr>
        <w:t>F.</w:t>
      </w:r>
      <w:r w:rsidR="007D45DC">
        <w:rPr>
          <w:rFonts w:eastAsia="Cambria"/>
          <w:smallCaps/>
          <w:sz w:val="16"/>
          <w:lang w:val="de-AT"/>
        </w:rPr>
        <w:t xml:space="preserve"> </w:t>
      </w:r>
      <w:r w:rsidRPr="00482932">
        <w:rPr>
          <w:rFonts w:eastAsia="Cambria"/>
          <w:smallCaps/>
          <w:sz w:val="16"/>
          <w:lang w:val="de-AT"/>
        </w:rPr>
        <w:t>Missaglia,</w:t>
      </w:r>
      <w:r w:rsidRPr="00482932">
        <w:rPr>
          <w:rFonts w:eastAsia="Cambria"/>
          <w:i/>
          <w:iCs/>
          <w:sz w:val="18"/>
          <w:lang w:val="de-AT"/>
        </w:rPr>
        <w:t xml:space="preserve"> Deutsche Phonetik und Phonologie für Italiener.</w:t>
      </w:r>
      <w:r w:rsidRPr="00482932">
        <w:rPr>
          <w:rFonts w:eastAsia="Cambria"/>
          <w:sz w:val="18"/>
          <w:lang w:val="de-AT"/>
        </w:rPr>
        <w:t xml:space="preserve"> </w:t>
      </w:r>
      <w:r w:rsidRPr="00842EA7">
        <w:rPr>
          <w:rFonts w:eastAsia="Cambria"/>
          <w:i/>
          <w:iCs/>
          <w:sz w:val="18"/>
        </w:rPr>
        <w:t>Eine Einführung,</w:t>
      </w:r>
      <w:r w:rsidRPr="00842EA7">
        <w:rPr>
          <w:rFonts w:eastAsia="Cambria"/>
          <w:sz w:val="18"/>
        </w:rPr>
        <w:t xml:space="preserve"> Vita e Pensiero, Milan, 2012.</w:t>
      </w:r>
    </w:p>
    <w:p w14:paraId="0B38A9CA" w14:textId="77777777" w:rsidR="00EA513F" w:rsidRPr="00C61617" w:rsidRDefault="00EA513F" w:rsidP="006F1487">
      <w:pPr>
        <w:spacing w:before="240" w:after="120"/>
        <w:rPr>
          <w:b/>
          <w:i/>
          <w:sz w:val="18"/>
          <w:lang w:val="en-US"/>
        </w:rPr>
      </w:pPr>
      <w:r w:rsidRPr="00C61617">
        <w:rPr>
          <w:b/>
          <w:bCs/>
          <w:i/>
          <w:iCs/>
          <w:sz w:val="18"/>
          <w:lang w:val="en-US"/>
        </w:rPr>
        <w:t>TEACHING METHOD</w:t>
      </w:r>
    </w:p>
    <w:p w14:paraId="17D66CB2" w14:textId="77777777" w:rsidR="007D6E30" w:rsidRPr="004A0E53" w:rsidRDefault="0058711F" w:rsidP="004A0E53">
      <w:pPr>
        <w:pStyle w:val="Testo2"/>
        <w:rPr>
          <w:lang w:val="en-US"/>
        </w:rPr>
      </w:pPr>
      <w:r w:rsidRPr="00035142">
        <w:rPr>
          <w:noProof w:val="0"/>
          <w:lang w:val="en-US"/>
        </w:rPr>
        <w:t>Classroom lectures</w:t>
      </w:r>
      <w:r w:rsidR="00831120" w:rsidRPr="00035142">
        <w:rPr>
          <w:noProof w:val="0"/>
          <w:lang w:val="en-US"/>
        </w:rPr>
        <w:t xml:space="preserve"> (</w:t>
      </w:r>
      <w:r w:rsidR="00035142" w:rsidRPr="00035142">
        <w:rPr>
          <w:noProof w:val="0"/>
          <w:lang w:val="en-US"/>
        </w:rPr>
        <w:t>taught in German language</w:t>
      </w:r>
      <w:r w:rsidR="00831120" w:rsidRPr="00035142">
        <w:rPr>
          <w:noProof w:val="0"/>
          <w:lang w:val="en-US"/>
        </w:rPr>
        <w:t xml:space="preserve">), </w:t>
      </w:r>
      <w:r w:rsidR="00035142" w:rsidRPr="00035142">
        <w:rPr>
          <w:noProof w:val="0"/>
          <w:lang w:val="en-US"/>
        </w:rPr>
        <w:t xml:space="preserve">video lectures and/or online recording through Blackboard platform. </w:t>
      </w:r>
      <w:r w:rsidR="004A0E53" w:rsidRPr="00035142">
        <w:rPr>
          <w:lang w:val="en-US"/>
        </w:rPr>
        <w:t>Students are requested to check</w:t>
      </w:r>
      <w:r w:rsidR="00831120" w:rsidRPr="00035142">
        <w:rPr>
          <w:lang w:val="en-US"/>
        </w:rPr>
        <w:t xml:space="preserve"> </w:t>
      </w:r>
      <w:r w:rsidR="00035142" w:rsidRPr="00035142">
        <w:rPr>
          <w:lang w:val="en-US"/>
        </w:rPr>
        <w:t>regu</w:t>
      </w:r>
      <w:r w:rsidR="00831120" w:rsidRPr="00035142">
        <w:rPr>
          <w:lang w:val="en-US"/>
        </w:rPr>
        <w:t>lar</w:t>
      </w:r>
      <w:r w:rsidR="00035142" w:rsidRPr="00035142">
        <w:rPr>
          <w:lang w:val="en-US"/>
        </w:rPr>
        <w:t>ly</w:t>
      </w:r>
      <w:r w:rsidR="004A0E53" w:rsidRPr="00035142">
        <w:rPr>
          <w:lang w:val="en-US"/>
        </w:rPr>
        <w:t xml:space="preserve"> for communication and instructional material available on </w:t>
      </w:r>
      <w:r w:rsidR="004A0E53" w:rsidRPr="00035142">
        <w:rPr>
          <w:i/>
          <w:lang w:val="en-US"/>
        </w:rPr>
        <w:t>Blackboard</w:t>
      </w:r>
      <w:r w:rsidR="004A0E53" w:rsidRPr="00035142">
        <w:rPr>
          <w:lang w:val="en-US"/>
        </w:rPr>
        <w:t xml:space="preserve"> platform.</w:t>
      </w:r>
    </w:p>
    <w:p w14:paraId="1814B8FD" w14:textId="77777777" w:rsidR="004A0E53" w:rsidRDefault="004A0E53" w:rsidP="004A0E53">
      <w:pPr>
        <w:spacing w:before="240" w:after="120" w:line="220" w:lineRule="exact"/>
        <w:rPr>
          <w:rFonts w:ascii="Times New Roman" w:hAnsi="Times New Roman"/>
          <w:b/>
          <w:i/>
          <w:sz w:val="18"/>
          <w:lang w:val="en-US"/>
        </w:rPr>
      </w:pPr>
      <w:r>
        <w:rPr>
          <w:b/>
          <w:i/>
          <w:sz w:val="18"/>
          <w:lang w:val="en-US"/>
        </w:rPr>
        <w:t>ASSESSMENT METHOD AND CRITERIA</w:t>
      </w:r>
    </w:p>
    <w:p w14:paraId="6E0990F5" w14:textId="77777777" w:rsidR="00B927DF" w:rsidRDefault="00D26867" w:rsidP="004A0E53">
      <w:pPr>
        <w:pStyle w:val="Testo2"/>
        <w:rPr>
          <w:noProof w:val="0"/>
          <w:lang w:val="en-GB"/>
        </w:rPr>
      </w:pPr>
      <w:r w:rsidRPr="00842EA7">
        <w:rPr>
          <w:noProof w:val="0"/>
          <w:lang w:val="en-GB"/>
        </w:rPr>
        <w:t>Oral exam in German to be taken on condition of having passed the language tests (oral and written).</w:t>
      </w:r>
      <w:r w:rsidR="00B927DF">
        <w:rPr>
          <w:noProof w:val="0"/>
          <w:lang w:val="en-GB"/>
        </w:rPr>
        <w:t xml:space="preserve"> Students will be tested on their knowledge of </w:t>
      </w:r>
      <w:r w:rsidR="00B927DF" w:rsidRPr="00B927DF">
        <w:rPr>
          <w:lang w:val="en-GB"/>
        </w:rPr>
        <w:t>phonetic, phonological, and orthoepical rules</w:t>
      </w:r>
      <w:r w:rsidR="00B927DF">
        <w:rPr>
          <w:lang w:val="en-GB"/>
        </w:rPr>
        <w:t xml:space="preserve"> and regularities of contemporary German, and on their ability to properly use them </w:t>
      </w:r>
      <w:r w:rsidR="00AD2F21">
        <w:rPr>
          <w:lang w:val="en-GB"/>
        </w:rPr>
        <w:t>while speaking</w:t>
      </w:r>
      <w:r w:rsidR="00B927DF">
        <w:rPr>
          <w:lang w:val="en-GB"/>
        </w:rPr>
        <w:t xml:space="preserve">; in addition, the assessment will evaluate their phonetic skills </w:t>
      </w:r>
      <w:r w:rsidR="00AD2F21">
        <w:rPr>
          <w:lang w:val="en-GB"/>
        </w:rPr>
        <w:t>from the point of view of the</w:t>
      </w:r>
      <w:r w:rsidR="00B927DF">
        <w:rPr>
          <w:lang w:val="en-GB"/>
        </w:rPr>
        <w:t xml:space="preserve"> segmental,</w:t>
      </w:r>
      <w:r w:rsidR="00AD2F21">
        <w:rPr>
          <w:lang w:val="en-GB"/>
        </w:rPr>
        <w:t xml:space="preserve"> intersegmental, and suprasegmental level</w:t>
      </w:r>
      <w:r w:rsidR="007D45DC">
        <w:rPr>
          <w:lang w:val="en-GB"/>
        </w:rPr>
        <w:t>s</w:t>
      </w:r>
      <w:r w:rsidR="00AD2F21">
        <w:rPr>
          <w:noProof w:val="0"/>
          <w:lang w:val="en-GB"/>
        </w:rPr>
        <w:t>.</w:t>
      </w:r>
    </w:p>
    <w:p w14:paraId="000AF90D" w14:textId="77777777" w:rsidR="004A0E53" w:rsidRPr="00AD2F21" w:rsidRDefault="004A0E53" w:rsidP="004A0E53">
      <w:pPr>
        <w:spacing w:before="240" w:after="120"/>
        <w:rPr>
          <w:rFonts w:ascii="Times New Roman" w:hAnsi="Times New Roman"/>
          <w:b/>
          <w:i/>
          <w:sz w:val="18"/>
          <w:lang w:val="en-GB"/>
        </w:rPr>
      </w:pPr>
      <w:r w:rsidRPr="00AD2F21">
        <w:rPr>
          <w:b/>
          <w:i/>
          <w:sz w:val="18"/>
          <w:lang w:val="en-GB"/>
        </w:rPr>
        <w:t>NOTES AND PREREQUISITES</w:t>
      </w:r>
    </w:p>
    <w:p w14:paraId="40010685" w14:textId="77777777" w:rsidR="004A0E53" w:rsidRPr="00AD2F21" w:rsidRDefault="00AD2F21" w:rsidP="004A0E53">
      <w:pPr>
        <w:spacing w:line="220" w:lineRule="exact"/>
        <w:ind w:firstLine="284"/>
        <w:rPr>
          <w:noProof/>
          <w:sz w:val="18"/>
          <w:lang w:val="en-GB"/>
        </w:rPr>
      </w:pPr>
      <w:r w:rsidRPr="00AD2F21">
        <w:rPr>
          <w:noProof/>
          <w:sz w:val="18"/>
          <w:lang w:val="en-GB"/>
        </w:rPr>
        <w:t>There are no prerequisites for attending the course</w:t>
      </w:r>
      <w:r w:rsidR="004A0E53" w:rsidRPr="00AD2F21">
        <w:rPr>
          <w:noProof/>
          <w:sz w:val="18"/>
          <w:lang w:val="en-GB"/>
        </w:rPr>
        <w:t xml:space="preserve">. </w:t>
      </w:r>
      <w:r w:rsidRPr="00AD2F21">
        <w:rPr>
          <w:noProof/>
          <w:sz w:val="18"/>
          <w:lang w:val="en-GB"/>
        </w:rPr>
        <w:t>However</w:t>
      </w:r>
      <w:r w:rsidR="007D45DC">
        <w:rPr>
          <w:noProof/>
          <w:sz w:val="18"/>
          <w:lang w:val="en-GB"/>
        </w:rPr>
        <w:t>,</w:t>
      </w:r>
      <w:r w:rsidRPr="00AD2F21">
        <w:rPr>
          <w:noProof/>
          <w:sz w:val="18"/>
          <w:lang w:val="en-GB"/>
        </w:rPr>
        <w:t xml:space="preserve"> students should be able to follow lectures held in German</w:t>
      </w:r>
      <w:r w:rsidR="004A0E53" w:rsidRPr="00AD2F21">
        <w:rPr>
          <w:noProof/>
          <w:sz w:val="18"/>
          <w:lang w:val="en-GB"/>
        </w:rPr>
        <w:t>.</w:t>
      </w:r>
    </w:p>
    <w:p w14:paraId="0263E8E6" w14:textId="77777777" w:rsidR="00831120" w:rsidRPr="00831120" w:rsidRDefault="00831120" w:rsidP="00831120">
      <w:pPr>
        <w:tabs>
          <w:tab w:val="clear" w:pos="284"/>
        </w:tabs>
        <w:spacing w:before="120" w:after="160" w:line="259" w:lineRule="auto"/>
        <w:ind w:firstLine="284"/>
        <w:jc w:val="left"/>
        <w:rPr>
          <w:rFonts w:ascii="Times New Roman" w:eastAsia="Calibri" w:hAnsi="Times New Roman"/>
          <w:sz w:val="18"/>
          <w:szCs w:val="18"/>
          <w:lang w:val="en-US" w:eastAsia="en-US"/>
        </w:rPr>
      </w:pPr>
      <w:r w:rsidRPr="00831120">
        <w:rPr>
          <w:rFonts w:ascii="Times New Roman" w:eastAsia="Calibri" w:hAnsi="Times New Roman"/>
          <w:sz w:val="18"/>
          <w:szCs w:val="18"/>
          <w:lang w:val="en-US" w:eastAsia="en-US"/>
        </w:rPr>
        <w:t>In case the current Covid-19 health emergency does not allow frontal teaching, remote teaching will be carried out following procedures that will be promptly notified to students.</w:t>
      </w:r>
    </w:p>
    <w:p w14:paraId="4DEA72BB" w14:textId="59D3C438" w:rsidR="005B5A59" w:rsidRDefault="00EA513F" w:rsidP="00E0386D">
      <w:pPr>
        <w:pStyle w:val="Testo2"/>
        <w:spacing w:before="120"/>
        <w:rPr>
          <w:lang w:val="en-GB"/>
        </w:rPr>
      </w:pPr>
      <w:r w:rsidRPr="00842EA7">
        <w:rPr>
          <w:lang w:val="en-GB"/>
        </w:rPr>
        <w:t>Further information can be found on the lecturer's webpage at http://docenti.unicatt.it/web/searchByName.do?language=ENG or on the Faculty notice board.</w:t>
      </w:r>
    </w:p>
    <w:p w14:paraId="2C1B9028" w14:textId="77777777" w:rsidR="005B5A59" w:rsidRDefault="005B5A59">
      <w:pPr>
        <w:tabs>
          <w:tab w:val="clear" w:pos="284"/>
        </w:tabs>
        <w:spacing w:line="240" w:lineRule="auto"/>
        <w:jc w:val="left"/>
        <w:rPr>
          <w:noProof/>
          <w:sz w:val="18"/>
          <w:lang w:val="en-GB"/>
        </w:rPr>
      </w:pPr>
      <w:r>
        <w:rPr>
          <w:lang w:val="en-GB"/>
        </w:rPr>
        <w:br w:type="page"/>
      </w:r>
    </w:p>
    <w:p w14:paraId="38761304" w14:textId="77777777" w:rsidR="005B5A59" w:rsidRPr="000A1788" w:rsidRDefault="005B5A59" w:rsidP="005B5A59">
      <w:pPr>
        <w:pBdr>
          <w:top w:val="nil"/>
          <w:left w:val="nil"/>
          <w:bottom w:val="nil"/>
          <w:right w:val="nil"/>
          <w:between w:val="nil"/>
          <w:bar w:val="nil"/>
        </w:pBdr>
        <w:tabs>
          <w:tab w:val="clear" w:pos="284"/>
        </w:tabs>
        <w:spacing w:before="480"/>
        <w:jc w:val="left"/>
        <w:outlineLvl w:val="0"/>
        <w:rPr>
          <w:rFonts w:eastAsia="Times" w:cs="Times"/>
          <w:b/>
          <w:bCs/>
          <w:color w:val="000000"/>
          <w:u w:color="000000"/>
          <w:bdr w:val="nil"/>
          <w:shd w:val="clear" w:color="auto" w:fill="FEFFFF"/>
          <w:lang w:val="en-GB"/>
        </w:rPr>
      </w:pPr>
      <w:bookmarkStart w:id="10" w:name="_Toc488912182"/>
      <w:bookmarkStart w:id="11" w:name="_Toc19627133"/>
      <w:bookmarkStart w:id="12" w:name="_Toc37771142"/>
      <w:bookmarkStart w:id="13" w:name="_Toc59530101"/>
      <w:bookmarkStart w:id="14" w:name="_Toc14768749"/>
      <w:bookmarkStart w:id="15" w:name="_Toc113456804"/>
      <w:r w:rsidRPr="000A1788">
        <w:rPr>
          <w:rFonts w:eastAsia="Arial Unicode MS" w:cs="Arial Unicode MS"/>
          <w:b/>
          <w:bCs/>
          <w:color w:val="000000"/>
          <w:u w:color="000000"/>
          <w:bdr w:val="nil"/>
          <w:shd w:val="clear" w:color="auto" w:fill="FEFFFF"/>
          <w:lang w:val="en-GB"/>
        </w:rPr>
        <w:lastRenderedPageBreak/>
        <w:t>German Language Practical Classes (Year 1, Three-Year Course Students)</w:t>
      </w:r>
      <w:bookmarkEnd w:id="10"/>
      <w:bookmarkEnd w:id="11"/>
      <w:bookmarkEnd w:id="12"/>
      <w:bookmarkEnd w:id="13"/>
      <w:bookmarkEnd w:id="15"/>
    </w:p>
    <w:p w14:paraId="24C45B0B" w14:textId="01336A1F" w:rsidR="005B5A59" w:rsidRPr="000A1788" w:rsidRDefault="005B5A59" w:rsidP="005B5A59">
      <w:pPr>
        <w:tabs>
          <w:tab w:val="clear" w:pos="284"/>
        </w:tabs>
        <w:outlineLvl w:val="1"/>
        <w:rPr>
          <w:smallCaps/>
          <w:sz w:val="18"/>
        </w:rPr>
      </w:pPr>
      <w:bookmarkStart w:id="16" w:name="_Toc19627134"/>
      <w:bookmarkStart w:id="17" w:name="_Toc37771143"/>
      <w:bookmarkStart w:id="18" w:name="_Toc59530102"/>
      <w:bookmarkStart w:id="19" w:name="_Toc113456805"/>
      <w:r w:rsidRPr="000A1788">
        <w:rPr>
          <w:smallCaps/>
          <w:sz w:val="18"/>
        </w:rPr>
        <w:t>Christine Arendt; Paola Maria Rubini; Maria Chiara Spotti; Bernadette Staindl</w:t>
      </w:r>
      <w:bookmarkEnd w:id="14"/>
      <w:bookmarkEnd w:id="16"/>
      <w:bookmarkEnd w:id="17"/>
      <w:bookmarkEnd w:id="18"/>
      <w:bookmarkEnd w:id="19"/>
    </w:p>
    <w:p w14:paraId="1BE57FA1" w14:textId="77777777" w:rsidR="005B5A59" w:rsidRPr="000A1788" w:rsidRDefault="005B5A59" w:rsidP="005B5A59">
      <w:pPr>
        <w:spacing w:before="240" w:after="120"/>
        <w:rPr>
          <w:rFonts w:ascii="Times New Roman" w:hAnsi="Times New Roman"/>
          <w:b/>
          <w:bCs/>
          <w:sz w:val="18"/>
          <w:szCs w:val="18"/>
          <w:lang w:val="en-GB"/>
        </w:rPr>
      </w:pPr>
      <w:r w:rsidRPr="000A1788">
        <w:rPr>
          <w:rFonts w:ascii="Times New Roman" w:hAnsi="Times New Roman"/>
          <w:b/>
          <w:bCs/>
          <w:i/>
          <w:iCs/>
          <w:sz w:val="18"/>
          <w:szCs w:val="18"/>
          <w:lang w:val="en-GB"/>
        </w:rPr>
        <w:t>COURSE AIMS AND INTENDED LEARNING OUTCOMES</w:t>
      </w:r>
    </w:p>
    <w:p w14:paraId="4E5DF3AB" w14:textId="77777777" w:rsidR="005B5A59" w:rsidRPr="000A1788" w:rsidRDefault="005B5A59" w:rsidP="005B5A59">
      <w:pPr>
        <w:spacing w:line="220" w:lineRule="exact"/>
        <w:rPr>
          <w:rFonts w:ascii="Times New Roman" w:hAnsi="Times New Roman"/>
          <w:lang w:val="en-GB"/>
        </w:rPr>
      </w:pPr>
      <w:r w:rsidRPr="000A1788">
        <w:rPr>
          <w:rFonts w:ascii="Times New Roman" w:hAnsi="Times New Roman"/>
          <w:szCs w:val="24"/>
          <w:lang w:val="en-GB"/>
        </w:rPr>
        <w:t xml:space="preserve">The series of practical language classes in the </w:t>
      </w:r>
      <w:r w:rsidRPr="000A1788">
        <w:rPr>
          <w:rFonts w:ascii="Times New Roman" w:hAnsi="Times New Roman"/>
          <w:bCs/>
          <w:i/>
          <w:lang w:val="en-GB"/>
        </w:rPr>
        <w:t>first</w:t>
      </w:r>
      <w:r w:rsidRPr="000A1788">
        <w:rPr>
          <w:rFonts w:ascii="Times New Roman" w:hAnsi="Times New Roman"/>
          <w:szCs w:val="24"/>
          <w:lang w:val="en-GB"/>
        </w:rPr>
        <w:t xml:space="preserve"> year of the course is designed to bring students up to levels B1 and B2 in the European Language Portfolio.</w:t>
      </w:r>
    </w:p>
    <w:p w14:paraId="0559B919" w14:textId="77777777" w:rsidR="005B5A59" w:rsidRPr="000A1788" w:rsidRDefault="005B5A59" w:rsidP="005B5A59">
      <w:pPr>
        <w:spacing w:line="220" w:lineRule="exact"/>
        <w:rPr>
          <w:rFonts w:ascii="Times New Roman" w:hAnsi="Times New Roman"/>
          <w:lang w:val="en-GB"/>
        </w:rPr>
      </w:pPr>
      <w:r w:rsidRPr="000A1788">
        <w:rPr>
          <w:rFonts w:ascii="Times New Roman" w:hAnsi="Times New Roman"/>
          <w:szCs w:val="24"/>
          <w:lang w:val="en-GB"/>
        </w:rPr>
        <w:t>By the end of the first year, students will be able to use German actively and communicate effectively and correctly in both the written and spoken language:</w:t>
      </w:r>
    </w:p>
    <w:p w14:paraId="5E1E9C9E" w14:textId="77777777" w:rsidR="005B5A59" w:rsidRPr="000A1788" w:rsidRDefault="005B5A59" w:rsidP="005B5A59">
      <w:pPr>
        <w:spacing w:line="220" w:lineRule="exact"/>
        <w:ind w:left="284" w:hanging="284"/>
        <w:rPr>
          <w:rFonts w:ascii="Times New Roman" w:hAnsi="Times New Roman"/>
          <w:lang w:val="en-GB"/>
        </w:rPr>
      </w:pPr>
      <w:r w:rsidRPr="000A1788">
        <w:rPr>
          <w:rFonts w:ascii="Times New Roman" w:hAnsi="Times New Roman"/>
          <w:szCs w:val="24"/>
          <w:lang w:val="en-GB"/>
        </w:rPr>
        <w:t>–</w:t>
      </w:r>
      <w:r w:rsidRPr="000A1788">
        <w:rPr>
          <w:rFonts w:ascii="Times New Roman" w:hAnsi="Times New Roman"/>
          <w:szCs w:val="24"/>
          <w:lang w:val="en-GB"/>
        </w:rPr>
        <w:tab/>
      </w:r>
      <w:r w:rsidRPr="000A1788">
        <w:rPr>
          <w:rFonts w:ascii="Times New Roman" w:hAnsi="Times New Roman"/>
          <w:i/>
          <w:iCs/>
          <w:lang w:val="en-GB"/>
        </w:rPr>
        <w:t>written communication</w:t>
      </w:r>
      <w:r w:rsidRPr="000A1788">
        <w:rPr>
          <w:rFonts w:ascii="Times New Roman" w:hAnsi="Times New Roman"/>
          <w:szCs w:val="24"/>
          <w:lang w:val="en-GB"/>
        </w:rPr>
        <w:t>: students will be able to understand and produce various types of text, demonstrating skills in applying the main grammar, vocabulary and morpho-syntactic structures covered in lectures;</w:t>
      </w:r>
    </w:p>
    <w:p w14:paraId="576B3D80" w14:textId="77777777" w:rsidR="005B5A59" w:rsidRPr="000A1788" w:rsidRDefault="005B5A59" w:rsidP="005B5A59">
      <w:pPr>
        <w:spacing w:line="220" w:lineRule="exact"/>
        <w:ind w:left="284" w:hanging="284"/>
        <w:rPr>
          <w:rFonts w:ascii="Times New Roman" w:hAnsi="Times New Roman"/>
          <w:lang w:val="en-GB"/>
        </w:rPr>
      </w:pPr>
      <w:r w:rsidRPr="000A1788">
        <w:rPr>
          <w:rFonts w:ascii="Times New Roman" w:hAnsi="Times New Roman"/>
          <w:szCs w:val="24"/>
          <w:lang w:val="en-GB"/>
        </w:rPr>
        <w:t>–</w:t>
      </w:r>
      <w:r w:rsidRPr="000A1788">
        <w:rPr>
          <w:rFonts w:ascii="Times New Roman" w:hAnsi="Times New Roman"/>
          <w:szCs w:val="24"/>
          <w:lang w:val="en-GB"/>
        </w:rPr>
        <w:tab/>
      </w:r>
      <w:r w:rsidRPr="000A1788">
        <w:rPr>
          <w:rFonts w:ascii="Times New Roman" w:hAnsi="Times New Roman"/>
          <w:i/>
          <w:iCs/>
          <w:lang w:val="en-GB"/>
        </w:rPr>
        <w:t xml:space="preserve">oral communication: </w:t>
      </w:r>
      <w:r w:rsidRPr="000A1788">
        <w:rPr>
          <w:rFonts w:ascii="Times New Roman" w:hAnsi="Times New Roman"/>
          <w:szCs w:val="24"/>
          <w:lang w:val="en-GB"/>
        </w:rPr>
        <w:t>students will be able to interact in daily life situations and on topics relating to the syllabus covered during the year, with reference to the reading passages in the textbook (see reading list).</w:t>
      </w:r>
    </w:p>
    <w:p w14:paraId="48234B1D" w14:textId="77777777" w:rsidR="005B5A59" w:rsidRPr="000A1788" w:rsidRDefault="005B5A59" w:rsidP="005B5A59">
      <w:pPr>
        <w:tabs>
          <w:tab w:val="clear" w:pos="284"/>
        </w:tabs>
        <w:spacing w:before="120" w:line="220" w:lineRule="exact"/>
        <w:rPr>
          <w:rFonts w:ascii="Times New Roman" w:hAnsi="Times New Roman"/>
          <w:lang w:val="en-GB"/>
        </w:rPr>
      </w:pPr>
      <w:r w:rsidRPr="000A1788">
        <w:rPr>
          <w:rFonts w:ascii="Times New Roman" w:hAnsi="Times New Roman"/>
          <w:lang w:val="en-GB"/>
        </w:rPr>
        <w:t xml:space="preserve">Method of study: tutor-led and independent study is required to learn a language. Students are responsible for their own learning and for monitoring their progress. They must develop an efficient study method in terms of accuracy, making suitable use of reference material (grammar resources and dictionaries, both hard copy and online). </w:t>
      </w:r>
    </w:p>
    <w:p w14:paraId="0D057BCB" w14:textId="77777777" w:rsidR="005B5A59" w:rsidRPr="000A1788" w:rsidRDefault="005B5A59" w:rsidP="005B5A59">
      <w:pPr>
        <w:spacing w:before="240" w:after="120"/>
        <w:rPr>
          <w:rFonts w:eastAsia="Times" w:cs="Times"/>
          <w:b/>
          <w:bCs/>
          <w:sz w:val="18"/>
          <w:szCs w:val="18"/>
          <w:lang w:val="en-GB"/>
        </w:rPr>
      </w:pPr>
      <w:bookmarkStart w:id="20" w:name="_Toc488737486"/>
      <w:r w:rsidRPr="000A1788">
        <w:rPr>
          <w:rFonts w:ascii="Times New Roman" w:hAnsi="Times New Roman"/>
          <w:b/>
          <w:bCs/>
          <w:i/>
          <w:iCs/>
          <w:sz w:val="18"/>
          <w:szCs w:val="18"/>
          <w:lang w:val="en-GB"/>
        </w:rPr>
        <w:t>COURSE CONTENT</w:t>
      </w:r>
    </w:p>
    <w:bookmarkEnd w:id="20"/>
    <w:p w14:paraId="266ACF93" w14:textId="77777777" w:rsidR="005B5A59" w:rsidRPr="000A1788" w:rsidRDefault="005B5A59" w:rsidP="005B5A59">
      <w:pPr>
        <w:spacing w:line="220" w:lineRule="exact"/>
        <w:ind w:left="284" w:hanging="284"/>
        <w:rPr>
          <w:rFonts w:ascii="Times New Roman" w:hAnsi="Times New Roman"/>
          <w:i/>
          <w:iCs/>
          <w:lang w:val="en-GB"/>
        </w:rPr>
      </w:pPr>
      <w:r w:rsidRPr="000A1788">
        <w:rPr>
          <w:rFonts w:ascii="Times New Roman" w:hAnsi="Times New Roman"/>
          <w:szCs w:val="24"/>
          <w:lang w:val="en-GB"/>
        </w:rPr>
        <w:t>1.</w:t>
      </w:r>
      <w:r w:rsidRPr="000A1788">
        <w:rPr>
          <w:rFonts w:ascii="Times New Roman" w:hAnsi="Times New Roman"/>
          <w:i/>
          <w:iCs/>
          <w:lang w:val="en-GB"/>
        </w:rPr>
        <w:tab/>
        <w:t xml:space="preserve">Introduction to the morphosyntax and vocabulary of the German language, with written and oral exercises both in class and to be completed independently; </w:t>
      </w:r>
    </w:p>
    <w:p w14:paraId="6AA9F00C" w14:textId="77777777" w:rsidR="005B5A59" w:rsidRPr="000A1788" w:rsidRDefault="005B5A59" w:rsidP="005B5A59">
      <w:pPr>
        <w:spacing w:line="220" w:lineRule="exact"/>
        <w:ind w:left="284" w:hanging="284"/>
        <w:rPr>
          <w:rFonts w:ascii="Times New Roman" w:hAnsi="Times New Roman"/>
          <w:i/>
          <w:iCs/>
          <w:lang w:val="en-GB"/>
        </w:rPr>
      </w:pPr>
      <w:r w:rsidRPr="000A1788">
        <w:rPr>
          <w:rFonts w:ascii="Times New Roman" w:hAnsi="Times New Roman"/>
          <w:szCs w:val="24"/>
          <w:lang w:val="en-GB"/>
        </w:rPr>
        <w:t>2.</w:t>
      </w:r>
      <w:r w:rsidRPr="000A1788">
        <w:rPr>
          <w:rFonts w:ascii="Times New Roman" w:hAnsi="Times New Roman"/>
          <w:i/>
          <w:iCs/>
          <w:lang w:val="en-GB"/>
        </w:rPr>
        <w:tab/>
        <w:t>Oral communication</w:t>
      </w:r>
    </w:p>
    <w:p w14:paraId="146AFEAA" w14:textId="77777777" w:rsidR="005B5A59" w:rsidRPr="000A1788" w:rsidRDefault="005B5A59" w:rsidP="005B5A59">
      <w:pPr>
        <w:spacing w:line="220" w:lineRule="exact"/>
        <w:rPr>
          <w:rFonts w:ascii="Times New Roman" w:hAnsi="Times New Roman"/>
          <w:lang w:val="en-GB"/>
        </w:rPr>
      </w:pPr>
      <w:r w:rsidRPr="000A1788">
        <w:rPr>
          <w:rFonts w:ascii="Times New Roman" w:hAnsi="Times New Roman"/>
          <w:szCs w:val="24"/>
          <w:lang w:val="en-GB"/>
        </w:rPr>
        <w:t>–</w:t>
      </w:r>
      <w:r w:rsidRPr="000A1788">
        <w:rPr>
          <w:rFonts w:ascii="Times New Roman" w:hAnsi="Times New Roman"/>
          <w:szCs w:val="24"/>
          <w:lang w:val="en-GB"/>
        </w:rPr>
        <w:tab/>
        <w:t>Conversation on everyday topics and on the topics covered in the text books.</w:t>
      </w:r>
    </w:p>
    <w:p w14:paraId="67B86E5C" w14:textId="77777777" w:rsidR="005B5A59" w:rsidRPr="000A1788" w:rsidRDefault="005B5A59" w:rsidP="005B5A59">
      <w:pPr>
        <w:spacing w:line="220" w:lineRule="exact"/>
        <w:rPr>
          <w:rFonts w:ascii="Times New Roman" w:hAnsi="Times New Roman"/>
          <w:lang w:val="en-GB"/>
        </w:rPr>
      </w:pPr>
      <w:r w:rsidRPr="000A1788">
        <w:rPr>
          <w:rFonts w:ascii="Times New Roman" w:hAnsi="Times New Roman"/>
          <w:szCs w:val="24"/>
          <w:lang w:val="en-GB"/>
        </w:rPr>
        <w:t>–</w:t>
      </w:r>
      <w:r w:rsidRPr="000A1788">
        <w:rPr>
          <w:rFonts w:ascii="Times New Roman" w:hAnsi="Times New Roman"/>
          <w:szCs w:val="24"/>
          <w:lang w:val="en-GB"/>
        </w:rPr>
        <w:tab/>
        <w:t>Listening activities using audio and video both in class and independently.</w:t>
      </w:r>
    </w:p>
    <w:p w14:paraId="296EBEE0" w14:textId="77777777" w:rsidR="005B5A59" w:rsidRPr="000A1788" w:rsidRDefault="005B5A59" w:rsidP="005B5A59">
      <w:pPr>
        <w:spacing w:line="220" w:lineRule="exact"/>
        <w:ind w:left="284" w:hanging="284"/>
        <w:rPr>
          <w:rFonts w:ascii="Times New Roman" w:hAnsi="Times New Roman"/>
          <w:lang w:val="en-GB"/>
        </w:rPr>
      </w:pPr>
      <w:r w:rsidRPr="000A1788">
        <w:rPr>
          <w:rFonts w:ascii="Times New Roman" w:hAnsi="Times New Roman"/>
          <w:szCs w:val="24"/>
          <w:lang w:val="en-GB"/>
        </w:rPr>
        <w:t>–</w:t>
      </w:r>
      <w:r w:rsidRPr="000A1788">
        <w:rPr>
          <w:rFonts w:ascii="Times New Roman" w:hAnsi="Times New Roman"/>
          <w:szCs w:val="24"/>
          <w:lang w:val="en-GB"/>
        </w:rPr>
        <w:tab/>
        <w:t>Phonetics exercise with a particular focus on the prosodic aspects of German.</w:t>
      </w:r>
    </w:p>
    <w:p w14:paraId="189D7018" w14:textId="77777777" w:rsidR="005B5A59" w:rsidRPr="00035142" w:rsidRDefault="005B5A59" w:rsidP="005B5A59">
      <w:pPr>
        <w:spacing w:line="220" w:lineRule="exact"/>
        <w:rPr>
          <w:rFonts w:ascii="Times New Roman" w:hAnsi="Times New Roman"/>
          <w:lang w:val="en-GB"/>
        </w:rPr>
      </w:pPr>
      <w:r w:rsidRPr="000A1788">
        <w:rPr>
          <w:rFonts w:ascii="Times New Roman" w:hAnsi="Times New Roman"/>
          <w:szCs w:val="24"/>
          <w:lang w:val="en-GB"/>
        </w:rPr>
        <w:t>3</w:t>
      </w:r>
      <w:r w:rsidRPr="00035142">
        <w:rPr>
          <w:rFonts w:ascii="Times New Roman" w:hAnsi="Times New Roman"/>
          <w:szCs w:val="24"/>
          <w:lang w:val="en-GB"/>
        </w:rPr>
        <w:t>.</w:t>
      </w:r>
      <w:r w:rsidRPr="00035142">
        <w:rPr>
          <w:rFonts w:ascii="Times New Roman" w:hAnsi="Times New Roman"/>
          <w:i/>
          <w:iCs/>
          <w:lang w:val="en-GB"/>
        </w:rPr>
        <w:tab/>
        <w:t>Written communication</w:t>
      </w:r>
    </w:p>
    <w:p w14:paraId="6AE1FE97" w14:textId="77777777" w:rsidR="005B5A59" w:rsidRPr="00035142" w:rsidRDefault="005B5A59" w:rsidP="005B5A59">
      <w:pPr>
        <w:spacing w:line="220" w:lineRule="exact"/>
        <w:ind w:left="284" w:hanging="284"/>
        <w:rPr>
          <w:rFonts w:ascii="Times New Roman" w:hAnsi="Times New Roman"/>
          <w:lang w:val="en-GB"/>
        </w:rPr>
      </w:pPr>
      <w:r w:rsidRPr="00035142">
        <w:rPr>
          <w:rFonts w:ascii="Times New Roman" w:hAnsi="Times New Roman"/>
          <w:szCs w:val="24"/>
          <w:lang w:val="en-GB"/>
        </w:rPr>
        <w:t>–</w:t>
      </w:r>
      <w:r w:rsidRPr="00035142">
        <w:rPr>
          <w:rFonts w:ascii="Times New Roman" w:hAnsi="Times New Roman"/>
          <w:szCs w:val="24"/>
          <w:lang w:val="en-GB"/>
        </w:rPr>
        <w:tab/>
        <w:t>Reading and understanding of various text types related to daily life and reading passages from textbooks, newspapers, magazines and internet sources.</w:t>
      </w:r>
    </w:p>
    <w:p w14:paraId="7AF0D7B2" w14:textId="77777777" w:rsidR="005B5A59" w:rsidRPr="00035142" w:rsidRDefault="005B5A59" w:rsidP="005B5A59">
      <w:pPr>
        <w:spacing w:line="220" w:lineRule="exact"/>
        <w:rPr>
          <w:rFonts w:ascii="Times New Roman" w:hAnsi="Times New Roman"/>
          <w:lang w:val="en-GB"/>
        </w:rPr>
      </w:pPr>
      <w:r w:rsidRPr="00035142">
        <w:rPr>
          <w:rFonts w:ascii="Times New Roman" w:hAnsi="Times New Roman"/>
          <w:szCs w:val="24"/>
          <w:lang w:val="en-GB"/>
        </w:rPr>
        <w:t>–</w:t>
      </w:r>
      <w:r w:rsidRPr="00035142">
        <w:rPr>
          <w:rFonts w:ascii="Times New Roman" w:hAnsi="Times New Roman"/>
          <w:szCs w:val="24"/>
          <w:lang w:val="en-GB"/>
        </w:rPr>
        <w:tab/>
        <w:t>Composition (letter, personal commentary).</w:t>
      </w:r>
    </w:p>
    <w:p w14:paraId="048FB6C9" w14:textId="77777777" w:rsidR="005B5A59" w:rsidRPr="00035142" w:rsidRDefault="005B5A59" w:rsidP="005B5A59">
      <w:pPr>
        <w:spacing w:line="220" w:lineRule="exact"/>
        <w:rPr>
          <w:rFonts w:ascii="Times New Roman" w:hAnsi="Times New Roman"/>
          <w:lang w:val="en-GB"/>
        </w:rPr>
      </w:pPr>
      <w:r w:rsidRPr="00035142">
        <w:rPr>
          <w:rFonts w:ascii="Times New Roman" w:hAnsi="Times New Roman"/>
          <w:szCs w:val="24"/>
          <w:lang w:val="en-GB"/>
        </w:rPr>
        <w:t>–</w:t>
      </w:r>
      <w:r w:rsidRPr="00035142">
        <w:rPr>
          <w:rFonts w:ascii="Times New Roman" w:hAnsi="Times New Roman"/>
          <w:szCs w:val="24"/>
          <w:lang w:val="en-GB"/>
        </w:rPr>
        <w:tab/>
        <w:t>Paraphrased translation.</w:t>
      </w:r>
    </w:p>
    <w:p w14:paraId="1863FEE2" w14:textId="77777777" w:rsidR="005B5A59" w:rsidRPr="00035142" w:rsidRDefault="005B5A59" w:rsidP="005B5A59">
      <w:pPr>
        <w:spacing w:line="220" w:lineRule="exact"/>
        <w:rPr>
          <w:rFonts w:ascii="Times New Roman" w:hAnsi="Times New Roman"/>
          <w:lang w:val="en-GB"/>
        </w:rPr>
      </w:pPr>
      <w:r w:rsidRPr="00035142">
        <w:rPr>
          <w:rFonts w:ascii="Times New Roman" w:hAnsi="Times New Roman"/>
          <w:szCs w:val="24"/>
          <w:lang w:val="en-GB"/>
        </w:rPr>
        <w:t>–</w:t>
      </w:r>
      <w:r w:rsidRPr="00035142">
        <w:rPr>
          <w:rFonts w:ascii="Times New Roman" w:hAnsi="Times New Roman"/>
          <w:szCs w:val="24"/>
          <w:lang w:val="en-GB"/>
        </w:rPr>
        <w:tab/>
        <w:t>Dictation, in class and/or on Blackbo</w:t>
      </w:r>
      <w:r w:rsidRPr="00035142">
        <w:rPr>
          <w:rFonts w:ascii="Times New Roman" w:hAnsi="Times New Roman"/>
          <w:lang w:val="en-GB"/>
        </w:rPr>
        <w:t xml:space="preserve">ard platform /o su piattaforma Blackboard in Collaborate Ultra or autonomously enrolling the CAP course </w:t>
      </w:r>
      <w:r w:rsidRPr="00035142">
        <w:rPr>
          <w:rFonts w:ascii="Times New Roman" w:hAnsi="Times New Roman"/>
          <w:szCs w:val="24"/>
          <w:lang w:val="en-GB"/>
        </w:rPr>
        <w:t>(Independent Learning Centre).</w:t>
      </w:r>
    </w:p>
    <w:p w14:paraId="4F35F0FA" w14:textId="77777777" w:rsidR="005B5A59" w:rsidRPr="000A1788" w:rsidRDefault="005B5A59" w:rsidP="005B5A59">
      <w:pPr>
        <w:tabs>
          <w:tab w:val="clear" w:pos="284"/>
        </w:tabs>
        <w:spacing w:before="240" w:after="120" w:line="220" w:lineRule="exact"/>
        <w:outlineLvl w:val="0"/>
        <w:rPr>
          <w:b/>
          <w:i/>
          <w:iCs/>
          <w:sz w:val="18"/>
          <w:szCs w:val="18"/>
          <w:lang w:val="en-GB"/>
        </w:rPr>
      </w:pPr>
      <w:bookmarkStart w:id="21" w:name="_Toc14768750"/>
      <w:bookmarkStart w:id="22" w:name="_Toc19627135"/>
      <w:bookmarkStart w:id="23" w:name="_Toc37771144"/>
      <w:bookmarkStart w:id="24" w:name="_Toc59530103"/>
      <w:bookmarkStart w:id="25" w:name="_Toc113456806"/>
      <w:r w:rsidRPr="00035142">
        <w:rPr>
          <w:b/>
          <w:i/>
          <w:iCs/>
          <w:sz w:val="18"/>
          <w:szCs w:val="18"/>
          <w:lang w:val="en-GB"/>
        </w:rPr>
        <w:t>READING LIST</w:t>
      </w:r>
      <w:bookmarkEnd w:id="21"/>
      <w:bookmarkEnd w:id="22"/>
      <w:bookmarkEnd w:id="23"/>
      <w:bookmarkEnd w:id="24"/>
      <w:bookmarkEnd w:id="25"/>
    </w:p>
    <w:p w14:paraId="636A8E98" w14:textId="77777777" w:rsidR="005B5A59" w:rsidRPr="000A1788" w:rsidRDefault="005B5A59" w:rsidP="005B5A59">
      <w:pPr>
        <w:tabs>
          <w:tab w:val="clear" w:pos="284"/>
        </w:tabs>
        <w:spacing w:before="120" w:line="220" w:lineRule="exact"/>
        <w:ind w:left="284" w:hanging="284"/>
        <w:rPr>
          <w:sz w:val="18"/>
          <w:lang w:val="en-GB"/>
        </w:rPr>
      </w:pPr>
      <w:r w:rsidRPr="000A1788">
        <w:rPr>
          <w:sz w:val="18"/>
          <w:lang w:val="en-GB"/>
        </w:rPr>
        <w:t>For the Beginner groups</w:t>
      </w:r>
    </w:p>
    <w:p w14:paraId="09ED4D04" w14:textId="77777777" w:rsidR="005B5A59" w:rsidRPr="000A1788" w:rsidRDefault="005B5A59" w:rsidP="005B5A59">
      <w:pPr>
        <w:tabs>
          <w:tab w:val="clear" w:pos="284"/>
        </w:tabs>
        <w:spacing w:line="220" w:lineRule="exact"/>
        <w:ind w:left="284" w:hanging="284"/>
        <w:rPr>
          <w:sz w:val="18"/>
          <w:u w:color="008E00"/>
          <w:lang w:val="en-GB"/>
        </w:rPr>
      </w:pPr>
      <w:r w:rsidRPr="000A1788">
        <w:rPr>
          <w:i/>
          <w:iCs/>
          <w:sz w:val="18"/>
          <w:u w:color="008E00"/>
          <w:lang w:val="en-GB"/>
        </w:rPr>
        <w:t xml:space="preserve">DaF kompakt neu A1, Kurs- und Übungsbuch + MP3-CD, </w:t>
      </w:r>
      <w:r w:rsidRPr="000A1788">
        <w:rPr>
          <w:sz w:val="18"/>
          <w:lang w:val="en-GB"/>
        </w:rPr>
        <w:t>Klett Verlag, Stuttgart, 2016 (ISBN 978-3-12-676313-4).</w:t>
      </w:r>
    </w:p>
    <w:p w14:paraId="6FB0463A" w14:textId="77777777" w:rsidR="005B5A59" w:rsidRPr="000A1788" w:rsidRDefault="005B5A59" w:rsidP="005B5A59">
      <w:pPr>
        <w:tabs>
          <w:tab w:val="clear" w:pos="284"/>
        </w:tabs>
        <w:spacing w:line="220" w:lineRule="exact"/>
        <w:ind w:left="284" w:hanging="284"/>
        <w:rPr>
          <w:sz w:val="18"/>
          <w:u w:color="008E00"/>
          <w:lang w:val="en-GB"/>
        </w:rPr>
      </w:pPr>
      <w:r w:rsidRPr="000A1788">
        <w:rPr>
          <w:i/>
          <w:iCs/>
          <w:sz w:val="18"/>
          <w:u w:color="008E00"/>
          <w:lang w:val="en-GB"/>
        </w:rPr>
        <w:lastRenderedPageBreak/>
        <w:t xml:space="preserve">DaF kompakt neu A2, Kurs- und Übungsbuch + MP3-CD, </w:t>
      </w:r>
      <w:r w:rsidRPr="000A1788">
        <w:rPr>
          <w:sz w:val="18"/>
          <w:lang w:val="en-GB"/>
        </w:rPr>
        <w:t>Klett Verlag, Stuttgart, 2016 (ISBN 978-3-12-676314-1).</w:t>
      </w:r>
    </w:p>
    <w:p w14:paraId="58830C9D" w14:textId="77777777" w:rsidR="005B5A59" w:rsidRPr="000A1788" w:rsidRDefault="005B5A59" w:rsidP="005B5A59">
      <w:pPr>
        <w:tabs>
          <w:tab w:val="clear" w:pos="284"/>
        </w:tabs>
        <w:spacing w:line="220" w:lineRule="exact"/>
        <w:ind w:left="284" w:hanging="284"/>
        <w:rPr>
          <w:sz w:val="18"/>
          <w:u w:color="008E00"/>
          <w:lang w:val="en-GB"/>
        </w:rPr>
      </w:pPr>
      <w:r w:rsidRPr="000A1788">
        <w:rPr>
          <w:i/>
          <w:iCs/>
          <w:sz w:val="18"/>
          <w:u w:color="008E00"/>
          <w:lang w:val="en-GB"/>
        </w:rPr>
        <w:t xml:space="preserve">DaF kompakt neu B1, Kurs- und Übungsbuch + MP3-CD, </w:t>
      </w:r>
      <w:r w:rsidRPr="000A1788">
        <w:rPr>
          <w:sz w:val="18"/>
          <w:lang w:val="en-GB"/>
        </w:rPr>
        <w:t>Klett Verlag, Stuttgart, 2016 (ISBN 978-3-12-676315-8).</w:t>
      </w:r>
    </w:p>
    <w:p w14:paraId="3687D274" w14:textId="77777777" w:rsidR="005B5A59" w:rsidRPr="000A1788" w:rsidRDefault="005B5A59" w:rsidP="005B5A59">
      <w:pPr>
        <w:tabs>
          <w:tab w:val="clear" w:pos="284"/>
        </w:tabs>
        <w:spacing w:line="240" w:lineRule="atLeast"/>
        <w:ind w:left="284" w:hanging="284"/>
        <w:rPr>
          <w:sz w:val="18"/>
          <w:u w:color="008E00"/>
          <w:lang w:val="en-GB"/>
        </w:rPr>
      </w:pPr>
      <w:r w:rsidRPr="000A1788">
        <w:rPr>
          <w:smallCaps/>
          <w:sz w:val="16"/>
          <w:szCs w:val="16"/>
          <w:u w:color="008E00"/>
          <w:lang w:val="en-GB"/>
        </w:rPr>
        <w:t>F. Missaglia,</w:t>
      </w:r>
      <w:r w:rsidRPr="000A1788">
        <w:rPr>
          <w:i/>
          <w:iCs/>
          <w:sz w:val="18"/>
          <w:u w:color="008E00"/>
          <w:lang w:val="en-GB"/>
        </w:rPr>
        <w:t xml:space="preserve"> Von Lauten und Melodien,</w:t>
      </w:r>
      <w:r w:rsidRPr="000A1788">
        <w:rPr>
          <w:sz w:val="18"/>
          <w:lang w:val="en-GB"/>
        </w:rPr>
        <w:t xml:space="preserve"> EDUCatt, Milan, 2011 (for phonetics practical classes).</w:t>
      </w:r>
    </w:p>
    <w:p w14:paraId="13A189CE" w14:textId="77777777" w:rsidR="005B5A59" w:rsidRPr="000A1788" w:rsidRDefault="005B5A59" w:rsidP="005B5A59">
      <w:pPr>
        <w:tabs>
          <w:tab w:val="clear" w:pos="284"/>
        </w:tabs>
        <w:spacing w:line="220" w:lineRule="exact"/>
        <w:ind w:left="284" w:hanging="284"/>
        <w:rPr>
          <w:sz w:val="18"/>
          <w:lang w:val="en-GB"/>
        </w:rPr>
      </w:pPr>
      <w:r w:rsidRPr="000A1788">
        <w:rPr>
          <w:sz w:val="18"/>
          <w:lang w:val="en-GB"/>
        </w:rPr>
        <w:t>Recommended grammar activity books:</w:t>
      </w:r>
    </w:p>
    <w:p w14:paraId="37305943" w14:textId="77777777" w:rsidR="005B5A59" w:rsidRDefault="005B5A59" w:rsidP="005B5A59">
      <w:pPr>
        <w:tabs>
          <w:tab w:val="clear" w:pos="284"/>
        </w:tabs>
        <w:spacing w:line="240" w:lineRule="atLeast"/>
        <w:ind w:left="284" w:hanging="284"/>
        <w:rPr>
          <w:smallCaps/>
          <w:sz w:val="16"/>
          <w:szCs w:val="16"/>
          <w:u w:color="008E00"/>
          <w:lang w:val="en-GB"/>
        </w:rPr>
      </w:pPr>
      <w:r>
        <w:rPr>
          <w:smallCaps/>
          <w:sz w:val="16"/>
          <w:szCs w:val="16"/>
          <w:u w:color="008E00"/>
          <w:lang w:val="en-GB"/>
        </w:rPr>
        <w:t>First semester:</w:t>
      </w:r>
    </w:p>
    <w:p w14:paraId="54DD265F" w14:textId="77777777" w:rsidR="005B5A59" w:rsidRPr="000A1788" w:rsidRDefault="005B5A59" w:rsidP="005B5A59">
      <w:pPr>
        <w:tabs>
          <w:tab w:val="clear" w:pos="284"/>
        </w:tabs>
        <w:spacing w:line="240" w:lineRule="atLeast"/>
        <w:ind w:left="284" w:hanging="284"/>
        <w:rPr>
          <w:i/>
          <w:iCs/>
          <w:sz w:val="18"/>
          <w:u w:color="70AD47"/>
          <w:lang w:val="en-GB"/>
        </w:rPr>
      </w:pPr>
      <w:r w:rsidRPr="000A1788">
        <w:rPr>
          <w:smallCaps/>
          <w:sz w:val="16"/>
          <w:szCs w:val="16"/>
          <w:u w:color="70AD47"/>
          <w:lang w:val="en-GB"/>
        </w:rPr>
        <w:t xml:space="preserve">F. Jin-U. Voß, </w:t>
      </w:r>
      <w:r w:rsidRPr="000A1788">
        <w:rPr>
          <w:i/>
          <w:iCs/>
          <w:sz w:val="18"/>
          <w:u w:color="70AD47"/>
          <w:lang w:val="en-GB"/>
        </w:rPr>
        <w:t xml:space="preserve">Grammatik aktiv A1-B1 mit CD, Cornelsen Verlag, Berlin 2017 </w:t>
      </w:r>
      <w:r w:rsidRPr="000A1788">
        <w:rPr>
          <w:sz w:val="18"/>
          <w:lang w:val="en-GB"/>
        </w:rPr>
        <w:t>(ISBN 978-3-06-023972-6).</w:t>
      </w:r>
    </w:p>
    <w:p w14:paraId="4315EBD8" w14:textId="77777777" w:rsidR="005B5A59" w:rsidRPr="00447A5C" w:rsidRDefault="005B5A59" w:rsidP="005B5A59">
      <w:pPr>
        <w:tabs>
          <w:tab w:val="clear" w:pos="284"/>
        </w:tabs>
        <w:spacing w:before="120" w:line="220" w:lineRule="exact"/>
        <w:ind w:left="284" w:hanging="284"/>
        <w:rPr>
          <w:noProof/>
          <w:sz w:val="18"/>
          <w:lang w:val="en-US"/>
        </w:rPr>
      </w:pPr>
      <w:r>
        <w:rPr>
          <w:noProof/>
          <w:sz w:val="18"/>
          <w:lang w:val="en-US"/>
        </w:rPr>
        <w:t>Second semester:</w:t>
      </w:r>
    </w:p>
    <w:p w14:paraId="3B05956F" w14:textId="77777777" w:rsidR="005B5A59" w:rsidRPr="00447A5C" w:rsidRDefault="005B5A59" w:rsidP="005B5A59">
      <w:pPr>
        <w:tabs>
          <w:tab w:val="clear" w:pos="284"/>
        </w:tabs>
        <w:spacing w:before="120" w:line="220" w:lineRule="exact"/>
        <w:ind w:left="284" w:hanging="284"/>
        <w:rPr>
          <w:noProof/>
          <w:sz w:val="18"/>
          <w:lang w:val="en-US"/>
        </w:rPr>
      </w:pPr>
      <w:r w:rsidRPr="00447A5C">
        <w:rPr>
          <w:noProof/>
          <w:sz w:val="18"/>
          <w:lang w:val="en-US"/>
        </w:rPr>
        <w:t xml:space="preserve">Hering-Matussek, Übungsgrammatik für die Mittelstufe aktuell, Hueber, München (ISBN 978-3-19-111657-6). </w:t>
      </w:r>
    </w:p>
    <w:p w14:paraId="77FE55A2" w14:textId="77777777" w:rsidR="005B5A59" w:rsidRPr="000A1788" w:rsidRDefault="005B5A59" w:rsidP="005B5A59">
      <w:pPr>
        <w:tabs>
          <w:tab w:val="clear" w:pos="284"/>
        </w:tabs>
        <w:spacing w:line="220" w:lineRule="exact"/>
        <w:ind w:left="284" w:hanging="284"/>
        <w:rPr>
          <w:sz w:val="18"/>
          <w:u w:color="008E00"/>
          <w:lang w:val="en-GB"/>
        </w:rPr>
      </w:pPr>
      <w:r w:rsidRPr="000A1788">
        <w:rPr>
          <w:i/>
          <w:iCs/>
          <w:sz w:val="18"/>
          <w:u w:color="008E00"/>
          <w:lang w:val="en-GB"/>
        </w:rPr>
        <w:t>Em Brückenkurs. Neu 2008. Kursbuch und Arbeitsbuch</w:t>
      </w:r>
      <w:r w:rsidRPr="000A1788">
        <w:rPr>
          <w:sz w:val="18"/>
          <w:lang w:val="en-GB"/>
        </w:rPr>
        <w:t>, Hueber Verlag, Ismaning, 2008 (ISBN 978-3-19-501696-4).</w:t>
      </w:r>
    </w:p>
    <w:p w14:paraId="73281312" w14:textId="77777777" w:rsidR="005B5A59" w:rsidRPr="000A1788" w:rsidRDefault="005B5A59" w:rsidP="005B5A59">
      <w:pPr>
        <w:tabs>
          <w:tab w:val="clear" w:pos="284"/>
        </w:tabs>
        <w:spacing w:line="220" w:lineRule="exact"/>
        <w:ind w:left="284" w:hanging="284"/>
        <w:rPr>
          <w:sz w:val="18"/>
          <w:u w:color="008E00"/>
          <w:lang w:val="en-GB"/>
        </w:rPr>
      </w:pPr>
      <w:r w:rsidRPr="000A1788">
        <w:rPr>
          <w:smallCaps/>
          <w:sz w:val="16"/>
          <w:szCs w:val="16"/>
          <w:u w:color="008E00"/>
          <w:lang w:val="en-GB"/>
        </w:rPr>
        <w:t>F. Missaglia,</w:t>
      </w:r>
      <w:r w:rsidRPr="000A1788">
        <w:rPr>
          <w:i/>
          <w:iCs/>
          <w:sz w:val="18"/>
          <w:u w:color="008E00"/>
          <w:lang w:val="en-GB"/>
        </w:rPr>
        <w:t xml:space="preserve"> Von Lauten und Melodien,</w:t>
      </w:r>
      <w:r w:rsidRPr="000A1788">
        <w:rPr>
          <w:sz w:val="18"/>
          <w:lang w:val="en-GB"/>
        </w:rPr>
        <w:t xml:space="preserve"> EDUCatt, Milan, 2011 (for phonetics practical classes).</w:t>
      </w:r>
    </w:p>
    <w:p w14:paraId="6370970B" w14:textId="77777777" w:rsidR="005B5A59" w:rsidRPr="000A1788" w:rsidRDefault="005B5A59" w:rsidP="005B5A59">
      <w:pPr>
        <w:tabs>
          <w:tab w:val="clear" w:pos="284"/>
        </w:tabs>
        <w:spacing w:line="220" w:lineRule="exact"/>
        <w:ind w:left="284" w:hanging="284"/>
        <w:rPr>
          <w:iCs/>
          <w:sz w:val="18"/>
          <w:u w:color="70AD47"/>
          <w:lang w:val="en-GB"/>
        </w:rPr>
      </w:pPr>
      <w:r w:rsidRPr="000A1788">
        <w:rPr>
          <w:sz w:val="18"/>
          <w:lang w:val="en-GB"/>
        </w:rPr>
        <w:t>Recommended grammar activity book:</w:t>
      </w:r>
    </w:p>
    <w:p w14:paraId="715F646C" w14:textId="77777777" w:rsidR="005B5A59" w:rsidRPr="000A1788" w:rsidRDefault="005B5A59" w:rsidP="005B5A59">
      <w:pPr>
        <w:tabs>
          <w:tab w:val="clear" w:pos="284"/>
        </w:tabs>
        <w:spacing w:line="220" w:lineRule="exact"/>
        <w:ind w:left="284" w:hanging="284"/>
        <w:rPr>
          <w:i/>
          <w:iCs/>
          <w:sz w:val="18"/>
          <w:u w:color="70AD47"/>
          <w:lang w:val="en-GB"/>
        </w:rPr>
      </w:pPr>
      <w:r w:rsidRPr="000A1788">
        <w:rPr>
          <w:smallCaps/>
          <w:sz w:val="16"/>
          <w:szCs w:val="16"/>
          <w:lang w:val="en-GB"/>
        </w:rPr>
        <w:t>Hering-Matussek</w:t>
      </w:r>
      <w:r w:rsidRPr="000A1788">
        <w:rPr>
          <w:smallCaps/>
          <w:sz w:val="18"/>
          <w:lang w:val="en-GB"/>
        </w:rPr>
        <w:t>,</w:t>
      </w:r>
      <w:r w:rsidRPr="000A1788">
        <w:rPr>
          <w:sz w:val="18"/>
          <w:lang w:val="en-GB"/>
        </w:rPr>
        <w:t xml:space="preserve"> </w:t>
      </w:r>
      <w:r w:rsidRPr="000A1788">
        <w:rPr>
          <w:i/>
          <w:iCs/>
          <w:sz w:val="18"/>
          <w:lang w:val="en-GB"/>
        </w:rPr>
        <w:t>Übungsgrammatik für die Mittelstufe aktuell</w:t>
      </w:r>
      <w:r w:rsidRPr="000A1788">
        <w:rPr>
          <w:sz w:val="18"/>
          <w:lang w:val="en-GB"/>
        </w:rPr>
        <w:t>, Hueber, München.</w:t>
      </w:r>
    </w:p>
    <w:p w14:paraId="739C84DC" w14:textId="77777777" w:rsidR="005B5A59" w:rsidRPr="000A1788" w:rsidRDefault="005B5A59" w:rsidP="005B5A59">
      <w:pPr>
        <w:tabs>
          <w:tab w:val="clear" w:pos="284"/>
        </w:tabs>
        <w:spacing w:before="120" w:line="220" w:lineRule="exact"/>
        <w:rPr>
          <w:sz w:val="18"/>
          <w:lang w:val="en-GB"/>
        </w:rPr>
      </w:pPr>
      <w:r w:rsidRPr="000A1788">
        <w:rPr>
          <w:i/>
          <w:iCs/>
          <w:sz w:val="18"/>
          <w:lang w:val="en-GB"/>
        </w:rPr>
        <w:t>All the students of the courses are kindly requested to</w:t>
      </w:r>
      <w:r w:rsidRPr="000A1788">
        <w:rPr>
          <w:sz w:val="18"/>
          <w:lang w:val="en-GB"/>
        </w:rPr>
        <w:t xml:space="preserve"> obtain a bilingual and a monolingual dictionary (valid for the whole course):</w:t>
      </w:r>
    </w:p>
    <w:p w14:paraId="56A1CF0D" w14:textId="77777777" w:rsidR="005B5A59" w:rsidRPr="000A1788" w:rsidRDefault="005B5A59" w:rsidP="005B5A59">
      <w:pPr>
        <w:tabs>
          <w:tab w:val="clear" w:pos="284"/>
        </w:tabs>
        <w:spacing w:line="220" w:lineRule="exact"/>
        <w:rPr>
          <w:sz w:val="18"/>
        </w:rPr>
      </w:pPr>
      <w:r w:rsidRPr="000A1788">
        <w:rPr>
          <w:smallCaps/>
          <w:sz w:val="16"/>
          <w:szCs w:val="16"/>
        </w:rPr>
        <w:t>L. Giacoma-S. Kolb</w:t>
      </w:r>
      <w:r w:rsidRPr="000A1788">
        <w:rPr>
          <w:sz w:val="18"/>
        </w:rPr>
        <w:t xml:space="preserve"> </w:t>
      </w:r>
      <w:r w:rsidRPr="000A1788">
        <w:rPr>
          <w:smallCaps/>
          <w:sz w:val="16"/>
          <w:szCs w:val="16"/>
        </w:rPr>
        <w:t>(</w:t>
      </w:r>
      <w:r w:rsidRPr="000A1788">
        <w:rPr>
          <w:sz w:val="18"/>
        </w:rPr>
        <w:t>ed.)</w:t>
      </w:r>
      <w:r w:rsidRPr="000A1788">
        <w:rPr>
          <w:smallCaps/>
          <w:sz w:val="16"/>
          <w:szCs w:val="16"/>
        </w:rPr>
        <w:t xml:space="preserve">, </w:t>
      </w:r>
      <w:r w:rsidRPr="000A1788">
        <w:rPr>
          <w:i/>
          <w:iCs/>
          <w:sz w:val="18"/>
        </w:rPr>
        <w:t>Il dizionario di Tedesco,</w:t>
      </w:r>
      <w:r w:rsidRPr="000A1788">
        <w:rPr>
          <w:sz w:val="18"/>
        </w:rPr>
        <w:t xml:space="preserve"> Zanichelli/Klett, Bologna.</w:t>
      </w:r>
    </w:p>
    <w:p w14:paraId="18910B8E" w14:textId="77777777" w:rsidR="005B5A59" w:rsidRPr="000A1788" w:rsidRDefault="005B5A59" w:rsidP="005B5A59">
      <w:pPr>
        <w:tabs>
          <w:tab w:val="clear" w:pos="284"/>
        </w:tabs>
        <w:spacing w:line="220" w:lineRule="exact"/>
        <w:rPr>
          <w:sz w:val="18"/>
        </w:rPr>
      </w:pPr>
      <w:r w:rsidRPr="000A1788">
        <w:rPr>
          <w:i/>
          <w:iCs/>
          <w:sz w:val="18"/>
        </w:rPr>
        <w:t>Dit,</w:t>
      </w:r>
      <w:r w:rsidRPr="000A1788">
        <w:rPr>
          <w:sz w:val="18"/>
        </w:rPr>
        <w:t xml:space="preserve"> </w:t>
      </w:r>
      <w:r w:rsidRPr="000A1788">
        <w:rPr>
          <w:i/>
          <w:iCs/>
          <w:sz w:val="18"/>
        </w:rPr>
        <w:t>Dizionario Tedesco-Italiano/Italiano-Tedesco</w:t>
      </w:r>
      <w:r w:rsidRPr="000A1788">
        <w:rPr>
          <w:sz w:val="18"/>
        </w:rPr>
        <w:t>, Paravia, Turin.</w:t>
      </w:r>
    </w:p>
    <w:p w14:paraId="0F74F44C" w14:textId="77777777" w:rsidR="005B5A59" w:rsidRPr="000A1788" w:rsidRDefault="005B5A59" w:rsidP="005B5A59">
      <w:pPr>
        <w:tabs>
          <w:tab w:val="clear" w:pos="284"/>
        </w:tabs>
        <w:spacing w:line="220" w:lineRule="exact"/>
        <w:rPr>
          <w:sz w:val="18"/>
          <w:lang w:val="en-GB"/>
        </w:rPr>
      </w:pPr>
      <w:r w:rsidRPr="000A1788">
        <w:rPr>
          <w:i/>
          <w:iCs/>
          <w:sz w:val="18"/>
          <w:lang w:val="en-GB"/>
        </w:rPr>
        <w:t>Duden, Deutsches Universalwörterbuch A-Z, 6. Auflage</w:t>
      </w:r>
      <w:r w:rsidRPr="000A1788">
        <w:rPr>
          <w:sz w:val="18"/>
          <w:lang w:val="en-GB"/>
        </w:rPr>
        <w:t>, Dudenverlag, Mannheim.</w:t>
      </w:r>
    </w:p>
    <w:p w14:paraId="14CCB372" w14:textId="77777777" w:rsidR="005B5A59" w:rsidRPr="000A1788" w:rsidRDefault="005B5A59" w:rsidP="005B5A59">
      <w:pPr>
        <w:tabs>
          <w:tab w:val="clear" w:pos="284"/>
        </w:tabs>
        <w:spacing w:line="220" w:lineRule="exact"/>
        <w:rPr>
          <w:sz w:val="18"/>
          <w:lang w:val="en-GB"/>
        </w:rPr>
      </w:pPr>
      <w:r w:rsidRPr="000A1788">
        <w:rPr>
          <w:i/>
          <w:iCs/>
          <w:sz w:val="18"/>
          <w:lang w:val="en-GB"/>
        </w:rPr>
        <w:t>Wahrig, Deutsches Wörterbuch, 8. neu bearbeitete Auflage</w:t>
      </w:r>
      <w:r w:rsidRPr="000A1788">
        <w:rPr>
          <w:sz w:val="18"/>
          <w:lang w:val="en-GB"/>
        </w:rPr>
        <w:t>, Bertelsmann, Güters loh.</w:t>
      </w:r>
    </w:p>
    <w:p w14:paraId="0C0CD9DC" w14:textId="77777777" w:rsidR="005B5A59" w:rsidRPr="00193D9C" w:rsidRDefault="005B5A59" w:rsidP="005B5A59">
      <w:pPr>
        <w:tabs>
          <w:tab w:val="clear" w:pos="284"/>
        </w:tabs>
        <w:spacing w:before="240" w:after="120" w:line="220" w:lineRule="exact"/>
        <w:outlineLvl w:val="0"/>
        <w:rPr>
          <w:rFonts w:eastAsia="Times" w:cs="Times"/>
          <w:bCs/>
          <w:i/>
          <w:iCs/>
          <w:sz w:val="18"/>
          <w:szCs w:val="18"/>
          <w:lang w:val="en-US"/>
        </w:rPr>
      </w:pPr>
      <w:bookmarkStart w:id="26" w:name="_Toc14768751"/>
      <w:bookmarkStart w:id="27" w:name="_Toc19627136"/>
      <w:bookmarkStart w:id="28" w:name="_Toc37771145"/>
      <w:bookmarkStart w:id="29" w:name="_Toc59530104"/>
      <w:bookmarkStart w:id="30" w:name="_Toc113456807"/>
      <w:r w:rsidRPr="00193D9C">
        <w:rPr>
          <w:b/>
          <w:i/>
          <w:iCs/>
          <w:sz w:val="18"/>
          <w:szCs w:val="18"/>
          <w:lang w:val="en-US"/>
        </w:rPr>
        <w:t>TEACHING METHOD</w:t>
      </w:r>
      <w:bookmarkEnd w:id="26"/>
      <w:bookmarkEnd w:id="27"/>
      <w:bookmarkEnd w:id="28"/>
      <w:bookmarkEnd w:id="29"/>
      <w:bookmarkEnd w:id="30"/>
    </w:p>
    <w:p w14:paraId="640E7E4C" w14:textId="77777777" w:rsidR="005B5A59" w:rsidRPr="00EB21E0" w:rsidRDefault="005B5A59" w:rsidP="005B5A59">
      <w:pPr>
        <w:pStyle w:val="Testo2"/>
        <w:rPr>
          <w:lang w:val="en-US"/>
        </w:rPr>
      </w:pPr>
      <w:r w:rsidRPr="00EB21E0">
        <w:rPr>
          <w:lang w:val="en-US"/>
        </w:rPr>
        <w:t xml:space="preserve">Frontal and interactive lectures in class by streaming and/or </w:t>
      </w:r>
      <w:r>
        <w:rPr>
          <w:lang w:val="en-US"/>
        </w:rPr>
        <w:t>remote teaching.</w:t>
      </w:r>
      <w:r w:rsidRPr="00EB21E0">
        <w:rPr>
          <w:lang w:val="en-US"/>
        </w:rPr>
        <w:t xml:space="preserve"> </w:t>
      </w:r>
    </w:p>
    <w:p w14:paraId="1B101E5A" w14:textId="77777777" w:rsidR="005B5A59" w:rsidRPr="000A1788" w:rsidRDefault="005B5A59" w:rsidP="005B5A59">
      <w:pPr>
        <w:spacing w:line="220" w:lineRule="exact"/>
        <w:ind w:firstLine="284"/>
        <w:rPr>
          <w:sz w:val="18"/>
          <w:lang w:val="en-GB"/>
        </w:rPr>
      </w:pPr>
      <w:r w:rsidRPr="000A1788">
        <w:rPr>
          <w:sz w:val="18"/>
          <w:lang w:val="en-GB"/>
        </w:rPr>
        <w:t xml:space="preserve">Students will need to prepare the content indicated in class for the lectures and participate proactively in the activities so that they can learn to use the language practically and competently. </w:t>
      </w:r>
      <w:r w:rsidRPr="00EB21E0">
        <w:rPr>
          <w:sz w:val="18"/>
          <w:szCs w:val="18"/>
          <w:lang w:val="en-GB"/>
        </w:rPr>
        <w:t>At the "Independent Learning Centre" (3rd floor of the Morozzo della Rocca building</w:t>
      </w:r>
      <w:r w:rsidRPr="00EB21E0">
        <w:rPr>
          <w:rFonts w:ascii="Times New Roman" w:hAnsi="Times New Roman"/>
          <w:sz w:val="18"/>
          <w:szCs w:val="18"/>
          <w:lang w:val="en-US"/>
        </w:rPr>
        <w:t xml:space="preserve"> or </w:t>
      </w:r>
      <w:r w:rsidRPr="00EB21E0">
        <w:rPr>
          <w:rFonts w:ascii="Times New Roman" w:hAnsi="Times New Roman"/>
          <w:sz w:val="18"/>
          <w:szCs w:val="18"/>
          <w:lang w:val="en-GB"/>
        </w:rPr>
        <w:t>enrolling the corresponding course on Blackboard platform</w:t>
      </w:r>
      <w:r w:rsidRPr="000A1788">
        <w:rPr>
          <w:sz w:val="18"/>
          <w:lang w:val="en-GB"/>
        </w:rPr>
        <w:t>), students can use resources and tools for individual study and to reinforce their independent learning method (</w:t>
      </w:r>
      <w:hyperlink r:id="rId6" w:history="1">
        <w:r w:rsidRPr="000A1788">
          <w:rPr>
            <w:i/>
            <w:sz w:val="18"/>
            <w:u w:val="single"/>
            <w:lang w:val="en-GB"/>
          </w:rPr>
          <w:t>www.unicatt.it/selda-cap</w:t>
        </w:r>
      </w:hyperlink>
      <w:r w:rsidRPr="000A1788">
        <w:rPr>
          <w:sz w:val="18"/>
          <w:lang w:val="en-GB"/>
        </w:rPr>
        <w:t>).</w:t>
      </w:r>
    </w:p>
    <w:p w14:paraId="54691605" w14:textId="77777777" w:rsidR="005B5A59" w:rsidRPr="000A1788" w:rsidRDefault="005B5A59" w:rsidP="005B5A59">
      <w:pPr>
        <w:tabs>
          <w:tab w:val="clear" w:pos="284"/>
        </w:tabs>
        <w:spacing w:before="240" w:after="120" w:line="220" w:lineRule="exact"/>
        <w:outlineLvl w:val="0"/>
        <w:rPr>
          <w:rFonts w:eastAsia="Times" w:cs="Times"/>
          <w:bCs/>
          <w:i/>
          <w:iCs/>
          <w:sz w:val="18"/>
          <w:szCs w:val="18"/>
          <w:lang w:val="en-GB"/>
        </w:rPr>
      </w:pPr>
      <w:bookmarkStart w:id="31" w:name="_Toc14768752"/>
      <w:bookmarkStart w:id="32" w:name="_Toc19627137"/>
      <w:bookmarkStart w:id="33" w:name="_Toc37771146"/>
      <w:bookmarkStart w:id="34" w:name="_Toc59530105"/>
      <w:bookmarkStart w:id="35" w:name="_Toc113456808"/>
      <w:r w:rsidRPr="000A1788">
        <w:rPr>
          <w:b/>
          <w:i/>
          <w:iCs/>
          <w:sz w:val="18"/>
          <w:szCs w:val="18"/>
          <w:lang w:val="en-GB"/>
        </w:rPr>
        <w:t>ASSESSMENT METHOD AND CRITERIA</w:t>
      </w:r>
      <w:bookmarkEnd w:id="31"/>
      <w:bookmarkEnd w:id="32"/>
      <w:bookmarkEnd w:id="33"/>
      <w:bookmarkEnd w:id="34"/>
      <w:bookmarkEnd w:id="35"/>
    </w:p>
    <w:p w14:paraId="5E7EA7EA" w14:textId="77777777" w:rsidR="005B5A59" w:rsidRPr="000A1788" w:rsidRDefault="005B5A59" w:rsidP="005B5A59">
      <w:pPr>
        <w:spacing w:line="220" w:lineRule="exact"/>
        <w:ind w:firstLine="284"/>
        <w:rPr>
          <w:sz w:val="18"/>
          <w:lang w:val="en-GB"/>
        </w:rPr>
      </w:pPr>
      <w:r w:rsidRPr="000A1788">
        <w:rPr>
          <w:sz w:val="18"/>
          <w:lang w:val="en-GB"/>
        </w:rPr>
        <w:t xml:space="preserve">Students must demonstrate that they have acquired the required level by passing an exam with both a written part and oral part: </w:t>
      </w:r>
    </w:p>
    <w:p w14:paraId="3BFC9DA4" w14:textId="77777777" w:rsidR="005B5A59" w:rsidRPr="000A1788" w:rsidRDefault="005B5A59" w:rsidP="005B5A59">
      <w:pPr>
        <w:spacing w:line="220" w:lineRule="exact"/>
        <w:ind w:firstLine="284"/>
        <w:rPr>
          <w:sz w:val="18"/>
          <w:lang w:val="en-GB"/>
        </w:rPr>
      </w:pPr>
      <w:r w:rsidRPr="000A1788">
        <w:rPr>
          <w:sz w:val="18"/>
          <w:lang w:val="en-GB"/>
        </w:rPr>
        <w:lastRenderedPageBreak/>
        <w:t>Written part: Dictation, reading and understanding of a text, writing task, translation and grammar test. No dictionaries are allowed.</w:t>
      </w:r>
    </w:p>
    <w:p w14:paraId="65386A0D" w14:textId="77777777" w:rsidR="005B5A59" w:rsidRPr="000A1788" w:rsidRDefault="005B5A59" w:rsidP="005B5A59">
      <w:pPr>
        <w:spacing w:line="220" w:lineRule="exact"/>
        <w:ind w:firstLine="284"/>
        <w:rPr>
          <w:sz w:val="18"/>
          <w:lang w:val="en-GB"/>
        </w:rPr>
      </w:pPr>
      <w:r w:rsidRPr="000A1788">
        <w:rPr>
          <w:sz w:val="18"/>
          <w:lang w:val="en-GB"/>
        </w:rPr>
        <w:t xml:space="preserve">Oral part: preliminary test on grammar and vocabulary; presentation of the content of articles chosen by students and dialogue on the topics covered by the textbook. </w:t>
      </w:r>
    </w:p>
    <w:p w14:paraId="40496DE2" w14:textId="77777777" w:rsidR="005B5A59" w:rsidRPr="000A1788" w:rsidRDefault="005B5A59" w:rsidP="005B5A59">
      <w:pPr>
        <w:spacing w:line="220" w:lineRule="exact"/>
        <w:ind w:firstLine="284"/>
        <w:rPr>
          <w:sz w:val="18"/>
          <w:lang w:val="en-GB"/>
        </w:rPr>
      </w:pPr>
      <w:r w:rsidRPr="000A1788">
        <w:rPr>
          <w:sz w:val="18"/>
          <w:lang w:val="en-GB"/>
        </w:rPr>
        <w:t>Students must demonstrate sufficient competence in the following areas: ability to demonstrate adequate speaking and writing skills by completing the communicative tasks set; mastery of vocabulary, grammar, pronunciation, accentuation and communicative interaction.</w:t>
      </w:r>
    </w:p>
    <w:p w14:paraId="5C0945ED" w14:textId="77777777" w:rsidR="005B5A59" w:rsidRPr="000A1788" w:rsidRDefault="005B5A59" w:rsidP="005B5A59">
      <w:pPr>
        <w:tabs>
          <w:tab w:val="clear" w:pos="284"/>
        </w:tabs>
        <w:spacing w:before="240" w:after="120" w:line="220" w:lineRule="exact"/>
        <w:outlineLvl w:val="0"/>
        <w:rPr>
          <w:rFonts w:eastAsia="Times" w:cs="Times"/>
          <w:bCs/>
          <w:i/>
          <w:iCs/>
          <w:sz w:val="18"/>
          <w:szCs w:val="18"/>
          <w:lang w:val="en-GB"/>
        </w:rPr>
      </w:pPr>
      <w:bookmarkStart w:id="36" w:name="_Toc14768753"/>
      <w:bookmarkStart w:id="37" w:name="_Toc19627138"/>
      <w:bookmarkStart w:id="38" w:name="_Toc37771147"/>
      <w:bookmarkStart w:id="39" w:name="_Toc59530106"/>
      <w:bookmarkStart w:id="40" w:name="_Toc113456809"/>
      <w:r w:rsidRPr="000A1788">
        <w:rPr>
          <w:b/>
          <w:i/>
          <w:iCs/>
          <w:sz w:val="18"/>
          <w:szCs w:val="18"/>
          <w:lang w:val="en-GB"/>
        </w:rPr>
        <w:t>NOTES AND PREREQUISITES</w:t>
      </w:r>
      <w:bookmarkEnd w:id="36"/>
      <w:bookmarkEnd w:id="37"/>
      <w:bookmarkEnd w:id="38"/>
      <w:bookmarkEnd w:id="39"/>
      <w:bookmarkEnd w:id="40"/>
    </w:p>
    <w:p w14:paraId="6ACC723B" w14:textId="473A414F" w:rsidR="005B5A59" w:rsidRPr="000A1788" w:rsidRDefault="005B5A59" w:rsidP="005B5A59">
      <w:pPr>
        <w:spacing w:line="220" w:lineRule="exact"/>
        <w:ind w:firstLine="284"/>
        <w:rPr>
          <w:sz w:val="18"/>
          <w:lang w:val="en-GB"/>
        </w:rPr>
      </w:pPr>
      <w:r w:rsidRPr="000A1788">
        <w:rPr>
          <w:sz w:val="18"/>
          <w:lang w:val="en-GB"/>
        </w:rPr>
        <w:t>This syllabus applies to all levels (beginners</w:t>
      </w:r>
      <w:r>
        <w:rPr>
          <w:sz w:val="18"/>
          <w:lang w:val="en-GB"/>
        </w:rPr>
        <w:t xml:space="preserve"> and</w:t>
      </w:r>
      <w:r w:rsidRPr="000A1788">
        <w:rPr>
          <w:sz w:val="18"/>
          <w:lang w:val="en-GB"/>
        </w:rPr>
        <w:t xml:space="preserve">  advanced). Before the beginning of lectures, students will be divided into groups to reflect their initial language skills. </w:t>
      </w:r>
    </w:p>
    <w:p w14:paraId="4047392B" w14:textId="77777777" w:rsidR="005B5A59" w:rsidRPr="000A1788" w:rsidRDefault="005B5A59" w:rsidP="005B5A59">
      <w:pPr>
        <w:spacing w:before="120" w:line="220" w:lineRule="exact"/>
        <w:ind w:firstLine="284"/>
        <w:rPr>
          <w:sz w:val="18"/>
          <w:lang w:val="en-GB"/>
        </w:rPr>
      </w:pPr>
      <w:r w:rsidRPr="000A1788">
        <w:rPr>
          <w:sz w:val="18"/>
          <w:lang w:val="en-GB"/>
        </w:rPr>
        <w:t>Students require prior knowledge of grammatical, logical and sentence-level analysis, and must be interested in the language and culture of German speaking countries.</w:t>
      </w:r>
    </w:p>
    <w:p w14:paraId="07690AA7" w14:textId="77777777" w:rsidR="005B5A59" w:rsidRPr="000A1788" w:rsidRDefault="005B5A59" w:rsidP="005B5A59">
      <w:pPr>
        <w:spacing w:line="220" w:lineRule="exact"/>
        <w:ind w:firstLine="284"/>
        <w:rPr>
          <w:rFonts w:ascii="Times New Roman" w:hAnsi="Times New Roman"/>
          <w:sz w:val="18"/>
          <w:lang w:val="en-GB"/>
        </w:rPr>
      </w:pPr>
      <w:r w:rsidRPr="000A1788">
        <w:rPr>
          <w:rFonts w:ascii="Times New Roman" w:hAnsi="Times New Roman"/>
          <w:sz w:val="18"/>
          <w:lang w:val="en-GB"/>
        </w:rPr>
        <w:t xml:space="preserve">Students must have achieved the level expected in the first year at least in order to access the exams for subsequent years. </w:t>
      </w:r>
    </w:p>
    <w:p w14:paraId="63CA6EF3" w14:textId="77777777" w:rsidR="005B5A59" w:rsidRPr="00447A5C" w:rsidRDefault="005B5A59" w:rsidP="005B5A59">
      <w:pPr>
        <w:tabs>
          <w:tab w:val="clear" w:pos="284"/>
        </w:tabs>
        <w:spacing w:before="120" w:line="259" w:lineRule="auto"/>
        <w:ind w:firstLine="284"/>
        <w:jc w:val="left"/>
        <w:rPr>
          <w:rFonts w:ascii="Times New Roman" w:eastAsia="Calibri" w:hAnsi="Times New Roman"/>
          <w:sz w:val="18"/>
          <w:szCs w:val="18"/>
          <w:lang w:val="en-US" w:eastAsia="en-US"/>
        </w:rPr>
      </w:pPr>
      <w:r w:rsidRPr="00447A5C">
        <w:rPr>
          <w:rFonts w:ascii="Times New Roman" w:eastAsia="Calibri" w:hAnsi="Times New Roman"/>
          <w:sz w:val="18"/>
          <w:szCs w:val="18"/>
          <w:lang w:val="en-US" w:eastAsia="en-US"/>
        </w:rPr>
        <w:t>In case the current Covid-19 health emergency does not allow frontal teaching, remote teaching will be carried out following procedures that will be promptly notified to students.</w:t>
      </w:r>
    </w:p>
    <w:p w14:paraId="680F48A6" w14:textId="77777777" w:rsidR="005B5A59" w:rsidRPr="000A1788" w:rsidRDefault="005B5A59" w:rsidP="005B5A59">
      <w:pPr>
        <w:spacing w:line="220" w:lineRule="exact"/>
        <w:ind w:firstLine="284"/>
        <w:rPr>
          <w:sz w:val="18"/>
          <w:lang w:val="en-GB"/>
        </w:rPr>
      </w:pPr>
      <w:r w:rsidRPr="000A1788">
        <w:rPr>
          <w:sz w:val="18"/>
          <w:lang w:val="en-GB"/>
        </w:rPr>
        <w:t>Further information can be found on the lecturer's webpage at http://docenti.unicatt.it/web/searchByName.do?language=ENG or on the Faculty notice board.</w:t>
      </w:r>
    </w:p>
    <w:p w14:paraId="749A2D96" w14:textId="77777777" w:rsidR="00473B6D" w:rsidRPr="00740881" w:rsidRDefault="00473B6D" w:rsidP="00E0386D">
      <w:pPr>
        <w:pStyle w:val="Testo2"/>
        <w:spacing w:before="120"/>
        <w:rPr>
          <w:lang w:val="en-GB"/>
        </w:rPr>
      </w:pPr>
    </w:p>
    <w:sectPr w:rsidR="00473B6D" w:rsidRPr="0074088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05643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35142"/>
    <w:rsid w:val="000A1788"/>
    <w:rsid w:val="000D36BA"/>
    <w:rsid w:val="00161953"/>
    <w:rsid w:val="001F5722"/>
    <w:rsid w:val="001F6BB2"/>
    <w:rsid w:val="002336CB"/>
    <w:rsid w:val="002D1D97"/>
    <w:rsid w:val="002F1060"/>
    <w:rsid w:val="0030167A"/>
    <w:rsid w:val="00301D87"/>
    <w:rsid w:val="00335885"/>
    <w:rsid w:val="0035036E"/>
    <w:rsid w:val="00356308"/>
    <w:rsid w:val="0037392D"/>
    <w:rsid w:val="003C3F50"/>
    <w:rsid w:val="0041640A"/>
    <w:rsid w:val="00447A5C"/>
    <w:rsid w:val="00473B6D"/>
    <w:rsid w:val="00474B98"/>
    <w:rsid w:val="00482932"/>
    <w:rsid w:val="004A059F"/>
    <w:rsid w:val="004A0E53"/>
    <w:rsid w:val="004D4808"/>
    <w:rsid w:val="0058711F"/>
    <w:rsid w:val="005B5A59"/>
    <w:rsid w:val="0063787B"/>
    <w:rsid w:val="0064220E"/>
    <w:rsid w:val="0064781F"/>
    <w:rsid w:val="0067769E"/>
    <w:rsid w:val="006B37AC"/>
    <w:rsid w:val="006C6109"/>
    <w:rsid w:val="006E4DF6"/>
    <w:rsid w:val="006F1487"/>
    <w:rsid w:val="00725083"/>
    <w:rsid w:val="00740881"/>
    <w:rsid w:val="00795CB6"/>
    <w:rsid w:val="007B40A5"/>
    <w:rsid w:val="007D45DC"/>
    <w:rsid w:val="007D6E30"/>
    <w:rsid w:val="007E1F0C"/>
    <w:rsid w:val="00831120"/>
    <w:rsid w:val="00836E47"/>
    <w:rsid w:val="00842EA7"/>
    <w:rsid w:val="008825E1"/>
    <w:rsid w:val="008F3C1D"/>
    <w:rsid w:val="00901B9F"/>
    <w:rsid w:val="0095096E"/>
    <w:rsid w:val="009530B2"/>
    <w:rsid w:val="009F104C"/>
    <w:rsid w:val="00A4764B"/>
    <w:rsid w:val="00A92858"/>
    <w:rsid w:val="00A95D34"/>
    <w:rsid w:val="00AB1558"/>
    <w:rsid w:val="00AD2F21"/>
    <w:rsid w:val="00B33171"/>
    <w:rsid w:val="00B362CE"/>
    <w:rsid w:val="00B927DF"/>
    <w:rsid w:val="00BC5D70"/>
    <w:rsid w:val="00BF0FC8"/>
    <w:rsid w:val="00C4059F"/>
    <w:rsid w:val="00C51C2D"/>
    <w:rsid w:val="00C61617"/>
    <w:rsid w:val="00C75EE9"/>
    <w:rsid w:val="00D23FC8"/>
    <w:rsid w:val="00D26867"/>
    <w:rsid w:val="00DB29FA"/>
    <w:rsid w:val="00DB79E6"/>
    <w:rsid w:val="00DE1922"/>
    <w:rsid w:val="00E0386D"/>
    <w:rsid w:val="00E15B17"/>
    <w:rsid w:val="00E2533D"/>
    <w:rsid w:val="00E548A3"/>
    <w:rsid w:val="00EA513F"/>
    <w:rsid w:val="00EB2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43598"/>
  <w15:docId w15:val="{A5B5FE5E-748A-4A15-A0A1-16B49910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uiPriority w:val="99"/>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customStyle="1" w:styleId="Testo2Carattere">
    <w:name w:val="Testo 2 Carattere"/>
    <w:link w:val="Testo2"/>
    <w:rsid w:val="007D6E30"/>
    <w:rPr>
      <w:rFonts w:ascii="Times" w:hAnsi="Times"/>
      <w:noProof/>
      <w:sz w:val="18"/>
      <w:lang w:val="it-IT" w:eastAsia="it-IT" w:bidi="ar-SA"/>
    </w:rPr>
  </w:style>
  <w:style w:type="paragraph" w:styleId="Titolosommario">
    <w:name w:val="TOC Heading"/>
    <w:basedOn w:val="Titolo1"/>
    <w:next w:val="Normale"/>
    <w:uiPriority w:val="39"/>
    <w:unhideWhenUsed/>
    <w:qFormat/>
    <w:rsid w:val="00473B6D"/>
    <w:pPr>
      <w:keepNext/>
      <w:keepLines/>
      <w:spacing w:line="276" w:lineRule="auto"/>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473B6D"/>
    <w:pPr>
      <w:tabs>
        <w:tab w:val="clear" w:pos="284"/>
      </w:tabs>
      <w:spacing w:after="100"/>
    </w:pPr>
  </w:style>
  <w:style w:type="paragraph" w:styleId="Sommario2">
    <w:name w:val="toc 2"/>
    <w:basedOn w:val="Normale"/>
    <w:next w:val="Normale"/>
    <w:autoRedefine/>
    <w:uiPriority w:val="39"/>
    <w:rsid w:val="00473B6D"/>
    <w:pPr>
      <w:tabs>
        <w:tab w:val="clear" w:pos="284"/>
      </w:tabs>
      <w:spacing w:after="100"/>
      <w:ind w:left="200"/>
    </w:pPr>
  </w:style>
  <w:style w:type="paragraph" w:styleId="Testofumetto">
    <w:name w:val="Balloon Text"/>
    <w:basedOn w:val="Normale"/>
    <w:link w:val="TestofumettoCarattere"/>
    <w:rsid w:val="00473B6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73B6D"/>
    <w:rPr>
      <w:rFonts w:ascii="Tahoma" w:hAnsi="Tahoma" w:cs="Tahoma"/>
      <w:sz w:val="16"/>
      <w:szCs w:val="16"/>
    </w:rPr>
  </w:style>
  <w:style w:type="paragraph" w:customStyle="1" w:styleId="CorpoA">
    <w:name w:val="Corpo A"/>
    <w:rsid w:val="001F5722"/>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Testo1Carattere">
    <w:name w:val="Testo 1 Carattere"/>
    <w:link w:val="Testo1"/>
    <w:locked/>
    <w:rsid w:val="001F5722"/>
    <w:rPr>
      <w:rFonts w:ascii="Times" w:hAnsi="Times"/>
      <w:noProof/>
      <w:sz w:val="18"/>
    </w:rPr>
  </w:style>
  <w:style w:type="paragraph" w:styleId="Sommario3">
    <w:name w:val="toc 3"/>
    <w:basedOn w:val="Normale"/>
    <w:next w:val="Normale"/>
    <w:autoRedefine/>
    <w:uiPriority w:val="39"/>
    <w:unhideWhenUsed/>
    <w:rsid w:val="000A1788"/>
    <w:pPr>
      <w:tabs>
        <w:tab w:val="clear" w:pos="284"/>
      </w:tabs>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7421">
      <w:bodyDiv w:val="1"/>
      <w:marLeft w:val="0"/>
      <w:marRight w:val="0"/>
      <w:marTop w:val="0"/>
      <w:marBottom w:val="0"/>
      <w:divBdr>
        <w:top w:val="none" w:sz="0" w:space="0" w:color="auto"/>
        <w:left w:val="none" w:sz="0" w:space="0" w:color="auto"/>
        <w:bottom w:val="none" w:sz="0" w:space="0" w:color="auto"/>
        <w:right w:val="none" w:sz="0" w:space="0" w:color="auto"/>
      </w:divBdr>
    </w:div>
    <w:div w:id="614216833">
      <w:bodyDiv w:val="1"/>
      <w:marLeft w:val="0"/>
      <w:marRight w:val="0"/>
      <w:marTop w:val="0"/>
      <w:marBottom w:val="0"/>
      <w:divBdr>
        <w:top w:val="none" w:sz="0" w:space="0" w:color="auto"/>
        <w:left w:val="none" w:sz="0" w:space="0" w:color="auto"/>
        <w:bottom w:val="none" w:sz="0" w:space="0" w:color="auto"/>
        <w:right w:val="none" w:sz="0" w:space="0" w:color="auto"/>
      </w:divBdr>
    </w:div>
    <w:div w:id="18327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catt.it/selda-cap"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858D-8292-4275-88FE-EFF4377C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5</Pages>
  <Words>1199</Words>
  <Characters>7694</Characters>
  <Application>Microsoft Office Word</Application>
  <DocSecurity>0</DocSecurity>
  <Lines>64</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3</cp:revision>
  <cp:lastPrinted>2010-05-11T12:53:00Z</cp:lastPrinted>
  <dcterms:created xsi:type="dcterms:W3CDTF">2022-06-09T15:17:00Z</dcterms:created>
  <dcterms:modified xsi:type="dcterms:W3CDTF">2022-09-07T13:27:00Z</dcterms:modified>
</cp:coreProperties>
</file>