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BCBB" w14:textId="77777777" w:rsidR="00522424" w:rsidRPr="00D46B8D" w:rsidRDefault="00522424">
      <w:pPr>
        <w:pStyle w:val="Titolosommario"/>
        <w:rPr>
          <w:sz w:val="20"/>
          <w:szCs w:val="20"/>
          <w:lang w:val="en-GB"/>
        </w:rPr>
      </w:pPr>
      <w:bookmarkStart w:id="0" w:name="_Toc488757141"/>
      <w:bookmarkStart w:id="1" w:name="_Toc525809820"/>
      <w:bookmarkStart w:id="2" w:name="_Toc32314422"/>
      <w:bookmarkStart w:id="3" w:name="_Toc59530055"/>
      <w:bookmarkStart w:id="4" w:name="_Toc517969170"/>
      <w:bookmarkStart w:id="5" w:name="_Toc518031960"/>
      <w:bookmarkStart w:id="6" w:name="_Toc523472950"/>
      <w:bookmarkStart w:id="7" w:name="_Toc14715595"/>
      <w:r w:rsidRPr="00D46B8D">
        <w:rPr>
          <w:sz w:val="20"/>
          <w:szCs w:val="20"/>
          <w:lang w:val="en-GB"/>
        </w:rPr>
        <w:t>Summary</w:t>
      </w:r>
    </w:p>
    <w:p w14:paraId="42843DE8" w14:textId="77777777" w:rsidR="00522424" w:rsidRPr="00D46B8D" w:rsidRDefault="00522424">
      <w:pPr>
        <w:pStyle w:val="Sommario1"/>
        <w:tabs>
          <w:tab w:val="right" w:pos="6680"/>
        </w:tabs>
        <w:rPr>
          <w:rFonts w:ascii="Calibri" w:hAnsi="Calibri"/>
          <w:szCs w:val="20"/>
          <w:lang w:val="en-GB"/>
        </w:rPr>
      </w:pPr>
      <w:r w:rsidRPr="00D46B8D">
        <w:rPr>
          <w:szCs w:val="20"/>
          <w:lang w:val="en-GB"/>
        </w:rPr>
        <w:fldChar w:fldCharType="begin"/>
      </w:r>
      <w:r w:rsidRPr="00D46B8D">
        <w:rPr>
          <w:szCs w:val="20"/>
          <w:lang w:val="en-GB"/>
        </w:rPr>
        <w:instrText xml:space="preserve"> TOC \o "1-3" \h \z \u </w:instrText>
      </w:r>
      <w:r w:rsidRPr="00D46B8D">
        <w:rPr>
          <w:szCs w:val="20"/>
          <w:lang w:val="en-GB"/>
        </w:rPr>
        <w:fldChar w:fldCharType="separate"/>
      </w:r>
      <w:hyperlink w:anchor="_Toc86309059" w:history="1">
        <w:r w:rsidRPr="00D46B8D">
          <w:rPr>
            <w:rStyle w:val="Collegamentoipertestuale"/>
            <w:bCs/>
            <w:szCs w:val="20"/>
            <w:lang w:val="en-GB"/>
          </w:rPr>
          <w:t>Spanish Language 2 (Language, Morphosyntax, Lexicon)</w:t>
        </w:r>
        <w:r w:rsidRPr="00D46B8D">
          <w:rPr>
            <w:webHidden/>
            <w:szCs w:val="20"/>
            <w:lang w:val="en-GB"/>
          </w:rPr>
          <w:tab/>
        </w:r>
        <w:r w:rsidRPr="00D46B8D">
          <w:rPr>
            <w:webHidden/>
            <w:szCs w:val="20"/>
            <w:lang w:val="en-GB"/>
          </w:rPr>
          <w:fldChar w:fldCharType="begin"/>
        </w:r>
        <w:r w:rsidRPr="00D46B8D">
          <w:rPr>
            <w:webHidden/>
            <w:szCs w:val="20"/>
            <w:lang w:val="en-GB"/>
          </w:rPr>
          <w:instrText xml:space="preserve"> PAGEREF _Toc86309059 \h </w:instrText>
        </w:r>
        <w:r w:rsidRPr="00D46B8D">
          <w:rPr>
            <w:webHidden/>
            <w:szCs w:val="20"/>
            <w:lang w:val="en-GB"/>
          </w:rPr>
        </w:r>
        <w:r w:rsidRPr="00D46B8D">
          <w:rPr>
            <w:webHidden/>
            <w:szCs w:val="20"/>
            <w:lang w:val="en-GB"/>
          </w:rPr>
          <w:fldChar w:fldCharType="separate"/>
        </w:r>
        <w:r w:rsidRPr="00D46B8D">
          <w:rPr>
            <w:webHidden/>
            <w:szCs w:val="20"/>
            <w:lang w:val="en-GB"/>
          </w:rPr>
          <w:t>1</w:t>
        </w:r>
        <w:r w:rsidRPr="00D46B8D">
          <w:rPr>
            <w:webHidden/>
            <w:szCs w:val="20"/>
            <w:lang w:val="en-GB"/>
          </w:rPr>
          <w:fldChar w:fldCharType="end"/>
        </w:r>
      </w:hyperlink>
    </w:p>
    <w:p w14:paraId="6647BD4D" w14:textId="77777777" w:rsidR="00522424" w:rsidRPr="00D46B8D" w:rsidRDefault="007B31EE">
      <w:pPr>
        <w:pStyle w:val="Sommario2"/>
        <w:tabs>
          <w:tab w:val="right" w:pos="6680"/>
        </w:tabs>
        <w:rPr>
          <w:rFonts w:ascii="Calibri" w:hAnsi="Calibri"/>
          <w:szCs w:val="20"/>
          <w:lang w:val="en-GB"/>
        </w:rPr>
      </w:pPr>
      <w:hyperlink w:anchor="_Toc86309060" w:history="1">
        <w:r w:rsidR="00522424" w:rsidRPr="00D46B8D">
          <w:rPr>
            <w:rStyle w:val="Collegamentoipertestuale"/>
            <w:szCs w:val="20"/>
            <w:lang w:val="en-GB"/>
          </w:rPr>
          <w:t>Prof. Mario Salvatore Corveddu</w:t>
        </w:r>
        <w:r w:rsidR="00522424" w:rsidRPr="00D46B8D">
          <w:rPr>
            <w:webHidden/>
            <w:szCs w:val="20"/>
            <w:lang w:val="en-GB"/>
          </w:rPr>
          <w:tab/>
        </w:r>
        <w:r w:rsidR="00522424" w:rsidRPr="00D46B8D">
          <w:rPr>
            <w:webHidden/>
            <w:szCs w:val="20"/>
            <w:lang w:val="en-GB"/>
          </w:rPr>
          <w:fldChar w:fldCharType="begin"/>
        </w:r>
        <w:r w:rsidR="00522424" w:rsidRPr="00D46B8D">
          <w:rPr>
            <w:webHidden/>
            <w:szCs w:val="20"/>
            <w:lang w:val="en-GB"/>
          </w:rPr>
          <w:instrText xml:space="preserve"> PAGEREF _Toc86309060 \h </w:instrText>
        </w:r>
        <w:r w:rsidR="00522424" w:rsidRPr="00D46B8D">
          <w:rPr>
            <w:webHidden/>
            <w:szCs w:val="20"/>
            <w:lang w:val="en-GB"/>
          </w:rPr>
        </w:r>
        <w:r w:rsidR="00522424" w:rsidRPr="00D46B8D">
          <w:rPr>
            <w:webHidden/>
            <w:szCs w:val="20"/>
            <w:lang w:val="en-GB"/>
          </w:rPr>
          <w:fldChar w:fldCharType="separate"/>
        </w:r>
        <w:r w:rsidR="00522424" w:rsidRPr="00D46B8D">
          <w:rPr>
            <w:webHidden/>
            <w:szCs w:val="20"/>
            <w:lang w:val="en-GB"/>
          </w:rPr>
          <w:t>1</w:t>
        </w:r>
        <w:r w:rsidR="00522424" w:rsidRPr="00D46B8D">
          <w:rPr>
            <w:webHidden/>
            <w:szCs w:val="20"/>
            <w:lang w:val="en-GB"/>
          </w:rPr>
          <w:fldChar w:fldCharType="end"/>
        </w:r>
      </w:hyperlink>
    </w:p>
    <w:p w14:paraId="693632E0" w14:textId="77777777" w:rsidR="00522424" w:rsidRPr="00D46B8D" w:rsidRDefault="007B31EE">
      <w:pPr>
        <w:pStyle w:val="Sommario1"/>
        <w:tabs>
          <w:tab w:val="right" w:pos="6680"/>
        </w:tabs>
        <w:rPr>
          <w:rFonts w:ascii="Calibri" w:hAnsi="Calibri"/>
          <w:szCs w:val="20"/>
          <w:lang w:val="en-GB"/>
        </w:rPr>
      </w:pPr>
      <w:hyperlink w:anchor="_Toc86309061" w:history="1">
        <w:r w:rsidR="00522424" w:rsidRPr="00D46B8D">
          <w:rPr>
            <w:rStyle w:val="Collegamentoipertestuale"/>
            <w:szCs w:val="20"/>
            <w:lang w:val="en-GB"/>
          </w:rPr>
          <w:t>Spanish Language Practical Classes (2nd-year students on the two-year course)</w:t>
        </w:r>
        <w:r w:rsidR="00522424" w:rsidRPr="00D46B8D">
          <w:rPr>
            <w:webHidden/>
            <w:szCs w:val="20"/>
            <w:lang w:val="en-GB"/>
          </w:rPr>
          <w:tab/>
        </w:r>
        <w:r w:rsidR="00522424" w:rsidRPr="00D46B8D">
          <w:rPr>
            <w:webHidden/>
            <w:szCs w:val="20"/>
            <w:lang w:val="en-GB"/>
          </w:rPr>
          <w:fldChar w:fldCharType="begin"/>
        </w:r>
        <w:r w:rsidR="00522424" w:rsidRPr="00D46B8D">
          <w:rPr>
            <w:webHidden/>
            <w:szCs w:val="20"/>
            <w:lang w:val="en-GB"/>
          </w:rPr>
          <w:instrText xml:space="preserve"> PAGEREF _Toc86309061 \h </w:instrText>
        </w:r>
        <w:r w:rsidR="00522424" w:rsidRPr="00D46B8D">
          <w:rPr>
            <w:webHidden/>
            <w:szCs w:val="20"/>
            <w:lang w:val="en-GB"/>
          </w:rPr>
        </w:r>
        <w:r w:rsidR="00522424" w:rsidRPr="00D46B8D">
          <w:rPr>
            <w:webHidden/>
            <w:szCs w:val="20"/>
            <w:lang w:val="en-GB"/>
          </w:rPr>
          <w:fldChar w:fldCharType="separate"/>
        </w:r>
        <w:r w:rsidR="00522424" w:rsidRPr="00D46B8D">
          <w:rPr>
            <w:webHidden/>
            <w:szCs w:val="20"/>
            <w:lang w:val="en-GB"/>
          </w:rPr>
          <w:t>3</w:t>
        </w:r>
        <w:r w:rsidR="00522424" w:rsidRPr="00D46B8D">
          <w:rPr>
            <w:webHidden/>
            <w:szCs w:val="20"/>
            <w:lang w:val="en-GB"/>
          </w:rPr>
          <w:fldChar w:fldCharType="end"/>
        </w:r>
      </w:hyperlink>
    </w:p>
    <w:p w14:paraId="5F4A9789" w14:textId="77777777" w:rsidR="00522424" w:rsidRPr="00D46B8D" w:rsidRDefault="007B31EE">
      <w:pPr>
        <w:pStyle w:val="Sommario2"/>
        <w:tabs>
          <w:tab w:val="right" w:pos="6680"/>
        </w:tabs>
        <w:rPr>
          <w:rFonts w:ascii="Calibri" w:hAnsi="Calibri"/>
          <w:szCs w:val="20"/>
          <w:lang w:val="en-GB"/>
        </w:rPr>
      </w:pPr>
      <w:hyperlink w:anchor="_Toc86309062" w:history="1">
        <w:r w:rsidR="00522424" w:rsidRPr="00D46B8D">
          <w:rPr>
            <w:rStyle w:val="Collegamentoipertestuale"/>
            <w:rFonts w:ascii="Times" w:hAnsi="Times"/>
            <w:szCs w:val="20"/>
            <w:lang w:val="en-GB"/>
          </w:rPr>
          <w:t>María Campos Cánovas; Eva Casanova Lorenzo; Maribel Córdova Carrillo; Ximena Miranda Olea; Laura Morales Sabalete; María José Ortiz Rodrigo; Sonia Suárez Martínez; Cristina Vizcaíno Serrano</w:t>
        </w:r>
        <w:r w:rsidR="00522424" w:rsidRPr="00D46B8D">
          <w:rPr>
            <w:webHidden/>
            <w:szCs w:val="20"/>
            <w:lang w:val="en-GB"/>
          </w:rPr>
          <w:tab/>
        </w:r>
        <w:r w:rsidR="00522424" w:rsidRPr="00D46B8D">
          <w:rPr>
            <w:webHidden/>
            <w:szCs w:val="20"/>
            <w:lang w:val="en-GB"/>
          </w:rPr>
          <w:fldChar w:fldCharType="begin"/>
        </w:r>
        <w:r w:rsidR="00522424" w:rsidRPr="00D46B8D">
          <w:rPr>
            <w:webHidden/>
            <w:szCs w:val="20"/>
            <w:lang w:val="en-GB"/>
          </w:rPr>
          <w:instrText xml:space="preserve"> PAGEREF _Toc86309062 \h </w:instrText>
        </w:r>
        <w:r w:rsidR="00522424" w:rsidRPr="00D46B8D">
          <w:rPr>
            <w:webHidden/>
            <w:szCs w:val="20"/>
            <w:lang w:val="en-GB"/>
          </w:rPr>
        </w:r>
        <w:r w:rsidR="00522424" w:rsidRPr="00D46B8D">
          <w:rPr>
            <w:webHidden/>
            <w:szCs w:val="20"/>
            <w:lang w:val="en-GB"/>
          </w:rPr>
          <w:fldChar w:fldCharType="separate"/>
        </w:r>
        <w:r w:rsidR="00522424" w:rsidRPr="00D46B8D">
          <w:rPr>
            <w:webHidden/>
            <w:szCs w:val="20"/>
            <w:lang w:val="en-GB"/>
          </w:rPr>
          <w:t>3</w:t>
        </w:r>
        <w:r w:rsidR="00522424" w:rsidRPr="00D46B8D">
          <w:rPr>
            <w:webHidden/>
            <w:szCs w:val="20"/>
            <w:lang w:val="en-GB"/>
          </w:rPr>
          <w:fldChar w:fldCharType="end"/>
        </w:r>
      </w:hyperlink>
    </w:p>
    <w:p w14:paraId="4BA44CA5" w14:textId="77777777" w:rsidR="00522424" w:rsidRPr="00D46B8D" w:rsidRDefault="00522424">
      <w:pPr>
        <w:rPr>
          <w:lang w:val="en-GB"/>
        </w:rPr>
      </w:pPr>
      <w:r w:rsidRPr="00D46B8D">
        <w:rPr>
          <w:b/>
          <w:bCs/>
          <w:szCs w:val="20"/>
          <w:lang w:val="en-GB"/>
        </w:rPr>
        <w:fldChar w:fldCharType="end"/>
      </w:r>
    </w:p>
    <w:p w14:paraId="791D22AA" w14:textId="77777777" w:rsidR="008616DE" w:rsidRPr="00D46B8D" w:rsidRDefault="008616DE" w:rsidP="008616DE">
      <w:pPr>
        <w:pStyle w:val="Titolo1"/>
        <w:rPr>
          <w:noProof w:val="0"/>
          <w:lang w:val="en-GB"/>
        </w:rPr>
      </w:pPr>
      <w:bookmarkStart w:id="8" w:name="_Toc86309059"/>
      <w:r w:rsidRPr="00D46B8D">
        <w:rPr>
          <w:bCs/>
          <w:noProof w:val="0"/>
          <w:lang w:val="en-GB"/>
        </w:rPr>
        <w:t>Spanish Language 2 (Language, Morphosyntax, Lexicon)</w:t>
      </w:r>
      <w:bookmarkEnd w:id="0"/>
      <w:bookmarkEnd w:id="1"/>
      <w:bookmarkEnd w:id="2"/>
      <w:bookmarkEnd w:id="3"/>
      <w:bookmarkEnd w:id="8"/>
    </w:p>
    <w:p w14:paraId="6DC7D3F5" w14:textId="3D40EF3C" w:rsidR="00755F44" w:rsidRPr="00D46B8D" w:rsidRDefault="00136695" w:rsidP="00FE5B28">
      <w:pPr>
        <w:pStyle w:val="Titolo2"/>
        <w:rPr>
          <w:noProof w:val="0"/>
          <w:lang w:val="en-GB"/>
        </w:rPr>
      </w:pPr>
      <w:bookmarkStart w:id="9" w:name="_Toc32314423"/>
      <w:bookmarkStart w:id="10" w:name="_Toc59530056"/>
      <w:bookmarkStart w:id="11" w:name="_Toc86309060"/>
      <w:r w:rsidRPr="00D46B8D">
        <w:rPr>
          <w:noProof w:val="0"/>
          <w:lang w:val="en-GB"/>
        </w:rPr>
        <w:t xml:space="preserve">Prof. </w:t>
      </w:r>
      <w:bookmarkEnd w:id="4"/>
      <w:bookmarkEnd w:id="5"/>
      <w:bookmarkEnd w:id="6"/>
      <w:bookmarkEnd w:id="7"/>
      <w:bookmarkEnd w:id="9"/>
      <w:bookmarkEnd w:id="10"/>
      <w:r w:rsidR="003349F1" w:rsidRPr="00D46B8D">
        <w:rPr>
          <w:noProof w:val="0"/>
          <w:lang w:val="en-GB"/>
        </w:rPr>
        <w:t>Mario Salvatore Corveddu</w:t>
      </w:r>
      <w:bookmarkEnd w:id="11"/>
    </w:p>
    <w:p w14:paraId="261B561E" w14:textId="77777777" w:rsidR="00755F44" w:rsidRPr="00D46B8D" w:rsidRDefault="00755F44" w:rsidP="00FE5B28">
      <w:pPr>
        <w:spacing w:before="240" w:after="120" w:line="240" w:lineRule="exact"/>
        <w:rPr>
          <w:b/>
          <w:i/>
          <w:sz w:val="18"/>
          <w:lang w:val="en-GB"/>
        </w:rPr>
      </w:pPr>
      <w:r w:rsidRPr="00D46B8D">
        <w:rPr>
          <w:b/>
          <w:i/>
          <w:sz w:val="18"/>
          <w:lang w:val="en-GB"/>
        </w:rPr>
        <w:t xml:space="preserve">COURSE AIMS AND INTENDED LEARNING OUTCOMES </w:t>
      </w:r>
    </w:p>
    <w:p w14:paraId="01C376F9" w14:textId="77777777" w:rsidR="00926E4E" w:rsidRPr="00D46B8D" w:rsidRDefault="00926E4E" w:rsidP="00926E4E">
      <w:pPr>
        <w:spacing w:line="240" w:lineRule="exact"/>
        <w:rPr>
          <w:rFonts w:ascii="Times" w:hAnsi="Times" w:cs="Times"/>
          <w:lang w:val="en-GB"/>
        </w:rPr>
      </w:pPr>
      <w:r w:rsidRPr="00D46B8D">
        <w:rPr>
          <w:rFonts w:ascii="Times" w:hAnsi="Times" w:cs="Times"/>
          <w:lang w:val="en-GB"/>
        </w:rPr>
        <w:t xml:space="preserve">The aim of the </w:t>
      </w:r>
      <w:r w:rsidR="007239FA" w:rsidRPr="00D46B8D">
        <w:rPr>
          <w:rFonts w:ascii="Times" w:hAnsi="Times" w:cs="Times"/>
          <w:lang w:val="en-GB"/>
        </w:rPr>
        <w:t>course</w:t>
      </w:r>
      <w:r w:rsidRPr="00D46B8D">
        <w:rPr>
          <w:rFonts w:ascii="Times" w:hAnsi="Times" w:cs="Times"/>
          <w:lang w:val="en-GB"/>
        </w:rPr>
        <w:t xml:space="preserve"> is to provide students with the basics of linguistics applied to the Spanish language, focusing on lexicon and the lexical, morphological and semantic mechanisms of creation.</w:t>
      </w:r>
    </w:p>
    <w:p w14:paraId="42B7D92B" w14:textId="49AF69BE" w:rsidR="00926E4E" w:rsidRPr="00D46B8D" w:rsidRDefault="00926E4E" w:rsidP="00926E4E">
      <w:pPr>
        <w:spacing w:line="240" w:lineRule="exact"/>
        <w:rPr>
          <w:rFonts w:ascii="Times" w:hAnsi="Times" w:cs="Times"/>
          <w:lang w:val="en-GB"/>
        </w:rPr>
      </w:pPr>
      <w:r w:rsidRPr="00D46B8D">
        <w:rPr>
          <w:rFonts w:ascii="Times" w:hAnsi="Times" w:cs="Times"/>
          <w:lang w:val="en-GB"/>
        </w:rPr>
        <w:t>At the end of the course, student</w:t>
      </w:r>
      <w:r w:rsidR="00755F44" w:rsidRPr="00D46B8D">
        <w:rPr>
          <w:rFonts w:ascii="Times" w:hAnsi="Times" w:cs="Times"/>
          <w:lang w:val="en-GB"/>
        </w:rPr>
        <w:t>s</w:t>
      </w:r>
      <w:r w:rsidRPr="00D46B8D">
        <w:rPr>
          <w:rFonts w:ascii="Times" w:hAnsi="Times" w:cs="Times"/>
          <w:lang w:val="en-GB"/>
        </w:rPr>
        <w:t>, in addition to having consolidated</w:t>
      </w:r>
      <w:r w:rsidR="00755F44" w:rsidRPr="00D46B8D">
        <w:rPr>
          <w:rFonts w:ascii="Times" w:hAnsi="Times" w:cs="Times"/>
          <w:lang w:val="en-GB"/>
        </w:rPr>
        <w:t xml:space="preserve"> their</w:t>
      </w:r>
      <w:r w:rsidRPr="00D46B8D">
        <w:rPr>
          <w:rFonts w:ascii="Times" w:hAnsi="Times" w:cs="Times"/>
          <w:lang w:val="en-GB"/>
        </w:rPr>
        <w:t xml:space="preserve"> knowledge and language skills, will be able to analy</w:t>
      </w:r>
      <w:r w:rsidR="00755F44" w:rsidRPr="00D46B8D">
        <w:rPr>
          <w:rFonts w:ascii="Times" w:hAnsi="Times" w:cs="Times"/>
          <w:lang w:val="en-GB"/>
        </w:rPr>
        <w:t>s</w:t>
      </w:r>
      <w:r w:rsidRPr="00D46B8D">
        <w:rPr>
          <w:rFonts w:ascii="Times" w:hAnsi="Times" w:cs="Times"/>
          <w:lang w:val="en-GB"/>
        </w:rPr>
        <w:t>e and describe the main lexical creation processes</w:t>
      </w:r>
      <w:r w:rsidR="007239FA" w:rsidRPr="00D46B8D">
        <w:rPr>
          <w:rFonts w:ascii="Times" w:hAnsi="Times" w:cs="Times"/>
          <w:lang w:val="en-GB"/>
        </w:rPr>
        <w:t>,</w:t>
      </w:r>
      <w:r w:rsidRPr="00D46B8D">
        <w:rPr>
          <w:rFonts w:ascii="Times" w:hAnsi="Times" w:cs="Times"/>
          <w:lang w:val="en-GB"/>
        </w:rPr>
        <w:t xml:space="preserve"> both </w:t>
      </w:r>
      <w:r w:rsidR="00755F44" w:rsidRPr="00D46B8D">
        <w:rPr>
          <w:rFonts w:ascii="Times" w:hAnsi="Times" w:cs="Times"/>
          <w:lang w:val="en-GB"/>
        </w:rPr>
        <w:t xml:space="preserve">semantic and </w:t>
      </w:r>
      <w:r w:rsidRPr="00D46B8D">
        <w:rPr>
          <w:rFonts w:ascii="Times" w:hAnsi="Times" w:cs="Times"/>
          <w:lang w:val="en-GB"/>
        </w:rPr>
        <w:t xml:space="preserve">formal, therefore related to morphology. </w:t>
      </w:r>
      <w:r w:rsidR="00CB023C" w:rsidRPr="00D46B8D">
        <w:rPr>
          <w:rFonts w:ascii="Times" w:hAnsi="Times" w:cs="Times"/>
          <w:lang w:val="en-GB"/>
        </w:rPr>
        <w:t>They</w:t>
      </w:r>
      <w:r w:rsidRPr="00D46B8D">
        <w:rPr>
          <w:rFonts w:ascii="Times" w:hAnsi="Times" w:cs="Times"/>
          <w:lang w:val="en-GB"/>
        </w:rPr>
        <w:t xml:space="preserve"> will also know the composition of the vocabulary of the Spanish language </w:t>
      </w:r>
      <w:r w:rsidR="00CB023C" w:rsidRPr="00D46B8D">
        <w:rPr>
          <w:rFonts w:ascii="Times" w:hAnsi="Times" w:cs="Times"/>
          <w:lang w:val="en-GB"/>
        </w:rPr>
        <w:t xml:space="preserve">by </w:t>
      </w:r>
      <w:r w:rsidRPr="00D46B8D">
        <w:rPr>
          <w:rFonts w:ascii="Times" w:hAnsi="Times" w:cs="Times"/>
          <w:lang w:val="en-GB"/>
        </w:rPr>
        <w:t>paying attention to diatopic, diachronic and diast</w:t>
      </w:r>
      <w:r w:rsidR="00CB023C" w:rsidRPr="00D46B8D">
        <w:rPr>
          <w:rFonts w:ascii="Times" w:hAnsi="Times" w:cs="Times"/>
          <w:lang w:val="en-GB"/>
        </w:rPr>
        <w:t>r</w:t>
      </w:r>
      <w:r w:rsidRPr="00D46B8D">
        <w:rPr>
          <w:rFonts w:ascii="Times" w:hAnsi="Times" w:cs="Times"/>
          <w:lang w:val="en-GB"/>
        </w:rPr>
        <w:t xml:space="preserve">atic variants. </w:t>
      </w:r>
      <w:r w:rsidR="00CB023C" w:rsidRPr="00D46B8D">
        <w:rPr>
          <w:rFonts w:ascii="Times" w:hAnsi="Times" w:cs="Times"/>
          <w:lang w:val="en-GB"/>
        </w:rPr>
        <w:t>S</w:t>
      </w:r>
      <w:r w:rsidRPr="00D46B8D">
        <w:rPr>
          <w:rFonts w:ascii="Times" w:hAnsi="Times" w:cs="Times"/>
          <w:lang w:val="en-GB"/>
        </w:rPr>
        <w:t>tudent</w:t>
      </w:r>
      <w:r w:rsidR="00CB023C" w:rsidRPr="00D46B8D">
        <w:rPr>
          <w:rFonts w:ascii="Times" w:hAnsi="Times" w:cs="Times"/>
          <w:lang w:val="en-GB"/>
        </w:rPr>
        <w:t>s</w:t>
      </w:r>
      <w:r w:rsidRPr="00D46B8D">
        <w:rPr>
          <w:rFonts w:ascii="Times" w:hAnsi="Times" w:cs="Times"/>
          <w:lang w:val="en-GB"/>
        </w:rPr>
        <w:t xml:space="preserve"> will be able to apply </w:t>
      </w:r>
      <w:r w:rsidR="00CB023C" w:rsidRPr="00D46B8D">
        <w:rPr>
          <w:rFonts w:ascii="Times" w:hAnsi="Times" w:cs="Times"/>
          <w:lang w:val="en-GB"/>
        </w:rPr>
        <w:t>acquired</w:t>
      </w:r>
      <w:r w:rsidRPr="00D46B8D">
        <w:rPr>
          <w:rFonts w:ascii="Times" w:hAnsi="Times" w:cs="Times"/>
          <w:lang w:val="en-GB"/>
        </w:rPr>
        <w:t xml:space="preserve"> knowledge in any communication situation </w:t>
      </w:r>
      <w:r w:rsidR="00CB023C" w:rsidRPr="00D46B8D">
        <w:rPr>
          <w:rFonts w:ascii="Times" w:hAnsi="Times" w:cs="Times"/>
          <w:lang w:val="en-GB"/>
        </w:rPr>
        <w:t>and</w:t>
      </w:r>
      <w:r w:rsidRPr="00D46B8D">
        <w:rPr>
          <w:rFonts w:ascii="Times" w:hAnsi="Times" w:cs="Times"/>
          <w:lang w:val="en-GB"/>
        </w:rPr>
        <w:t xml:space="preserve"> to respond to the communication needs of each professional field.</w:t>
      </w:r>
    </w:p>
    <w:p w14:paraId="1E4AB44C" w14:textId="77777777" w:rsidR="00030162" w:rsidRPr="00D46B8D" w:rsidRDefault="00030162" w:rsidP="00030162">
      <w:pPr>
        <w:pStyle w:val="P68B1DB1-Normale4"/>
        <w:tabs>
          <w:tab w:val="center" w:pos="3345"/>
        </w:tabs>
        <w:spacing w:line="240" w:lineRule="exact"/>
        <w:rPr>
          <w:rFonts w:eastAsia="Calibri"/>
          <w:highlight w:val="none"/>
          <w:lang w:val="en-GB"/>
        </w:rPr>
      </w:pPr>
      <w:r w:rsidRPr="00D46B8D">
        <w:rPr>
          <w:rFonts w:ascii="Times" w:hAnsi="Times" w:cs="Times"/>
          <w:highlight w:val="none"/>
          <w:lang w:val="en-GB"/>
        </w:rPr>
        <w:t xml:space="preserve">Within the Spanish Language 2 course, there is a seminar lasting 20 hours for students of the History of the Spanish Language Master's Degree. The seminar aims </w:t>
      </w:r>
      <w:r w:rsidRPr="00D46B8D">
        <w:rPr>
          <w:rFonts w:eastAsia="Calibri"/>
          <w:highlight w:val="none"/>
          <w:lang w:val="en-GB"/>
        </w:rPr>
        <w:t xml:space="preserve">to cover the main stages of the evolution of the Spanish language, from its origins to modernity, focusing on the dynamics of lexical creation in modern and contemporary history. </w:t>
      </w:r>
    </w:p>
    <w:p w14:paraId="32F379D0" w14:textId="77777777" w:rsidR="00030162" w:rsidRPr="00D46B8D" w:rsidRDefault="00030162" w:rsidP="00030162">
      <w:pPr>
        <w:pStyle w:val="P68B1DB1-Normale5"/>
        <w:spacing w:line="240" w:lineRule="exact"/>
        <w:rPr>
          <w:rFonts w:ascii="Times" w:hAnsi="Times" w:cs="Times"/>
          <w:highlight w:val="none"/>
          <w:lang w:val="en-GB"/>
        </w:rPr>
      </w:pPr>
      <w:r w:rsidRPr="00D46B8D">
        <w:rPr>
          <w:highlight w:val="none"/>
          <w:lang w:val="en-GB"/>
        </w:rPr>
        <w:t>At the end of the seminar, students will be able to identify the main stages of Spanish linguistic history, as well as knowing the main tools for historically analysing the language, with particular reference to the production of peninsular and Hispanic American lexicography.</w:t>
      </w:r>
    </w:p>
    <w:p w14:paraId="22130EA2" w14:textId="77777777" w:rsidR="00136695" w:rsidRPr="00D46B8D" w:rsidRDefault="00755F44" w:rsidP="00136695">
      <w:pPr>
        <w:tabs>
          <w:tab w:val="center" w:pos="3345"/>
        </w:tabs>
        <w:spacing w:before="240" w:after="120" w:line="240" w:lineRule="exact"/>
        <w:rPr>
          <w:b/>
          <w:i/>
          <w:sz w:val="18"/>
          <w:lang w:val="en-GB"/>
        </w:rPr>
      </w:pPr>
      <w:r w:rsidRPr="00D46B8D">
        <w:rPr>
          <w:b/>
          <w:i/>
          <w:sz w:val="18"/>
          <w:lang w:val="en-GB"/>
        </w:rPr>
        <w:t>COURSE CONTENT</w:t>
      </w:r>
    </w:p>
    <w:p w14:paraId="50251652" w14:textId="3067E0E4" w:rsidR="00136695" w:rsidRPr="00D46B8D" w:rsidRDefault="00136695" w:rsidP="00136695">
      <w:pPr>
        <w:spacing w:line="240" w:lineRule="exact"/>
        <w:rPr>
          <w:rFonts w:ascii="Times" w:hAnsi="Times" w:cs="Times"/>
          <w:lang w:val="en-GB"/>
        </w:rPr>
      </w:pPr>
      <w:r w:rsidRPr="00D46B8D">
        <w:rPr>
          <w:rFonts w:ascii="Times" w:hAnsi="Times" w:cs="Times"/>
          <w:lang w:val="en-GB"/>
        </w:rPr>
        <w:t xml:space="preserve">La lexicología. La vida las palabras: la formación de nuevas palabras por derivación, composición y prefijación. Los préstamos: germanismos, arabismos; </w:t>
      </w:r>
      <w:r w:rsidRPr="00D46B8D">
        <w:rPr>
          <w:rFonts w:ascii="Times" w:hAnsi="Times" w:cs="Times"/>
          <w:lang w:val="en-GB"/>
        </w:rPr>
        <w:lastRenderedPageBreak/>
        <w:t>americanismos, galicismos, lusismos, italianismos, anglicismos; concepto de extranjerismo. El español actual: la influencia del inglés a nivel léxico y sintáctico; los calcos semánticos. Los principales fenómenos de evolución fonética y semántica. La semántica. Los cambios voluntarios de significación: polisemia, monosemia, homonimia y sinonimia. Las evoluciones semánticas y sus causas (lingüísticas, históricas, sociales y psicológicas). Campos léxicos: semas, sememas y archisememas.</w:t>
      </w:r>
    </w:p>
    <w:p w14:paraId="1C2B66C5" w14:textId="7F816B12" w:rsidR="00435262" w:rsidRPr="00D46B8D" w:rsidRDefault="00435262" w:rsidP="00136695">
      <w:pPr>
        <w:spacing w:line="240" w:lineRule="exact"/>
        <w:rPr>
          <w:rFonts w:eastAsia="Calibri"/>
          <w:lang w:val="en-GB" w:eastAsia="en-US"/>
        </w:rPr>
      </w:pPr>
      <w:r w:rsidRPr="00D46B8D">
        <w:rPr>
          <w:rFonts w:eastAsia="Calibri"/>
          <w:lang w:val="en-GB" w:eastAsia="en-US"/>
        </w:rPr>
        <w:t xml:space="preserve">La evolución diacrónica de la lengua española, desde la época prerromana hasta la actualidad, a través de las etapas más significativas de su historia interna y externa y de documentos de las diferentes épocas y áreas. La lexicografía académica y extracadémica peninsular e hispanoamericana. </w:t>
      </w:r>
    </w:p>
    <w:p w14:paraId="39D62DD8" w14:textId="77777777" w:rsidR="00136695" w:rsidRPr="00D46B8D" w:rsidRDefault="00755F44" w:rsidP="005512DF">
      <w:pPr>
        <w:tabs>
          <w:tab w:val="center" w:pos="3345"/>
        </w:tabs>
        <w:spacing w:before="240" w:after="120" w:line="240" w:lineRule="exact"/>
        <w:rPr>
          <w:b/>
          <w:i/>
          <w:sz w:val="18"/>
          <w:lang w:val="en-GB"/>
        </w:rPr>
      </w:pPr>
      <w:r w:rsidRPr="00D46B8D">
        <w:rPr>
          <w:b/>
          <w:i/>
          <w:sz w:val="18"/>
          <w:lang w:val="en-GB"/>
        </w:rPr>
        <w:t>READING LIST</w:t>
      </w:r>
    </w:p>
    <w:p w14:paraId="68A97A14" w14:textId="77777777" w:rsidR="008D6DB3" w:rsidRPr="00D46B8D" w:rsidRDefault="008D6DB3" w:rsidP="008D6DB3">
      <w:pPr>
        <w:tabs>
          <w:tab w:val="clear" w:pos="284"/>
        </w:tabs>
        <w:ind w:left="284" w:hanging="284"/>
        <w:rPr>
          <w:rFonts w:ascii="Times" w:hAnsi="Times"/>
          <w:sz w:val="18"/>
          <w:szCs w:val="20"/>
          <w:lang w:val="en-GB"/>
        </w:rPr>
      </w:pPr>
      <w:r w:rsidRPr="00D46B8D">
        <w:rPr>
          <w:rFonts w:ascii="Times" w:hAnsi="Times"/>
          <w:smallCaps/>
          <w:sz w:val="16"/>
          <w:szCs w:val="20"/>
          <w:lang w:val="en-GB"/>
        </w:rPr>
        <w:t>R. almela Pérez</w:t>
      </w:r>
      <w:r w:rsidRPr="00D46B8D">
        <w:rPr>
          <w:rFonts w:ascii="Times" w:hAnsi="Times"/>
          <w:smallCaps/>
          <w:sz w:val="18"/>
          <w:szCs w:val="20"/>
          <w:lang w:val="en-GB"/>
        </w:rPr>
        <w:t xml:space="preserve">, </w:t>
      </w:r>
      <w:r w:rsidRPr="00D46B8D">
        <w:rPr>
          <w:rFonts w:ascii="Times" w:hAnsi="Times"/>
          <w:i/>
          <w:iCs/>
          <w:sz w:val="18"/>
          <w:szCs w:val="20"/>
          <w:lang w:val="en-GB"/>
        </w:rPr>
        <w:t>Procedimientos de formación de palabras en español</w:t>
      </w:r>
      <w:r w:rsidRPr="00D46B8D">
        <w:rPr>
          <w:rFonts w:ascii="Times" w:hAnsi="Times"/>
          <w:sz w:val="18"/>
          <w:szCs w:val="20"/>
          <w:lang w:val="en-GB"/>
        </w:rPr>
        <w:t>, Ariel, Barcelona, 1999.</w:t>
      </w:r>
    </w:p>
    <w:p w14:paraId="48BD3D76" w14:textId="77777777" w:rsidR="00136695" w:rsidRPr="00D46B8D" w:rsidRDefault="00136695" w:rsidP="005512DF">
      <w:pPr>
        <w:pStyle w:val="Testo1"/>
        <w:spacing w:before="0"/>
        <w:rPr>
          <w:noProof w:val="0"/>
          <w:lang w:val="en-GB"/>
        </w:rPr>
      </w:pPr>
      <w:r w:rsidRPr="00D46B8D">
        <w:rPr>
          <w:smallCaps/>
          <w:noProof w:val="0"/>
          <w:sz w:val="16"/>
          <w:lang w:val="en-GB"/>
        </w:rPr>
        <w:t>M. Alvar</w:t>
      </w:r>
      <w:r w:rsidRPr="00D46B8D">
        <w:rPr>
          <w:noProof w:val="0"/>
          <w:lang w:val="en-GB"/>
        </w:rPr>
        <w:t>, La formación de las palabras en español, Arco/ Libros, Madrid, 1999.</w:t>
      </w:r>
    </w:p>
    <w:p w14:paraId="1EEBBCCC" w14:textId="77777777" w:rsidR="00136695" w:rsidRPr="00D46B8D" w:rsidRDefault="00136695" w:rsidP="005512DF">
      <w:pPr>
        <w:pStyle w:val="Testo1"/>
        <w:spacing w:before="0"/>
        <w:rPr>
          <w:noProof w:val="0"/>
          <w:lang w:val="en-GB"/>
        </w:rPr>
      </w:pPr>
      <w:r w:rsidRPr="00D46B8D">
        <w:rPr>
          <w:smallCaps/>
          <w:noProof w:val="0"/>
          <w:sz w:val="16"/>
          <w:lang w:val="en-GB"/>
        </w:rPr>
        <w:t>M. Alvar</w:t>
      </w:r>
      <w:r w:rsidRPr="00D46B8D">
        <w:rPr>
          <w:noProof w:val="0"/>
          <w:lang w:val="en-GB"/>
        </w:rPr>
        <w:t>, Manual de dialectología hispánica: el español de América, Ariel, Barcelona, 1996.</w:t>
      </w:r>
    </w:p>
    <w:p w14:paraId="54B6AB49" w14:textId="77777777" w:rsidR="00136695" w:rsidRPr="00D46B8D" w:rsidRDefault="00136695" w:rsidP="005512DF">
      <w:pPr>
        <w:pStyle w:val="Testo1"/>
        <w:spacing w:before="0"/>
        <w:rPr>
          <w:noProof w:val="0"/>
          <w:lang w:val="en-GB"/>
        </w:rPr>
      </w:pPr>
      <w:r w:rsidRPr="00D46B8D">
        <w:rPr>
          <w:smallCaps/>
          <w:noProof w:val="0"/>
          <w:sz w:val="16"/>
          <w:lang w:val="en-GB"/>
        </w:rPr>
        <w:t>E. Coseriu</w:t>
      </w:r>
      <w:r w:rsidRPr="00D46B8D">
        <w:rPr>
          <w:noProof w:val="0"/>
          <w:lang w:val="en-GB"/>
        </w:rPr>
        <w:t>, Principios de semántica estructural, Gredos, Madrid, 1981.</w:t>
      </w:r>
    </w:p>
    <w:p w14:paraId="7ED5ECCD" w14:textId="77777777" w:rsidR="008D6DB3" w:rsidRPr="00D46B8D" w:rsidRDefault="008D6DB3" w:rsidP="008D6DB3">
      <w:pPr>
        <w:tabs>
          <w:tab w:val="clear" w:pos="284"/>
        </w:tabs>
        <w:ind w:left="284" w:hanging="284"/>
        <w:rPr>
          <w:rFonts w:ascii="Times" w:hAnsi="Times"/>
          <w:sz w:val="18"/>
          <w:szCs w:val="20"/>
          <w:lang w:val="en-GB"/>
        </w:rPr>
      </w:pPr>
      <w:r w:rsidRPr="00D46B8D">
        <w:rPr>
          <w:rFonts w:ascii="Times" w:hAnsi="Times"/>
          <w:smallCaps/>
          <w:sz w:val="16"/>
          <w:szCs w:val="20"/>
          <w:lang w:val="en-GB"/>
        </w:rPr>
        <w:t>M. V. Escandell Vidal</w:t>
      </w:r>
      <w:r w:rsidRPr="00D46B8D">
        <w:rPr>
          <w:rFonts w:ascii="Times" w:hAnsi="Times"/>
          <w:sz w:val="18"/>
          <w:szCs w:val="20"/>
          <w:lang w:val="en-GB"/>
        </w:rPr>
        <w:t xml:space="preserve">, </w:t>
      </w:r>
      <w:r w:rsidRPr="00D46B8D">
        <w:rPr>
          <w:rFonts w:ascii="Times" w:hAnsi="Times"/>
          <w:i/>
          <w:iCs/>
          <w:sz w:val="18"/>
          <w:szCs w:val="20"/>
          <w:lang w:val="en-GB"/>
        </w:rPr>
        <w:t>Apuntes de semántica léxica</w:t>
      </w:r>
      <w:r w:rsidRPr="00D46B8D">
        <w:rPr>
          <w:rFonts w:ascii="Times" w:hAnsi="Times"/>
          <w:sz w:val="18"/>
          <w:szCs w:val="20"/>
          <w:lang w:val="en-GB"/>
        </w:rPr>
        <w:t>, UNED, Madrid, 2008.</w:t>
      </w:r>
    </w:p>
    <w:p w14:paraId="6FEA7A24" w14:textId="77777777" w:rsidR="008D6DB3" w:rsidRPr="00D46B8D" w:rsidRDefault="008D6DB3" w:rsidP="008D6DB3">
      <w:pPr>
        <w:tabs>
          <w:tab w:val="clear" w:pos="284"/>
        </w:tabs>
        <w:ind w:left="284" w:hanging="284"/>
        <w:rPr>
          <w:rFonts w:ascii="Times" w:hAnsi="Times"/>
          <w:sz w:val="18"/>
          <w:szCs w:val="20"/>
          <w:lang w:val="en-GB"/>
        </w:rPr>
      </w:pPr>
      <w:r w:rsidRPr="00D46B8D">
        <w:rPr>
          <w:rFonts w:ascii="Times" w:hAnsi="Times"/>
          <w:smallCaps/>
          <w:sz w:val="16"/>
          <w:szCs w:val="20"/>
          <w:lang w:val="en-GB"/>
        </w:rPr>
        <w:t>Á. R. Fernández González</w:t>
      </w:r>
      <w:r w:rsidRPr="00D46B8D">
        <w:rPr>
          <w:rFonts w:ascii="Times" w:hAnsi="Times"/>
          <w:smallCaps/>
          <w:sz w:val="18"/>
          <w:szCs w:val="20"/>
          <w:lang w:val="en-GB"/>
        </w:rPr>
        <w:t xml:space="preserve">, </w:t>
      </w:r>
      <w:r w:rsidRPr="00D46B8D">
        <w:rPr>
          <w:rFonts w:ascii="Times" w:hAnsi="Times"/>
          <w:i/>
          <w:iCs/>
          <w:sz w:val="18"/>
          <w:szCs w:val="20"/>
          <w:lang w:val="en-GB"/>
        </w:rPr>
        <w:t>Introducción a la semántica</w:t>
      </w:r>
      <w:r w:rsidRPr="00D46B8D">
        <w:rPr>
          <w:rFonts w:ascii="Times" w:hAnsi="Times"/>
          <w:sz w:val="18"/>
          <w:szCs w:val="20"/>
          <w:lang w:val="en-GB"/>
        </w:rPr>
        <w:t>, Cátedra, Madrid, 1989, pp. 63-100.</w:t>
      </w:r>
    </w:p>
    <w:p w14:paraId="115CB915" w14:textId="77777777" w:rsidR="00136695" w:rsidRPr="00D46B8D" w:rsidRDefault="00136695" w:rsidP="005512DF">
      <w:pPr>
        <w:pStyle w:val="Testo1"/>
        <w:spacing w:before="0"/>
        <w:rPr>
          <w:noProof w:val="0"/>
          <w:lang w:val="en-GB"/>
        </w:rPr>
      </w:pPr>
      <w:r w:rsidRPr="00D46B8D">
        <w:rPr>
          <w:smallCaps/>
          <w:noProof w:val="0"/>
          <w:sz w:val="16"/>
          <w:lang w:val="en-GB"/>
        </w:rPr>
        <w:t>L. Fernando Lara</w:t>
      </w:r>
      <w:r w:rsidRPr="00D46B8D">
        <w:rPr>
          <w:noProof w:val="0"/>
          <w:lang w:val="en-GB"/>
        </w:rPr>
        <w:t>, Curso de lexicología, El Colegio de México, México, 2006.</w:t>
      </w:r>
    </w:p>
    <w:p w14:paraId="2D3513CD" w14:textId="77777777" w:rsidR="008D6DB3" w:rsidRPr="00D46B8D" w:rsidRDefault="008D6DB3" w:rsidP="008D6DB3">
      <w:pPr>
        <w:pStyle w:val="Testo1"/>
        <w:spacing w:before="0"/>
        <w:rPr>
          <w:noProof w:val="0"/>
          <w:lang w:val="en-GB"/>
        </w:rPr>
      </w:pPr>
      <w:r w:rsidRPr="00D46B8D">
        <w:rPr>
          <w:smallCaps/>
          <w:noProof w:val="0"/>
          <w:sz w:val="16"/>
          <w:lang w:val="en-GB"/>
        </w:rPr>
        <w:t>J. Gómez Capuz</w:t>
      </w:r>
      <w:r w:rsidRPr="00D46B8D">
        <w:rPr>
          <w:smallCaps/>
          <w:noProof w:val="0"/>
          <w:lang w:val="en-GB"/>
        </w:rPr>
        <w:t>,</w:t>
      </w:r>
      <w:r w:rsidRPr="00D46B8D">
        <w:rPr>
          <w:noProof w:val="0"/>
          <w:lang w:val="en-GB"/>
        </w:rPr>
        <w:t xml:space="preserve"> </w:t>
      </w:r>
      <w:r w:rsidRPr="00D46B8D">
        <w:rPr>
          <w:i/>
          <w:iCs/>
          <w:noProof w:val="0"/>
          <w:lang w:val="en-GB"/>
        </w:rPr>
        <w:t>La inmigración léxica</w:t>
      </w:r>
      <w:r w:rsidRPr="00D46B8D">
        <w:rPr>
          <w:noProof w:val="0"/>
          <w:lang w:val="en-GB"/>
        </w:rPr>
        <w:t>, Arco/ Libros, Madrid, 2005.</w:t>
      </w:r>
    </w:p>
    <w:p w14:paraId="684569A6" w14:textId="77777777" w:rsidR="008D6DB3" w:rsidRPr="00D46B8D" w:rsidRDefault="008D6DB3" w:rsidP="008D6DB3">
      <w:pPr>
        <w:pStyle w:val="Testo1"/>
        <w:spacing w:before="0"/>
        <w:rPr>
          <w:noProof w:val="0"/>
          <w:lang w:val="en-GB"/>
        </w:rPr>
      </w:pPr>
      <w:r w:rsidRPr="00D46B8D">
        <w:rPr>
          <w:smallCaps/>
          <w:noProof w:val="0"/>
          <w:sz w:val="16"/>
          <w:lang w:val="en-GB"/>
        </w:rPr>
        <w:t>J. Gómez Capuz</w:t>
      </w:r>
      <w:r w:rsidRPr="00D46B8D">
        <w:rPr>
          <w:smallCaps/>
          <w:noProof w:val="0"/>
          <w:lang w:val="en-GB"/>
        </w:rPr>
        <w:t>,</w:t>
      </w:r>
      <w:r w:rsidRPr="00D46B8D">
        <w:rPr>
          <w:noProof w:val="0"/>
          <w:lang w:val="en-GB"/>
        </w:rPr>
        <w:t xml:space="preserve"> </w:t>
      </w:r>
      <w:r w:rsidRPr="00D46B8D">
        <w:rPr>
          <w:i/>
          <w:iCs/>
          <w:noProof w:val="0"/>
          <w:lang w:val="en-GB"/>
        </w:rPr>
        <w:t>La inmigración léxica</w:t>
      </w:r>
      <w:r w:rsidRPr="00D46B8D">
        <w:rPr>
          <w:noProof w:val="0"/>
          <w:lang w:val="en-GB"/>
        </w:rPr>
        <w:t>, Arco/ Libros, Madrid, 2005.</w:t>
      </w:r>
    </w:p>
    <w:p w14:paraId="49F2FEC3" w14:textId="77777777" w:rsidR="00136695" w:rsidRPr="00D46B8D" w:rsidRDefault="00136695" w:rsidP="008D6DB3">
      <w:pPr>
        <w:pStyle w:val="Testo1"/>
        <w:spacing w:before="0"/>
        <w:rPr>
          <w:noProof w:val="0"/>
          <w:lang w:val="en-GB"/>
        </w:rPr>
      </w:pPr>
      <w:r w:rsidRPr="00D46B8D">
        <w:rPr>
          <w:smallCaps/>
          <w:noProof w:val="0"/>
          <w:sz w:val="16"/>
          <w:lang w:val="en-GB"/>
        </w:rPr>
        <w:t>J. Gómez Capuz</w:t>
      </w:r>
      <w:r w:rsidRPr="00D46B8D">
        <w:rPr>
          <w:noProof w:val="0"/>
          <w:lang w:val="en-GB"/>
        </w:rPr>
        <w:t>, Préstamos del español: lengua y sociedad, Arco/ Libros, Madrid, 2004.</w:t>
      </w:r>
    </w:p>
    <w:p w14:paraId="0A24698B" w14:textId="77777777" w:rsidR="00136695" w:rsidRPr="00D46B8D" w:rsidRDefault="00136695" w:rsidP="005512DF">
      <w:pPr>
        <w:pStyle w:val="Testo1"/>
        <w:spacing w:before="0"/>
        <w:rPr>
          <w:noProof w:val="0"/>
          <w:lang w:val="en-GB"/>
        </w:rPr>
      </w:pPr>
      <w:r w:rsidRPr="00D46B8D">
        <w:rPr>
          <w:smallCaps/>
          <w:noProof w:val="0"/>
          <w:sz w:val="16"/>
          <w:lang w:val="en-GB"/>
        </w:rPr>
        <w:t>R. Lapesa</w:t>
      </w:r>
      <w:r w:rsidRPr="00D46B8D">
        <w:rPr>
          <w:noProof w:val="0"/>
          <w:lang w:val="en-GB"/>
        </w:rPr>
        <w:t>, Historia de la lengua española, Gredos, Madrid, 1988.</w:t>
      </w:r>
    </w:p>
    <w:p w14:paraId="31F19FC9" w14:textId="77777777" w:rsidR="00136695" w:rsidRPr="00D46B8D" w:rsidRDefault="00136695" w:rsidP="005512DF">
      <w:pPr>
        <w:pStyle w:val="Testo1"/>
        <w:spacing w:before="0"/>
        <w:rPr>
          <w:noProof w:val="0"/>
          <w:lang w:val="en-GB"/>
        </w:rPr>
      </w:pPr>
      <w:r w:rsidRPr="00D46B8D">
        <w:rPr>
          <w:smallCaps/>
          <w:noProof w:val="0"/>
          <w:sz w:val="16"/>
          <w:lang w:val="en-GB"/>
        </w:rPr>
        <w:t>J. Medina López</w:t>
      </w:r>
      <w:r w:rsidRPr="00D46B8D">
        <w:rPr>
          <w:noProof w:val="0"/>
          <w:lang w:val="en-GB"/>
        </w:rPr>
        <w:t>, El anglicismo en el español actual, Arco/ Libros, Madrid, 1996.</w:t>
      </w:r>
    </w:p>
    <w:p w14:paraId="1D8BB4E5" w14:textId="77777777" w:rsidR="00136695" w:rsidRPr="00D46B8D" w:rsidRDefault="00136695" w:rsidP="005512DF">
      <w:pPr>
        <w:pStyle w:val="Testo1"/>
        <w:spacing w:before="0"/>
        <w:rPr>
          <w:noProof w:val="0"/>
          <w:lang w:val="en-GB"/>
        </w:rPr>
      </w:pPr>
      <w:r w:rsidRPr="00D46B8D">
        <w:rPr>
          <w:smallCaps/>
          <w:noProof w:val="0"/>
          <w:sz w:val="16"/>
          <w:lang w:val="en-GB"/>
        </w:rPr>
        <w:t>G. Mounin</w:t>
      </w:r>
      <w:r w:rsidRPr="00D46B8D">
        <w:rPr>
          <w:noProof w:val="0"/>
          <w:lang w:val="en-GB"/>
        </w:rPr>
        <w:t>, Guida alla semantica, Feltrinelli, Milan, 1983.</w:t>
      </w:r>
    </w:p>
    <w:p w14:paraId="13A764A0" w14:textId="77777777" w:rsidR="00136695" w:rsidRPr="00D46B8D" w:rsidRDefault="00136695" w:rsidP="005512DF">
      <w:pPr>
        <w:pStyle w:val="Testo1"/>
        <w:spacing w:before="0"/>
        <w:rPr>
          <w:noProof w:val="0"/>
          <w:lang w:val="en-GB"/>
        </w:rPr>
      </w:pPr>
      <w:r w:rsidRPr="00D46B8D">
        <w:rPr>
          <w:smallCaps/>
          <w:noProof w:val="0"/>
          <w:sz w:val="16"/>
          <w:lang w:val="en-GB"/>
        </w:rPr>
        <w:t>M. V. Escandell vidal</w:t>
      </w:r>
      <w:r w:rsidRPr="00D46B8D">
        <w:rPr>
          <w:noProof w:val="0"/>
          <w:lang w:val="en-GB"/>
        </w:rPr>
        <w:t>, Apuntes de semántica léxica, Uned, Madrid, 2008.</w:t>
      </w:r>
    </w:p>
    <w:p w14:paraId="17CC00C8" w14:textId="34F6D145" w:rsidR="00136695" w:rsidRPr="00D46B8D" w:rsidRDefault="00A735CE" w:rsidP="005512DF">
      <w:pPr>
        <w:pStyle w:val="Testo1"/>
        <w:spacing w:before="0"/>
        <w:rPr>
          <w:noProof w:val="0"/>
          <w:lang w:val="en-GB"/>
        </w:rPr>
      </w:pPr>
      <w:r w:rsidRPr="00D46B8D">
        <w:rPr>
          <w:smallCaps/>
          <w:noProof w:val="0"/>
          <w:sz w:val="16"/>
          <w:lang w:val="en-GB"/>
        </w:rPr>
        <w:t xml:space="preserve">A.R. </w:t>
      </w:r>
      <w:r w:rsidR="00136695" w:rsidRPr="00D46B8D">
        <w:rPr>
          <w:smallCaps/>
          <w:noProof w:val="0"/>
          <w:sz w:val="16"/>
          <w:lang w:val="en-GB"/>
        </w:rPr>
        <w:t>Fernández González</w:t>
      </w:r>
      <w:r w:rsidR="00136695" w:rsidRPr="00D46B8D">
        <w:rPr>
          <w:noProof w:val="0"/>
          <w:lang w:val="en-GB"/>
        </w:rPr>
        <w:t>, Introducción a la semántica, Cátedra, Madrid, 1989, pp. 63-100.</w:t>
      </w:r>
    </w:p>
    <w:p w14:paraId="14FDBFC2" w14:textId="77777777" w:rsidR="00030162" w:rsidRPr="00D46B8D" w:rsidRDefault="00030162" w:rsidP="00030162">
      <w:pPr>
        <w:pStyle w:val="P68B1DB1-Testo18"/>
        <w:spacing w:before="0"/>
        <w:rPr>
          <w:highlight w:val="none"/>
          <w:lang w:val="en-GB"/>
        </w:rPr>
      </w:pPr>
      <w:r w:rsidRPr="00D46B8D">
        <w:rPr>
          <w:highlight w:val="none"/>
          <w:lang w:val="en-GB"/>
        </w:rPr>
        <w:t>For students of the History of the Spanish language seminar:</w:t>
      </w:r>
    </w:p>
    <w:p w14:paraId="05B76190" w14:textId="77777777" w:rsidR="00435262" w:rsidRPr="00D46B8D" w:rsidRDefault="00435262" w:rsidP="00435262">
      <w:pPr>
        <w:pStyle w:val="Testo1"/>
        <w:spacing w:before="0" w:line="240" w:lineRule="atLeast"/>
        <w:rPr>
          <w:noProof w:val="0"/>
          <w:spacing w:val="-5"/>
          <w:lang w:val="en-GB"/>
        </w:rPr>
      </w:pPr>
      <w:r w:rsidRPr="00D46B8D">
        <w:rPr>
          <w:smallCaps/>
          <w:noProof w:val="0"/>
          <w:spacing w:val="-5"/>
          <w:sz w:val="16"/>
          <w:szCs w:val="16"/>
          <w:lang w:val="en-GB"/>
        </w:rPr>
        <w:t>D.A. Pharies</w:t>
      </w:r>
      <w:r w:rsidRPr="00D46B8D">
        <w:rPr>
          <w:smallCaps/>
          <w:noProof w:val="0"/>
          <w:spacing w:val="-5"/>
          <w:sz w:val="16"/>
          <w:lang w:val="en-GB"/>
        </w:rPr>
        <w:t>,</w:t>
      </w:r>
      <w:r w:rsidRPr="00D46B8D">
        <w:rPr>
          <w:i/>
          <w:noProof w:val="0"/>
          <w:spacing w:val="-5"/>
          <w:lang w:val="en-GB"/>
        </w:rPr>
        <w:t xml:space="preserve"> Breve historia de la Lengua Espanola,</w:t>
      </w:r>
      <w:r w:rsidRPr="00D46B8D">
        <w:rPr>
          <w:noProof w:val="0"/>
          <w:spacing w:val="-5"/>
          <w:lang w:val="en-GB"/>
        </w:rPr>
        <w:t xml:space="preserve"> University of Chicago Press, Chicago, 2015.</w:t>
      </w:r>
    </w:p>
    <w:p w14:paraId="7BC71E47" w14:textId="2B8286D2" w:rsidR="00435262" w:rsidRPr="00D46B8D" w:rsidRDefault="00435262" w:rsidP="00435262">
      <w:pPr>
        <w:pStyle w:val="Testo1"/>
        <w:spacing w:before="0" w:line="240" w:lineRule="atLeast"/>
        <w:rPr>
          <w:noProof w:val="0"/>
          <w:spacing w:val="-5"/>
          <w:lang w:val="en-GB"/>
        </w:rPr>
      </w:pPr>
      <w:r w:rsidRPr="00D46B8D">
        <w:rPr>
          <w:smallCaps/>
          <w:noProof w:val="0"/>
          <w:spacing w:val="-5"/>
          <w:sz w:val="16"/>
          <w:szCs w:val="16"/>
          <w:lang w:val="en-GB"/>
        </w:rPr>
        <w:t>D’Agostino</w:t>
      </w:r>
      <w:r w:rsidRPr="00D46B8D">
        <w:rPr>
          <w:smallCaps/>
          <w:noProof w:val="0"/>
          <w:spacing w:val="-5"/>
          <w:sz w:val="16"/>
          <w:lang w:val="en-GB"/>
        </w:rPr>
        <w:t>,</w:t>
      </w:r>
      <w:r w:rsidRPr="00D46B8D">
        <w:rPr>
          <w:i/>
          <w:noProof w:val="0"/>
          <w:spacing w:val="-5"/>
          <w:lang w:val="en-GB"/>
        </w:rPr>
        <w:t xml:space="preserve"> Breve historia de la Lengua Espanola,</w:t>
      </w:r>
      <w:r w:rsidRPr="00D46B8D">
        <w:rPr>
          <w:noProof w:val="0"/>
          <w:spacing w:val="-5"/>
          <w:lang w:val="en-GB"/>
        </w:rPr>
        <w:t xml:space="preserve"> LED, Milano, 2017.</w:t>
      </w:r>
    </w:p>
    <w:p w14:paraId="0846A40B" w14:textId="77777777" w:rsidR="00926E4E" w:rsidRPr="00D46B8D" w:rsidRDefault="00926E4E" w:rsidP="00926E4E">
      <w:pPr>
        <w:pStyle w:val="Testo1"/>
        <w:spacing w:before="0"/>
        <w:rPr>
          <w:noProof w:val="0"/>
          <w:szCs w:val="18"/>
          <w:lang w:val="en-GB"/>
        </w:rPr>
      </w:pPr>
      <w:r w:rsidRPr="00D46B8D">
        <w:rPr>
          <w:noProof w:val="0"/>
          <w:szCs w:val="18"/>
          <w:lang w:val="en-GB"/>
        </w:rPr>
        <w:t>Further bibliographical indications will be communicated during the course.</w:t>
      </w:r>
    </w:p>
    <w:p w14:paraId="190FF3FE" w14:textId="77777777" w:rsidR="00136695" w:rsidRPr="00D46B8D" w:rsidRDefault="00377640" w:rsidP="00136695">
      <w:pPr>
        <w:spacing w:before="240" w:after="120"/>
        <w:rPr>
          <w:b/>
          <w:i/>
          <w:sz w:val="18"/>
          <w:lang w:val="en-GB"/>
        </w:rPr>
      </w:pPr>
      <w:r w:rsidRPr="00D46B8D">
        <w:rPr>
          <w:b/>
          <w:i/>
          <w:sz w:val="18"/>
          <w:lang w:val="en-GB"/>
        </w:rPr>
        <w:t>TEACHING METHOD</w:t>
      </w:r>
    </w:p>
    <w:p w14:paraId="14102161" w14:textId="77777777" w:rsidR="00926E4E" w:rsidRPr="00D46B8D" w:rsidRDefault="00926E4E" w:rsidP="00A735CE">
      <w:pPr>
        <w:pStyle w:val="Testo2"/>
        <w:rPr>
          <w:noProof w:val="0"/>
          <w:lang w:val="en-GB"/>
        </w:rPr>
      </w:pPr>
      <w:r w:rsidRPr="00D46B8D">
        <w:rPr>
          <w:noProof w:val="0"/>
          <w:lang w:val="en-GB"/>
        </w:rPr>
        <w:t xml:space="preserve">Frontal lectures, practical </w:t>
      </w:r>
      <w:r w:rsidR="00CB023C" w:rsidRPr="00D46B8D">
        <w:rPr>
          <w:noProof w:val="0"/>
          <w:lang w:val="en-GB"/>
        </w:rPr>
        <w:t>classes</w:t>
      </w:r>
      <w:r w:rsidRPr="00D46B8D">
        <w:rPr>
          <w:noProof w:val="0"/>
          <w:lang w:val="en-GB"/>
        </w:rPr>
        <w:t xml:space="preserve">, use of IT material on the Blackboard platform. Group work aimed at applying </w:t>
      </w:r>
      <w:r w:rsidR="00CB023C" w:rsidRPr="00D46B8D">
        <w:rPr>
          <w:noProof w:val="0"/>
          <w:lang w:val="en-GB"/>
        </w:rPr>
        <w:t>acquired</w:t>
      </w:r>
      <w:r w:rsidRPr="00D46B8D">
        <w:rPr>
          <w:noProof w:val="0"/>
          <w:lang w:val="en-GB"/>
        </w:rPr>
        <w:t xml:space="preserve"> knowledge and </w:t>
      </w:r>
      <w:r w:rsidR="00CB023C" w:rsidRPr="00D46B8D">
        <w:rPr>
          <w:noProof w:val="0"/>
          <w:lang w:val="en-GB"/>
        </w:rPr>
        <w:t>skills</w:t>
      </w:r>
      <w:r w:rsidRPr="00D46B8D">
        <w:rPr>
          <w:noProof w:val="0"/>
          <w:lang w:val="en-GB"/>
        </w:rPr>
        <w:t>. At the end of the course</w:t>
      </w:r>
      <w:r w:rsidR="007239FA" w:rsidRPr="00D46B8D">
        <w:rPr>
          <w:noProof w:val="0"/>
          <w:lang w:val="en-GB"/>
        </w:rPr>
        <w:t>,</w:t>
      </w:r>
      <w:r w:rsidRPr="00D46B8D">
        <w:rPr>
          <w:noProof w:val="0"/>
          <w:lang w:val="en-GB"/>
        </w:rPr>
        <w:t xml:space="preserve"> </w:t>
      </w:r>
      <w:r w:rsidR="00CB023C" w:rsidRPr="00D46B8D">
        <w:rPr>
          <w:noProof w:val="0"/>
          <w:lang w:val="en-GB"/>
        </w:rPr>
        <w:t>lecture</w:t>
      </w:r>
      <w:r w:rsidRPr="00D46B8D">
        <w:rPr>
          <w:noProof w:val="0"/>
          <w:lang w:val="en-GB"/>
        </w:rPr>
        <w:t xml:space="preserve"> slides will be uploaded on the Blackboard platform.</w:t>
      </w:r>
    </w:p>
    <w:p w14:paraId="49DD525D" w14:textId="77777777" w:rsidR="00136695" w:rsidRPr="00D46B8D" w:rsidRDefault="00CB023C" w:rsidP="00A735CE">
      <w:pPr>
        <w:tabs>
          <w:tab w:val="left" w:pos="3832"/>
        </w:tabs>
        <w:spacing w:before="240" w:after="120"/>
        <w:rPr>
          <w:b/>
          <w:i/>
          <w:sz w:val="18"/>
          <w:lang w:val="en-GB"/>
        </w:rPr>
      </w:pPr>
      <w:r w:rsidRPr="00D46B8D">
        <w:rPr>
          <w:b/>
          <w:i/>
          <w:sz w:val="18"/>
          <w:lang w:val="en-GB"/>
        </w:rPr>
        <w:t xml:space="preserve">ASSESSMENT </w:t>
      </w:r>
      <w:r w:rsidR="00136695" w:rsidRPr="00D46B8D">
        <w:rPr>
          <w:b/>
          <w:i/>
          <w:sz w:val="18"/>
          <w:lang w:val="en-GB"/>
        </w:rPr>
        <w:t>MET</w:t>
      </w:r>
      <w:r w:rsidRPr="00D46B8D">
        <w:rPr>
          <w:b/>
          <w:i/>
          <w:sz w:val="18"/>
          <w:lang w:val="en-GB"/>
        </w:rPr>
        <w:t>H</w:t>
      </w:r>
      <w:r w:rsidR="00136695" w:rsidRPr="00D46B8D">
        <w:rPr>
          <w:b/>
          <w:i/>
          <w:sz w:val="18"/>
          <w:lang w:val="en-GB"/>
        </w:rPr>
        <w:t>OD</w:t>
      </w:r>
      <w:r w:rsidRPr="00D46B8D">
        <w:rPr>
          <w:b/>
          <w:i/>
          <w:sz w:val="18"/>
          <w:lang w:val="en-GB"/>
        </w:rPr>
        <w:t xml:space="preserve"> AND</w:t>
      </w:r>
      <w:r w:rsidR="00136695" w:rsidRPr="00D46B8D">
        <w:rPr>
          <w:b/>
          <w:i/>
          <w:sz w:val="18"/>
          <w:lang w:val="en-GB"/>
        </w:rPr>
        <w:t xml:space="preserve"> CRITERI</w:t>
      </w:r>
      <w:r w:rsidRPr="00D46B8D">
        <w:rPr>
          <w:b/>
          <w:i/>
          <w:sz w:val="18"/>
          <w:lang w:val="en-GB"/>
        </w:rPr>
        <w:t>A</w:t>
      </w:r>
    </w:p>
    <w:p w14:paraId="4AADA89B" w14:textId="77777777" w:rsidR="00926E4E" w:rsidRPr="00D46B8D" w:rsidRDefault="00926E4E" w:rsidP="00926E4E">
      <w:pPr>
        <w:pStyle w:val="Testo2"/>
        <w:rPr>
          <w:noProof w:val="0"/>
          <w:lang w:val="en-GB"/>
        </w:rPr>
      </w:pPr>
      <w:r w:rsidRPr="00D46B8D">
        <w:rPr>
          <w:noProof w:val="0"/>
          <w:lang w:val="en-GB"/>
        </w:rPr>
        <w:lastRenderedPageBreak/>
        <w:t xml:space="preserve">Test on the </w:t>
      </w:r>
      <w:r w:rsidR="00EA7F54" w:rsidRPr="00D46B8D">
        <w:rPr>
          <w:noProof w:val="0"/>
          <w:lang w:val="en-GB"/>
        </w:rPr>
        <w:t>B</w:t>
      </w:r>
      <w:r w:rsidRPr="00D46B8D">
        <w:rPr>
          <w:noProof w:val="0"/>
          <w:lang w:val="en-GB"/>
        </w:rPr>
        <w:t xml:space="preserve">lackboard platform. Oral examination. The exam is aimed at assessing students' knowledge of the principles of lexicology, in its formal and semantic nature. </w:t>
      </w:r>
      <w:r w:rsidR="00EA7F54" w:rsidRPr="00D46B8D">
        <w:rPr>
          <w:noProof w:val="0"/>
          <w:lang w:val="en-GB"/>
        </w:rPr>
        <w:t>Students are assessed on their</w:t>
      </w:r>
      <w:r w:rsidRPr="00D46B8D">
        <w:rPr>
          <w:noProof w:val="0"/>
          <w:lang w:val="en-GB"/>
        </w:rPr>
        <w:t xml:space="preserve"> ability to analy</w:t>
      </w:r>
      <w:r w:rsidR="00EA7F54" w:rsidRPr="00D46B8D">
        <w:rPr>
          <w:noProof w:val="0"/>
          <w:lang w:val="en-GB"/>
        </w:rPr>
        <w:t>s</w:t>
      </w:r>
      <w:r w:rsidRPr="00D46B8D">
        <w:rPr>
          <w:noProof w:val="0"/>
          <w:lang w:val="en-GB"/>
        </w:rPr>
        <w:t>e word</w:t>
      </w:r>
      <w:r w:rsidR="00EA7F54" w:rsidRPr="00D46B8D">
        <w:rPr>
          <w:noProof w:val="0"/>
          <w:lang w:val="en-GB"/>
        </w:rPr>
        <w:t>s</w:t>
      </w:r>
      <w:r w:rsidRPr="00D46B8D">
        <w:rPr>
          <w:noProof w:val="0"/>
          <w:lang w:val="en-GB"/>
        </w:rPr>
        <w:t xml:space="preserve">, </w:t>
      </w:r>
      <w:r w:rsidR="00EA7F54" w:rsidRPr="00D46B8D">
        <w:rPr>
          <w:noProof w:val="0"/>
          <w:lang w:val="en-GB"/>
        </w:rPr>
        <w:t xml:space="preserve">to </w:t>
      </w:r>
      <w:r w:rsidRPr="00D46B8D">
        <w:rPr>
          <w:noProof w:val="0"/>
          <w:lang w:val="en-GB"/>
        </w:rPr>
        <w:t>recogni</w:t>
      </w:r>
      <w:r w:rsidR="00EA7F54" w:rsidRPr="00D46B8D">
        <w:rPr>
          <w:noProof w:val="0"/>
          <w:lang w:val="en-GB"/>
        </w:rPr>
        <w:t>se</w:t>
      </w:r>
      <w:r w:rsidRPr="00D46B8D">
        <w:rPr>
          <w:noProof w:val="0"/>
          <w:lang w:val="en-GB"/>
        </w:rPr>
        <w:t>, descri</w:t>
      </w:r>
      <w:r w:rsidR="00EA7F54" w:rsidRPr="00D46B8D">
        <w:rPr>
          <w:noProof w:val="0"/>
          <w:lang w:val="en-GB"/>
        </w:rPr>
        <w:t>be</w:t>
      </w:r>
      <w:r w:rsidRPr="00D46B8D">
        <w:rPr>
          <w:noProof w:val="0"/>
          <w:lang w:val="en-GB"/>
        </w:rPr>
        <w:t xml:space="preserve"> and appl</w:t>
      </w:r>
      <w:r w:rsidR="00EA7F54" w:rsidRPr="00D46B8D">
        <w:rPr>
          <w:noProof w:val="0"/>
          <w:lang w:val="en-GB"/>
        </w:rPr>
        <w:t>y</w:t>
      </w:r>
      <w:r w:rsidRPr="00D46B8D">
        <w:rPr>
          <w:noProof w:val="0"/>
          <w:lang w:val="en-GB"/>
        </w:rPr>
        <w:t xml:space="preserve"> the main mechanisms of lexical creation of the Spanish language. </w:t>
      </w:r>
      <w:r w:rsidR="00EA7F54" w:rsidRPr="00D46B8D">
        <w:rPr>
          <w:noProof w:val="0"/>
          <w:lang w:val="en-GB"/>
        </w:rPr>
        <w:t>R</w:t>
      </w:r>
      <w:r w:rsidRPr="00D46B8D">
        <w:rPr>
          <w:noProof w:val="0"/>
          <w:lang w:val="en-GB"/>
        </w:rPr>
        <w:t>elevance of answers, appropriate use of l</w:t>
      </w:r>
      <w:r w:rsidR="00EA7F54" w:rsidRPr="00D46B8D">
        <w:rPr>
          <w:noProof w:val="0"/>
          <w:lang w:val="en-GB"/>
        </w:rPr>
        <w:t>anguage</w:t>
      </w:r>
      <w:r w:rsidRPr="00D46B8D">
        <w:rPr>
          <w:noProof w:val="0"/>
          <w:lang w:val="en-GB"/>
        </w:rPr>
        <w:t xml:space="preserve"> terminology and student's analytical ability will contribute to the </w:t>
      </w:r>
      <w:r w:rsidR="00EA7F54" w:rsidRPr="00D46B8D">
        <w:rPr>
          <w:noProof w:val="0"/>
          <w:lang w:val="en-GB"/>
        </w:rPr>
        <w:t>evaluation</w:t>
      </w:r>
      <w:r w:rsidRPr="00D46B8D">
        <w:rPr>
          <w:noProof w:val="0"/>
          <w:lang w:val="en-GB"/>
        </w:rPr>
        <w:t>.</w:t>
      </w:r>
    </w:p>
    <w:p w14:paraId="032A0E97" w14:textId="77777777" w:rsidR="00926E4E" w:rsidRPr="00D46B8D" w:rsidRDefault="00926E4E" w:rsidP="00926E4E">
      <w:pPr>
        <w:pStyle w:val="Testo2"/>
        <w:rPr>
          <w:noProof w:val="0"/>
          <w:lang w:val="en-GB"/>
        </w:rPr>
      </w:pPr>
      <w:r w:rsidRPr="00D46B8D">
        <w:rPr>
          <w:noProof w:val="0"/>
          <w:lang w:val="en-GB"/>
        </w:rPr>
        <w:t>The exam will be in Spanish.</w:t>
      </w:r>
    </w:p>
    <w:p w14:paraId="7F7E66E2" w14:textId="77777777" w:rsidR="00926E4E" w:rsidRPr="00D46B8D" w:rsidRDefault="00EA7F54" w:rsidP="00926E4E">
      <w:pPr>
        <w:pStyle w:val="Testo2"/>
        <w:rPr>
          <w:noProof w:val="0"/>
          <w:lang w:val="en-GB"/>
        </w:rPr>
      </w:pPr>
      <w:r w:rsidRPr="00D46B8D">
        <w:rPr>
          <w:noProof w:val="0"/>
          <w:lang w:val="en-GB"/>
        </w:rPr>
        <w:t>T</w:t>
      </w:r>
      <w:r w:rsidR="00926E4E" w:rsidRPr="00D46B8D">
        <w:rPr>
          <w:noProof w:val="0"/>
          <w:lang w:val="en-GB"/>
        </w:rPr>
        <w:t xml:space="preserve">he </w:t>
      </w:r>
      <w:r w:rsidRPr="00D46B8D">
        <w:rPr>
          <w:noProof w:val="0"/>
          <w:lang w:val="en-GB"/>
        </w:rPr>
        <w:t>exam mark</w:t>
      </w:r>
      <w:r w:rsidR="00926E4E" w:rsidRPr="00D46B8D">
        <w:rPr>
          <w:noProof w:val="0"/>
          <w:lang w:val="en-GB"/>
        </w:rPr>
        <w:t xml:space="preserve"> of </w:t>
      </w:r>
      <w:r w:rsidRPr="00D46B8D">
        <w:rPr>
          <w:noProof w:val="0"/>
          <w:lang w:val="en-GB"/>
        </w:rPr>
        <w:t>language</w:t>
      </w:r>
      <w:r w:rsidR="00926E4E" w:rsidRPr="00D46B8D">
        <w:rPr>
          <w:noProof w:val="0"/>
          <w:lang w:val="en-GB"/>
        </w:rPr>
        <w:t>, morphosyntax and lexicon (Spanish Language II)</w:t>
      </w:r>
      <w:r w:rsidRPr="00D46B8D">
        <w:rPr>
          <w:noProof w:val="0"/>
          <w:lang w:val="en-GB"/>
        </w:rPr>
        <w:t xml:space="preserve"> is calculated as follows:</w:t>
      </w:r>
      <w:r w:rsidR="00926E4E" w:rsidRPr="00D46B8D">
        <w:rPr>
          <w:noProof w:val="0"/>
          <w:lang w:val="en-GB"/>
        </w:rPr>
        <w:t xml:space="preserve"> the test score on Blackboard will </w:t>
      </w:r>
      <w:r w:rsidRPr="00D46B8D">
        <w:rPr>
          <w:noProof w:val="0"/>
          <w:lang w:val="en-GB"/>
        </w:rPr>
        <w:t>count</w:t>
      </w:r>
      <w:r w:rsidR="00926E4E" w:rsidRPr="00D46B8D">
        <w:rPr>
          <w:noProof w:val="0"/>
          <w:lang w:val="en-GB"/>
        </w:rPr>
        <w:t xml:space="preserve"> 70% and the oral exam 30%.</w:t>
      </w:r>
    </w:p>
    <w:p w14:paraId="2F3DD681" w14:textId="61C4FBAA" w:rsidR="00926E4E" w:rsidRPr="00D46B8D" w:rsidRDefault="00926E4E" w:rsidP="00926E4E">
      <w:pPr>
        <w:pStyle w:val="Testo2"/>
        <w:rPr>
          <w:noProof w:val="0"/>
          <w:lang w:val="en-GB"/>
        </w:rPr>
      </w:pPr>
      <w:r w:rsidRPr="00D46B8D">
        <w:rPr>
          <w:noProof w:val="0"/>
          <w:lang w:val="en-GB"/>
        </w:rPr>
        <w:t>The final mark is the weighted average of the results of the inter</w:t>
      </w:r>
      <w:r w:rsidR="00EA7F54" w:rsidRPr="00D46B8D">
        <w:rPr>
          <w:noProof w:val="0"/>
          <w:lang w:val="en-GB"/>
        </w:rPr>
        <w:t>im</w:t>
      </w:r>
      <w:r w:rsidRPr="00D46B8D">
        <w:rPr>
          <w:noProof w:val="0"/>
          <w:lang w:val="en-GB"/>
        </w:rPr>
        <w:t xml:space="preserve"> written and oral language tests.</w:t>
      </w:r>
    </w:p>
    <w:p w14:paraId="7D3E72F2" w14:textId="77777777" w:rsidR="00AB50BF" w:rsidRPr="00D46B8D" w:rsidRDefault="00AB50BF" w:rsidP="00AB50BF">
      <w:pPr>
        <w:pStyle w:val="P68B1DB1-Testo29"/>
        <w:rPr>
          <w:highlight w:val="none"/>
          <w:lang w:val="en-GB"/>
        </w:rPr>
      </w:pPr>
      <w:r w:rsidRPr="00D46B8D">
        <w:rPr>
          <w:highlight w:val="none"/>
          <w:lang w:val="en-GB"/>
        </w:rPr>
        <w:t>The History of the Spanish Language seminar concludes with an oral exam, during the Spanish Language 2 exam session, on the contents of the specific seminar reading list.</w:t>
      </w:r>
    </w:p>
    <w:p w14:paraId="725ADAB7" w14:textId="77777777" w:rsidR="00136695" w:rsidRPr="00D46B8D" w:rsidRDefault="00794D52" w:rsidP="00136695">
      <w:pPr>
        <w:spacing w:before="240" w:after="120" w:line="240" w:lineRule="exact"/>
        <w:rPr>
          <w:b/>
          <w:i/>
          <w:sz w:val="18"/>
          <w:lang w:val="en-GB"/>
        </w:rPr>
      </w:pPr>
      <w:r w:rsidRPr="00D46B8D">
        <w:rPr>
          <w:b/>
          <w:i/>
          <w:sz w:val="18"/>
          <w:lang w:val="en-GB"/>
        </w:rPr>
        <w:t>NOTES AND</w:t>
      </w:r>
      <w:r w:rsidR="00136695" w:rsidRPr="00D46B8D">
        <w:rPr>
          <w:b/>
          <w:i/>
          <w:sz w:val="18"/>
          <w:lang w:val="en-GB"/>
        </w:rPr>
        <w:t xml:space="preserve"> PREREQUISIT</w:t>
      </w:r>
      <w:r w:rsidRPr="00D46B8D">
        <w:rPr>
          <w:b/>
          <w:i/>
          <w:sz w:val="18"/>
          <w:lang w:val="en-GB"/>
        </w:rPr>
        <w:t>ES</w:t>
      </w:r>
    </w:p>
    <w:p w14:paraId="2285A61A" w14:textId="77777777" w:rsidR="00A147B8" w:rsidRPr="00D46B8D" w:rsidRDefault="00794D52" w:rsidP="00377640">
      <w:pPr>
        <w:pStyle w:val="Testo2"/>
        <w:rPr>
          <w:noProof w:val="0"/>
          <w:lang w:val="en-GB"/>
        </w:rPr>
      </w:pPr>
      <w:r w:rsidRPr="00D46B8D">
        <w:rPr>
          <w:noProof w:val="0"/>
          <w:lang w:val="en-GB"/>
        </w:rPr>
        <w:t>S</w:t>
      </w:r>
      <w:r w:rsidR="00926E4E" w:rsidRPr="00D46B8D">
        <w:rPr>
          <w:noProof w:val="0"/>
          <w:lang w:val="en-GB"/>
        </w:rPr>
        <w:t>tudent</w:t>
      </w:r>
      <w:r w:rsidRPr="00D46B8D">
        <w:rPr>
          <w:noProof w:val="0"/>
          <w:lang w:val="en-GB"/>
        </w:rPr>
        <w:t>s</w:t>
      </w:r>
      <w:r w:rsidR="00926E4E" w:rsidRPr="00D46B8D">
        <w:rPr>
          <w:noProof w:val="0"/>
          <w:lang w:val="en-GB"/>
        </w:rPr>
        <w:t xml:space="preserve"> </w:t>
      </w:r>
      <w:r w:rsidRPr="00D46B8D">
        <w:rPr>
          <w:noProof w:val="0"/>
          <w:lang w:val="en-GB"/>
        </w:rPr>
        <w:t>are</w:t>
      </w:r>
      <w:r w:rsidR="00926E4E" w:rsidRPr="00D46B8D">
        <w:rPr>
          <w:noProof w:val="0"/>
          <w:lang w:val="en-GB"/>
        </w:rPr>
        <w:t xml:space="preserve"> required</w:t>
      </w:r>
      <w:r w:rsidR="00982879" w:rsidRPr="00D46B8D">
        <w:rPr>
          <w:noProof w:val="0"/>
          <w:lang w:val="en-GB"/>
        </w:rPr>
        <w:t xml:space="preserve"> to have acquired</w:t>
      </w:r>
      <w:r w:rsidR="00926E4E" w:rsidRPr="00D46B8D">
        <w:rPr>
          <w:noProof w:val="0"/>
          <w:lang w:val="en-GB"/>
        </w:rPr>
        <w:t xml:space="preserve"> </w:t>
      </w:r>
      <w:r w:rsidRPr="00D46B8D">
        <w:rPr>
          <w:noProof w:val="0"/>
          <w:lang w:val="en-GB"/>
        </w:rPr>
        <w:t>language</w:t>
      </w:r>
      <w:r w:rsidR="00926E4E" w:rsidRPr="00D46B8D">
        <w:rPr>
          <w:noProof w:val="0"/>
          <w:lang w:val="en-GB"/>
        </w:rPr>
        <w:t xml:space="preserve"> concepts gained in previous years, as well as solid written and oral skills in the Spanish language.</w:t>
      </w:r>
    </w:p>
    <w:p w14:paraId="7C420497" w14:textId="77777777" w:rsidR="008D6DB3" w:rsidRPr="00D46B8D" w:rsidRDefault="008D6DB3" w:rsidP="008D6DB3">
      <w:pPr>
        <w:tabs>
          <w:tab w:val="clear" w:pos="284"/>
        </w:tabs>
        <w:spacing w:before="120" w:after="160" w:line="259" w:lineRule="auto"/>
        <w:ind w:firstLine="284"/>
        <w:jc w:val="left"/>
        <w:rPr>
          <w:rFonts w:eastAsia="Calibri"/>
          <w:sz w:val="18"/>
          <w:szCs w:val="18"/>
          <w:lang w:val="en-GB" w:eastAsia="en-US"/>
        </w:rPr>
      </w:pPr>
      <w:r w:rsidRPr="00D46B8D">
        <w:rPr>
          <w:rFonts w:eastAsia="Calibri"/>
          <w:sz w:val="18"/>
          <w:szCs w:val="18"/>
          <w:lang w:val="en-GB" w:eastAsia="en-US"/>
        </w:rPr>
        <w:t>In case the current Covid-19 health emergency does not allow frontal teaching, remote teaching will be carried out following procedures that will be promptly notified to students.</w:t>
      </w:r>
    </w:p>
    <w:p w14:paraId="0BB70A32" w14:textId="77777777" w:rsidR="000F2E24" w:rsidRPr="00D46B8D" w:rsidRDefault="000F2E24" w:rsidP="008D6DB3">
      <w:pPr>
        <w:pStyle w:val="Testo2"/>
        <w:rPr>
          <w:noProof w:val="0"/>
          <w:lang w:val="en-GB"/>
        </w:rPr>
      </w:pPr>
      <w:r w:rsidRPr="00D46B8D">
        <w:rPr>
          <w:noProof w:val="0"/>
          <w:lang w:val="en-GB"/>
        </w:rPr>
        <w:t>Further information can be found on the lecturer's webpage at http://docenti.unicatt.it/web/searchByName.do?language=ENG, or on the Faculty notice board.</w:t>
      </w:r>
    </w:p>
    <w:p w14:paraId="080EE507" w14:textId="77777777" w:rsidR="00522424" w:rsidRPr="00D46B8D" w:rsidRDefault="00647396" w:rsidP="00522424">
      <w:pPr>
        <w:pStyle w:val="Titolo1"/>
        <w:rPr>
          <w:noProof w:val="0"/>
          <w:lang w:val="en-GB"/>
        </w:rPr>
      </w:pPr>
      <w:r w:rsidRPr="00D46B8D">
        <w:rPr>
          <w:noProof w:val="0"/>
          <w:sz w:val="18"/>
          <w:lang w:val="en-GB"/>
        </w:rPr>
        <w:br w:type="page"/>
      </w:r>
      <w:bookmarkStart w:id="12" w:name="_Toc77667262"/>
      <w:bookmarkStart w:id="13" w:name="_Toc86240021"/>
      <w:bookmarkStart w:id="14" w:name="_Toc86309061"/>
      <w:r w:rsidR="00522424" w:rsidRPr="00D46B8D">
        <w:rPr>
          <w:noProof w:val="0"/>
          <w:lang w:val="en-GB"/>
        </w:rPr>
        <w:lastRenderedPageBreak/>
        <w:t>Spanish Language Practical Classes (2nd-year students on the two-year course)</w:t>
      </w:r>
      <w:bookmarkEnd w:id="12"/>
      <w:bookmarkEnd w:id="13"/>
      <w:bookmarkEnd w:id="14"/>
    </w:p>
    <w:p w14:paraId="3E74EE3F" w14:textId="3FAFB3C4" w:rsidR="00522424" w:rsidRPr="00D46B8D" w:rsidRDefault="00522424" w:rsidP="00522424">
      <w:pPr>
        <w:tabs>
          <w:tab w:val="clear" w:pos="284"/>
        </w:tabs>
        <w:spacing w:line="240" w:lineRule="exact"/>
        <w:outlineLvl w:val="1"/>
        <w:rPr>
          <w:rFonts w:ascii="Times" w:hAnsi="Times"/>
          <w:smallCaps/>
          <w:sz w:val="18"/>
          <w:szCs w:val="20"/>
          <w:lang w:val="en-GB"/>
        </w:rPr>
      </w:pPr>
      <w:bookmarkStart w:id="15" w:name="_Toc425853279"/>
      <w:bookmarkStart w:id="16" w:name="_Toc47371962"/>
      <w:bookmarkStart w:id="17" w:name="_Toc47422602"/>
      <w:bookmarkStart w:id="18" w:name="_Toc47422800"/>
      <w:bookmarkStart w:id="19" w:name="_Toc77667263"/>
      <w:bookmarkStart w:id="20" w:name="_Toc86240022"/>
      <w:bookmarkStart w:id="21" w:name="_Toc86309062"/>
      <w:r w:rsidRPr="00D46B8D">
        <w:rPr>
          <w:rFonts w:ascii="Times" w:hAnsi="Times"/>
          <w:smallCaps/>
          <w:sz w:val="18"/>
          <w:szCs w:val="20"/>
          <w:lang w:val="en-GB"/>
        </w:rPr>
        <w:t>María Campos Cánovas; Eva Casanova Lorenzo; Ximena Miranda Olea; Laura Morales Sabalete; María José Ortiz Rodrigo; Sonia Suárez Martínez; Cristina Vizcaíno</w:t>
      </w:r>
      <w:bookmarkEnd w:id="15"/>
      <w:r w:rsidRPr="00D46B8D">
        <w:rPr>
          <w:rFonts w:ascii="Times" w:hAnsi="Times"/>
          <w:smallCaps/>
          <w:sz w:val="18"/>
          <w:szCs w:val="20"/>
          <w:lang w:val="en-GB"/>
        </w:rPr>
        <w:t xml:space="preserve"> Serrano</w:t>
      </w:r>
      <w:bookmarkEnd w:id="16"/>
      <w:bookmarkEnd w:id="17"/>
      <w:bookmarkEnd w:id="18"/>
      <w:bookmarkEnd w:id="19"/>
      <w:bookmarkEnd w:id="20"/>
      <w:bookmarkEnd w:id="21"/>
    </w:p>
    <w:p w14:paraId="26E4C346" w14:textId="77777777" w:rsidR="00522424" w:rsidRPr="00D46B8D" w:rsidRDefault="00522424" w:rsidP="00522424">
      <w:pPr>
        <w:spacing w:before="240" w:after="120" w:line="240" w:lineRule="exact"/>
        <w:rPr>
          <w:b/>
          <w:sz w:val="18"/>
          <w:lang w:val="en-GB"/>
        </w:rPr>
      </w:pPr>
      <w:r w:rsidRPr="00D46B8D">
        <w:rPr>
          <w:b/>
          <w:i/>
          <w:sz w:val="18"/>
          <w:lang w:val="en-GB"/>
        </w:rPr>
        <w:t>COURSE AIMS AND INTENDED LEARNING OUTCOMES</w:t>
      </w:r>
    </w:p>
    <w:p w14:paraId="31242CD9" w14:textId="77777777" w:rsidR="00522424" w:rsidRPr="00D46B8D" w:rsidRDefault="00522424" w:rsidP="00522424">
      <w:pPr>
        <w:spacing w:before="240" w:after="120" w:line="240" w:lineRule="exact"/>
        <w:rPr>
          <w:rFonts w:ascii="Times" w:hAnsi="Times" w:cs="Times"/>
          <w:b/>
          <w:bCs/>
          <w:sz w:val="18"/>
          <w:szCs w:val="18"/>
          <w:lang w:val="en-GB"/>
        </w:rPr>
      </w:pPr>
      <w:r w:rsidRPr="00D46B8D">
        <w:rPr>
          <w:lang w:val="en-GB"/>
        </w:rPr>
        <w:t>The aim of the course is to complete the study of Spanish/Italian morphology taking a comparative approach and expanding lexical knowledge. The expected outcomes by the end of the course are: the acquisition of communicative skills enabling students to understand and produce simple narrative, explanatory and argument-based texts on general themes; the development of the skills necessary to engage in formal contexts, express and defend one's point of view, show agreement and disagreement in a manner appropriate to the circumstances, express disbelief, surprise, indifference; transmit and summarise information; listen to opinions and express objections; make value judgements in a simple way, describe and connect past experiences, identify and describe objects in detail.</w:t>
      </w:r>
    </w:p>
    <w:p w14:paraId="53D94132" w14:textId="77777777" w:rsidR="00522424" w:rsidRPr="00D46B8D" w:rsidRDefault="00522424" w:rsidP="00522424">
      <w:pPr>
        <w:spacing w:before="240" w:after="120" w:line="240" w:lineRule="exact"/>
        <w:rPr>
          <w:b/>
          <w:sz w:val="18"/>
          <w:lang w:val="en-GB"/>
        </w:rPr>
      </w:pPr>
      <w:r w:rsidRPr="00D46B8D">
        <w:rPr>
          <w:b/>
          <w:i/>
          <w:sz w:val="18"/>
          <w:lang w:val="en-GB"/>
        </w:rPr>
        <w:t>COURSE CONTENT</w:t>
      </w:r>
    </w:p>
    <w:p w14:paraId="50A6F620" w14:textId="77777777" w:rsidR="00522424" w:rsidRPr="00D46B8D" w:rsidRDefault="00522424" w:rsidP="00522424">
      <w:pPr>
        <w:ind w:left="284" w:hanging="284"/>
        <w:rPr>
          <w:rFonts w:eastAsia="MS Mincho"/>
          <w:lang w:val="en-GB"/>
        </w:rPr>
      </w:pPr>
      <w:r w:rsidRPr="00D46B8D">
        <w:rPr>
          <w:lang w:val="en-GB"/>
        </w:rPr>
        <w:t>–</w:t>
      </w:r>
      <w:r w:rsidRPr="00D46B8D">
        <w:rPr>
          <w:lang w:val="en-GB"/>
        </w:rPr>
        <w:tab/>
        <w:t>The affirmative and negative imperative</w:t>
      </w:r>
    </w:p>
    <w:p w14:paraId="303D1719" w14:textId="07288B4E" w:rsidR="00522424" w:rsidRPr="00D46B8D" w:rsidRDefault="00522424" w:rsidP="00522424">
      <w:pPr>
        <w:ind w:left="284" w:hanging="284"/>
        <w:rPr>
          <w:rFonts w:eastAsia="MS Mincho"/>
          <w:lang w:val="en-GB"/>
        </w:rPr>
      </w:pPr>
      <w:r w:rsidRPr="00D46B8D">
        <w:rPr>
          <w:lang w:val="en-GB"/>
        </w:rPr>
        <w:t>–</w:t>
      </w:r>
      <w:r w:rsidRPr="00D46B8D">
        <w:rPr>
          <w:lang w:val="en-GB"/>
        </w:rPr>
        <w:tab/>
        <w:t>Regular and irregular v</w:t>
      </w:r>
    </w:p>
    <w:p w14:paraId="32ABDC05" w14:textId="77777777" w:rsidR="00522424" w:rsidRPr="00D46B8D" w:rsidRDefault="00522424" w:rsidP="00522424">
      <w:pPr>
        <w:ind w:left="284" w:hanging="284"/>
        <w:rPr>
          <w:rFonts w:eastAsia="MS Mincho"/>
          <w:szCs w:val="20"/>
          <w:lang w:val="en-GB"/>
        </w:rPr>
      </w:pPr>
      <w:r w:rsidRPr="00D46B8D">
        <w:rPr>
          <w:lang w:val="en-GB"/>
        </w:rPr>
        <w:t>–</w:t>
      </w:r>
      <w:r w:rsidRPr="00D46B8D">
        <w:rPr>
          <w:lang w:val="en-GB"/>
        </w:rPr>
        <w:tab/>
        <w:t xml:space="preserve">The most common </w:t>
      </w:r>
      <w:r w:rsidRPr="00D46B8D">
        <w:rPr>
          <w:i/>
          <w:iCs/>
          <w:lang w:val="en-GB"/>
        </w:rPr>
        <w:t>verbos de régimen preposicional</w:t>
      </w:r>
    </w:p>
    <w:p w14:paraId="06247FAA" w14:textId="77777777" w:rsidR="00522424" w:rsidRPr="00D46B8D" w:rsidRDefault="00522424" w:rsidP="00522424">
      <w:pPr>
        <w:ind w:left="284" w:hanging="284"/>
        <w:rPr>
          <w:rFonts w:eastAsia="MS Mincho"/>
          <w:lang w:val="en-GB"/>
        </w:rPr>
      </w:pPr>
      <w:r w:rsidRPr="00D46B8D">
        <w:rPr>
          <w:lang w:val="en-GB"/>
        </w:rPr>
        <w:t>–</w:t>
      </w:r>
      <w:r w:rsidRPr="00D46B8D">
        <w:rPr>
          <w:lang w:val="en-GB"/>
        </w:rPr>
        <w:tab/>
        <w:t>Subordinate and coordinate phrases</w:t>
      </w:r>
    </w:p>
    <w:p w14:paraId="41425A0D" w14:textId="77777777" w:rsidR="00522424" w:rsidRPr="00D46B8D" w:rsidRDefault="00522424" w:rsidP="00522424">
      <w:pPr>
        <w:ind w:left="284" w:hanging="284"/>
        <w:rPr>
          <w:rFonts w:eastAsia="MS Mincho"/>
          <w:lang w:val="en-GB"/>
        </w:rPr>
      </w:pPr>
      <w:r w:rsidRPr="00D46B8D">
        <w:rPr>
          <w:lang w:val="en-GB"/>
        </w:rPr>
        <w:t>–</w:t>
      </w:r>
      <w:r w:rsidRPr="00D46B8D">
        <w:rPr>
          <w:lang w:val="en-GB"/>
        </w:rPr>
        <w:tab/>
        <w:t>Use of the subjunctive in independent phrases</w:t>
      </w:r>
    </w:p>
    <w:p w14:paraId="29856E87" w14:textId="77777777" w:rsidR="00522424" w:rsidRPr="00D46B8D" w:rsidRDefault="00522424" w:rsidP="00522424">
      <w:pPr>
        <w:ind w:left="284" w:hanging="284"/>
        <w:rPr>
          <w:rFonts w:eastAsia="MS Mincho"/>
          <w:szCs w:val="20"/>
          <w:lang w:val="en-GB"/>
        </w:rPr>
      </w:pPr>
      <w:r w:rsidRPr="00D46B8D">
        <w:rPr>
          <w:lang w:val="en-GB"/>
        </w:rPr>
        <w:t>–</w:t>
      </w:r>
      <w:r w:rsidRPr="00D46B8D">
        <w:rPr>
          <w:lang w:val="en-GB"/>
        </w:rPr>
        <w:tab/>
        <w:t>Use of the indicative and subjunctive in concessionary, temporal, noun, final, relative, causal, modal, consecutive and conditional phrases of the first and second type</w:t>
      </w:r>
    </w:p>
    <w:p w14:paraId="024EEC5D" w14:textId="07143C5B" w:rsidR="00AB50BF" w:rsidRPr="00D46B8D" w:rsidRDefault="00AB50BF" w:rsidP="00AB50BF">
      <w:pPr>
        <w:pStyle w:val="P68B1DB1-Paragrafoelenco12"/>
        <w:numPr>
          <w:ilvl w:val="0"/>
          <w:numId w:val="1"/>
        </w:numPr>
        <w:tabs>
          <w:tab w:val="left" w:pos="284"/>
        </w:tabs>
        <w:spacing w:line="220" w:lineRule="exact"/>
        <w:jc w:val="both"/>
        <w:rPr>
          <w:rFonts w:eastAsia="Times New Roman"/>
          <w:highlight w:val="none"/>
          <w:lang w:val="en-GB"/>
        </w:rPr>
      </w:pPr>
      <w:r w:rsidRPr="00D46B8D">
        <w:rPr>
          <w:highlight w:val="none"/>
          <w:lang w:val="en-GB"/>
        </w:rPr>
        <w:t xml:space="preserve">Advanced use of the verbs </w:t>
      </w:r>
      <w:r w:rsidRPr="00D46B8D">
        <w:rPr>
          <w:i/>
          <w:highlight w:val="none"/>
          <w:lang w:val="en-GB"/>
        </w:rPr>
        <w:t>ser</w:t>
      </w:r>
      <w:r w:rsidRPr="00D46B8D">
        <w:rPr>
          <w:highlight w:val="none"/>
          <w:lang w:val="en-GB"/>
        </w:rPr>
        <w:t xml:space="preserve"> and </w:t>
      </w:r>
      <w:r w:rsidRPr="00D46B8D">
        <w:rPr>
          <w:i/>
          <w:highlight w:val="none"/>
          <w:lang w:val="en-GB"/>
        </w:rPr>
        <w:t>estar</w:t>
      </w:r>
      <w:r w:rsidRPr="00D46B8D">
        <w:rPr>
          <w:highlight w:val="none"/>
          <w:lang w:val="en-GB"/>
        </w:rPr>
        <w:t xml:space="preserve"> with double-meaning adjectives </w:t>
      </w:r>
    </w:p>
    <w:p w14:paraId="7EEE07A8" w14:textId="77777777" w:rsidR="00522424" w:rsidRPr="00D46B8D" w:rsidRDefault="00522424" w:rsidP="00522424">
      <w:pPr>
        <w:ind w:left="284" w:hanging="284"/>
        <w:rPr>
          <w:rFonts w:eastAsia="MS Mincho"/>
          <w:lang w:val="en-GB"/>
        </w:rPr>
      </w:pPr>
      <w:r w:rsidRPr="00D46B8D">
        <w:rPr>
          <w:lang w:val="en-GB"/>
        </w:rPr>
        <w:t>–</w:t>
      </w:r>
      <w:r w:rsidRPr="00D46B8D">
        <w:rPr>
          <w:lang w:val="en-GB"/>
        </w:rPr>
        <w:tab/>
        <w:t>Direct and indirect style</w:t>
      </w:r>
    </w:p>
    <w:p w14:paraId="0CA8B756" w14:textId="77777777" w:rsidR="00522424" w:rsidRPr="00D46B8D" w:rsidRDefault="00522424" w:rsidP="00522424">
      <w:pPr>
        <w:ind w:left="284" w:hanging="284"/>
        <w:rPr>
          <w:rFonts w:eastAsia="MS Mincho"/>
          <w:lang w:val="en-GB"/>
        </w:rPr>
      </w:pPr>
      <w:r w:rsidRPr="00D46B8D">
        <w:rPr>
          <w:lang w:val="en-GB"/>
        </w:rPr>
        <w:t>–</w:t>
      </w:r>
      <w:r w:rsidRPr="00D46B8D">
        <w:rPr>
          <w:lang w:val="en-GB"/>
        </w:rPr>
        <w:tab/>
        <w:t>Verbal periphrasis of the infinitive, gerund and participle</w:t>
      </w:r>
    </w:p>
    <w:p w14:paraId="3F8E2919" w14:textId="77777777" w:rsidR="00522424" w:rsidRPr="00D46B8D" w:rsidRDefault="00522424" w:rsidP="00522424">
      <w:pPr>
        <w:ind w:left="284" w:hanging="284"/>
        <w:rPr>
          <w:rFonts w:eastAsia="MS Mincho"/>
          <w:szCs w:val="20"/>
          <w:lang w:val="en-GB"/>
        </w:rPr>
      </w:pPr>
      <w:r w:rsidRPr="00D46B8D">
        <w:rPr>
          <w:lang w:val="en-GB"/>
        </w:rPr>
        <w:t>–</w:t>
      </w:r>
      <w:r w:rsidRPr="00D46B8D">
        <w:rPr>
          <w:lang w:val="en-GB"/>
        </w:rPr>
        <w:tab/>
        <w:t>Textual connectives</w:t>
      </w:r>
    </w:p>
    <w:p w14:paraId="4BCB692A" w14:textId="77777777" w:rsidR="00522424" w:rsidRPr="00D46B8D" w:rsidRDefault="00522424" w:rsidP="00522424">
      <w:pPr>
        <w:ind w:left="284" w:hanging="284"/>
        <w:rPr>
          <w:rFonts w:eastAsia="MS Mincho"/>
          <w:lang w:val="en-GB"/>
        </w:rPr>
      </w:pPr>
      <w:r w:rsidRPr="00D46B8D">
        <w:rPr>
          <w:lang w:val="en-GB"/>
        </w:rPr>
        <w:t>–</w:t>
      </w:r>
      <w:r w:rsidRPr="00D46B8D">
        <w:rPr>
          <w:lang w:val="en-GB"/>
        </w:rPr>
        <w:tab/>
        <w:t>Pedagogical translation of informative texts from Italian to Spanish</w:t>
      </w:r>
    </w:p>
    <w:p w14:paraId="558E5C3A" w14:textId="77777777" w:rsidR="00522424" w:rsidRPr="00D46B8D" w:rsidRDefault="00522424" w:rsidP="00522424">
      <w:pPr>
        <w:keepNext/>
        <w:spacing w:before="240" w:after="120" w:line="240" w:lineRule="exact"/>
        <w:rPr>
          <w:b/>
          <w:sz w:val="18"/>
          <w:lang w:val="en-GB"/>
        </w:rPr>
      </w:pPr>
      <w:r w:rsidRPr="00D46B8D">
        <w:rPr>
          <w:b/>
          <w:i/>
          <w:sz w:val="18"/>
          <w:lang w:val="en-GB"/>
        </w:rPr>
        <w:t>READING LIST</w:t>
      </w:r>
    </w:p>
    <w:p w14:paraId="51751375" w14:textId="77777777" w:rsidR="00522424" w:rsidRPr="00D46B8D" w:rsidRDefault="00522424" w:rsidP="00522424">
      <w:pPr>
        <w:spacing w:before="120"/>
        <w:ind w:left="284"/>
        <w:rPr>
          <w:rFonts w:ascii="Times" w:hAnsi="Times"/>
          <w:b/>
          <w:bCs/>
          <w:sz w:val="18"/>
          <w:szCs w:val="20"/>
          <w:lang w:val="en-GB"/>
        </w:rPr>
      </w:pPr>
      <w:r w:rsidRPr="00D46B8D">
        <w:rPr>
          <w:rFonts w:ascii="Times" w:hAnsi="Times"/>
          <w:b/>
          <w:bCs/>
          <w:sz w:val="18"/>
          <w:szCs w:val="20"/>
          <w:lang w:val="en-GB"/>
        </w:rPr>
        <w:t>Key texts</w:t>
      </w:r>
    </w:p>
    <w:p w14:paraId="1378490C" w14:textId="77777777" w:rsidR="00522424" w:rsidRPr="00D46B8D" w:rsidRDefault="00522424" w:rsidP="00522424">
      <w:pPr>
        <w:ind w:left="284" w:hanging="284"/>
        <w:rPr>
          <w:rFonts w:ascii="Times" w:hAnsi="Times"/>
          <w:i/>
          <w:iCs/>
          <w:sz w:val="18"/>
          <w:szCs w:val="18"/>
          <w:lang w:val="en-GB"/>
        </w:rPr>
      </w:pPr>
      <w:bookmarkStart w:id="22" w:name="_Hlk74669236"/>
      <w:r w:rsidRPr="00D46B8D">
        <w:rPr>
          <w:rFonts w:ascii="Times" w:hAnsi="Times"/>
          <w:smallCaps/>
          <w:sz w:val="18"/>
          <w:szCs w:val="18"/>
          <w:lang w:val="en-GB"/>
        </w:rPr>
        <w:t>Equipo Nuevo Prisma</w:t>
      </w:r>
      <w:r w:rsidRPr="00D46B8D">
        <w:rPr>
          <w:rFonts w:ascii="Times" w:hAnsi="Times"/>
          <w:sz w:val="18"/>
          <w:szCs w:val="18"/>
          <w:lang w:val="en-GB"/>
        </w:rPr>
        <w:t xml:space="preserve">, </w:t>
      </w:r>
      <w:r w:rsidRPr="00D46B8D">
        <w:rPr>
          <w:rFonts w:ascii="Times" w:hAnsi="Times"/>
          <w:i/>
          <w:iCs/>
          <w:sz w:val="18"/>
          <w:szCs w:val="18"/>
          <w:lang w:val="en-GB"/>
        </w:rPr>
        <w:t>Nuevo Prisma Fusión B1-B2 Libro del alumno + Libros de ejercicios</w:t>
      </w:r>
      <w:r w:rsidRPr="00D46B8D">
        <w:rPr>
          <w:rFonts w:ascii="Times" w:hAnsi="Times"/>
          <w:sz w:val="18"/>
          <w:szCs w:val="18"/>
          <w:lang w:val="en-GB"/>
        </w:rPr>
        <w:t>, Madrid, Edinumen, latest edition.</w:t>
      </w:r>
    </w:p>
    <w:bookmarkEnd w:id="22"/>
    <w:p w14:paraId="69010A5B" w14:textId="77777777" w:rsidR="00435262" w:rsidRPr="00D46B8D" w:rsidRDefault="00435262" w:rsidP="00435262">
      <w:pPr>
        <w:ind w:left="284" w:hanging="284"/>
        <w:rPr>
          <w:rFonts w:ascii="Times" w:hAnsi="Times" w:cs="Times"/>
          <w:sz w:val="18"/>
          <w:szCs w:val="18"/>
          <w:lang w:val="en-GB"/>
        </w:rPr>
      </w:pPr>
      <w:r w:rsidRPr="00D46B8D">
        <w:rPr>
          <w:rFonts w:ascii="Times" w:hAnsi="Times" w:cs="Times"/>
          <w:sz w:val="18"/>
          <w:szCs w:val="18"/>
          <w:lang w:val="en-GB"/>
        </w:rPr>
        <w:t xml:space="preserve">AA.VV., </w:t>
      </w:r>
      <w:r w:rsidRPr="00D46B8D">
        <w:rPr>
          <w:rFonts w:ascii="Times" w:hAnsi="Times" w:cs="Times"/>
          <w:i/>
          <w:sz w:val="18"/>
          <w:szCs w:val="18"/>
          <w:lang w:val="en-GB"/>
        </w:rPr>
        <w:t>El mundo en español. Lecturas de cultura y civilización</w:t>
      </w:r>
      <w:r w:rsidRPr="00D46B8D">
        <w:rPr>
          <w:rFonts w:ascii="Times" w:hAnsi="Times" w:cs="Times"/>
          <w:sz w:val="18"/>
          <w:szCs w:val="18"/>
          <w:lang w:val="en-GB"/>
        </w:rPr>
        <w:t xml:space="preserve">, Nivel B. Habla con eñe, Madrid, 2019. </w:t>
      </w:r>
    </w:p>
    <w:p w14:paraId="24FA7368" w14:textId="77777777" w:rsidR="00522424" w:rsidRPr="00D46B8D" w:rsidRDefault="00522424" w:rsidP="00522424">
      <w:pPr>
        <w:rPr>
          <w:rFonts w:ascii="Times" w:hAnsi="Times"/>
          <w:sz w:val="18"/>
          <w:szCs w:val="20"/>
          <w:lang w:val="en-GB"/>
        </w:rPr>
      </w:pPr>
      <w:r w:rsidRPr="00D46B8D">
        <w:rPr>
          <w:rFonts w:ascii="Times" w:hAnsi="Times"/>
          <w:sz w:val="18"/>
          <w:szCs w:val="18"/>
          <w:lang w:val="en-GB"/>
        </w:rPr>
        <w:t xml:space="preserve">Exercises, translations and a mock exam will be made available on Blackboard: </w:t>
      </w:r>
      <w:r w:rsidRPr="00D46B8D">
        <w:rPr>
          <w:rFonts w:ascii="Times" w:hAnsi="Times"/>
          <w:i/>
          <w:iCs/>
          <w:sz w:val="18"/>
          <w:szCs w:val="18"/>
          <w:lang w:val="en-GB"/>
        </w:rPr>
        <w:t>Lingua spagnola 3 – prova intermedia</w:t>
      </w:r>
      <w:r w:rsidRPr="00D46B8D">
        <w:rPr>
          <w:rFonts w:ascii="Times" w:hAnsi="Times"/>
          <w:sz w:val="18"/>
          <w:szCs w:val="20"/>
          <w:lang w:val="en-GB"/>
        </w:rPr>
        <w:t>.</w:t>
      </w:r>
    </w:p>
    <w:p w14:paraId="372A2982" w14:textId="77777777" w:rsidR="00522424" w:rsidRPr="00D46B8D" w:rsidRDefault="00522424" w:rsidP="00522424">
      <w:pPr>
        <w:spacing w:before="120"/>
        <w:ind w:left="284"/>
        <w:rPr>
          <w:rFonts w:ascii="Times" w:hAnsi="Times"/>
          <w:sz w:val="18"/>
          <w:szCs w:val="20"/>
          <w:lang w:val="en-GB"/>
        </w:rPr>
      </w:pPr>
      <w:r w:rsidRPr="00D46B8D">
        <w:rPr>
          <w:rFonts w:ascii="Times" w:hAnsi="Times"/>
          <w:b/>
          <w:bCs/>
          <w:sz w:val="18"/>
          <w:szCs w:val="20"/>
          <w:lang w:val="en-GB"/>
        </w:rPr>
        <w:lastRenderedPageBreak/>
        <w:t>Literary texts</w:t>
      </w:r>
      <w:r w:rsidRPr="00D46B8D">
        <w:rPr>
          <w:rFonts w:ascii="Times" w:hAnsi="Times"/>
          <w:sz w:val="18"/>
          <w:szCs w:val="20"/>
          <w:lang w:val="en-GB"/>
        </w:rPr>
        <w:t xml:space="preserve"> (also available on Kindle):</w:t>
      </w:r>
    </w:p>
    <w:p w14:paraId="67873A10" w14:textId="5302A8B8" w:rsidR="00522424" w:rsidRPr="00D46B8D" w:rsidRDefault="00435262" w:rsidP="00522424">
      <w:pPr>
        <w:ind w:left="284" w:hanging="284"/>
        <w:rPr>
          <w:rFonts w:ascii="Times" w:eastAsia="Times" w:hAnsi="Times" w:cs="Times"/>
          <w:sz w:val="18"/>
          <w:szCs w:val="18"/>
          <w:lang w:val="en-GB"/>
        </w:rPr>
      </w:pPr>
      <w:r w:rsidRPr="00D46B8D">
        <w:rPr>
          <w:rFonts w:ascii="Times" w:eastAsia="Times" w:hAnsi="Times" w:cs="Times"/>
          <w:smallCaps/>
          <w:sz w:val="18"/>
          <w:szCs w:val="18"/>
          <w:lang w:val="en-GB"/>
        </w:rPr>
        <w:t>I. Martínez De Pisón</w:t>
      </w:r>
      <w:r w:rsidRPr="00D46B8D">
        <w:rPr>
          <w:rFonts w:ascii="Times" w:eastAsia="Times" w:hAnsi="Times" w:cs="Times"/>
          <w:sz w:val="18"/>
          <w:szCs w:val="18"/>
          <w:lang w:val="en-GB"/>
        </w:rPr>
        <w:t xml:space="preserve">, </w:t>
      </w:r>
      <w:r w:rsidRPr="00D46B8D">
        <w:rPr>
          <w:rFonts w:ascii="Times" w:eastAsia="Times" w:hAnsi="Times" w:cs="Times"/>
          <w:i/>
          <w:iCs/>
          <w:sz w:val="18"/>
          <w:szCs w:val="18"/>
          <w:lang w:val="en-GB"/>
        </w:rPr>
        <w:t>La ternura del dragón</w:t>
      </w:r>
      <w:r w:rsidR="00522424" w:rsidRPr="00D46B8D">
        <w:rPr>
          <w:rFonts w:ascii="Times" w:hAnsi="Times"/>
          <w:i/>
          <w:iCs/>
          <w:sz w:val="18"/>
          <w:szCs w:val="18"/>
          <w:lang w:val="en-GB"/>
        </w:rPr>
        <w:t xml:space="preserve">, </w:t>
      </w:r>
      <w:r w:rsidR="00522424" w:rsidRPr="00D46B8D">
        <w:rPr>
          <w:rFonts w:ascii="Times" w:hAnsi="Times"/>
          <w:sz w:val="18"/>
          <w:szCs w:val="18"/>
          <w:lang w:val="en-GB"/>
        </w:rPr>
        <w:t>any edition in Spanish</w:t>
      </w:r>
    </w:p>
    <w:p w14:paraId="49CB6FD9" w14:textId="0BC80029" w:rsidR="00522424" w:rsidRPr="00D46B8D" w:rsidRDefault="00522424" w:rsidP="00522424">
      <w:pPr>
        <w:ind w:left="284" w:hanging="284"/>
        <w:rPr>
          <w:rFonts w:ascii="Times" w:eastAsia="Times" w:hAnsi="Times" w:cs="Times"/>
          <w:sz w:val="18"/>
          <w:szCs w:val="18"/>
          <w:lang w:val="en-GB"/>
        </w:rPr>
      </w:pPr>
      <w:r w:rsidRPr="00D46B8D">
        <w:rPr>
          <w:rFonts w:ascii="Times" w:hAnsi="Times"/>
          <w:smallCaps/>
          <w:sz w:val="18"/>
          <w:szCs w:val="18"/>
          <w:lang w:val="en-GB"/>
        </w:rPr>
        <w:t>C. Piñeiro</w:t>
      </w:r>
      <w:r w:rsidRPr="00D46B8D">
        <w:rPr>
          <w:rFonts w:ascii="Times" w:hAnsi="Times"/>
          <w:sz w:val="18"/>
          <w:szCs w:val="18"/>
          <w:lang w:val="en-GB"/>
        </w:rPr>
        <w:t xml:space="preserve">, </w:t>
      </w:r>
      <w:r w:rsidR="00435262" w:rsidRPr="00D46B8D">
        <w:rPr>
          <w:rFonts w:ascii="Times" w:hAnsi="Times"/>
          <w:i/>
          <w:iCs/>
          <w:sz w:val="18"/>
          <w:szCs w:val="18"/>
          <w:lang w:val="en-GB"/>
        </w:rPr>
        <w:t>Elena sabe,</w:t>
      </w:r>
      <w:r w:rsidRPr="00D46B8D">
        <w:rPr>
          <w:rFonts w:ascii="Times" w:hAnsi="Times"/>
          <w:i/>
          <w:iCs/>
          <w:sz w:val="18"/>
          <w:szCs w:val="18"/>
          <w:lang w:val="en-GB"/>
        </w:rPr>
        <w:t xml:space="preserve"> </w:t>
      </w:r>
      <w:r w:rsidRPr="00D46B8D">
        <w:rPr>
          <w:rFonts w:ascii="Times" w:hAnsi="Times"/>
          <w:sz w:val="18"/>
          <w:szCs w:val="18"/>
          <w:lang w:val="en-GB"/>
        </w:rPr>
        <w:t>any edition in Spanish</w:t>
      </w:r>
    </w:p>
    <w:p w14:paraId="1C8EB139" w14:textId="77777777" w:rsidR="00522424" w:rsidRPr="00D46B8D" w:rsidRDefault="00522424" w:rsidP="00522424">
      <w:pPr>
        <w:spacing w:before="120"/>
        <w:ind w:left="284"/>
        <w:rPr>
          <w:rFonts w:ascii="Times" w:hAnsi="Times"/>
          <w:b/>
          <w:bCs/>
          <w:sz w:val="18"/>
          <w:szCs w:val="20"/>
          <w:lang w:val="en-GB"/>
        </w:rPr>
      </w:pPr>
      <w:r w:rsidRPr="00D46B8D">
        <w:rPr>
          <w:rFonts w:ascii="Times" w:hAnsi="Times"/>
          <w:b/>
          <w:bCs/>
          <w:sz w:val="18"/>
          <w:szCs w:val="20"/>
          <w:lang w:val="en-GB"/>
        </w:rPr>
        <w:t>Dictionaries</w:t>
      </w:r>
    </w:p>
    <w:p w14:paraId="692B39CD" w14:textId="77777777" w:rsidR="00435262" w:rsidRPr="00D46B8D" w:rsidRDefault="00435262" w:rsidP="00435262">
      <w:pPr>
        <w:ind w:left="284" w:hanging="284"/>
        <w:rPr>
          <w:rFonts w:ascii="Times" w:hAnsi="Times" w:cs="Times"/>
          <w:spacing w:val="-5"/>
          <w:sz w:val="18"/>
          <w:szCs w:val="18"/>
          <w:lang w:val="en-GB"/>
        </w:rPr>
      </w:pPr>
      <w:bookmarkStart w:id="23" w:name="_Hlk107336138"/>
      <w:r w:rsidRPr="00D46B8D">
        <w:rPr>
          <w:rFonts w:ascii="Times" w:hAnsi="Times" w:cs="Times"/>
          <w:smallCaps/>
          <w:spacing w:val="-5"/>
          <w:sz w:val="18"/>
          <w:szCs w:val="18"/>
          <w:lang w:val="en-GB"/>
        </w:rPr>
        <w:t>AA.VV,</w:t>
      </w:r>
      <w:r w:rsidRPr="00D46B8D">
        <w:rPr>
          <w:rFonts w:ascii="Times" w:hAnsi="Times" w:cs="Times"/>
          <w:i/>
          <w:spacing w:val="-5"/>
          <w:sz w:val="18"/>
          <w:szCs w:val="18"/>
          <w:lang w:val="en-GB"/>
        </w:rPr>
        <w:t xml:space="preserve"> Clave,</w:t>
      </w:r>
      <w:r w:rsidRPr="00D46B8D">
        <w:rPr>
          <w:rFonts w:ascii="Times" w:hAnsi="Times" w:cs="Times"/>
          <w:spacing w:val="-5"/>
          <w:sz w:val="18"/>
          <w:szCs w:val="18"/>
          <w:lang w:val="en-GB"/>
        </w:rPr>
        <w:t xml:space="preserve"> Hoepli, Milano, 2012.</w:t>
      </w:r>
    </w:p>
    <w:p w14:paraId="3A556B21" w14:textId="77777777" w:rsidR="00435262" w:rsidRPr="00D46B8D" w:rsidRDefault="00435262" w:rsidP="00435262">
      <w:pPr>
        <w:ind w:left="284" w:hanging="284"/>
        <w:rPr>
          <w:rFonts w:ascii="Times" w:hAnsi="Times" w:cs="Times"/>
          <w:spacing w:val="-5"/>
          <w:sz w:val="18"/>
          <w:szCs w:val="18"/>
          <w:lang w:val="en-GB"/>
        </w:rPr>
      </w:pPr>
      <w:r w:rsidRPr="00D46B8D">
        <w:rPr>
          <w:rFonts w:ascii="Times" w:hAnsi="Times" w:cs="Times"/>
          <w:smallCaps/>
          <w:sz w:val="18"/>
          <w:szCs w:val="18"/>
          <w:lang w:val="en-GB"/>
        </w:rPr>
        <w:t>María Moliner</w:t>
      </w:r>
      <w:r w:rsidRPr="00D46B8D">
        <w:rPr>
          <w:rFonts w:ascii="Times" w:hAnsi="Times" w:cs="Times"/>
          <w:sz w:val="18"/>
          <w:szCs w:val="18"/>
          <w:lang w:val="en-GB"/>
        </w:rPr>
        <w:t xml:space="preserve">, </w:t>
      </w:r>
      <w:r w:rsidRPr="00D46B8D">
        <w:rPr>
          <w:rFonts w:ascii="Times" w:hAnsi="Times" w:cs="Times"/>
          <w:i/>
          <w:iCs/>
          <w:sz w:val="18"/>
          <w:szCs w:val="18"/>
          <w:lang w:val="en-GB"/>
        </w:rPr>
        <w:t>Diccionario de uso del español</w:t>
      </w:r>
      <w:r w:rsidRPr="00D46B8D">
        <w:rPr>
          <w:rFonts w:ascii="Times" w:hAnsi="Times" w:cs="Times"/>
          <w:sz w:val="18"/>
          <w:szCs w:val="18"/>
          <w:lang w:val="en-GB"/>
        </w:rPr>
        <w:t>, Edición abreviada por la editorial Gredos, Madrid, 2007.</w:t>
      </w:r>
    </w:p>
    <w:p w14:paraId="79FB9BEA" w14:textId="77777777" w:rsidR="00435262" w:rsidRPr="00D46B8D" w:rsidRDefault="00435262" w:rsidP="00435262">
      <w:pPr>
        <w:ind w:left="284" w:hanging="284"/>
        <w:rPr>
          <w:rFonts w:ascii="Times" w:hAnsi="Times" w:cs="Times"/>
          <w:spacing w:val="-5"/>
          <w:sz w:val="18"/>
          <w:szCs w:val="18"/>
          <w:lang w:val="en-GB"/>
        </w:rPr>
      </w:pPr>
      <w:r w:rsidRPr="00D46B8D">
        <w:rPr>
          <w:rFonts w:ascii="Times" w:hAnsi="Times" w:cs="Times"/>
          <w:smallCaps/>
          <w:spacing w:val="-5"/>
          <w:sz w:val="18"/>
          <w:szCs w:val="18"/>
          <w:lang w:val="en-GB"/>
        </w:rPr>
        <w:t>Real Academia Española</w:t>
      </w:r>
      <w:r w:rsidRPr="00D46B8D">
        <w:rPr>
          <w:rFonts w:ascii="Times" w:hAnsi="Times" w:cs="Times"/>
          <w:spacing w:val="-5"/>
          <w:sz w:val="18"/>
          <w:szCs w:val="18"/>
          <w:lang w:val="en-GB"/>
        </w:rPr>
        <w:t xml:space="preserve">, </w:t>
      </w:r>
      <w:r w:rsidRPr="00D46B8D">
        <w:rPr>
          <w:rFonts w:ascii="Times" w:hAnsi="Times" w:cs="Times"/>
          <w:i/>
          <w:spacing w:val="-5"/>
          <w:sz w:val="18"/>
          <w:szCs w:val="18"/>
          <w:lang w:val="en-GB"/>
        </w:rPr>
        <w:t>Diccionario de la Lengua Española</w:t>
      </w:r>
      <w:r w:rsidRPr="00D46B8D">
        <w:rPr>
          <w:rFonts w:ascii="Times" w:hAnsi="Times" w:cs="Times"/>
          <w:spacing w:val="-5"/>
          <w:sz w:val="18"/>
          <w:szCs w:val="18"/>
          <w:lang w:val="en-GB"/>
        </w:rPr>
        <w:t xml:space="preserve">, Espasa, </w:t>
      </w:r>
      <w:r w:rsidRPr="00D46B8D">
        <w:rPr>
          <w:rFonts w:ascii="Times" w:hAnsi="Times" w:cs="Times"/>
          <w:sz w:val="18"/>
          <w:szCs w:val="18"/>
          <w:lang w:val="en-GB"/>
        </w:rPr>
        <w:t xml:space="preserve">Madrid, </w:t>
      </w:r>
      <w:r w:rsidRPr="00D46B8D">
        <w:rPr>
          <w:rFonts w:ascii="Times" w:hAnsi="Times" w:cs="Times"/>
          <w:spacing w:val="-5"/>
          <w:sz w:val="18"/>
          <w:szCs w:val="18"/>
          <w:lang w:val="en-GB"/>
        </w:rPr>
        <w:t>2014.</w:t>
      </w:r>
    </w:p>
    <w:p w14:paraId="4499526C" w14:textId="77777777" w:rsidR="00435262" w:rsidRPr="00D46B8D" w:rsidRDefault="00435262" w:rsidP="00435262">
      <w:pPr>
        <w:ind w:left="284" w:hanging="284"/>
        <w:rPr>
          <w:rFonts w:ascii="Times" w:hAnsi="Times" w:cs="Times"/>
          <w:spacing w:val="-5"/>
          <w:sz w:val="18"/>
          <w:szCs w:val="18"/>
          <w:lang w:val="en-GB"/>
        </w:rPr>
      </w:pPr>
      <w:r w:rsidRPr="00D46B8D">
        <w:rPr>
          <w:rFonts w:ascii="Times" w:hAnsi="Times" w:cs="Times"/>
          <w:smallCaps/>
          <w:spacing w:val="-5"/>
          <w:sz w:val="18"/>
          <w:szCs w:val="18"/>
          <w:lang w:val="en-GB"/>
        </w:rPr>
        <w:t>L. Tam,</w:t>
      </w:r>
      <w:r w:rsidRPr="00D46B8D">
        <w:rPr>
          <w:rFonts w:ascii="Times" w:hAnsi="Times" w:cs="Times"/>
          <w:i/>
          <w:spacing w:val="-5"/>
          <w:sz w:val="18"/>
          <w:szCs w:val="18"/>
          <w:lang w:val="en-GB"/>
        </w:rPr>
        <w:t xml:space="preserve"> Dizionario spagnolo-italiano. Diccionario italiano-español,</w:t>
      </w:r>
      <w:r w:rsidRPr="00D46B8D">
        <w:rPr>
          <w:rFonts w:ascii="Times" w:hAnsi="Times" w:cs="Times"/>
          <w:spacing w:val="-5"/>
          <w:sz w:val="18"/>
          <w:szCs w:val="18"/>
          <w:lang w:val="en-GB"/>
        </w:rPr>
        <w:t xml:space="preserve"> Hoepli, Milano, 2021.</w:t>
      </w:r>
    </w:p>
    <w:bookmarkEnd w:id="23"/>
    <w:p w14:paraId="1F18D9C8" w14:textId="77777777" w:rsidR="00AB50BF" w:rsidRPr="00D46B8D" w:rsidRDefault="00AB50BF" w:rsidP="00AB50BF">
      <w:pPr>
        <w:pStyle w:val="P68B1DB1-Normale17"/>
        <w:ind w:left="284" w:hanging="284"/>
        <w:rPr>
          <w:highlight w:val="none"/>
          <w:lang w:val="en-GB"/>
        </w:rPr>
      </w:pPr>
      <w:r w:rsidRPr="00D46B8D">
        <w:rPr>
          <w:highlight w:val="none"/>
          <w:lang w:val="en-GB"/>
        </w:rPr>
        <w:t>Further reading references will be communicated at the beginning of the tutorials.</w:t>
      </w:r>
    </w:p>
    <w:p w14:paraId="4CBF32BE" w14:textId="77777777" w:rsidR="00522424" w:rsidRPr="00D46B8D" w:rsidRDefault="00522424" w:rsidP="00522424">
      <w:pPr>
        <w:spacing w:before="120"/>
        <w:ind w:left="284"/>
        <w:rPr>
          <w:rFonts w:ascii="Times" w:hAnsi="Times"/>
          <w:b/>
          <w:bCs/>
          <w:sz w:val="18"/>
          <w:szCs w:val="20"/>
          <w:lang w:val="en-GB"/>
        </w:rPr>
      </w:pPr>
      <w:r w:rsidRPr="00D46B8D">
        <w:rPr>
          <w:rFonts w:ascii="Times" w:hAnsi="Times"/>
          <w:b/>
          <w:bCs/>
          <w:sz w:val="18"/>
          <w:szCs w:val="20"/>
          <w:lang w:val="en-GB"/>
        </w:rPr>
        <w:t>Recommended texts</w:t>
      </w:r>
    </w:p>
    <w:p w14:paraId="5E0A840E" w14:textId="484C5C45" w:rsidR="00522424" w:rsidRPr="00D46B8D" w:rsidRDefault="00522424" w:rsidP="00522424">
      <w:pPr>
        <w:ind w:left="284" w:hanging="284"/>
        <w:rPr>
          <w:rFonts w:ascii="Times" w:hAnsi="Times"/>
          <w:smallCaps/>
          <w:spacing w:val="-5"/>
          <w:sz w:val="18"/>
          <w:szCs w:val="20"/>
          <w:lang w:val="en-GB"/>
        </w:rPr>
      </w:pPr>
      <w:r w:rsidRPr="00D46B8D">
        <w:rPr>
          <w:rFonts w:ascii="Times" w:hAnsi="Times"/>
          <w:smallCaps/>
          <w:sz w:val="18"/>
          <w:szCs w:val="18"/>
          <w:lang w:val="en-GB"/>
        </w:rPr>
        <w:t>L. Gómez Torrego</w:t>
      </w:r>
      <w:r w:rsidRPr="00D46B8D">
        <w:rPr>
          <w:rFonts w:ascii="Times" w:hAnsi="Times"/>
          <w:smallCaps/>
          <w:sz w:val="18"/>
          <w:szCs w:val="20"/>
          <w:lang w:val="en-GB"/>
        </w:rPr>
        <w:t>,</w:t>
      </w:r>
      <w:r w:rsidRPr="00D46B8D">
        <w:rPr>
          <w:rFonts w:ascii="Times" w:hAnsi="Times"/>
          <w:i/>
          <w:sz w:val="18"/>
          <w:szCs w:val="20"/>
          <w:lang w:val="en-GB"/>
        </w:rPr>
        <w:t xml:space="preserve"> Gramática didáctica del español,</w:t>
      </w:r>
      <w:r w:rsidRPr="00D46B8D">
        <w:rPr>
          <w:rFonts w:ascii="Times" w:hAnsi="Times"/>
          <w:sz w:val="18"/>
          <w:szCs w:val="20"/>
          <w:lang w:val="en-GB"/>
        </w:rPr>
        <w:t xml:space="preserve"> S.M., Madrid, </w:t>
      </w:r>
      <w:r w:rsidR="00435262" w:rsidRPr="00D46B8D">
        <w:rPr>
          <w:rFonts w:ascii="Times" w:hAnsi="Times"/>
          <w:sz w:val="18"/>
          <w:szCs w:val="20"/>
          <w:lang w:val="en-GB"/>
        </w:rPr>
        <w:t>2007</w:t>
      </w:r>
      <w:r w:rsidRPr="00D46B8D">
        <w:rPr>
          <w:rFonts w:ascii="Times" w:hAnsi="Times"/>
          <w:sz w:val="18"/>
          <w:szCs w:val="20"/>
          <w:lang w:val="en-GB"/>
        </w:rPr>
        <w:t>.</w:t>
      </w:r>
    </w:p>
    <w:p w14:paraId="5478EF8A" w14:textId="402BC8B3" w:rsidR="00522424" w:rsidRPr="00D46B8D" w:rsidRDefault="00522424" w:rsidP="00522424">
      <w:pPr>
        <w:ind w:left="284" w:hanging="284"/>
        <w:rPr>
          <w:rFonts w:ascii="Times" w:hAnsi="Times"/>
          <w:sz w:val="18"/>
          <w:szCs w:val="20"/>
          <w:lang w:val="en-GB"/>
        </w:rPr>
      </w:pPr>
      <w:r w:rsidRPr="00D46B8D">
        <w:rPr>
          <w:rFonts w:ascii="Times" w:hAnsi="Times"/>
          <w:smallCaps/>
          <w:sz w:val="18"/>
          <w:szCs w:val="18"/>
          <w:lang w:val="en-GB"/>
        </w:rPr>
        <w:t>R. Odicino; C. Campos; M. Sánchez</w:t>
      </w:r>
      <w:r w:rsidRPr="00D46B8D">
        <w:rPr>
          <w:rFonts w:ascii="Times" w:hAnsi="Times"/>
          <w:i/>
          <w:sz w:val="18"/>
          <w:szCs w:val="20"/>
          <w:lang w:val="en-GB"/>
        </w:rPr>
        <w:t>, Gramática española. Niveles A1-C2</w:t>
      </w:r>
      <w:r w:rsidRPr="00D46B8D">
        <w:rPr>
          <w:rFonts w:ascii="Times" w:hAnsi="Times"/>
          <w:sz w:val="18"/>
          <w:szCs w:val="20"/>
          <w:lang w:val="en-GB"/>
        </w:rPr>
        <w:t xml:space="preserve">, Turin, UTET Universitaria, </w:t>
      </w:r>
      <w:r w:rsidR="00435262" w:rsidRPr="00D46B8D">
        <w:rPr>
          <w:rFonts w:ascii="Times" w:hAnsi="Times"/>
          <w:sz w:val="18"/>
          <w:szCs w:val="20"/>
          <w:lang w:val="en-GB"/>
        </w:rPr>
        <w:t>2019.</w:t>
      </w:r>
    </w:p>
    <w:p w14:paraId="3E8A74E6" w14:textId="77777777" w:rsidR="00522424" w:rsidRPr="00D46B8D" w:rsidRDefault="00522424" w:rsidP="00522424">
      <w:pPr>
        <w:tabs>
          <w:tab w:val="clear" w:pos="284"/>
        </w:tabs>
        <w:spacing w:before="120"/>
        <w:ind w:left="284" w:hanging="284"/>
        <w:rPr>
          <w:rFonts w:ascii="Times" w:hAnsi="Times"/>
          <w:sz w:val="18"/>
          <w:szCs w:val="20"/>
          <w:lang w:val="en-GB"/>
        </w:rPr>
      </w:pPr>
      <w:r w:rsidRPr="00D46B8D">
        <w:rPr>
          <w:rFonts w:ascii="Times" w:hAnsi="Times"/>
          <w:sz w:val="18"/>
          <w:szCs w:val="20"/>
          <w:lang w:val="en-GB"/>
        </w:rPr>
        <w:t>For independent practice, (especially for non-attending students), we recommend making use of the CAP “Self-Learning Centre” and “University Language Service” (</w:t>
      </w:r>
      <w:r w:rsidRPr="00D46B8D">
        <w:rPr>
          <w:rFonts w:ascii="Times" w:hAnsi="Times"/>
          <w:i/>
          <w:iCs/>
          <w:sz w:val="18"/>
          <w:szCs w:val="20"/>
          <w:lang w:val="en-GB"/>
        </w:rPr>
        <w:t xml:space="preserve">Centro per l'Autoapprendimento </w:t>
      </w:r>
      <w:r w:rsidRPr="00D46B8D">
        <w:rPr>
          <w:rFonts w:ascii="Times" w:hAnsi="Times"/>
          <w:sz w:val="18"/>
          <w:szCs w:val="20"/>
          <w:lang w:val="en-GB"/>
        </w:rPr>
        <w:t xml:space="preserve">and </w:t>
      </w:r>
      <w:r w:rsidRPr="00D46B8D">
        <w:rPr>
          <w:rFonts w:ascii="Times" w:hAnsi="Times"/>
          <w:i/>
          <w:iCs/>
          <w:sz w:val="18"/>
          <w:szCs w:val="20"/>
          <w:lang w:val="en-GB"/>
        </w:rPr>
        <w:t>Servizio linguistico dell’Università Cattolica</w:t>
      </w:r>
      <w:r w:rsidRPr="00D46B8D">
        <w:rPr>
          <w:rFonts w:ascii="Times" w:hAnsi="Times"/>
          <w:sz w:val="18"/>
          <w:szCs w:val="20"/>
          <w:lang w:val="en-GB"/>
        </w:rPr>
        <w:t xml:space="preserve">). </w:t>
      </w:r>
    </w:p>
    <w:p w14:paraId="60B36761" w14:textId="77777777" w:rsidR="00522424" w:rsidRPr="00D46B8D" w:rsidRDefault="00522424" w:rsidP="00522424">
      <w:pPr>
        <w:spacing w:before="240" w:after="120"/>
        <w:rPr>
          <w:b/>
          <w:i/>
          <w:sz w:val="18"/>
          <w:lang w:val="en-GB"/>
        </w:rPr>
      </w:pPr>
      <w:r w:rsidRPr="00D46B8D">
        <w:rPr>
          <w:b/>
          <w:i/>
          <w:sz w:val="18"/>
          <w:lang w:val="en-GB"/>
        </w:rPr>
        <w:t>TEACHING METHOD</w:t>
      </w:r>
    </w:p>
    <w:p w14:paraId="5D91ED8C" w14:textId="6CE44A1C" w:rsidR="00522424" w:rsidRPr="00D46B8D" w:rsidRDefault="00522424" w:rsidP="00522424">
      <w:pPr>
        <w:ind w:firstLine="284"/>
        <w:rPr>
          <w:rFonts w:ascii="Times" w:hAnsi="Times"/>
          <w:sz w:val="18"/>
          <w:szCs w:val="20"/>
          <w:lang w:val="en-GB"/>
        </w:rPr>
      </w:pPr>
      <w:r w:rsidRPr="00D46B8D">
        <w:rPr>
          <w:rFonts w:ascii="Times" w:hAnsi="Times"/>
          <w:sz w:val="18"/>
          <w:szCs w:val="20"/>
          <w:lang w:val="en-GB"/>
        </w:rPr>
        <w:t xml:space="preserve">Lectures will include explanations, </w:t>
      </w:r>
      <w:r w:rsidR="00435262" w:rsidRPr="00D46B8D">
        <w:rPr>
          <w:rFonts w:ascii="Times" w:hAnsi="Times"/>
          <w:sz w:val="18"/>
          <w:szCs w:val="20"/>
          <w:lang w:val="en-GB"/>
        </w:rPr>
        <w:t>grammar</w:t>
      </w:r>
      <w:r w:rsidRPr="00D46B8D">
        <w:rPr>
          <w:rFonts w:ascii="Times" w:hAnsi="Times"/>
          <w:sz w:val="18"/>
          <w:szCs w:val="20"/>
          <w:lang w:val="en-GB"/>
        </w:rPr>
        <w:t xml:space="preserve"> and vocabulary exercises, translations and dictations to promote students’ comprehension and </w:t>
      </w:r>
      <w:r w:rsidR="00435262" w:rsidRPr="00D46B8D">
        <w:rPr>
          <w:rFonts w:ascii="Times" w:hAnsi="Times"/>
          <w:sz w:val="18"/>
          <w:szCs w:val="20"/>
          <w:lang w:val="en-GB"/>
        </w:rPr>
        <w:t xml:space="preserve">oral and written </w:t>
      </w:r>
      <w:r w:rsidRPr="00D46B8D">
        <w:rPr>
          <w:rFonts w:ascii="Times" w:hAnsi="Times"/>
          <w:sz w:val="18"/>
          <w:szCs w:val="20"/>
          <w:lang w:val="en-GB"/>
        </w:rPr>
        <w:t>production processes. Meanwhile, in class, the lecturer will provide students with the tools for accurate writing using cohesion mechanisms corresponding to level B1 in the CEFR (Common European Framework of Reference).</w:t>
      </w:r>
    </w:p>
    <w:p w14:paraId="4252F09F" w14:textId="77777777" w:rsidR="00522424" w:rsidRPr="00D46B8D" w:rsidRDefault="00522424" w:rsidP="00522424">
      <w:pPr>
        <w:spacing w:before="240" w:after="120"/>
        <w:rPr>
          <w:b/>
          <w:i/>
          <w:sz w:val="18"/>
          <w:lang w:val="en-GB"/>
        </w:rPr>
      </w:pPr>
      <w:r w:rsidRPr="00D46B8D">
        <w:rPr>
          <w:b/>
          <w:i/>
          <w:sz w:val="18"/>
          <w:lang w:val="en-GB"/>
        </w:rPr>
        <w:t>ASSESSMENT METHOD AND CRITERIA</w:t>
      </w:r>
    </w:p>
    <w:p w14:paraId="02E5D8A9" w14:textId="77777777" w:rsidR="00522424" w:rsidRPr="00D46B8D" w:rsidRDefault="00522424" w:rsidP="00522424">
      <w:pPr>
        <w:ind w:firstLine="284"/>
        <w:rPr>
          <w:rFonts w:ascii="Times" w:hAnsi="Times"/>
          <w:sz w:val="18"/>
          <w:szCs w:val="20"/>
          <w:lang w:val="en-GB"/>
        </w:rPr>
      </w:pPr>
      <w:r w:rsidRPr="00D46B8D">
        <w:rPr>
          <w:rFonts w:ascii="Times" w:hAnsi="Times"/>
          <w:sz w:val="18"/>
          <w:szCs w:val="20"/>
          <w:lang w:val="en-GB"/>
        </w:rPr>
        <w:t>Written test and oral test.</w:t>
      </w:r>
    </w:p>
    <w:p w14:paraId="46B57727" w14:textId="77777777" w:rsidR="00522424" w:rsidRPr="00D46B8D" w:rsidRDefault="00522424" w:rsidP="00522424">
      <w:pPr>
        <w:ind w:firstLine="284"/>
        <w:rPr>
          <w:rFonts w:ascii="Times" w:hAnsi="Times"/>
          <w:sz w:val="18"/>
          <w:szCs w:val="20"/>
          <w:lang w:val="en-GB"/>
        </w:rPr>
      </w:pPr>
      <w:r w:rsidRPr="00D46B8D">
        <w:rPr>
          <w:rFonts w:ascii="Times" w:hAnsi="Times"/>
          <w:sz w:val="18"/>
          <w:szCs w:val="20"/>
          <w:lang w:val="en-GB"/>
        </w:rPr>
        <w:t xml:space="preserve">The written test is divided into four parts. </w:t>
      </w:r>
    </w:p>
    <w:p w14:paraId="3AA8F002" w14:textId="32C280F8" w:rsidR="00522424" w:rsidRPr="00D46B8D" w:rsidRDefault="00522424" w:rsidP="00522424">
      <w:pPr>
        <w:ind w:firstLine="284"/>
        <w:rPr>
          <w:rFonts w:ascii="Times" w:hAnsi="Times"/>
          <w:sz w:val="18"/>
          <w:szCs w:val="20"/>
          <w:lang w:val="en-GB"/>
        </w:rPr>
      </w:pPr>
      <w:r w:rsidRPr="00D46B8D">
        <w:rPr>
          <w:rFonts w:ascii="Times" w:hAnsi="Times"/>
          <w:sz w:val="18"/>
          <w:szCs w:val="20"/>
          <w:lang w:val="en-GB"/>
        </w:rPr>
        <w:t>1.</w:t>
      </w:r>
      <w:r w:rsidRPr="00D46B8D">
        <w:rPr>
          <w:rFonts w:ascii="Times" w:hAnsi="Times"/>
          <w:sz w:val="18"/>
          <w:szCs w:val="20"/>
          <w:lang w:val="en-GB"/>
        </w:rPr>
        <w:tab/>
        <w:t xml:space="preserve">Grammar test with exercises based on the content of the syllabus (40 questions); </w:t>
      </w:r>
    </w:p>
    <w:p w14:paraId="7E0C493A" w14:textId="6ADA897A" w:rsidR="00522424" w:rsidRPr="00D46B8D" w:rsidRDefault="00522424" w:rsidP="00522424">
      <w:pPr>
        <w:ind w:firstLine="284"/>
        <w:rPr>
          <w:rFonts w:ascii="Times" w:hAnsi="Times"/>
          <w:sz w:val="18"/>
          <w:szCs w:val="20"/>
          <w:lang w:val="en-GB"/>
        </w:rPr>
      </w:pPr>
      <w:r w:rsidRPr="00D46B8D">
        <w:rPr>
          <w:rFonts w:ascii="Times" w:hAnsi="Times"/>
          <w:sz w:val="18"/>
          <w:szCs w:val="20"/>
          <w:lang w:val="en-GB"/>
        </w:rPr>
        <w:t>2.</w:t>
      </w:r>
      <w:r w:rsidRPr="00D46B8D">
        <w:rPr>
          <w:rFonts w:ascii="Times" w:hAnsi="Times"/>
          <w:sz w:val="18"/>
          <w:szCs w:val="20"/>
          <w:lang w:val="en-GB"/>
        </w:rPr>
        <w:tab/>
        <w:t xml:space="preserve">Short, guided writing task to be assessed in terms of grammatical accuracy, vocabulary and textual coherence and cohesion; </w:t>
      </w:r>
    </w:p>
    <w:p w14:paraId="3862215E" w14:textId="77777777" w:rsidR="00522424" w:rsidRPr="00D46B8D" w:rsidRDefault="00522424" w:rsidP="00522424">
      <w:pPr>
        <w:ind w:firstLine="284"/>
        <w:rPr>
          <w:rFonts w:ascii="Times" w:hAnsi="Times"/>
          <w:sz w:val="18"/>
          <w:szCs w:val="20"/>
          <w:lang w:val="en-GB"/>
        </w:rPr>
      </w:pPr>
      <w:r w:rsidRPr="00D46B8D">
        <w:rPr>
          <w:rFonts w:ascii="Times" w:hAnsi="Times"/>
          <w:sz w:val="18"/>
          <w:szCs w:val="20"/>
          <w:lang w:val="en-GB"/>
        </w:rPr>
        <w:t>3.</w:t>
      </w:r>
      <w:r w:rsidRPr="00D46B8D">
        <w:rPr>
          <w:rFonts w:ascii="Times" w:hAnsi="Times"/>
          <w:sz w:val="18"/>
          <w:szCs w:val="20"/>
          <w:lang w:val="en-GB"/>
        </w:rPr>
        <w:tab/>
        <w:t>Translation from Italian to Spanish using a monolingual Spanish dictionary;</w:t>
      </w:r>
    </w:p>
    <w:p w14:paraId="27A6F12F" w14:textId="77777777" w:rsidR="00522424" w:rsidRPr="00D46B8D" w:rsidRDefault="00522424" w:rsidP="00522424">
      <w:pPr>
        <w:ind w:firstLine="284"/>
        <w:rPr>
          <w:rFonts w:ascii="Times" w:hAnsi="Times"/>
          <w:sz w:val="18"/>
          <w:szCs w:val="20"/>
          <w:lang w:val="en-GB"/>
        </w:rPr>
      </w:pPr>
      <w:r w:rsidRPr="00D46B8D">
        <w:rPr>
          <w:rFonts w:ascii="Times" w:hAnsi="Times"/>
          <w:sz w:val="18"/>
          <w:szCs w:val="20"/>
          <w:lang w:val="en-GB"/>
        </w:rPr>
        <w:t>4.</w:t>
      </w:r>
      <w:r w:rsidRPr="00D46B8D">
        <w:rPr>
          <w:rFonts w:ascii="Times" w:hAnsi="Times"/>
          <w:sz w:val="18"/>
          <w:szCs w:val="20"/>
          <w:lang w:val="en-GB"/>
        </w:rPr>
        <w:tab/>
        <w:t>Dictation.</w:t>
      </w:r>
    </w:p>
    <w:p w14:paraId="4A7F7057" w14:textId="77777777" w:rsidR="00522424" w:rsidRPr="00D46B8D" w:rsidRDefault="00522424" w:rsidP="00522424">
      <w:pPr>
        <w:ind w:firstLine="284"/>
        <w:rPr>
          <w:rFonts w:ascii="Times" w:hAnsi="Times"/>
          <w:sz w:val="18"/>
          <w:szCs w:val="18"/>
          <w:lang w:val="en-GB"/>
        </w:rPr>
      </w:pPr>
      <w:r w:rsidRPr="00D46B8D">
        <w:rPr>
          <w:rFonts w:ascii="Times" w:hAnsi="Times"/>
          <w:sz w:val="18"/>
          <w:szCs w:val="20"/>
          <w:lang w:val="en-GB"/>
        </w:rPr>
        <w:t>The oral exam consists of a conversation on the literary texts and a discussion on the topics from the textbook on culture and civilisation on the syllabus. Students must demonstrate pronunciation, grammatical and lexical accuracy and knowledge appropriate to level B1 in the Common European Framework of Reference.</w:t>
      </w:r>
    </w:p>
    <w:p w14:paraId="16059266" w14:textId="77777777" w:rsidR="00522424" w:rsidRPr="00D46B8D" w:rsidRDefault="00522424" w:rsidP="00522424">
      <w:pPr>
        <w:spacing w:before="240" w:after="120" w:line="240" w:lineRule="exact"/>
        <w:rPr>
          <w:b/>
          <w:i/>
          <w:sz w:val="18"/>
          <w:lang w:val="en-GB"/>
        </w:rPr>
      </w:pPr>
      <w:r w:rsidRPr="00D46B8D">
        <w:rPr>
          <w:b/>
          <w:i/>
          <w:sz w:val="18"/>
          <w:lang w:val="en-GB"/>
        </w:rPr>
        <w:t>NOTES AND PREREQUISITES</w:t>
      </w:r>
    </w:p>
    <w:p w14:paraId="6ECE0FE5" w14:textId="77777777" w:rsidR="00522424" w:rsidRPr="00D46B8D" w:rsidRDefault="00522424" w:rsidP="00522424">
      <w:pPr>
        <w:ind w:firstLine="284"/>
        <w:rPr>
          <w:rFonts w:ascii="Times" w:hAnsi="Times"/>
          <w:sz w:val="18"/>
          <w:szCs w:val="20"/>
          <w:lang w:val="en-GB"/>
        </w:rPr>
      </w:pPr>
      <w:r w:rsidRPr="00D46B8D">
        <w:rPr>
          <w:rFonts w:ascii="Times" w:hAnsi="Times"/>
          <w:sz w:val="18"/>
          <w:szCs w:val="20"/>
          <w:lang w:val="en-GB"/>
        </w:rPr>
        <w:t>The lecture timetable will be published on the university website.</w:t>
      </w:r>
    </w:p>
    <w:p w14:paraId="7244B0E9" w14:textId="77777777" w:rsidR="00522424" w:rsidRPr="00D46B8D" w:rsidRDefault="00522424" w:rsidP="00522424">
      <w:pPr>
        <w:ind w:left="284"/>
        <w:rPr>
          <w:rFonts w:ascii="Times" w:hAnsi="Times"/>
          <w:sz w:val="18"/>
          <w:szCs w:val="20"/>
          <w:lang w:val="en-GB"/>
        </w:rPr>
      </w:pPr>
      <w:r w:rsidRPr="00D46B8D">
        <w:rPr>
          <w:rFonts w:ascii="Times" w:hAnsi="Times"/>
          <w:sz w:val="18"/>
          <w:szCs w:val="20"/>
          <w:lang w:val="en-GB"/>
        </w:rPr>
        <w:lastRenderedPageBreak/>
        <w:t>Students must check the lecturer's virtual classroom and the Blackboard platform for notices, changes and additions to the syllabus.</w:t>
      </w:r>
    </w:p>
    <w:p w14:paraId="5043CA10" w14:textId="77777777" w:rsidR="00522424" w:rsidRPr="00D46B8D" w:rsidRDefault="00522424" w:rsidP="00522424">
      <w:pPr>
        <w:ind w:firstLine="284"/>
        <w:rPr>
          <w:rFonts w:ascii="Times" w:hAnsi="Times"/>
          <w:b/>
          <w:sz w:val="18"/>
          <w:szCs w:val="20"/>
          <w:lang w:val="en-GB"/>
        </w:rPr>
      </w:pPr>
      <w:r w:rsidRPr="00D46B8D">
        <w:rPr>
          <w:rFonts w:ascii="Times" w:hAnsi="Times"/>
          <w:sz w:val="18"/>
          <w:szCs w:val="20"/>
          <w:lang w:val="en-GB"/>
        </w:rPr>
        <w:t>The syllabus is valid for two years (including the literary texts</w:t>
      </w:r>
      <w:r w:rsidRPr="00D46B8D">
        <w:rPr>
          <w:rFonts w:ascii="Times" w:hAnsi="Times"/>
          <w:bCs/>
          <w:sz w:val="18"/>
          <w:szCs w:val="20"/>
          <w:lang w:val="en-GB"/>
        </w:rPr>
        <w:t>).</w:t>
      </w:r>
      <w:r w:rsidRPr="00D46B8D">
        <w:rPr>
          <w:rFonts w:ascii="Times" w:hAnsi="Times"/>
          <w:sz w:val="18"/>
          <w:szCs w:val="20"/>
          <w:lang w:val="en-GB"/>
        </w:rPr>
        <w:t xml:space="preserve"> </w:t>
      </w:r>
    </w:p>
    <w:p w14:paraId="53ABA58C" w14:textId="77777777" w:rsidR="00522424" w:rsidRPr="00D46B8D" w:rsidRDefault="00522424" w:rsidP="00522424">
      <w:pPr>
        <w:ind w:firstLine="284"/>
        <w:rPr>
          <w:rFonts w:ascii="Times" w:hAnsi="Times"/>
          <w:sz w:val="18"/>
          <w:szCs w:val="20"/>
          <w:lang w:val="en-GB"/>
        </w:rPr>
      </w:pPr>
      <w:r w:rsidRPr="00D46B8D">
        <w:rPr>
          <w:rFonts w:ascii="Times" w:hAnsi="Times"/>
          <w:i/>
          <w:sz w:val="18"/>
          <w:szCs w:val="20"/>
          <w:lang w:val="en-GB"/>
        </w:rPr>
        <w:t>Prerequisites</w:t>
      </w:r>
      <w:r w:rsidRPr="00D46B8D">
        <w:rPr>
          <w:rFonts w:ascii="Times" w:hAnsi="Times"/>
          <w:sz w:val="18"/>
          <w:szCs w:val="20"/>
          <w:lang w:val="en-GB"/>
        </w:rPr>
        <w:t>: Level A2 in the Common European Framework of Reference for Languages.</w:t>
      </w:r>
    </w:p>
    <w:p w14:paraId="7AFACE9D" w14:textId="77777777" w:rsidR="00522424" w:rsidRPr="00D46B8D" w:rsidRDefault="00522424" w:rsidP="00522424">
      <w:pPr>
        <w:ind w:firstLine="284"/>
        <w:rPr>
          <w:rFonts w:ascii="Times" w:hAnsi="Times"/>
          <w:sz w:val="18"/>
          <w:szCs w:val="20"/>
          <w:lang w:val="en-GB"/>
        </w:rPr>
      </w:pPr>
    </w:p>
    <w:p w14:paraId="02D54650" w14:textId="77777777" w:rsidR="00522424" w:rsidRPr="00D46B8D" w:rsidRDefault="00522424" w:rsidP="00522424">
      <w:pPr>
        <w:ind w:firstLine="284"/>
        <w:rPr>
          <w:rFonts w:ascii="Times" w:hAnsi="Times"/>
          <w:sz w:val="18"/>
          <w:lang w:val="en-GB"/>
        </w:rPr>
      </w:pPr>
      <w:r w:rsidRPr="00D46B8D">
        <w:rPr>
          <w:rFonts w:ascii="Times" w:hAnsi="Times"/>
          <w:sz w:val="18"/>
          <w:lang w:val="en-GB"/>
        </w:rPr>
        <w:t>Further information can be found on the lecturer's webpage at http://docenti.unicatt.it/web/searchByName.do?language=ENG or on the Faculty notice board.</w:t>
      </w:r>
    </w:p>
    <w:p w14:paraId="19460CCD" w14:textId="77777777" w:rsidR="00AB50BF" w:rsidRPr="00D46B8D" w:rsidRDefault="00AB50BF" w:rsidP="00AB50BF">
      <w:pPr>
        <w:pStyle w:val="P68B1DB1-Titolo118"/>
        <w:rPr>
          <w:i/>
          <w:highlight w:val="none"/>
          <w:lang w:val="en-GB"/>
        </w:rPr>
      </w:pPr>
      <w:bookmarkStart w:id="24" w:name="_Toc425853282"/>
      <w:bookmarkStart w:id="25" w:name="_Toc47371963"/>
      <w:bookmarkStart w:id="26" w:name="_Toc47422603"/>
      <w:bookmarkStart w:id="27" w:name="_Toc47422801"/>
      <w:bookmarkStart w:id="28" w:name="_Toc107919923"/>
      <w:r w:rsidRPr="00D46B8D">
        <w:rPr>
          <w:highlight w:val="none"/>
          <w:lang w:val="en-GB"/>
        </w:rPr>
        <w:t>Spanish language tutorials (2nd year of 2-year Spanish course)</w:t>
      </w:r>
      <w:bookmarkEnd w:id="24"/>
      <w:bookmarkEnd w:id="25"/>
      <w:bookmarkEnd w:id="26"/>
      <w:bookmarkEnd w:id="27"/>
      <w:bookmarkEnd w:id="28"/>
    </w:p>
    <w:p w14:paraId="2F65D789" w14:textId="7E535517" w:rsidR="00AB50BF" w:rsidRPr="00D46B8D" w:rsidRDefault="00AB50BF" w:rsidP="00AB50BF">
      <w:pPr>
        <w:pStyle w:val="P68B1DB1-Titolo219"/>
        <w:rPr>
          <w:highlight w:val="none"/>
          <w:lang w:val="en-GB"/>
        </w:rPr>
      </w:pPr>
      <w:bookmarkStart w:id="29" w:name="_Toc425853283"/>
      <w:bookmarkStart w:id="30" w:name="_Toc47371964"/>
      <w:bookmarkStart w:id="31" w:name="_Toc47422604"/>
      <w:bookmarkStart w:id="32" w:name="_Toc47422802"/>
      <w:bookmarkStart w:id="33" w:name="_Toc107919924"/>
      <w:r w:rsidRPr="00D46B8D">
        <w:rPr>
          <w:highlight w:val="none"/>
          <w:lang w:val="en-GB"/>
        </w:rPr>
        <w:t xml:space="preserve">Dr </w:t>
      </w:r>
      <w:bookmarkEnd w:id="29"/>
      <w:bookmarkEnd w:id="30"/>
      <w:bookmarkEnd w:id="31"/>
      <w:bookmarkEnd w:id="32"/>
      <w:r w:rsidRPr="00D46B8D">
        <w:rPr>
          <w:highlight w:val="none"/>
          <w:lang w:val="en-GB"/>
        </w:rPr>
        <w:t>Alessandra Ceribelli</w:t>
      </w:r>
      <w:bookmarkEnd w:id="33"/>
    </w:p>
    <w:p w14:paraId="710A6C0C" w14:textId="77777777" w:rsidR="00AB50BF" w:rsidRPr="00D46B8D" w:rsidRDefault="00AB50BF" w:rsidP="00AB50BF">
      <w:pPr>
        <w:pStyle w:val="P68B1DB1-Normale20"/>
        <w:spacing w:before="240" w:after="120" w:line="240" w:lineRule="exact"/>
        <w:rPr>
          <w:highlight w:val="none"/>
          <w:lang w:val="en-GB"/>
        </w:rPr>
      </w:pPr>
      <w:r w:rsidRPr="00D46B8D">
        <w:rPr>
          <w:highlight w:val="none"/>
          <w:lang w:val="en-GB"/>
        </w:rPr>
        <w:t>COURSE AIMS AND INTENDED LEARNING OUTCOMES</w:t>
      </w:r>
    </w:p>
    <w:p w14:paraId="37DFFAED" w14:textId="77777777" w:rsidR="00AB50BF" w:rsidRPr="00D46B8D" w:rsidRDefault="00AB50BF" w:rsidP="00AB50BF">
      <w:pPr>
        <w:pStyle w:val="P68B1DB1-Normale21"/>
        <w:rPr>
          <w:b/>
          <w:i/>
          <w:highlight w:val="none"/>
          <w:lang w:val="en-GB"/>
        </w:rPr>
      </w:pPr>
      <w:r w:rsidRPr="00D46B8D">
        <w:rPr>
          <w:highlight w:val="none"/>
          <w:lang w:val="en-GB"/>
        </w:rPr>
        <w:t>The purpose of the tutorials is to consolidate the linguistic competence acquired by students by the end of their first year and, through functional and communicative methodologies, provide the tools for them to complete the intermediate level satisfactorily (B1 of the CEFR). At the end of the course, students will be able to express themselves and interact in different social contexts.</w:t>
      </w:r>
    </w:p>
    <w:p w14:paraId="26AA2599" w14:textId="77777777" w:rsidR="00AB50BF" w:rsidRPr="00D46B8D" w:rsidRDefault="00AB50BF" w:rsidP="00AB50BF">
      <w:pPr>
        <w:pStyle w:val="P68B1DB1-Normale22"/>
        <w:spacing w:before="240" w:after="120" w:line="240" w:lineRule="exact"/>
        <w:rPr>
          <w:highlight w:val="none"/>
          <w:lang w:val="en-GB"/>
        </w:rPr>
      </w:pPr>
      <w:r w:rsidRPr="00D46B8D">
        <w:rPr>
          <w:highlight w:val="none"/>
          <w:lang w:val="en-GB"/>
        </w:rPr>
        <w:t>COURSE CONTENT</w:t>
      </w:r>
    </w:p>
    <w:p w14:paraId="68712DB4" w14:textId="77777777" w:rsidR="00AB50BF" w:rsidRPr="00D46B8D" w:rsidRDefault="00AB50BF" w:rsidP="00AB50BF">
      <w:pPr>
        <w:pStyle w:val="P68B1DB1-Normale23"/>
        <w:rPr>
          <w:highlight w:val="none"/>
          <w:lang w:val="en-GB"/>
        </w:rPr>
      </w:pPr>
      <w:r w:rsidRPr="00D46B8D">
        <w:rPr>
          <w:highlight w:val="none"/>
          <w:lang w:val="en-GB"/>
        </w:rPr>
        <w:t xml:space="preserve">Learning of intermediate level morphosyntactic structures (B1) through a functional and communicative methodology. </w:t>
      </w:r>
    </w:p>
    <w:p w14:paraId="58F34B66" w14:textId="77777777" w:rsidR="00AB50BF" w:rsidRPr="00D46B8D" w:rsidRDefault="00AB50BF" w:rsidP="00AB50BF">
      <w:pPr>
        <w:pStyle w:val="P68B1DB1-Normale23"/>
        <w:ind w:left="284" w:hanging="284"/>
        <w:rPr>
          <w:highlight w:val="none"/>
          <w:lang w:val="en-GB"/>
        </w:rPr>
      </w:pPr>
      <w:r w:rsidRPr="00D46B8D">
        <w:rPr>
          <w:highlight w:val="none"/>
          <w:lang w:val="en-GB"/>
        </w:rPr>
        <w:t>–</w:t>
      </w:r>
      <w:r w:rsidRPr="00D46B8D">
        <w:rPr>
          <w:highlight w:val="none"/>
          <w:lang w:val="en-GB"/>
        </w:rPr>
        <w:tab/>
        <w:t>The affirmative and negative imperative</w:t>
      </w:r>
    </w:p>
    <w:p w14:paraId="08A06F4F" w14:textId="77777777" w:rsidR="00AB50BF" w:rsidRPr="00D46B8D" w:rsidRDefault="00AB50BF" w:rsidP="00AB50BF">
      <w:pPr>
        <w:pStyle w:val="P68B1DB1-Normale23"/>
        <w:ind w:left="284" w:hanging="284"/>
        <w:rPr>
          <w:highlight w:val="none"/>
          <w:lang w:val="en-GB"/>
        </w:rPr>
      </w:pPr>
      <w:r w:rsidRPr="00D46B8D">
        <w:rPr>
          <w:highlight w:val="none"/>
          <w:lang w:val="en-GB"/>
        </w:rPr>
        <w:t xml:space="preserve">– </w:t>
      </w:r>
      <w:r w:rsidRPr="00D46B8D">
        <w:rPr>
          <w:highlight w:val="none"/>
          <w:lang w:val="en-GB"/>
        </w:rPr>
        <w:tab/>
        <w:t xml:space="preserve">Regular and irregular verbs </w:t>
      </w:r>
    </w:p>
    <w:p w14:paraId="0DDAE8B8" w14:textId="77777777" w:rsidR="00AB50BF" w:rsidRPr="00D46B8D" w:rsidRDefault="00AB50BF" w:rsidP="00AB50BF">
      <w:pPr>
        <w:pStyle w:val="P68B1DB1-Normale21"/>
        <w:ind w:left="284" w:hanging="284"/>
        <w:rPr>
          <w:rFonts w:eastAsia="MS Mincho"/>
          <w:highlight w:val="none"/>
          <w:lang w:val="en-GB"/>
        </w:rPr>
      </w:pPr>
      <w:r w:rsidRPr="00D46B8D">
        <w:rPr>
          <w:highlight w:val="none"/>
          <w:lang w:val="en-GB"/>
        </w:rPr>
        <w:t xml:space="preserve">– </w:t>
      </w:r>
      <w:r w:rsidRPr="00D46B8D">
        <w:rPr>
          <w:highlight w:val="none"/>
          <w:lang w:val="en-GB"/>
        </w:rPr>
        <w:tab/>
        <w:t>Most commonly used prepositional verbs</w:t>
      </w:r>
    </w:p>
    <w:p w14:paraId="221E851B" w14:textId="77777777" w:rsidR="00AB50BF" w:rsidRPr="00D46B8D" w:rsidRDefault="00AB50BF" w:rsidP="00AB50BF">
      <w:pPr>
        <w:pStyle w:val="P68B1DB1-Normale23"/>
        <w:ind w:left="284" w:hanging="284"/>
        <w:rPr>
          <w:highlight w:val="none"/>
          <w:lang w:val="en-GB"/>
        </w:rPr>
      </w:pPr>
      <w:r w:rsidRPr="00D46B8D">
        <w:rPr>
          <w:highlight w:val="none"/>
          <w:lang w:val="en-GB"/>
        </w:rPr>
        <w:t xml:space="preserve">– </w:t>
      </w:r>
      <w:r w:rsidRPr="00D46B8D">
        <w:rPr>
          <w:highlight w:val="none"/>
          <w:lang w:val="en-GB"/>
        </w:rPr>
        <w:tab/>
        <w:t>Coordinated and subordinate sentences</w:t>
      </w:r>
    </w:p>
    <w:p w14:paraId="07E5215F" w14:textId="77777777" w:rsidR="00AB50BF" w:rsidRPr="00D46B8D" w:rsidRDefault="00AB50BF" w:rsidP="00AB50BF">
      <w:pPr>
        <w:pStyle w:val="P68B1DB1-Normale23"/>
        <w:ind w:left="284" w:hanging="284"/>
        <w:rPr>
          <w:highlight w:val="none"/>
          <w:lang w:val="en-GB"/>
        </w:rPr>
      </w:pPr>
      <w:r w:rsidRPr="00D46B8D">
        <w:rPr>
          <w:highlight w:val="none"/>
          <w:lang w:val="en-GB"/>
        </w:rPr>
        <w:t>–</w:t>
      </w:r>
      <w:r w:rsidRPr="00D46B8D">
        <w:rPr>
          <w:highlight w:val="none"/>
          <w:lang w:val="en-GB"/>
        </w:rPr>
        <w:tab/>
        <w:t>Use of the conjunctive in independent sentences</w:t>
      </w:r>
    </w:p>
    <w:p w14:paraId="7C3DF4B4" w14:textId="77777777" w:rsidR="00AB50BF" w:rsidRPr="00D46B8D" w:rsidRDefault="00AB50BF" w:rsidP="00AB50BF">
      <w:pPr>
        <w:pStyle w:val="P68B1DB1-Normale21"/>
        <w:ind w:left="284" w:hanging="284"/>
        <w:rPr>
          <w:rFonts w:eastAsia="MS Mincho"/>
          <w:highlight w:val="none"/>
          <w:lang w:val="en-GB"/>
        </w:rPr>
      </w:pPr>
      <w:r w:rsidRPr="00D46B8D">
        <w:rPr>
          <w:highlight w:val="none"/>
          <w:lang w:val="en-GB"/>
        </w:rPr>
        <w:t>–</w:t>
      </w:r>
      <w:r w:rsidRPr="00D46B8D">
        <w:rPr>
          <w:highlight w:val="none"/>
          <w:lang w:val="en-GB"/>
        </w:rPr>
        <w:tab/>
        <w:t>Use of the indicative and the conjunctive in concessive, temporal, substantive, final, relative, causal, modal, consecutive, first and second type conditional sentences</w:t>
      </w:r>
    </w:p>
    <w:p w14:paraId="6FE18A42" w14:textId="77777777" w:rsidR="00AB50BF" w:rsidRPr="00D46B8D" w:rsidRDefault="00AB50BF" w:rsidP="00AB50BF">
      <w:pPr>
        <w:pStyle w:val="P68B1DB1-Paragrafoelenco12"/>
        <w:numPr>
          <w:ilvl w:val="0"/>
          <w:numId w:val="1"/>
        </w:numPr>
        <w:tabs>
          <w:tab w:val="left" w:pos="284"/>
        </w:tabs>
        <w:spacing w:line="220" w:lineRule="exact"/>
        <w:jc w:val="both"/>
        <w:rPr>
          <w:rFonts w:eastAsia="Times New Roman"/>
          <w:highlight w:val="none"/>
          <w:lang w:val="en-GB"/>
        </w:rPr>
      </w:pPr>
      <w:r w:rsidRPr="00D46B8D">
        <w:rPr>
          <w:highlight w:val="none"/>
          <w:lang w:val="en-GB"/>
        </w:rPr>
        <w:t xml:space="preserve">Advanced use of the verbs </w:t>
      </w:r>
      <w:r w:rsidRPr="00D46B8D">
        <w:rPr>
          <w:i/>
          <w:highlight w:val="none"/>
          <w:lang w:val="en-GB"/>
        </w:rPr>
        <w:t>ser</w:t>
      </w:r>
      <w:r w:rsidRPr="00D46B8D">
        <w:rPr>
          <w:highlight w:val="none"/>
          <w:lang w:val="en-GB"/>
        </w:rPr>
        <w:t xml:space="preserve"> and </w:t>
      </w:r>
      <w:r w:rsidRPr="00D46B8D">
        <w:rPr>
          <w:i/>
          <w:highlight w:val="none"/>
          <w:lang w:val="en-GB"/>
        </w:rPr>
        <w:t>estar</w:t>
      </w:r>
      <w:r w:rsidRPr="00D46B8D">
        <w:rPr>
          <w:highlight w:val="none"/>
          <w:lang w:val="en-GB"/>
        </w:rPr>
        <w:t xml:space="preserve"> with double-meaning adjectives. </w:t>
      </w:r>
    </w:p>
    <w:p w14:paraId="3A820355" w14:textId="77777777" w:rsidR="00AB50BF" w:rsidRPr="00D46B8D" w:rsidRDefault="00AB50BF" w:rsidP="00AB50BF">
      <w:pPr>
        <w:pStyle w:val="P68B1DB1-Normale23"/>
        <w:ind w:left="284" w:hanging="284"/>
        <w:rPr>
          <w:highlight w:val="none"/>
          <w:lang w:val="en-GB"/>
        </w:rPr>
      </w:pPr>
      <w:r w:rsidRPr="00D46B8D">
        <w:rPr>
          <w:highlight w:val="none"/>
          <w:lang w:val="en-GB"/>
        </w:rPr>
        <w:t xml:space="preserve">– </w:t>
      </w:r>
      <w:r w:rsidRPr="00D46B8D">
        <w:rPr>
          <w:highlight w:val="none"/>
          <w:lang w:val="en-GB"/>
        </w:rPr>
        <w:tab/>
        <w:t>Direct and indirect style</w:t>
      </w:r>
    </w:p>
    <w:p w14:paraId="28C6A960" w14:textId="77777777" w:rsidR="00AB50BF" w:rsidRPr="00D46B8D" w:rsidRDefault="00AB50BF" w:rsidP="00AB50BF">
      <w:pPr>
        <w:pStyle w:val="P68B1DB1-Normale23"/>
        <w:ind w:left="284" w:hanging="284"/>
        <w:rPr>
          <w:highlight w:val="none"/>
          <w:lang w:val="en-GB"/>
        </w:rPr>
      </w:pPr>
      <w:r w:rsidRPr="00D46B8D">
        <w:rPr>
          <w:highlight w:val="none"/>
          <w:lang w:val="en-GB"/>
        </w:rPr>
        <w:t>–</w:t>
      </w:r>
      <w:r w:rsidRPr="00D46B8D">
        <w:rPr>
          <w:highlight w:val="none"/>
          <w:lang w:val="en-GB"/>
        </w:rPr>
        <w:tab/>
        <w:t>Verbal periphrases of infinity, gerund and participle</w:t>
      </w:r>
    </w:p>
    <w:p w14:paraId="685C8504" w14:textId="77777777" w:rsidR="00AB50BF" w:rsidRPr="00D46B8D" w:rsidRDefault="00AB50BF" w:rsidP="00AB50BF">
      <w:pPr>
        <w:pStyle w:val="P68B1DB1-Normale22"/>
        <w:keepNext/>
        <w:spacing w:before="240" w:after="120" w:line="240" w:lineRule="exact"/>
        <w:rPr>
          <w:highlight w:val="none"/>
          <w:lang w:val="en-GB"/>
        </w:rPr>
      </w:pPr>
      <w:r w:rsidRPr="00D46B8D">
        <w:rPr>
          <w:highlight w:val="none"/>
          <w:lang w:val="en-GB"/>
        </w:rPr>
        <w:t>READING LIST</w:t>
      </w:r>
    </w:p>
    <w:p w14:paraId="4067CCAF" w14:textId="77777777" w:rsidR="00AB50BF" w:rsidRPr="00D46B8D" w:rsidRDefault="00AB50BF" w:rsidP="00AB50BF">
      <w:pPr>
        <w:pStyle w:val="P68B1DB1-Normale24"/>
        <w:spacing w:before="120"/>
        <w:ind w:left="284" w:hanging="284"/>
        <w:rPr>
          <w:highlight w:val="none"/>
          <w:lang w:val="en-GB"/>
        </w:rPr>
      </w:pPr>
      <w:r w:rsidRPr="00D46B8D">
        <w:rPr>
          <w:highlight w:val="none"/>
          <w:lang w:val="en-GB"/>
        </w:rPr>
        <w:t>Texts adopted</w:t>
      </w:r>
    </w:p>
    <w:p w14:paraId="6924346E" w14:textId="77777777" w:rsidR="00AB50BF" w:rsidRPr="00D46B8D" w:rsidRDefault="00AB50BF" w:rsidP="00AB50BF">
      <w:pPr>
        <w:pStyle w:val="P68B1DB1-Normale17"/>
        <w:ind w:left="284" w:hanging="284"/>
        <w:rPr>
          <w:i/>
          <w:highlight w:val="none"/>
          <w:lang w:val="en-GB"/>
        </w:rPr>
      </w:pPr>
      <w:r w:rsidRPr="00D46B8D">
        <w:rPr>
          <w:smallCaps/>
          <w:highlight w:val="none"/>
          <w:lang w:val="en-GB"/>
        </w:rPr>
        <w:t>Equipo Nuevo Prisma</w:t>
      </w:r>
      <w:r w:rsidRPr="00D46B8D">
        <w:rPr>
          <w:highlight w:val="none"/>
          <w:lang w:val="en-GB"/>
        </w:rPr>
        <w:t xml:space="preserve">, </w:t>
      </w:r>
      <w:r w:rsidRPr="00D46B8D">
        <w:rPr>
          <w:i/>
          <w:highlight w:val="none"/>
          <w:lang w:val="en-GB"/>
        </w:rPr>
        <w:t>Nuevo Prisma Fusión B1-B2 Libro del alumno + Libros de ejercicios</w:t>
      </w:r>
      <w:r w:rsidRPr="00D46B8D">
        <w:rPr>
          <w:highlight w:val="none"/>
          <w:lang w:val="en-GB"/>
        </w:rPr>
        <w:t>, Madrid, Edinumen, 2017.</w:t>
      </w:r>
    </w:p>
    <w:p w14:paraId="2CFC5E84" w14:textId="77777777" w:rsidR="00AB50BF" w:rsidRPr="00D46B8D" w:rsidRDefault="00AB50BF" w:rsidP="00AB50BF">
      <w:pPr>
        <w:pStyle w:val="P68B1DB1-Normale17"/>
        <w:ind w:left="284" w:hanging="284"/>
        <w:rPr>
          <w:highlight w:val="none"/>
          <w:lang w:val="en-GB"/>
        </w:rPr>
      </w:pPr>
      <w:r w:rsidRPr="00D46B8D">
        <w:rPr>
          <w:highlight w:val="none"/>
          <w:lang w:val="en-GB"/>
        </w:rPr>
        <w:t xml:space="preserve">C. AGUIRRE., </w:t>
      </w:r>
      <w:r w:rsidRPr="00D46B8D">
        <w:rPr>
          <w:i/>
          <w:highlight w:val="none"/>
          <w:lang w:val="en-GB"/>
        </w:rPr>
        <w:t>El mundo en español. Lecturas de cultura y civilización</w:t>
      </w:r>
      <w:r w:rsidRPr="00D46B8D">
        <w:rPr>
          <w:highlight w:val="none"/>
          <w:lang w:val="en-GB"/>
        </w:rPr>
        <w:t xml:space="preserve">, Level B. Habla con eñe, Madrid, 2019. </w:t>
      </w:r>
    </w:p>
    <w:p w14:paraId="68C2BFC6" w14:textId="77777777" w:rsidR="00AB50BF" w:rsidRPr="00D46B8D" w:rsidRDefault="00AB50BF" w:rsidP="00AB50BF">
      <w:pPr>
        <w:pStyle w:val="P68B1DB1-Normale17"/>
        <w:ind w:left="284" w:hanging="284"/>
        <w:rPr>
          <w:highlight w:val="none"/>
          <w:lang w:val="en-GB"/>
        </w:rPr>
      </w:pPr>
      <w:r w:rsidRPr="00D46B8D">
        <w:rPr>
          <w:highlight w:val="none"/>
          <w:lang w:val="en-GB"/>
        </w:rPr>
        <w:lastRenderedPageBreak/>
        <w:t xml:space="preserve">Exercises will be made available on Blackboard during the </w:t>
      </w:r>
      <w:r w:rsidRPr="00D46B8D">
        <w:rPr>
          <w:i/>
          <w:highlight w:val="none"/>
          <w:lang w:val="en-GB"/>
        </w:rPr>
        <w:t>Spanish Language 2</w:t>
      </w:r>
      <w:r w:rsidRPr="00D46B8D">
        <w:rPr>
          <w:highlight w:val="none"/>
          <w:lang w:val="en-GB"/>
        </w:rPr>
        <w:t xml:space="preserve"> course.</w:t>
      </w:r>
    </w:p>
    <w:p w14:paraId="1243F642" w14:textId="77777777" w:rsidR="00AB50BF" w:rsidRPr="00D46B8D" w:rsidRDefault="00AB50BF" w:rsidP="00AB50BF">
      <w:pPr>
        <w:pStyle w:val="P68B1DB1-Normale17"/>
        <w:spacing w:before="120"/>
        <w:ind w:left="284" w:hanging="284"/>
        <w:rPr>
          <w:highlight w:val="none"/>
          <w:lang w:val="en-GB"/>
        </w:rPr>
      </w:pPr>
      <w:r w:rsidRPr="00D46B8D">
        <w:rPr>
          <w:b/>
          <w:highlight w:val="none"/>
          <w:lang w:val="en-GB"/>
        </w:rPr>
        <w:t>Readings</w:t>
      </w:r>
      <w:r w:rsidRPr="00D46B8D">
        <w:rPr>
          <w:highlight w:val="none"/>
          <w:lang w:val="en-GB"/>
        </w:rPr>
        <w:t xml:space="preserve"> (also available on Kindle):</w:t>
      </w:r>
    </w:p>
    <w:p w14:paraId="544B07F5" w14:textId="77777777" w:rsidR="00AB50BF" w:rsidRPr="00D46B8D" w:rsidRDefault="00AB50BF" w:rsidP="00AB50BF">
      <w:pPr>
        <w:pStyle w:val="P68B1DB1-Normale25"/>
        <w:ind w:left="284" w:hanging="284"/>
        <w:rPr>
          <w:highlight w:val="none"/>
          <w:lang w:val="en-GB"/>
        </w:rPr>
      </w:pPr>
      <w:r w:rsidRPr="00D46B8D">
        <w:rPr>
          <w:smallCaps/>
          <w:highlight w:val="none"/>
          <w:lang w:val="en-GB"/>
        </w:rPr>
        <w:t>C. Piñeiro</w:t>
      </w:r>
      <w:r w:rsidRPr="00D46B8D">
        <w:rPr>
          <w:highlight w:val="none"/>
          <w:lang w:val="en-GB"/>
        </w:rPr>
        <w:t xml:space="preserve">, </w:t>
      </w:r>
      <w:r w:rsidRPr="00D46B8D">
        <w:rPr>
          <w:i/>
          <w:highlight w:val="none"/>
          <w:lang w:val="en-GB"/>
        </w:rPr>
        <w:t xml:space="preserve">Elena sabe. </w:t>
      </w:r>
      <w:r w:rsidRPr="00D46B8D">
        <w:rPr>
          <w:highlight w:val="none"/>
          <w:lang w:val="en-GB"/>
        </w:rPr>
        <w:t xml:space="preserve">Any Spanish edition. </w:t>
      </w:r>
    </w:p>
    <w:p w14:paraId="5D7D34DE" w14:textId="77777777" w:rsidR="00AB50BF" w:rsidRPr="00D46B8D" w:rsidRDefault="00AB50BF" w:rsidP="00AB50BF">
      <w:pPr>
        <w:pStyle w:val="P68B1DB1-Normale24"/>
        <w:spacing w:before="120"/>
        <w:ind w:left="284" w:hanging="284"/>
        <w:rPr>
          <w:highlight w:val="none"/>
          <w:lang w:val="en-GB"/>
        </w:rPr>
      </w:pPr>
      <w:r w:rsidRPr="00D46B8D">
        <w:rPr>
          <w:highlight w:val="none"/>
          <w:lang w:val="en-GB"/>
        </w:rPr>
        <w:t>Dictionaries</w:t>
      </w:r>
    </w:p>
    <w:p w14:paraId="276213F3" w14:textId="77777777" w:rsidR="00AB50BF" w:rsidRPr="00D46B8D" w:rsidRDefault="00AB50BF" w:rsidP="00AB50BF">
      <w:pPr>
        <w:pStyle w:val="P68B1DB1-Normale17"/>
        <w:ind w:left="284" w:hanging="284"/>
        <w:rPr>
          <w:highlight w:val="none"/>
          <w:lang w:val="en-GB"/>
        </w:rPr>
      </w:pPr>
      <w:r w:rsidRPr="00D46B8D">
        <w:rPr>
          <w:smallCaps/>
          <w:highlight w:val="none"/>
          <w:lang w:val="en-GB"/>
        </w:rPr>
        <w:t>Various Authors,</w:t>
      </w:r>
      <w:r w:rsidRPr="00D46B8D">
        <w:rPr>
          <w:i/>
          <w:highlight w:val="none"/>
          <w:lang w:val="en-GB"/>
        </w:rPr>
        <w:t xml:space="preserve"> Clave,</w:t>
      </w:r>
      <w:r w:rsidRPr="00D46B8D">
        <w:rPr>
          <w:highlight w:val="none"/>
          <w:lang w:val="en-GB"/>
        </w:rPr>
        <w:t xml:space="preserve"> Hoepli, Milan, 2012.</w:t>
      </w:r>
    </w:p>
    <w:p w14:paraId="78A408F2" w14:textId="77777777" w:rsidR="00AB50BF" w:rsidRPr="00D46B8D" w:rsidRDefault="00AB50BF" w:rsidP="00AB50BF">
      <w:pPr>
        <w:pStyle w:val="P68B1DB1-Normale17"/>
        <w:ind w:left="284" w:hanging="284"/>
        <w:rPr>
          <w:highlight w:val="none"/>
          <w:lang w:val="en-GB"/>
        </w:rPr>
      </w:pPr>
      <w:r w:rsidRPr="00D46B8D">
        <w:rPr>
          <w:smallCaps/>
          <w:highlight w:val="none"/>
          <w:lang w:val="en-GB"/>
        </w:rPr>
        <w:t>María Moliner</w:t>
      </w:r>
      <w:r w:rsidRPr="00D46B8D">
        <w:rPr>
          <w:highlight w:val="none"/>
          <w:lang w:val="en-GB"/>
        </w:rPr>
        <w:t xml:space="preserve">, </w:t>
      </w:r>
      <w:r w:rsidRPr="00D46B8D">
        <w:rPr>
          <w:i/>
          <w:highlight w:val="none"/>
          <w:lang w:val="en-GB"/>
        </w:rPr>
        <w:t>Diccionario de uso del español</w:t>
      </w:r>
      <w:r w:rsidRPr="00D46B8D">
        <w:rPr>
          <w:highlight w:val="none"/>
          <w:lang w:val="en-GB"/>
        </w:rPr>
        <w:t>, Edición abbreviada por la editorial Gredos, Madrid, 2007.</w:t>
      </w:r>
    </w:p>
    <w:p w14:paraId="47F82A8B" w14:textId="77777777" w:rsidR="00AB50BF" w:rsidRPr="00D46B8D" w:rsidRDefault="00AB50BF" w:rsidP="00AB50BF">
      <w:pPr>
        <w:pStyle w:val="P68B1DB1-Normale17"/>
        <w:ind w:left="284" w:hanging="284"/>
        <w:rPr>
          <w:highlight w:val="none"/>
          <w:lang w:val="en-GB"/>
        </w:rPr>
      </w:pPr>
      <w:r w:rsidRPr="00D46B8D">
        <w:rPr>
          <w:smallCaps/>
          <w:highlight w:val="none"/>
          <w:lang w:val="en-GB"/>
        </w:rPr>
        <w:t>Real Academia Española</w:t>
      </w:r>
      <w:r w:rsidRPr="00D46B8D">
        <w:rPr>
          <w:highlight w:val="none"/>
          <w:lang w:val="en-GB"/>
        </w:rPr>
        <w:t xml:space="preserve">, </w:t>
      </w:r>
      <w:r w:rsidRPr="00D46B8D">
        <w:rPr>
          <w:i/>
          <w:highlight w:val="none"/>
          <w:lang w:val="en-GB"/>
        </w:rPr>
        <w:t>Diccionario de la Lengua Española</w:t>
      </w:r>
      <w:r w:rsidRPr="00D46B8D">
        <w:rPr>
          <w:highlight w:val="none"/>
          <w:lang w:val="en-GB"/>
        </w:rPr>
        <w:t>, Espasa, Madrid, 2014.</w:t>
      </w:r>
    </w:p>
    <w:p w14:paraId="1684EF70" w14:textId="77777777" w:rsidR="00AB50BF" w:rsidRPr="00D46B8D" w:rsidRDefault="00AB50BF" w:rsidP="00AB50BF">
      <w:pPr>
        <w:pStyle w:val="P68B1DB1-Normale17"/>
        <w:ind w:left="284" w:hanging="284"/>
        <w:rPr>
          <w:highlight w:val="none"/>
          <w:lang w:val="en-GB"/>
        </w:rPr>
      </w:pPr>
      <w:r w:rsidRPr="00D46B8D">
        <w:rPr>
          <w:smallCaps/>
          <w:highlight w:val="none"/>
          <w:lang w:val="en-GB"/>
        </w:rPr>
        <w:t>L. Tam,</w:t>
      </w:r>
      <w:r w:rsidRPr="00D46B8D">
        <w:rPr>
          <w:i/>
          <w:highlight w:val="none"/>
          <w:lang w:val="en-GB"/>
        </w:rPr>
        <w:t xml:space="preserve"> Spanish-Italian Dictionary. Italian-Spanish Dictionary,</w:t>
      </w:r>
      <w:r w:rsidRPr="00D46B8D">
        <w:rPr>
          <w:highlight w:val="none"/>
          <w:lang w:val="en-GB"/>
        </w:rPr>
        <w:t xml:space="preserve"> Hoepli, Milan, 2021.</w:t>
      </w:r>
    </w:p>
    <w:p w14:paraId="04E26678" w14:textId="77777777" w:rsidR="00AB50BF" w:rsidRPr="00D46B8D" w:rsidRDefault="00AB50BF" w:rsidP="00AB50BF">
      <w:pPr>
        <w:pStyle w:val="P68B1DB1-Normale17"/>
        <w:ind w:left="284" w:hanging="284"/>
        <w:rPr>
          <w:highlight w:val="none"/>
          <w:lang w:val="en-GB"/>
        </w:rPr>
      </w:pPr>
      <w:r w:rsidRPr="00D46B8D">
        <w:rPr>
          <w:highlight w:val="none"/>
          <w:lang w:val="en-GB"/>
        </w:rPr>
        <w:t>Further reading references will be communicated at the beginning of the tutorials.</w:t>
      </w:r>
    </w:p>
    <w:p w14:paraId="7C81C7B5" w14:textId="77777777" w:rsidR="00AB50BF" w:rsidRPr="00D46B8D" w:rsidRDefault="00AB50BF" w:rsidP="00AB50BF">
      <w:pPr>
        <w:pStyle w:val="P68B1DB1-Normale24"/>
        <w:spacing w:before="120"/>
        <w:ind w:left="284" w:hanging="284"/>
        <w:rPr>
          <w:highlight w:val="none"/>
          <w:lang w:val="en-GB"/>
        </w:rPr>
      </w:pPr>
      <w:r w:rsidRPr="00D46B8D">
        <w:rPr>
          <w:highlight w:val="none"/>
          <w:lang w:val="en-GB"/>
        </w:rPr>
        <w:t>Suggested texts</w:t>
      </w:r>
    </w:p>
    <w:p w14:paraId="19D75AD9" w14:textId="77777777" w:rsidR="00AB50BF" w:rsidRPr="00D46B8D" w:rsidRDefault="00AB50BF" w:rsidP="00AB50BF">
      <w:pPr>
        <w:pStyle w:val="P68B1DB1-Normale17"/>
        <w:ind w:left="284" w:hanging="284"/>
        <w:rPr>
          <w:smallCaps/>
          <w:highlight w:val="none"/>
          <w:lang w:val="en-GB"/>
        </w:rPr>
      </w:pPr>
      <w:r w:rsidRPr="00D46B8D">
        <w:rPr>
          <w:smallCaps/>
          <w:highlight w:val="none"/>
          <w:lang w:val="en-GB"/>
        </w:rPr>
        <w:t>L. Gómez Torrego,</w:t>
      </w:r>
      <w:r w:rsidRPr="00D46B8D">
        <w:rPr>
          <w:i/>
          <w:highlight w:val="none"/>
          <w:lang w:val="en-GB"/>
        </w:rPr>
        <w:t xml:space="preserve"> Gramática didáctica del español,</w:t>
      </w:r>
      <w:r w:rsidRPr="00D46B8D">
        <w:rPr>
          <w:highlight w:val="none"/>
          <w:lang w:val="en-GB"/>
        </w:rPr>
        <w:t xml:space="preserve"> S.M., Madrid, 2007.</w:t>
      </w:r>
    </w:p>
    <w:p w14:paraId="75C5067A" w14:textId="77777777" w:rsidR="00AB50BF" w:rsidRPr="00D46B8D" w:rsidRDefault="00AB50BF" w:rsidP="00AB50BF">
      <w:pPr>
        <w:pStyle w:val="P68B1DB1-Normale17"/>
        <w:ind w:left="284" w:hanging="284"/>
        <w:rPr>
          <w:highlight w:val="none"/>
          <w:lang w:val="en-GB"/>
        </w:rPr>
      </w:pPr>
      <w:r w:rsidRPr="00D46B8D">
        <w:rPr>
          <w:smallCaps/>
          <w:highlight w:val="none"/>
          <w:lang w:val="en-GB"/>
        </w:rPr>
        <w:t>R. Odicino; C. Campos; M. Sánchez</w:t>
      </w:r>
      <w:r w:rsidRPr="00D46B8D">
        <w:rPr>
          <w:i/>
          <w:highlight w:val="none"/>
          <w:lang w:val="en-GB"/>
        </w:rPr>
        <w:t>, Gramática española. Niveles A1-C2</w:t>
      </w:r>
      <w:r w:rsidRPr="00D46B8D">
        <w:rPr>
          <w:highlight w:val="none"/>
          <w:lang w:val="en-GB"/>
        </w:rPr>
        <w:t>, Turin, UTET Universitaria, 2019.</w:t>
      </w:r>
    </w:p>
    <w:p w14:paraId="229679BF" w14:textId="77777777" w:rsidR="00AB50BF" w:rsidRPr="00D46B8D" w:rsidRDefault="00AB50BF" w:rsidP="00AB50BF">
      <w:pPr>
        <w:pStyle w:val="P68B1DB1-Normale22"/>
        <w:spacing w:before="240" w:after="120"/>
        <w:rPr>
          <w:highlight w:val="none"/>
          <w:lang w:val="en-GB"/>
        </w:rPr>
      </w:pPr>
      <w:r w:rsidRPr="00D46B8D">
        <w:rPr>
          <w:highlight w:val="none"/>
          <w:lang w:val="en-GB"/>
        </w:rPr>
        <w:t>TEACHING METHOD</w:t>
      </w:r>
    </w:p>
    <w:p w14:paraId="01C95EF2" w14:textId="77777777" w:rsidR="00AB50BF" w:rsidRPr="00D46B8D" w:rsidRDefault="00AB50BF" w:rsidP="00AB50BF">
      <w:pPr>
        <w:pStyle w:val="P68B1DB1-Normale17"/>
        <w:ind w:firstLine="284"/>
        <w:rPr>
          <w:highlight w:val="none"/>
          <w:lang w:val="en-GB"/>
        </w:rPr>
      </w:pPr>
      <w:r w:rsidRPr="00D46B8D">
        <w:rPr>
          <w:highlight w:val="none"/>
          <w:lang w:val="en-GB"/>
        </w:rPr>
        <w:t>The lectures include explanations, grammar and vocabulary exercises that promote the student's understanding and oral production process. At the same time, the tools for a correct knowledge of the language corresponding to a level B1 of the CEFR (Common European Framework of Reference) are provided in class.</w:t>
      </w:r>
    </w:p>
    <w:p w14:paraId="254C1320" w14:textId="77777777" w:rsidR="00AB50BF" w:rsidRPr="00D46B8D" w:rsidRDefault="00AB50BF" w:rsidP="00AB50BF">
      <w:pPr>
        <w:pStyle w:val="P68B1DB1-Normale22"/>
        <w:spacing w:before="240" w:after="120"/>
        <w:rPr>
          <w:highlight w:val="none"/>
          <w:lang w:val="en-GB"/>
        </w:rPr>
      </w:pPr>
      <w:r w:rsidRPr="00D46B8D">
        <w:rPr>
          <w:highlight w:val="none"/>
          <w:lang w:val="en-GB"/>
        </w:rPr>
        <w:t>ASSESSMENT METHOD AND CRITERIA</w:t>
      </w:r>
    </w:p>
    <w:p w14:paraId="728688B8" w14:textId="77777777" w:rsidR="00AB50BF" w:rsidRPr="00D46B8D" w:rsidRDefault="00AB50BF" w:rsidP="00AB50BF">
      <w:pPr>
        <w:pStyle w:val="P68B1DB1-Normale17"/>
        <w:ind w:firstLine="284"/>
        <w:rPr>
          <w:highlight w:val="none"/>
          <w:lang w:val="en-GB"/>
        </w:rPr>
      </w:pPr>
      <w:r w:rsidRPr="00D46B8D">
        <w:rPr>
          <w:highlight w:val="none"/>
          <w:lang w:val="en-GB"/>
        </w:rPr>
        <w:t>Written and oral exam.</w:t>
      </w:r>
    </w:p>
    <w:p w14:paraId="2E37E05F" w14:textId="77777777" w:rsidR="00AB50BF" w:rsidRPr="00D46B8D" w:rsidRDefault="00AB50BF" w:rsidP="00AB50BF">
      <w:pPr>
        <w:pStyle w:val="P68B1DB1-Normale17"/>
        <w:ind w:left="284"/>
        <w:rPr>
          <w:highlight w:val="none"/>
          <w:lang w:val="en-GB"/>
        </w:rPr>
      </w:pPr>
      <w:r w:rsidRPr="00D46B8D">
        <w:rPr>
          <w:highlight w:val="none"/>
          <w:lang w:val="en-GB"/>
        </w:rPr>
        <w:t>The written test consists of a grammar test written on Blackboard (30 items) on the contents specified in the programme. If the test is passed, an oral test is carried out in Spanish, which consists of a conversation around the reading text and the culture and civilisation text indicated in the programme. Students must demonstrate a correct pronunciation, grammatical accuracy and lexical command appropriate to level B1 of the European Framework of Reference for Languages.</w:t>
      </w:r>
    </w:p>
    <w:p w14:paraId="30A77B26" w14:textId="77777777" w:rsidR="00AB50BF" w:rsidRPr="00D46B8D" w:rsidRDefault="00AB50BF" w:rsidP="00AB50BF">
      <w:pPr>
        <w:pStyle w:val="P68B1DB1-Normale22"/>
        <w:spacing w:before="240" w:after="120" w:line="240" w:lineRule="exact"/>
        <w:rPr>
          <w:highlight w:val="none"/>
          <w:lang w:val="en-GB"/>
        </w:rPr>
      </w:pPr>
      <w:r w:rsidRPr="00D46B8D">
        <w:rPr>
          <w:highlight w:val="none"/>
          <w:lang w:val="en-GB"/>
        </w:rPr>
        <w:t>NOTES AND PREREQUISITES</w:t>
      </w:r>
    </w:p>
    <w:p w14:paraId="242C2418" w14:textId="77777777" w:rsidR="00AB50BF" w:rsidRPr="00D46B8D" w:rsidRDefault="00AB50BF" w:rsidP="00AB50BF">
      <w:pPr>
        <w:pStyle w:val="P68B1DB1-Normale17"/>
        <w:ind w:firstLine="284"/>
        <w:rPr>
          <w:highlight w:val="none"/>
          <w:lang w:val="en-GB"/>
        </w:rPr>
      </w:pPr>
      <w:r w:rsidRPr="00D46B8D">
        <w:rPr>
          <w:highlight w:val="none"/>
          <w:lang w:val="en-GB"/>
        </w:rPr>
        <w:t>The schedule of lectures will be indicated on the University website.</w:t>
      </w:r>
    </w:p>
    <w:p w14:paraId="4C71648A" w14:textId="77777777" w:rsidR="00AB50BF" w:rsidRPr="00D46B8D" w:rsidRDefault="00AB50BF" w:rsidP="00AB50BF">
      <w:pPr>
        <w:pStyle w:val="P68B1DB1-Normale17"/>
        <w:ind w:left="284"/>
        <w:rPr>
          <w:highlight w:val="none"/>
          <w:lang w:val="en-GB"/>
        </w:rPr>
      </w:pPr>
      <w:r w:rsidRPr="00D46B8D">
        <w:rPr>
          <w:highlight w:val="none"/>
          <w:lang w:val="en-GB"/>
        </w:rPr>
        <w:t>Students are required to check the lecturer's virtual classroom and the Blackboard platform for any communications, variations and additions to the programme.</w:t>
      </w:r>
    </w:p>
    <w:p w14:paraId="352AE856" w14:textId="77777777" w:rsidR="00AB50BF" w:rsidRPr="00D46B8D" w:rsidRDefault="00AB50BF" w:rsidP="00AB50BF">
      <w:pPr>
        <w:pStyle w:val="P68B1DB1-Normale17"/>
        <w:ind w:firstLine="284"/>
        <w:rPr>
          <w:i/>
          <w:highlight w:val="none"/>
          <w:lang w:val="en-GB"/>
        </w:rPr>
      </w:pPr>
      <w:r w:rsidRPr="00D46B8D">
        <w:rPr>
          <w:highlight w:val="none"/>
          <w:lang w:val="en-GB"/>
        </w:rPr>
        <w:t>The programme and reading text are valid for two years</w:t>
      </w:r>
      <w:r w:rsidRPr="00D46B8D">
        <w:rPr>
          <w:i/>
          <w:highlight w:val="none"/>
          <w:lang w:val="en-GB"/>
        </w:rPr>
        <w:t>.</w:t>
      </w:r>
    </w:p>
    <w:p w14:paraId="4A1FFBCA" w14:textId="77777777" w:rsidR="00AB50BF" w:rsidRPr="00D46B8D" w:rsidRDefault="00AB50BF" w:rsidP="00AB50BF">
      <w:pPr>
        <w:pStyle w:val="P68B1DB1-Normale17"/>
        <w:ind w:left="284"/>
        <w:rPr>
          <w:highlight w:val="none"/>
          <w:lang w:val="en-GB"/>
        </w:rPr>
      </w:pPr>
      <w:r w:rsidRPr="00D46B8D">
        <w:rPr>
          <w:highlight w:val="none"/>
          <w:lang w:val="en-GB"/>
        </w:rPr>
        <w:t>After passing the written and oral tests, students will be examined on the Spanish Literature 2 or Linguistics (</w:t>
      </w:r>
      <w:r w:rsidRPr="00D46B8D">
        <w:rPr>
          <w:i/>
          <w:highlight w:val="none"/>
          <w:lang w:val="en-GB"/>
        </w:rPr>
        <w:t>Language, morphosyntax and lexicon</w:t>
      </w:r>
      <w:r w:rsidRPr="00D46B8D">
        <w:rPr>
          <w:highlight w:val="none"/>
          <w:lang w:val="en-GB"/>
        </w:rPr>
        <w:t>) section in the same exam session. For exam dates, consult the lecturer's webpage.</w:t>
      </w:r>
    </w:p>
    <w:p w14:paraId="480B5856" w14:textId="77777777" w:rsidR="00AB50BF" w:rsidRPr="00D46B8D" w:rsidRDefault="00AB50BF" w:rsidP="00AB50BF">
      <w:pPr>
        <w:pStyle w:val="P68B1DB1-Normale17"/>
        <w:ind w:left="284"/>
        <w:rPr>
          <w:highlight w:val="none"/>
          <w:lang w:val="en-GB"/>
        </w:rPr>
      </w:pPr>
      <w:r w:rsidRPr="00D46B8D">
        <w:rPr>
          <w:highlight w:val="none"/>
          <w:lang w:val="en-GB"/>
        </w:rPr>
        <w:lastRenderedPageBreak/>
        <w:t xml:space="preserve">For the </w:t>
      </w:r>
      <w:r w:rsidRPr="00D46B8D">
        <w:rPr>
          <w:i/>
          <w:highlight w:val="none"/>
          <w:lang w:val="en-GB"/>
        </w:rPr>
        <w:t>Spanish Literature 2</w:t>
      </w:r>
      <w:r w:rsidRPr="00D46B8D">
        <w:rPr>
          <w:highlight w:val="none"/>
          <w:lang w:val="en-GB"/>
        </w:rPr>
        <w:t xml:space="preserve"> programme, contact the relevant lecturer: Prof. Dante Liano. For the </w:t>
      </w:r>
      <w:r w:rsidRPr="00D46B8D">
        <w:rPr>
          <w:i/>
          <w:highlight w:val="none"/>
          <w:lang w:val="en-GB"/>
        </w:rPr>
        <w:t>Spanish Language 2 - Language, Morphosyntax and Lexicon programme</w:t>
      </w:r>
      <w:r w:rsidRPr="00D46B8D">
        <w:rPr>
          <w:highlight w:val="none"/>
          <w:lang w:val="en-GB"/>
        </w:rPr>
        <w:t>, contact the relevant lecturer: Prof. Mario Salvatore Corveddu.</w:t>
      </w:r>
    </w:p>
    <w:p w14:paraId="7648C0EB" w14:textId="4C48CD42" w:rsidR="00AB50BF" w:rsidRPr="00D46B8D" w:rsidRDefault="00AB50BF" w:rsidP="00AB50BF">
      <w:pPr>
        <w:pStyle w:val="P68B1DB1-Normale17"/>
        <w:spacing w:before="120"/>
        <w:ind w:firstLine="284"/>
        <w:rPr>
          <w:highlight w:val="none"/>
          <w:lang w:val="en-GB"/>
        </w:rPr>
      </w:pPr>
      <w:r w:rsidRPr="00D46B8D">
        <w:rPr>
          <w:i/>
          <w:highlight w:val="none"/>
          <w:lang w:val="en-GB"/>
        </w:rPr>
        <w:t>Prerequisites:</w:t>
      </w:r>
      <w:r w:rsidRPr="00D46B8D">
        <w:rPr>
          <w:highlight w:val="none"/>
          <w:lang w:val="en-GB"/>
        </w:rPr>
        <w:t xml:space="preserve"> Spanish language level A2 of the Common European Framework of Reference for Languages.</w:t>
      </w:r>
    </w:p>
    <w:p w14:paraId="1FF72EF3" w14:textId="77777777" w:rsidR="00AB50BF" w:rsidRPr="00D46B8D" w:rsidRDefault="00AB50BF" w:rsidP="00AB50BF">
      <w:pPr>
        <w:pStyle w:val="P68B1DB1-Normale17"/>
        <w:spacing w:before="120"/>
        <w:ind w:firstLine="284"/>
        <w:rPr>
          <w:highlight w:val="none"/>
          <w:lang w:val="en-GB"/>
        </w:rPr>
      </w:pPr>
    </w:p>
    <w:p w14:paraId="0E361824" w14:textId="77777777" w:rsidR="00AB50BF" w:rsidRPr="00973292" w:rsidRDefault="00AB50BF" w:rsidP="00AB50BF">
      <w:pPr>
        <w:ind w:firstLine="284"/>
        <w:rPr>
          <w:rFonts w:ascii="Times" w:hAnsi="Times"/>
          <w:sz w:val="18"/>
          <w:lang w:val="en-GB"/>
        </w:rPr>
      </w:pPr>
      <w:r w:rsidRPr="00D46B8D">
        <w:rPr>
          <w:rFonts w:ascii="Times" w:hAnsi="Times"/>
          <w:sz w:val="18"/>
          <w:lang w:val="en-GB"/>
        </w:rPr>
        <w:t>Further information can be found on the lecturer's webpage at http://docenti.unicatt.it/web/searchByName.do?language=ENG or on the Faculty notice board.</w:t>
      </w:r>
    </w:p>
    <w:p w14:paraId="4AF7267B" w14:textId="23B2676A" w:rsidR="000F2E24" w:rsidRPr="00973292" w:rsidRDefault="000F2E24" w:rsidP="00AB50BF">
      <w:pPr>
        <w:spacing w:before="120"/>
        <w:ind w:firstLine="284"/>
        <w:rPr>
          <w:rFonts w:ascii="Times" w:hAnsi="Times" w:cs="Times"/>
          <w:sz w:val="18"/>
          <w:szCs w:val="18"/>
          <w:lang w:val="en-GB"/>
        </w:rPr>
      </w:pPr>
    </w:p>
    <w:sectPr w:rsidR="000F2E24" w:rsidRPr="0097329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F310F"/>
    <w:multiLevelType w:val="hybridMultilevel"/>
    <w:tmpl w:val="FFFFFFFF"/>
    <w:lvl w:ilvl="0" w:tplc="AFD64EFE">
      <w:start w:val="1"/>
      <w:numFmt w:val="bullet"/>
      <w:lvlText w:val=""/>
      <w:lvlJc w:val="left"/>
      <w:pPr>
        <w:ind w:left="360" w:hanging="360"/>
      </w:pPr>
      <w:rPr>
        <w:rFonts w:ascii="Symbol" w:hAnsi="Symbol" w:hint="default"/>
      </w:rPr>
    </w:lvl>
    <w:lvl w:ilvl="1" w:tplc="E26A9F26">
      <w:start w:val="1"/>
      <w:numFmt w:val="bullet"/>
      <w:lvlText w:val="o"/>
      <w:lvlJc w:val="left"/>
      <w:pPr>
        <w:ind w:left="1080" w:hanging="360"/>
      </w:pPr>
      <w:rPr>
        <w:rFonts w:ascii="Courier New" w:hAnsi="Courier New" w:hint="default"/>
      </w:rPr>
    </w:lvl>
    <w:lvl w:ilvl="2" w:tplc="F77A90B2">
      <w:start w:val="1"/>
      <w:numFmt w:val="bullet"/>
      <w:lvlText w:val=""/>
      <w:lvlJc w:val="left"/>
      <w:pPr>
        <w:ind w:left="1800" w:hanging="360"/>
      </w:pPr>
      <w:rPr>
        <w:rFonts w:ascii="Wingdings" w:hAnsi="Wingdings" w:hint="default"/>
      </w:rPr>
    </w:lvl>
    <w:lvl w:ilvl="3" w:tplc="8C7AB0D8">
      <w:start w:val="1"/>
      <w:numFmt w:val="bullet"/>
      <w:lvlText w:val=""/>
      <w:lvlJc w:val="left"/>
      <w:pPr>
        <w:ind w:left="2520" w:hanging="360"/>
      </w:pPr>
      <w:rPr>
        <w:rFonts w:ascii="Symbol" w:hAnsi="Symbol" w:hint="default"/>
      </w:rPr>
    </w:lvl>
    <w:lvl w:ilvl="4" w:tplc="FC968F46">
      <w:start w:val="1"/>
      <w:numFmt w:val="bullet"/>
      <w:lvlText w:val="o"/>
      <w:lvlJc w:val="left"/>
      <w:pPr>
        <w:ind w:left="3240" w:hanging="360"/>
      </w:pPr>
      <w:rPr>
        <w:rFonts w:ascii="Courier New" w:hAnsi="Courier New" w:hint="default"/>
      </w:rPr>
    </w:lvl>
    <w:lvl w:ilvl="5" w:tplc="076AAB46">
      <w:start w:val="1"/>
      <w:numFmt w:val="bullet"/>
      <w:lvlText w:val=""/>
      <w:lvlJc w:val="left"/>
      <w:pPr>
        <w:ind w:left="3960" w:hanging="360"/>
      </w:pPr>
      <w:rPr>
        <w:rFonts w:ascii="Wingdings" w:hAnsi="Wingdings" w:hint="default"/>
      </w:rPr>
    </w:lvl>
    <w:lvl w:ilvl="6" w:tplc="3BD250A0">
      <w:start w:val="1"/>
      <w:numFmt w:val="bullet"/>
      <w:lvlText w:val=""/>
      <w:lvlJc w:val="left"/>
      <w:pPr>
        <w:ind w:left="4680" w:hanging="360"/>
      </w:pPr>
      <w:rPr>
        <w:rFonts w:ascii="Symbol" w:hAnsi="Symbol" w:hint="default"/>
      </w:rPr>
    </w:lvl>
    <w:lvl w:ilvl="7" w:tplc="8ABE2FD0">
      <w:start w:val="1"/>
      <w:numFmt w:val="bullet"/>
      <w:lvlText w:val="o"/>
      <w:lvlJc w:val="left"/>
      <w:pPr>
        <w:ind w:left="5400" w:hanging="360"/>
      </w:pPr>
      <w:rPr>
        <w:rFonts w:ascii="Courier New" w:hAnsi="Courier New" w:hint="default"/>
      </w:rPr>
    </w:lvl>
    <w:lvl w:ilvl="8" w:tplc="96605D44">
      <w:start w:val="1"/>
      <w:numFmt w:val="bullet"/>
      <w:lvlText w:val=""/>
      <w:lvlJc w:val="left"/>
      <w:pPr>
        <w:ind w:left="6120" w:hanging="360"/>
      </w:pPr>
      <w:rPr>
        <w:rFonts w:ascii="Wingdings" w:hAnsi="Wingdings" w:hint="default"/>
      </w:rPr>
    </w:lvl>
  </w:abstractNum>
  <w:num w:numId="1" w16cid:durableId="1468469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C0"/>
    <w:rsid w:val="00030162"/>
    <w:rsid w:val="000F055B"/>
    <w:rsid w:val="000F2E24"/>
    <w:rsid w:val="00136695"/>
    <w:rsid w:val="001869BA"/>
    <w:rsid w:val="00187B99"/>
    <w:rsid w:val="002014DD"/>
    <w:rsid w:val="00217BC0"/>
    <w:rsid w:val="002C3E76"/>
    <w:rsid w:val="002D5E17"/>
    <w:rsid w:val="003349F1"/>
    <w:rsid w:val="00377640"/>
    <w:rsid w:val="00435262"/>
    <w:rsid w:val="0044010B"/>
    <w:rsid w:val="004D1217"/>
    <w:rsid w:val="004D6008"/>
    <w:rsid w:val="00522424"/>
    <w:rsid w:val="005512DF"/>
    <w:rsid w:val="00551E8D"/>
    <w:rsid w:val="00640794"/>
    <w:rsid w:val="00647396"/>
    <w:rsid w:val="006F1772"/>
    <w:rsid w:val="007239FA"/>
    <w:rsid w:val="007249FC"/>
    <w:rsid w:val="00755F44"/>
    <w:rsid w:val="00794D52"/>
    <w:rsid w:val="007B31EE"/>
    <w:rsid w:val="007E39F9"/>
    <w:rsid w:val="008616DE"/>
    <w:rsid w:val="00870F22"/>
    <w:rsid w:val="008942E7"/>
    <w:rsid w:val="008A1204"/>
    <w:rsid w:val="008D6DB3"/>
    <w:rsid w:val="00900CCA"/>
    <w:rsid w:val="00924B77"/>
    <w:rsid w:val="00926E4E"/>
    <w:rsid w:val="00940DA2"/>
    <w:rsid w:val="00973292"/>
    <w:rsid w:val="00982879"/>
    <w:rsid w:val="009E055C"/>
    <w:rsid w:val="00A147B8"/>
    <w:rsid w:val="00A735CE"/>
    <w:rsid w:val="00A74F6F"/>
    <w:rsid w:val="00AB50BF"/>
    <w:rsid w:val="00AD7557"/>
    <w:rsid w:val="00B50C5D"/>
    <w:rsid w:val="00B51253"/>
    <w:rsid w:val="00B525CC"/>
    <w:rsid w:val="00B65C49"/>
    <w:rsid w:val="00B872C1"/>
    <w:rsid w:val="00CB023C"/>
    <w:rsid w:val="00D404F2"/>
    <w:rsid w:val="00D46B8D"/>
    <w:rsid w:val="00D628D8"/>
    <w:rsid w:val="00D9392B"/>
    <w:rsid w:val="00DA2F9B"/>
    <w:rsid w:val="00E607E6"/>
    <w:rsid w:val="00EA7F54"/>
    <w:rsid w:val="00FA5096"/>
    <w:rsid w:val="00FE5B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558A3"/>
  <w15:chartTrackingRefBased/>
  <w15:docId w15:val="{16EE6EF9-5939-48A5-87B7-36817A0D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lang w:val="en-US" w:eastAsia="ja-JP"/>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lang w:val="en-US" w:eastAsia="ja-JP"/>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lang w:val="en-US" w:eastAsia="ja-JP"/>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character" w:customStyle="1" w:styleId="Testo1Carattere">
    <w:name w:val="Testo 1 Carattere"/>
    <w:link w:val="Testo1"/>
    <w:rsid w:val="00136695"/>
    <w:rPr>
      <w:rFonts w:ascii="Times" w:hAnsi="Times"/>
      <w:noProof/>
      <w:sz w:val="18"/>
      <w:lang w:bidi="ar-SA"/>
    </w:rPr>
  </w:style>
  <w:style w:type="character" w:customStyle="1" w:styleId="Testo2Carattere">
    <w:name w:val="Testo 2 Carattere"/>
    <w:link w:val="Testo2"/>
    <w:rsid w:val="00A735CE"/>
    <w:rPr>
      <w:rFonts w:ascii="Times" w:hAnsi="Times"/>
      <w:noProof/>
      <w:sz w:val="18"/>
      <w:lang w:bidi="ar-SA"/>
    </w:rPr>
  </w:style>
  <w:style w:type="character" w:styleId="Enfasicorsivo">
    <w:name w:val="Emphasis"/>
    <w:qFormat/>
    <w:rsid w:val="00A147B8"/>
    <w:rPr>
      <w:i/>
      <w:iCs/>
    </w:rPr>
  </w:style>
  <w:style w:type="character" w:styleId="Collegamentoipertestuale">
    <w:name w:val="Hyperlink"/>
    <w:uiPriority w:val="99"/>
    <w:rsid w:val="00A147B8"/>
    <w:rPr>
      <w:color w:val="000080"/>
      <w:u w:val="single"/>
    </w:rPr>
  </w:style>
  <w:style w:type="paragraph" w:styleId="Titolosommario">
    <w:name w:val="TOC Heading"/>
    <w:basedOn w:val="Titolo1"/>
    <w:next w:val="Normale"/>
    <w:uiPriority w:val="39"/>
    <w:unhideWhenUsed/>
    <w:qFormat/>
    <w:rsid w:val="00A147B8"/>
    <w:pPr>
      <w:keepNext/>
      <w:keepLines/>
      <w:spacing w:before="240" w:line="259" w:lineRule="auto"/>
      <w:ind w:left="0" w:firstLine="0"/>
      <w:jc w:val="left"/>
      <w:outlineLvl w:val="9"/>
    </w:pPr>
    <w:rPr>
      <w:rFonts w:ascii="Calibri Light" w:eastAsia="Yu Gothic Light" w:hAnsi="Calibri Light"/>
      <w:b w:val="0"/>
      <w:noProof w:val="0"/>
      <w:color w:val="2E74B5"/>
      <w:sz w:val="32"/>
      <w:szCs w:val="32"/>
    </w:rPr>
  </w:style>
  <w:style w:type="paragraph" w:styleId="Sommario1">
    <w:name w:val="toc 1"/>
    <w:basedOn w:val="Normale"/>
    <w:next w:val="Normale"/>
    <w:autoRedefine/>
    <w:uiPriority w:val="39"/>
    <w:rsid w:val="00A147B8"/>
    <w:pPr>
      <w:tabs>
        <w:tab w:val="clear" w:pos="284"/>
      </w:tabs>
      <w:spacing w:after="100"/>
    </w:pPr>
  </w:style>
  <w:style w:type="paragraph" w:styleId="Sommario2">
    <w:name w:val="toc 2"/>
    <w:basedOn w:val="Normale"/>
    <w:next w:val="Normale"/>
    <w:autoRedefine/>
    <w:uiPriority w:val="39"/>
    <w:rsid w:val="00A147B8"/>
    <w:pPr>
      <w:tabs>
        <w:tab w:val="clear" w:pos="284"/>
      </w:tabs>
      <w:spacing w:after="100"/>
      <w:ind w:left="200"/>
    </w:pPr>
  </w:style>
  <w:style w:type="character" w:styleId="Rimandocommento">
    <w:name w:val="annotation reference"/>
    <w:rsid w:val="00551E8D"/>
    <w:rPr>
      <w:sz w:val="16"/>
      <w:szCs w:val="16"/>
    </w:rPr>
  </w:style>
  <w:style w:type="paragraph" w:styleId="Testocommento">
    <w:name w:val="annotation text"/>
    <w:basedOn w:val="Normale"/>
    <w:link w:val="TestocommentoCarattere"/>
    <w:rsid w:val="00551E8D"/>
    <w:rPr>
      <w:szCs w:val="20"/>
    </w:rPr>
  </w:style>
  <w:style w:type="character" w:customStyle="1" w:styleId="TestocommentoCarattere">
    <w:name w:val="Testo commento Carattere"/>
    <w:link w:val="Testocommento"/>
    <w:rsid w:val="00551E8D"/>
    <w:rPr>
      <w:lang w:val="it-IT" w:eastAsia="it-IT"/>
    </w:rPr>
  </w:style>
  <w:style w:type="paragraph" w:styleId="Soggettocommento">
    <w:name w:val="annotation subject"/>
    <w:basedOn w:val="Testocommento"/>
    <w:next w:val="Testocommento"/>
    <w:link w:val="SoggettocommentoCarattere"/>
    <w:rsid w:val="00551E8D"/>
    <w:rPr>
      <w:b/>
      <w:bCs/>
    </w:rPr>
  </w:style>
  <w:style w:type="character" w:customStyle="1" w:styleId="SoggettocommentoCarattere">
    <w:name w:val="Soggetto commento Carattere"/>
    <w:link w:val="Soggettocommento"/>
    <w:rsid w:val="00551E8D"/>
    <w:rPr>
      <w:b/>
      <w:bCs/>
      <w:lang w:val="it-IT" w:eastAsia="it-IT"/>
    </w:rPr>
  </w:style>
  <w:style w:type="paragraph" w:styleId="Testofumetto">
    <w:name w:val="Balloon Text"/>
    <w:basedOn w:val="Normale"/>
    <w:link w:val="TestofumettoCarattere"/>
    <w:rsid w:val="00551E8D"/>
    <w:pPr>
      <w:spacing w:line="240" w:lineRule="auto"/>
    </w:pPr>
    <w:rPr>
      <w:rFonts w:ascii="Segoe UI" w:hAnsi="Segoe UI" w:cs="Segoe UI"/>
      <w:sz w:val="18"/>
      <w:szCs w:val="18"/>
    </w:rPr>
  </w:style>
  <w:style w:type="character" w:customStyle="1" w:styleId="TestofumettoCarattere">
    <w:name w:val="Testo fumetto Carattere"/>
    <w:link w:val="Testofumetto"/>
    <w:rsid w:val="00551E8D"/>
    <w:rPr>
      <w:rFonts w:ascii="Segoe UI" w:hAnsi="Segoe UI" w:cs="Segoe UI"/>
      <w:sz w:val="18"/>
      <w:szCs w:val="18"/>
      <w:lang w:val="it-IT" w:eastAsia="it-IT"/>
    </w:rPr>
  </w:style>
  <w:style w:type="paragraph" w:styleId="Paragrafoelenco">
    <w:name w:val="List Paragraph"/>
    <w:basedOn w:val="Normale"/>
    <w:uiPriority w:val="34"/>
    <w:qFormat/>
    <w:rsid w:val="00435262"/>
    <w:pPr>
      <w:tabs>
        <w:tab w:val="clear" w:pos="284"/>
      </w:tabs>
      <w:spacing w:line="240" w:lineRule="auto"/>
      <w:ind w:left="720"/>
      <w:contextualSpacing/>
      <w:jc w:val="left"/>
    </w:pPr>
    <w:rPr>
      <w:rFonts w:ascii="Calibri" w:eastAsia="Calibri" w:hAnsi="Calibri"/>
      <w:sz w:val="22"/>
      <w:szCs w:val="22"/>
      <w:lang w:eastAsia="en-US"/>
    </w:rPr>
  </w:style>
  <w:style w:type="paragraph" w:customStyle="1" w:styleId="P68B1DB1-Normale4">
    <w:name w:val="P68B1DB1-Normale4"/>
    <w:basedOn w:val="Normale"/>
    <w:rsid w:val="00030162"/>
    <w:rPr>
      <w:szCs w:val="20"/>
      <w:highlight w:val="yellow"/>
    </w:rPr>
  </w:style>
  <w:style w:type="paragraph" w:customStyle="1" w:styleId="P68B1DB1-Normale5">
    <w:name w:val="P68B1DB1-Normale5"/>
    <w:basedOn w:val="Normale"/>
    <w:rsid w:val="00030162"/>
    <w:rPr>
      <w:rFonts w:eastAsia="Calibri"/>
      <w:szCs w:val="20"/>
      <w:highlight w:val="yellow"/>
    </w:rPr>
  </w:style>
  <w:style w:type="paragraph" w:customStyle="1" w:styleId="P68B1DB1-Testo18">
    <w:name w:val="P68B1DB1-Testo18"/>
    <w:basedOn w:val="Testo1"/>
    <w:rsid w:val="00030162"/>
    <w:rPr>
      <w:rFonts w:ascii="Times New Roman" w:eastAsia="Calibri" w:hAnsi="Times New Roman"/>
      <w:noProof w:val="0"/>
      <w:highlight w:val="yellow"/>
      <w:lang w:eastAsia="it-IT"/>
    </w:rPr>
  </w:style>
  <w:style w:type="paragraph" w:customStyle="1" w:styleId="P68B1DB1-Testo29">
    <w:name w:val="P68B1DB1-Testo29"/>
    <w:basedOn w:val="Testo2"/>
    <w:rsid w:val="00AB50BF"/>
    <w:rPr>
      <w:noProof w:val="0"/>
      <w:highlight w:val="yellow"/>
      <w:lang w:eastAsia="it-IT"/>
    </w:rPr>
  </w:style>
  <w:style w:type="paragraph" w:customStyle="1" w:styleId="P68B1DB1-Paragrafoelenco12">
    <w:name w:val="P68B1DB1-Paragrafoelenco12"/>
    <w:basedOn w:val="Paragrafoelenco"/>
    <w:rsid w:val="00AB50BF"/>
    <w:rPr>
      <w:rFonts w:ascii="Times" w:eastAsia="MS Mincho" w:hAnsi="Times" w:cs="Times"/>
      <w:sz w:val="20"/>
      <w:szCs w:val="20"/>
      <w:highlight w:val="yellow"/>
      <w:lang w:eastAsia="it-IT"/>
    </w:rPr>
  </w:style>
  <w:style w:type="paragraph" w:customStyle="1" w:styleId="P68B1DB1-Normale17">
    <w:name w:val="P68B1DB1-Normale17"/>
    <w:basedOn w:val="Normale"/>
    <w:rsid w:val="00AB50BF"/>
    <w:rPr>
      <w:rFonts w:ascii="Times" w:hAnsi="Times" w:cs="Times"/>
      <w:sz w:val="18"/>
      <w:szCs w:val="20"/>
      <w:highlight w:val="yellow"/>
    </w:rPr>
  </w:style>
  <w:style w:type="paragraph" w:customStyle="1" w:styleId="P68B1DB1-Titolo118">
    <w:name w:val="P68B1DB1-Titolo118"/>
    <w:basedOn w:val="Titolo1"/>
    <w:rsid w:val="00AB50BF"/>
    <w:rPr>
      <w:noProof w:val="0"/>
      <w:highlight w:val="yellow"/>
    </w:rPr>
  </w:style>
  <w:style w:type="paragraph" w:customStyle="1" w:styleId="P68B1DB1-Titolo219">
    <w:name w:val="P68B1DB1-Titolo219"/>
    <w:basedOn w:val="Titolo2"/>
    <w:rsid w:val="00AB50BF"/>
    <w:rPr>
      <w:noProof w:val="0"/>
      <w:highlight w:val="yellow"/>
      <w:lang w:eastAsia="it-IT"/>
    </w:rPr>
  </w:style>
  <w:style w:type="paragraph" w:customStyle="1" w:styleId="P68B1DB1-Normale20">
    <w:name w:val="P68B1DB1-Normale20"/>
    <w:basedOn w:val="Normale"/>
    <w:rsid w:val="00AB50BF"/>
    <w:rPr>
      <w:rFonts w:ascii="Times" w:hAnsi="Times" w:cs="Times"/>
      <w:b/>
      <w:i/>
      <w:sz w:val="18"/>
      <w:szCs w:val="20"/>
      <w:highlight w:val="yellow"/>
    </w:rPr>
  </w:style>
  <w:style w:type="paragraph" w:customStyle="1" w:styleId="P68B1DB1-Normale21">
    <w:name w:val="P68B1DB1-Normale21"/>
    <w:basedOn w:val="Normale"/>
    <w:rsid w:val="00AB50BF"/>
    <w:rPr>
      <w:rFonts w:ascii="Times" w:hAnsi="Times" w:cs="Times"/>
      <w:szCs w:val="20"/>
      <w:highlight w:val="yellow"/>
    </w:rPr>
  </w:style>
  <w:style w:type="paragraph" w:customStyle="1" w:styleId="P68B1DB1-Normale22">
    <w:name w:val="P68B1DB1-Normale22"/>
    <w:basedOn w:val="Normale"/>
    <w:rsid w:val="00AB50BF"/>
    <w:rPr>
      <w:rFonts w:ascii="Times" w:eastAsia="MS Mincho" w:hAnsi="Times" w:cs="Times"/>
      <w:b/>
      <w:i/>
      <w:sz w:val="18"/>
      <w:szCs w:val="20"/>
      <w:highlight w:val="yellow"/>
    </w:rPr>
  </w:style>
  <w:style w:type="paragraph" w:customStyle="1" w:styleId="P68B1DB1-Normale23">
    <w:name w:val="P68B1DB1-Normale23"/>
    <w:basedOn w:val="Normale"/>
    <w:rsid w:val="00AB50BF"/>
    <w:rPr>
      <w:rFonts w:ascii="Times" w:eastAsia="MS Mincho" w:hAnsi="Times" w:cs="Times"/>
      <w:szCs w:val="20"/>
      <w:highlight w:val="yellow"/>
    </w:rPr>
  </w:style>
  <w:style w:type="paragraph" w:customStyle="1" w:styleId="P68B1DB1-Normale24">
    <w:name w:val="P68B1DB1-Normale24"/>
    <w:basedOn w:val="Normale"/>
    <w:rsid w:val="00AB50BF"/>
    <w:rPr>
      <w:rFonts w:ascii="Times" w:hAnsi="Times" w:cs="Times"/>
      <w:b/>
      <w:sz w:val="18"/>
      <w:szCs w:val="20"/>
      <w:highlight w:val="yellow"/>
    </w:rPr>
  </w:style>
  <w:style w:type="paragraph" w:customStyle="1" w:styleId="P68B1DB1-Normale25">
    <w:name w:val="P68B1DB1-Normale25"/>
    <w:basedOn w:val="Normale"/>
    <w:rsid w:val="00AB50BF"/>
    <w:rPr>
      <w:rFonts w:ascii="Times" w:eastAsia="Times" w:hAnsi="Times" w:cs="Times"/>
      <w:sz w:val="18"/>
      <w:szCs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6643">
      <w:bodyDiv w:val="1"/>
      <w:marLeft w:val="0"/>
      <w:marRight w:val="0"/>
      <w:marTop w:val="0"/>
      <w:marBottom w:val="0"/>
      <w:divBdr>
        <w:top w:val="none" w:sz="0" w:space="0" w:color="auto"/>
        <w:left w:val="none" w:sz="0" w:space="0" w:color="auto"/>
        <w:bottom w:val="none" w:sz="0" w:space="0" w:color="auto"/>
        <w:right w:val="none" w:sz="0" w:space="0" w:color="auto"/>
      </w:divBdr>
    </w:div>
    <w:div w:id="19940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B18D8-4443-4909-994B-69BABDF0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8</Pages>
  <Words>2126</Words>
  <Characters>12931</Characters>
  <Application>Microsoft Office Word</Application>
  <DocSecurity>0</DocSecurity>
  <Lines>107</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10</cp:revision>
  <cp:lastPrinted>2003-03-27T10:42:00Z</cp:lastPrinted>
  <dcterms:created xsi:type="dcterms:W3CDTF">2022-09-07T12:30:00Z</dcterms:created>
  <dcterms:modified xsi:type="dcterms:W3CDTF">2023-07-18T13:02:00Z</dcterms:modified>
</cp:coreProperties>
</file>