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5F9A" w14:textId="77777777" w:rsidR="00367175" w:rsidRPr="00C20916" w:rsidRDefault="00F30EE1" w:rsidP="0091301D">
      <w:pPr>
        <w:pStyle w:val="Titolo2"/>
        <w:spacing w:before="0" w:after="0"/>
        <w:rPr>
          <w:lang w:val="en-GB"/>
        </w:rPr>
      </w:pPr>
      <w:r w:rsidRPr="00C20916">
        <w:rPr>
          <w:b/>
          <w:smallCaps w:val="0"/>
          <w:sz w:val="20"/>
          <w:lang w:val="en-GB"/>
        </w:rPr>
        <w:t>Theory and Methods of Physical Training</w:t>
      </w:r>
    </w:p>
    <w:p w14:paraId="27E2774E" w14:textId="70CDE4A0" w:rsidR="0043152E" w:rsidRPr="00C20916" w:rsidRDefault="00F30EE1" w:rsidP="0043152E">
      <w:pPr>
        <w:pStyle w:val="Titolo2"/>
        <w:spacing w:before="0"/>
      </w:pPr>
      <w:r w:rsidRPr="00C20916">
        <w:t>Prof. Ferdinando Cereda</w:t>
      </w:r>
      <w:bookmarkStart w:id="0" w:name="_GoBack"/>
      <w:bookmarkEnd w:id="0"/>
    </w:p>
    <w:p w14:paraId="3607B571" w14:textId="77777777" w:rsidR="002338C1" w:rsidRPr="00C20916" w:rsidRDefault="002338C1" w:rsidP="002338C1">
      <w:pPr>
        <w:spacing w:before="240" w:after="120"/>
        <w:rPr>
          <w:b/>
          <w:i/>
          <w:sz w:val="18"/>
          <w:lang w:val="en-US"/>
        </w:rPr>
      </w:pPr>
      <w:r w:rsidRPr="00C20916">
        <w:rPr>
          <w:b/>
          <w:i/>
          <w:sz w:val="18"/>
          <w:lang w:val="en-US"/>
        </w:rPr>
        <w:t xml:space="preserve">COURSE AIMS AND INTENDED LEARNING OUTCOMES </w:t>
      </w:r>
    </w:p>
    <w:p w14:paraId="60C87C2D" w14:textId="77777777" w:rsidR="002338C1" w:rsidRPr="00C20916" w:rsidRDefault="00F30EE1">
      <w:pPr>
        <w:rPr>
          <w:lang w:val="en-GB"/>
        </w:rPr>
      </w:pPr>
      <w:r w:rsidRPr="00C20916">
        <w:rPr>
          <w:lang w:val="en-GB"/>
        </w:rPr>
        <w:t xml:space="preserve">The course provides the knowledge, skills and competence to plan and develop a programme of physical exercise and training to achieve, keep and improve the conditional and coordination skills useful for </w:t>
      </w:r>
      <w:r w:rsidR="0043152E" w:rsidRPr="00C20916">
        <w:rPr>
          <w:lang w:val="en-GB"/>
        </w:rPr>
        <w:t xml:space="preserve">performing </w:t>
      </w:r>
      <w:r w:rsidRPr="00C20916">
        <w:rPr>
          <w:lang w:val="en-GB"/>
        </w:rPr>
        <w:t xml:space="preserve">everyday </w:t>
      </w:r>
      <w:r w:rsidR="0043152E" w:rsidRPr="00C20916">
        <w:rPr>
          <w:lang w:val="en-GB"/>
        </w:rPr>
        <w:t>physical</w:t>
      </w:r>
      <w:r w:rsidR="001A7DD6" w:rsidRPr="00C20916">
        <w:rPr>
          <w:lang w:val="en-GB"/>
        </w:rPr>
        <w:t xml:space="preserve"> </w:t>
      </w:r>
      <w:r w:rsidRPr="00C20916">
        <w:rPr>
          <w:lang w:val="en-GB"/>
        </w:rPr>
        <w:t>activities, physical education and sports.</w:t>
      </w:r>
    </w:p>
    <w:p w14:paraId="0650B92C" w14:textId="77777777" w:rsidR="005978A0" w:rsidRPr="00C20916" w:rsidRDefault="005978A0" w:rsidP="005978A0">
      <w:pPr>
        <w:suppressAutoHyphens w:val="0"/>
        <w:rPr>
          <w:kern w:val="0"/>
          <w:lang w:val="en-GB"/>
        </w:rPr>
      </w:pPr>
      <w:r w:rsidRPr="00C20916">
        <w:rPr>
          <w:kern w:val="0"/>
          <w:lang w:val="en-GB"/>
        </w:rPr>
        <w:t>At the end of the course, students will be able to:</w:t>
      </w:r>
    </w:p>
    <w:p w14:paraId="61DC72E5" w14:textId="77777777" w:rsidR="005978A0" w:rsidRPr="00C20916" w:rsidRDefault="008921F7" w:rsidP="005978A0">
      <w:pPr>
        <w:suppressAutoHyphens w:val="0"/>
        <w:ind w:left="284" w:hanging="284"/>
        <w:rPr>
          <w:kern w:val="0"/>
          <w:lang w:val="en-GB"/>
        </w:rPr>
      </w:pPr>
      <w:r w:rsidRPr="00C20916">
        <w:rPr>
          <w:kern w:val="0"/>
          <w:lang w:val="en-GB"/>
        </w:rPr>
        <w:t>–</w:t>
      </w:r>
      <w:r w:rsidR="005978A0" w:rsidRPr="00C20916">
        <w:rPr>
          <w:kern w:val="0"/>
          <w:lang w:val="en-GB"/>
        </w:rPr>
        <w:tab/>
        <w:t>use their acquired knowledge and analysis tools learned to observe physical-sports contexts from a biomechanical and physiological point of view, and to interpret the movement needs of the individual participants in order to improve their health and performance status;</w:t>
      </w:r>
    </w:p>
    <w:p w14:paraId="6130B7F2" w14:textId="77777777" w:rsidR="005978A0" w:rsidRPr="00C20916" w:rsidRDefault="008921F7" w:rsidP="005978A0">
      <w:pPr>
        <w:suppressAutoHyphens w:val="0"/>
        <w:ind w:left="284" w:hanging="284"/>
        <w:rPr>
          <w:kern w:val="0"/>
          <w:lang w:val="en-GB"/>
        </w:rPr>
      </w:pPr>
      <w:r w:rsidRPr="00C20916">
        <w:rPr>
          <w:kern w:val="0"/>
          <w:lang w:val="en-GB"/>
        </w:rPr>
        <w:t>–</w:t>
      </w:r>
      <w:r w:rsidR="005978A0" w:rsidRPr="00C20916">
        <w:rPr>
          <w:kern w:val="0"/>
          <w:lang w:val="en-GB"/>
        </w:rPr>
        <w:tab/>
        <w:t>devise physical or sports activity proposals, pathways and protocols for concrete situations, for specific individual or group recipients, and for specific physical, educational and re-educational goals;</w:t>
      </w:r>
    </w:p>
    <w:p w14:paraId="250DA950" w14:textId="77777777" w:rsidR="005978A0" w:rsidRPr="00C20916" w:rsidRDefault="008921F7" w:rsidP="005978A0">
      <w:pPr>
        <w:suppressAutoHyphens w:val="0"/>
        <w:ind w:left="284" w:hanging="284"/>
        <w:rPr>
          <w:kern w:val="0"/>
          <w:lang w:val="en-GB"/>
        </w:rPr>
      </w:pPr>
      <w:r w:rsidRPr="00C20916">
        <w:rPr>
          <w:kern w:val="0"/>
          <w:lang w:val="en-GB"/>
        </w:rPr>
        <w:t>–</w:t>
      </w:r>
      <w:r w:rsidR="005978A0" w:rsidRPr="00C20916">
        <w:rPr>
          <w:kern w:val="0"/>
          <w:lang w:val="en-GB"/>
        </w:rPr>
        <w:tab/>
        <w:t>develop independent judgments by drawing information from reference texts and the reference scientific community.</w:t>
      </w:r>
    </w:p>
    <w:p w14:paraId="18253935" w14:textId="77777777" w:rsidR="00367175" w:rsidRPr="00C20916" w:rsidRDefault="00F30EE1">
      <w:pPr>
        <w:spacing w:before="240" w:after="120" w:line="240" w:lineRule="exact"/>
        <w:rPr>
          <w:lang w:val="en-GB"/>
        </w:rPr>
      </w:pPr>
      <w:r w:rsidRPr="00C20916">
        <w:rPr>
          <w:b/>
          <w:i/>
          <w:sz w:val="18"/>
          <w:lang w:val="en-GB"/>
        </w:rPr>
        <w:t>COURSE CONTENT</w:t>
      </w:r>
    </w:p>
    <w:p w14:paraId="6710633E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The principles of training.</w:t>
      </w:r>
    </w:p>
    <w:p w14:paraId="7ABC3C2E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The functional model of training.</w:t>
      </w:r>
    </w:p>
    <w:p w14:paraId="225D97D0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Joint mobility training.</w:t>
      </w:r>
    </w:p>
    <w:p w14:paraId="7B95DE00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Balance and coordination training.</w:t>
      </w:r>
    </w:p>
    <w:p w14:paraId="3F72A53B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Muscular strength and power training.</w:t>
      </w:r>
    </w:p>
    <w:p w14:paraId="2C398C65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Aerobic and anaerobic training.</w:t>
      </w:r>
    </w:p>
    <w:p w14:paraId="36CBCEDE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Agility and speed training.</w:t>
      </w:r>
    </w:p>
    <w:p w14:paraId="43CBDBC3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Concurrent training of muscular strength and aerobic endurance (Concurrent Training).</w:t>
      </w:r>
    </w:p>
    <w:p w14:paraId="7EBA9BC2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Training periodisation: from the physiological profile to physical exercise planning.</w:t>
      </w:r>
    </w:p>
    <w:p w14:paraId="57F64C19" w14:textId="77777777" w:rsidR="00367175" w:rsidRPr="00C20916" w:rsidRDefault="00F30EE1" w:rsidP="000317AD">
      <w:pPr>
        <w:ind w:left="284" w:hanging="284"/>
        <w:rPr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Technology applied to training.</w:t>
      </w:r>
    </w:p>
    <w:p w14:paraId="1ED24735" w14:textId="77777777" w:rsidR="00367175" w:rsidRPr="00C20916" w:rsidRDefault="00F30EE1" w:rsidP="000317AD">
      <w:pPr>
        <w:ind w:left="284" w:hanging="284"/>
        <w:rPr>
          <w:b/>
          <w:i/>
          <w:sz w:val="18"/>
          <w:lang w:val="en-GB"/>
        </w:rPr>
      </w:pPr>
      <w:r w:rsidRPr="00C20916">
        <w:rPr>
          <w:lang w:val="en-GB"/>
        </w:rPr>
        <w:t>–</w:t>
      </w:r>
      <w:r w:rsidRPr="00C20916">
        <w:rPr>
          <w:lang w:val="en-GB"/>
        </w:rPr>
        <w:tab/>
        <w:t>Case studies.</w:t>
      </w:r>
    </w:p>
    <w:p w14:paraId="040273DB" w14:textId="77777777" w:rsidR="00367175" w:rsidRPr="00C20916" w:rsidRDefault="00F30EE1">
      <w:pPr>
        <w:keepNext/>
        <w:spacing w:before="240" w:after="120" w:line="240" w:lineRule="exact"/>
        <w:rPr>
          <w:i/>
          <w:lang w:val="en-US"/>
        </w:rPr>
      </w:pPr>
      <w:r w:rsidRPr="00C20916">
        <w:rPr>
          <w:b/>
          <w:i/>
          <w:sz w:val="18"/>
          <w:lang w:val="en-US"/>
        </w:rPr>
        <w:t>READING LIST</w:t>
      </w:r>
    </w:p>
    <w:p w14:paraId="6D23437D" w14:textId="77777777" w:rsidR="00367175" w:rsidRPr="00C20916" w:rsidRDefault="00F30EE1">
      <w:pPr>
        <w:pStyle w:val="Testo1"/>
        <w:ind w:firstLine="0"/>
        <w:rPr>
          <w:i/>
          <w:smallCaps/>
          <w:spacing w:val="-5"/>
          <w:sz w:val="16"/>
          <w:lang w:val="en-US"/>
        </w:rPr>
      </w:pPr>
      <w:r w:rsidRPr="00C20916">
        <w:rPr>
          <w:i/>
          <w:lang w:val="en-US"/>
        </w:rPr>
        <w:t>Essential</w:t>
      </w:r>
      <w:r w:rsidR="00F240B7" w:rsidRPr="00C20916">
        <w:rPr>
          <w:i/>
          <w:lang w:val="en-US"/>
        </w:rPr>
        <w:t xml:space="preserve"> </w:t>
      </w:r>
      <w:r w:rsidR="00DF1CD7" w:rsidRPr="00C20916">
        <w:rPr>
          <w:i/>
          <w:lang w:val="en-US"/>
        </w:rPr>
        <w:t>for taking the exam session</w:t>
      </w:r>
    </w:p>
    <w:p w14:paraId="7CE115AE" w14:textId="77777777" w:rsidR="00367175" w:rsidRPr="00C20916" w:rsidRDefault="00F30EE1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C20916">
        <w:rPr>
          <w:smallCaps/>
          <w:spacing w:val="-5"/>
          <w:sz w:val="16"/>
        </w:rPr>
        <w:t>J. Weineck,</w:t>
      </w:r>
      <w:r w:rsidRPr="00C20916">
        <w:rPr>
          <w:i/>
          <w:spacing w:val="-5"/>
        </w:rPr>
        <w:t xml:space="preserve"> L’allenamento ottimale,</w:t>
      </w:r>
      <w:r w:rsidRPr="00C20916">
        <w:rPr>
          <w:spacing w:val="-5"/>
        </w:rPr>
        <w:t xml:space="preserve"> Calzetti &amp; Mariucci Editori, Torgiano (</w:t>
      </w:r>
      <w:proofErr w:type="spellStart"/>
      <w:r w:rsidRPr="00C20916">
        <w:rPr>
          <w:spacing w:val="-5"/>
        </w:rPr>
        <w:t>Pg</w:t>
      </w:r>
      <w:proofErr w:type="spellEnd"/>
      <w:r w:rsidRPr="00C20916">
        <w:rPr>
          <w:spacing w:val="-5"/>
        </w:rPr>
        <w:t>), 2007.</w:t>
      </w:r>
    </w:p>
    <w:p w14:paraId="6209BD67" w14:textId="3E64CC57" w:rsidR="00367175" w:rsidRPr="00C20916" w:rsidRDefault="000E1584">
      <w:pPr>
        <w:pStyle w:val="Testo1"/>
        <w:spacing w:before="0" w:line="240" w:lineRule="atLeast"/>
        <w:rPr>
          <w:i/>
        </w:rPr>
      </w:pPr>
      <w:r w:rsidRPr="00C20916">
        <w:rPr>
          <w:smallCaps/>
          <w:spacing w:val="-5"/>
          <w:sz w:val="16"/>
        </w:rPr>
        <w:t>F. Cereda-A. Gambaretto Et Al</w:t>
      </w:r>
      <w:r w:rsidR="00F30EE1" w:rsidRPr="00C20916">
        <w:rPr>
          <w:smallCaps/>
          <w:spacing w:val="-5"/>
          <w:sz w:val="16"/>
        </w:rPr>
        <w:t>.,</w:t>
      </w:r>
      <w:r w:rsidR="00F30EE1" w:rsidRPr="00C20916">
        <w:rPr>
          <w:i/>
          <w:spacing w:val="-5"/>
        </w:rPr>
        <w:t xml:space="preserve"> </w:t>
      </w:r>
      <w:r w:rsidR="00F240B7" w:rsidRPr="00C20916">
        <w:rPr>
          <w:i/>
          <w:spacing w:val="-5"/>
        </w:rPr>
        <w:t>D</w:t>
      </w:r>
      <w:r w:rsidR="00F30EE1" w:rsidRPr="00C20916">
        <w:rPr>
          <w:i/>
          <w:spacing w:val="-5"/>
        </w:rPr>
        <w:t>i</w:t>
      </w:r>
      <w:r w:rsidR="00F240B7" w:rsidRPr="00C20916">
        <w:rPr>
          <w:i/>
          <w:spacing w:val="-5"/>
        </w:rPr>
        <w:t>spensa</w:t>
      </w:r>
      <w:r w:rsidR="00F30EE1" w:rsidRPr="00C20916">
        <w:rPr>
          <w:i/>
          <w:spacing w:val="-5"/>
        </w:rPr>
        <w:t xml:space="preserve"> di TeMA,</w:t>
      </w:r>
      <w:r w:rsidR="002338C1" w:rsidRPr="00C20916">
        <w:rPr>
          <w:spacing w:val="-5"/>
        </w:rPr>
        <w:t xml:space="preserve"> a.a. 20</w:t>
      </w:r>
      <w:r w:rsidR="00DB672D">
        <w:rPr>
          <w:spacing w:val="-5"/>
        </w:rPr>
        <w:t>22</w:t>
      </w:r>
      <w:r w:rsidR="002338C1" w:rsidRPr="00C20916">
        <w:rPr>
          <w:spacing w:val="-5"/>
        </w:rPr>
        <w:t>-202</w:t>
      </w:r>
      <w:r w:rsidR="00DB672D">
        <w:rPr>
          <w:spacing w:val="-5"/>
        </w:rPr>
        <w:t>3</w:t>
      </w:r>
      <w:r w:rsidR="00F30EE1" w:rsidRPr="00C20916">
        <w:rPr>
          <w:spacing w:val="-5"/>
        </w:rPr>
        <w:t>.</w:t>
      </w:r>
    </w:p>
    <w:p w14:paraId="2AB408BD" w14:textId="77777777" w:rsidR="00367175" w:rsidRPr="00C20916" w:rsidRDefault="00F30EE1">
      <w:pPr>
        <w:pStyle w:val="Testo1"/>
        <w:ind w:firstLine="0"/>
        <w:rPr>
          <w:smallCaps/>
          <w:spacing w:val="-5"/>
          <w:sz w:val="16"/>
        </w:rPr>
      </w:pPr>
      <w:proofErr w:type="spellStart"/>
      <w:r w:rsidRPr="00C20916">
        <w:rPr>
          <w:i/>
        </w:rPr>
        <w:t>Suggested</w:t>
      </w:r>
      <w:proofErr w:type="spellEnd"/>
    </w:p>
    <w:p w14:paraId="57BFF8D9" w14:textId="77777777" w:rsidR="00367175" w:rsidRPr="00C20916" w:rsidRDefault="00F30EE1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C20916">
        <w:rPr>
          <w:smallCaps/>
          <w:spacing w:val="-5"/>
          <w:sz w:val="16"/>
        </w:rPr>
        <w:t>F. Cereda,</w:t>
      </w:r>
      <w:r w:rsidRPr="00C20916">
        <w:rPr>
          <w:i/>
          <w:spacing w:val="-5"/>
        </w:rPr>
        <w:t xml:space="preserve"> Teoria, tecnica e didattica del Fitness</w:t>
      </w:r>
      <w:r w:rsidRPr="00C20916">
        <w:rPr>
          <w:spacing w:val="-5"/>
        </w:rPr>
        <w:t>, Vita e Pensiero, Milan, 2013.</w:t>
      </w:r>
    </w:p>
    <w:p w14:paraId="7ABA93E4" w14:textId="77777777" w:rsidR="00367175" w:rsidRPr="00C20916" w:rsidRDefault="00F30EE1">
      <w:pPr>
        <w:pStyle w:val="Testo1"/>
        <w:spacing w:before="0" w:line="240" w:lineRule="atLeast"/>
        <w:rPr>
          <w:smallCaps/>
          <w:spacing w:val="-5"/>
          <w:sz w:val="16"/>
          <w:lang w:val="en-GB"/>
        </w:rPr>
      </w:pPr>
      <w:r w:rsidRPr="00C20916">
        <w:rPr>
          <w:smallCaps/>
          <w:spacing w:val="-5"/>
          <w:sz w:val="16"/>
          <w:lang w:val="en-US"/>
        </w:rPr>
        <w:lastRenderedPageBreak/>
        <w:t>J. Ho</w:t>
      </w:r>
      <w:proofErr w:type="spellStart"/>
      <w:r w:rsidRPr="00C20916">
        <w:rPr>
          <w:smallCaps/>
          <w:spacing w:val="-5"/>
          <w:sz w:val="16"/>
          <w:lang w:val="en-GB"/>
        </w:rPr>
        <w:t>ffman</w:t>
      </w:r>
      <w:proofErr w:type="spellEnd"/>
      <w:r w:rsidRPr="00C20916">
        <w:rPr>
          <w:smallCaps/>
          <w:spacing w:val="-5"/>
          <w:sz w:val="16"/>
          <w:lang w:val="en-GB"/>
        </w:rPr>
        <w:t>,</w:t>
      </w:r>
      <w:r w:rsidRPr="00C20916">
        <w:rPr>
          <w:i/>
          <w:spacing w:val="-5"/>
          <w:lang w:val="en-GB"/>
        </w:rPr>
        <w:t xml:space="preserve"> Physiological Aspects of Sports Training and Performance,</w:t>
      </w:r>
      <w:r w:rsidRPr="00C20916">
        <w:rPr>
          <w:spacing w:val="-5"/>
          <w:lang w:val="en-GB"/>
        </w:rPr>
        <w:t xml:space="preserve"> Human </w:t>
      </w:r>
      <w:proofErr w:type="spellStart"/>
      <w:r w:rsidRPr="00C20916">
        <w:rPr>
          <w:spacing w:val="-5"/>
          <w:lang w:val="en-GB"/>
        </w:rPr>
        <w:t>Kintetics</w:t>
      </w:r>
      <w:proofErr w:type="spellEnd"/>
      <w:r w:rsidRPr="00C20916">
        <w:rPr>
          <w:spacing w:val="-5"/>
          <w:lang w:val="en-GB"/>
        </w:rPr>
        <w:t>, 2014, 2</w:t>
      </w:r>
      <w:r w:rsidRPr="00C20916">
        <w:rPr>
          <w:spacing w:val="-5"/>
          <w:vertAlign w:val="superscript"/>
          <w:lang w:val="en-GB"/>
        </w:rPr>
        <w:t>nd</w:t>
      </w:r>
      <w:r w:rsidRPr="00C20916">
        <w:rPr>
          <w:spacing w:val="-5"/>
          <w:lang w:val="en-GB"/>
        </w:rPr>
        <w:t xml:space="preserve"> Edition.</w:t>
      </w:r>
    </w:p>
    <w:p w14:paraId="62C883B8" w14:textId="77777777" w:rsidR="00367175" w:rsidRPr="00C20916" w:rsidRDefault="00F30EE1">
      <w:pPr>
        <w:pStyle w:val="Testo1"/>
        <w:spacing w:before="0" w:line="240" w:lineRule="atLeast"/>
        <w:rPr>
          <w:smallCaps/>
          <w:spacing w:val="-5"/>
          <w:sz w:val="16"/>
          <w:lang w:val="en-GB"/>
        </w:rPr>
      </w:pPr>
      <w:r w:rsidRPr="00C20916">
        <w:rPr>
          <w:smallCaps/>
          <w:spacing w:val="-5"/>
          <w:sz w:val="16"/>
        </w:rPr>
        <w:t xml:space="preserve">R.S. Rocha-T. </w:t>
      </w:r>
      <w:proofErr w:type="spellStart"/>
      <w:r w:rsidRPr="00C20916">
        <w:rPr>
          <w:smallCaps/>
          <w:spacing w:val="-5"/>
          <w:sz w:val="16"/>
        </w:rPr>
        <w:t>Rieger</w:t>
      </w:r>
      <w:proofErr w:type="spellEnd"/>
      <w:r w:rsidRPr="00C20916">
        <w:rPr>
          <w:smallCaps/>
          <w:spacing w:val="-5"/>
          <w:sz w:val="16"/>
        </w:rPr>
        <w:t xml:space="preserve">-A. </w:t>
      </w:r>
      <w:r w:rsidRPr="00C20916">
        <w:rPr>
          <w:smallCaps/>
          <w:spacing w:val="-5"/>
          <w:sz w:val="16"/>
          <w:lang w:val="en-GB"/>
        </w:rPr>
        <w:t xml:space="preserve">Jiménez </w:t>
      </w:r>
      <w:r w:rsidRPr="00C20916">
        <w:rPr>
          <w:spacing w:val="-5"/>
          <w:lang w:val="en-GB"/>
        </w:rPr>
        <w:t>(eds),</w:t>
      </w:r>
      <w:r w:rsidRPr="00C20916">
        <w:rPr>
          <w:i/>
          <w:spacing w:val="-5"/>
          <w:lang w:val="en-GB"/>
        </w:rPr>
        <w:t xml:space="preserve"> Essentials for fitness instructors,</w:t>
      </w:r>
      <w:r w:rsidRPr="00C20916">
        <w:rPr>
          <w:spacing w:val="-5"/>
          <w:lang w:val="en-GB"/>
        </w:rPr>
        <w:t xml:space="preserve"> Human Kinetics, 2015.</w:t>
      </w:r>
    </w:p>
    <w:p w14:paraId="41720748" w14:textId="77777777" w:rsidR="00367175" w:rsidRPr="00C20916" w:rsidRDefault="00F30EE1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C20916">
        <w:rPr>
          <w:smallCaps/>
          <w:spacing w:val="-5"/>
          <w:sz w:val="16"/>
        </w:rPr>
        <w:t>T.R. Baechle-R.W</w:t>
      </w:r>
      <w:r w:rsidR="003F6BE0" w:rsidRPr="00C20916">
        <w:rPr>
          <w:smallCaps/>
          <w:spacing w:val="-5"/>
          <w:sz w:val="16"/>
        </w:rPr>
        <w:t>.</w:t>
      </w:r>
      <w:r w:rsidRPr="00C20916">
        <w:rPr>
          <w:smallCaps/>
          <w:spacing w:val="-5"/>
          <w:sz w:val="16"/>
        </w:rPr>
        <w:t xml:space="preserve"> </w:t>
      </w:r>
      <w:proofErr w:type="spellStart"/>
      <w:r w:rsidRPr="00C20916">
        <w:rPr>
          <w:smallCaps/>
          <w:spacing w:val="-5"/>
          <w:sz w:val="16"/>
        </w:rPr>
        <w:t>Earle</w:t>
      </w:r>
      <w:proofErr w:type="spellEnd"/>
      <w:r w:rsidRPr="00C20916">
        <w:rPr>
          <w:smallCaps/>
          <w:spacing w:val="-5"/>
          <w:sz w:val="16"/>
        </w:rPr>
        <w:t xml:space="preserve"> </w:t>
      </w:r>
      <w:r w:rsidRPr="00C20916">
        <w:rPr>
          <w:spacing w:val="-5"/>
        </w:rPr>
        <w:t>(</w:t>
      </w:r>
      <w:proofErr w:type="spellStart"/>
      <w:r w:rsidRPr="00C20916">
        <w:rPr>
          <w:spacing w:val="-5"/>
        </w:rPr>
        <w:t>edited</w:t>
      </w:r>
      <w:proofErr w:type="spellEnd"/>
      <w:r w:rsidRPr="00C20916">
        <w:rPr>
          <w:spacing w:val="-5"/>
        </w:rPr>
        <w:t xml:space="preserve"> by)</w:t>
      </w:r>
      <w:r w:rsidRPr="00C20916">
        <w:rPr>
          <w:smallCaps/>
          <w:spacing w:val="-5"/>
          <w:sz w:val="16"/>
        </w:rPr>
        <w:t>,</w:t>
      </w:r>
      <w:r w:rsidRPr="00C20916">
        <w:rPr>
          <w:i/>
          <w:spacing w:val="-5"/>
        </w:rPr>
        <w:t xml:space="preserve"> NSCA,</w:t>
      </w:r>
      <w:r w:rsidRPr="00C20916">
        <w:rPr>
          <w:spacing w:val="-5"/>
        </w:rPr>
        <w:t xml:space="preserve"> </w:t>
      </w:r>
      <w:r w:rsidRPr="00C20916">
        <w:rPr>
          <w:i/>
          <w:spacing w:val="-5"/>
        </w:rPr>
        <w:t>Manuale di condizionamento fisico e di allenamento della forza,</w:t>
      </w:r>
      <w:r w:rsidRPr="00C20916">
        <w:rPr>
          <w:spacing w:val="-5"/>
        </w:rPr>
        <w:t xml:space="preserve"> Calzetti &amp; Mariucci Editori, Torgiano (</w:t>
      </w:r>
      <w:proofErr w:type="spellStart"/>
      <w:r w:rsidRPr="00C20916">
        <w:rPr>
          <w:spacing w:val="-5"/>
        </w:rPr>
        <w:t>Pg</w:t>
      </w:r>
      <w:proofErr w:type="spellEnd"/>
      <w:r w:rsidRPr="00C20916">
        <w:rPr>
          <w:spacing w:val="-5"/>
        </w:rPr>
        <w:t>), 2010.</w:t>
      </w:r>
    </w:p>
    <w:p w14:paraId="4E8E1C0A" w14:textId="77777777" w:rsidR="00C450D1" w:rsidRPr="00C20916" w:rsidRDefault="00F30EE1" w:rsidP="008921F7">
      <w:pPr>
        <w:pStyle w:val="Testo1"/>
        <w:spacing w:before="0" w:line="240" w:lineRule="atLeast"/>
        <w:rPr>
          <w:b/>
          <w:i/>
          <w:lang w:val="en-GB"/>
        </w:rPr>
      </w:pPr>
      <w:r w:rsidRPr="00C20916">
        <w:rPr>
          <w:smallCaps/>
          <w:spacing w:val="-5"/>
          <w:sz w:val="16"/>
          <w:lang w:val="en-GB"/>
        </w:rPr>
        <w:t>W.J. Kraemer-S.J. Fleck-M.R. Deschenes,</w:t>
      </w:r>
      <w:r w:rsidRPr="00C20916">
        <w:rPr>
          <w:i/>
          <w:spacing w:val="-5"/>
          <w:lang w:val="en-GB"/>
        </w:rPr>
        <w:t xml:space="preserve"> Exercise Physiology: Integrating Theory and Application,</w:t>
      </w:r>
      <w:r w:rsidRPr="00C20916">
        <w:rPr>
          <w:spacing w:val="-5"/>
          <w:lang w:val="en-GB"/>
        </w:rPr>
        <w:t xml:space="preserve"> Wolters </w:t>
      </w:r>
      <w:proofErr w:type="spellStart"/>
      <w:r w:rsidRPr="00C20916">
        <w:rPr>
          <w:spacing w:val="-5"/>
          <w:lang w:val="en-GB"/>
        </w:rPr>
        <w:t>Kluver</w:t>
      </w:r>
      <w:proofErr w:type="spellEnd"/>
      <w:r w:rsidRPr="00C20916">
        <w:rPr>
          <w:spacing w:val="-5"/>
          <w:lang w:val="en-GB"/>
        </w:rPr>
        <w:t>-Lippincott, Williams &amp; Wilkins, 2011.</w:t>
      </w:r>
    </w:p>
    <w:p w14:paraId="3CD67F07" w14:textId="77777777" w:rsidR="00367175" w:rsidRPr="00C20916" w:rsidRDefault="00F30EE1">
      <w:pPr>
        <w:spacing w:before="240" w:after="120" w:line="220" w:lineRule="exact"/>
        <w:rPr>
          <w:lang w:val="en-GB"/>
        </w:rPr>
      </w:pPr>
      <w:r w:rsidRPr="00C20916">
        <w:rPr>
          <w:b/>
          <w:i/>
          <w:sz w:val="18"/>
          <w:lang w:val="en-GB"/>
        </w:rPr>
        <w:t>TEACHING METHOD</w:t>
      </w:r>
    </w:p>
    <w:p w14:paraId="0BD40FC1" w14:textId="77777777" w:rsidR="00367175" w:rsidRPr="00C20916" w:rsidRDefault="00F30EE1">
      <w:pPr>
        <w:pStyle w:val="Testo2"/>
        <w:rPr>
          <w:lang w:val="en-GB"/>
        </w:rPr>
      </w:pPr>
      <w:r w:rsidRPr="00C20916">
        <w:rPr>
          <w:lang w:val="en-GB"/>
        </w:rPr>
        <w:t>The course includes a theoretical analysis of the topics and their practical application in specifically equipped areas.</w:t>
      </w:r>
    </w:p>
    <w:p w14:paraId="616D1B47" w14:textId="77777777" w:rsidR="00965FAE" w:rsidRPr="00C20916" w:rsidRDefault="00965FAE" w:rsidP="00965FAE">
      <w:pPr>
        <w:pStyle w:val="Testo2"/>
        <w:rPr>
          <w:lang w:val="en-US"/>
        </w:rPr>
      </w:pPr>
      <w:r w:rsidRPr="00C20916">
        <w:rPr>
          <w:i/>
          <w:lang w:val="en-GB"/>
        </w:rPr>
        <w:t>“In addition to theoretical hours the course</w:t>
      </w:r>
      <w:r w:rsidRPr="00C20916">
        <w:rPr>
          <w:lang w:val="en-GB"/>
        </w:rPr>
        <w:t xml:space="preserve"> </w:t>
      </w:r>
      <w:r w:rsidRPr="00C20916">
        <w:rPr>
          <w:i/>
          <w:lang w:val="en-GB"/>
        </w:rPr>
        <w:t>includes practice learning activities</w:t>
      </w:r>
      <w:r w:rsidRPr="00C20916">
        <w:rPr>
          <w:lang w:val="en-GB"/>
        </w:rPr>
        <w:t xml:space="preserve"> </w:t>
      </w:r>
      <w:r w:rsidRPr="00C20916">
        <w:rPr>
          <w:i/>
          <w:lang w:val="en-GB"/>
        </w:rPr>
        <w:t>(Distinct courses and workshops) with mandatory attendance for at least 70% of hours”.</w:t>
      </w:r>
    </w:p>
    <w:p w14:paraId="31BC6D87" w14:textId="77777777" w:rsidR="002338C1" w:rsidRPr="00C20916" w:rsidRDefault="002338C1" w:rsidP="002338C1">
      <w:pPr>
        <w:tabs>
          <w:tab w:val="left" w:pos="284"/>
        </w:tabs>
        <w:suppressAutoHyphens w:val="0"/>
        <w:spacing w:before="240" w:after="120" w:line="220" w:lineRule="exact"/>
        <w:rPr>
          <w:b/>
          <w:i/>
          <w:kern w:val="0"/>
          <w:sz w:val="18"/>
          <w:szCs w:val="24"/>
          <w:lang w:val="en-US" w:eastAsia="it-IT"/>
        </w:rPr>
      </w:pPr>
      <w:r w:rsidRPr="00C20916">
        <w:rPr>
          <w:b/>
          <w:i/>
          <w:kern w:val="0"/>
          <w:sz w:val="18"/>
          <w:szCs w:val="24"/>
          <w:lang w:val="en-US" w:eastAsia="it-IT"/>
        </w:rPr>
        <w:t>ASSESSMENT METHOD AND CRITERIA</w:t>
      </w:r>
    </w:p>
    <w:p w14:paraId="24C29BC0" w14:textId="15C38FBC" w:rsidR="00367175" w:rsidRPr="00C20916" w:rsidRDefault="00DF1CD7" w:rsidP="00483D90">
      <w:pPr>
        <w:pStyle w:val="Testo2"/>
        <w:rPr>
          <w:noProof/>
          <w:kern w:val="0"/>
          <w:lang w:val="en-US" w:eastAsia="it-IT"/>
        </w:rPr>
      </w:pPr>
      <w:r w:rsidRPr="00C20916">
        <w:rPr>
          <w:rFonts w:ascii="Times New Roman" w:hAnsi="Times New Roman"/>
          <w:kern w:val="0"/>
          <w:szCs w:val="18"/>
          <w:lang w:val="en-US" w:eastAsia="it-IT"/>
        </w:rPr>
        <w:t xml:space="preserve">The schedule of the exam sessions </w:t>
      </w:r>
      <w:r w:rsidR="00483D90" w:rsidRPr="00C20916">
        <w:rPr>
          <w:rFonts w:ascii="Times New Roman" w:hAnsi="Times New Roman"/>
          <w:kern w:val="0"/>
          <w:szCs w:val="18"/>
          <w:lang w:val="en-US" w:eastAsia="it-IT"/>
        </w:rPr>
        <w:t>is</w:t>
      </w:r>
      <w:r w:rsidRPr="00C20916">
        <w:rPr>
          <w:rFonts w:ascii="Times New Roman" w:hAnsi="Times New Roman"/>
          <w:kern w:val="0"/>
          <w:szCs w:val="18"/>
          <w:lang w:val="en-US" w:eastAsia="it-IT"/>
        </w:rPr>
        <w:t xml:space="preserve"> available </w:t>
      </w:r>
      <w:r w:rsidR="00CF37F5" w:rsidRPr="00C20916">
        <w:rPr>
          <w:rFonts w:ascii="Times New Roman" w:hAnsi="Times New Roman"/>
          <w:kern w:val="0"/>
          <w:szCs w:val="18"/>
          <w:lang w:val="en-US" w:eastAsia="it-IT"/>
        </w:rPr>
        <w:t>on lecturer</w:t>
      </w:r>
      <w:r w:rsidR="001A7DD6" w:rsidRPr="00C20916">
        <w:rPr>
          <w:rFonts w:ascii="Times New Roman" w:hAnsi="Times New Roman"/>
          <w:kern w:val="0"/>
          <w:szCs w:val="18"/>
          <w:lang w:val="en-US" w:eastAsia="it-IT"/>
        </w:rPr>
        <w:t>s’</w:t>
      </w:r>
      <w:r w:rsidR="00CF37F5" w:rsidRPr="00C20916">
        <w:rPr>
          <w:rFonts w:ascii="Times New Roman" w:hAnsi="Times New Roman"/>
          <w:kern w:val="0"/>
          <w:szCs w:val="18"/>
          <w:lang w:val="en-US" w:eastAsia="it-IT"/>
        </w:rPr>
        <w:t xml:space="preserve"> webpage</w:t>
      </w:r>
      <w:r w:rsidR="000E1584" w:rsidRPr="00C20916">
        <w:rPr>
          <w:rFonts w:ascii="Times New Roman" w:hAnsi="Times New Roman"/>
          <w:kern w:val="0"/>
          <w:szCs w:val="18"/>
          <w:lang w:val="en-US" w:eastAsia="it-IT"/>
        </w:rPr>
        <w:t xml:space="preserve">. </w:t>
      </w:r>
      <w:r w:rsidR="00F30EE1" w:rsidRPr="00C20916">
        <w:rPr>
          <w:szCs w:val="18"/>
          <w:lang w:val="en-US"/>
        </w:rPr>
        <w:t>The</w:t>
      </w:r>
      <w:r w:rsidR="00F30EE1" w:rsidRPr="00C20916">
        <w:rPr>
          <w:lang w:val="en-US"/>
        </w:rPr>
        <w:t xml:space="preserve"> final exam is a written test with multiple-choice questions</w:t>
      </w:r>
      <w:r w:rsidR="000E1584" w:rsidRPr="00C20916">
        <w:rPr>
          <w:lang w:val="en-US"/>
        </w:rPr>
        <w:t xml:space="preserve"> </w:t>
      </w:r>
      <w:r w:rsidR="00CF37F5" w:rsidRPr="00C20916">
        <w:rPr>
          <w:lang w:val="en-US"/>
        </w:rPr>
        <w:t>aimed at verify the knowledge of the main subject contents.</w:t>
      </w:r>
      <w:r w:rsidR="00F30EE1" w:rsidRPr="00C20916">
        <w:rPr>
          <w:lang w:val="en-US"/>
        </w:rPr>
        <w:t xml:space="preserve"> </w:t>
      </w:r>
      <w:r w:rsidR="00F30EE1" w:rsidRPr="00C20916">
        <w:rPr>
          <w:lang w:val="en-GB"/>
        </w:rPr>
        <w:t xml:space="preserve">Assessment will be based on the score obtained in the test processed according to appropriate </w:t>
      </w:r>
      <w:proofErr w:type="spellStart"/>
      <w:r w:rsidR="00F30EE1" w:rsidRPr="00C20916">
        <w:rPr>
          <w:lang w:val="en-GB"/>
        </w:rPr>
        <w:t>docimological</w:t>
      </w:r>
      <w:proofErr w:type="spellEnd"/>
      <w:r w:rsidR="00F30EE1" w:rsidRPr="00C20916">
        <w:rPr>
          <w:lang w:val="en-GB"/>
        </w:rPr>
        <w:t xml:space="preserve"> criteria.</w:t>
      </w:r>
      <w:r w:rsidR="00483D90" w:rsidRPr="00C20916">
        <w:rPr>
          <w:noProof/>
          <w:kern w:val="0"/>
          <w:lang w:val="en-US" w:eastAsia="it-IT"/>
        </w:rPr>
        <w:t xml:space="preserve"> </w:t>
      </w:r>
      <w:r w:rsidR="00EA4DF5" w:rsidRPr="00C20916">
        <w:rPr>
          <w:noProof/>
          <w:kern w:val="0"/>
          <w:lang w:eastAsia="it-IT"/>
        </w:rPr>
        <w:t>The written exam consists of 35 multiple-choice questions (only one correct answer). Correct answer given: 2 (two) marks. Wrong answer given: -1 (minus one) mark. Answer not given: 0 (zero) marks. The final mark will permit an assessment out of thirty. The exam is passed with a mark between 38 and 70 (38 marks = 18/30, 55 marks = 25/30, 70 marks = 30 cum laude</w:t>
      </w:r>
      <w:r w:rsidR="00483D90" w:rsidRPr="00C20916">
        <w:rPr>
          <w:noProof/>
          <w:kern w:val="0"/>
          <w:lang w:val="en-US" w:eastAsia="it-IT"/>
        </w:rPr>
        <w:t>).</w:t>
      </w:r>
    </w:p>
    <w:p w14:paraId="58DDE812" w14:textId="77777777" w:rsidR="002338C1" w:rsidRPr="00C20916" w:rsidRDefault="002338C1" w:rsidP="002338C1">
      <w:pPr>
        <w:tabs>
          <w:tab w:val="left" w:pos="284"/>
        </w:tabs>
        <w:suppressAutoHyphens w:val="0"/>
        <w:spacing w:before="240" w:after="120" w:line="240" w:lineRule="exact"/>
        <w:rPr>
          <w:b/>
          <w:i/>
          <w:kern w:val="0"/>
          <w:sz w:val="18"/>
          <w:szCs w:val="24"/>
          <w:lang w:val="en-US" w:eastAsia="it-IT"/>
        </w:rPr>
      </w:pPr>
      <w:r w:rsidRPr="00C20916">
        <w:rPr>
          <w:b/>
          <w:i/>
          <w:kern w:val="0"/>
          <w:sz w:val="18"/>
          <w:szCs w:val="24"/>
          <w:lang w:val="en-US" w:eastAsia="it-IT"/>
        </w:rPr>
        <w:t>NOTES AND PREREQUISITES</w:t>
      </w:r>
    </w:p>
    <w:p w14:paraId="541CD3C7" w14:textId="77777777" w:rsidR="00965FAE" w:rsidRPr="00C20916" w:rsidRDefault="00DF1CD7" w:rsidP="00965FAE">
      <w:pPr>
        <w:pStyle w:val="Testo2"/>
        <w:rPr>
          <w:lang w:val="en-US"/>
        </w:rPr>
      </w:pPr>
      <w:r w:rsidRPr="00C20916">
        <w:rPr>
          <w:lang w:val="en-US"/>
        </w:rPr>
        <w:t xml:space="preserve">Students are requested to have basic knowledge of general </w:t>
      </w:r>
      <w:r w:rsidR="00C2213D" w:rsidRPr="00C20916">
        <w:rPr>
          <w:lang w:val="en-US"/>
        </w:rPr>
        <w:t>and s</w:t>
      </w:r>
      <w:r w:rsidRPr="00C20916">
        <w:rPr>
          <w:lang w:val="en-US"/>
        </w:rPr>
        <w:t>port physiology</w:t>
      </w:r>
      <w:r w:rsidR="00C2213D" w:rsidRPr="00C20916">
        <w:rPr>
          <w:lang w:val="en-US"/>
        </w:rPr>
        <w:t>.</w:t>
      </w:r>
    </w:p>
    <w:p w14:paraId="70F55FF1" w14:textId="77777777" w:rsidR="00965FAE" w:rsidRPr="00C20916" w:rsidRDefault="00965FAE" w:rsidP="00965FAE">
      <w:pPr>
        <w:spacing w:before="120"/>
        <w:ind w:firstLine="284"/>
        <w:rPr>
          <w:sz w:val="18"/>
          <w:szCs w:val="18"/>
          <w:lang w:val="en-US"/>
        </w:rPr>
      </w:pPr>
      <w:r w:rsidRPr="00C20916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106E9AE9" w14:textId="77777777" w:rsidR="003F6BE0" w:rsidRPr="00983336" w:rsidRDefault="003F6BE0" w:rsidP="003F6BE0">
      <w:pPr>
        <w:pStyle w:val="Testo2"/>
        <w:spacing w:before="120"/>
        <w:rPr>
          <w:lang w:val="en-GB"/>
        </w:rPr>
      </w:pPr>
      <w:r w:rsidRPr="00C20916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7E39A7F2" w14:textId="77777777" w:rsidR="00367175" w:rsidRPr="003F6BE0" w:rsidRDefault="00367175" w:rsidP="003F6BE0">
      <w:pPr>
        <w:pStyle w:val="Testo2"/>
        <w:rPr>
          <w:lang w:val="en-GB"/>
        </w:rPr>
      </w:pPr>
    </w:p>
    <w:sectPr w:rsidR="00367175" w:rsidRPr="003F6BE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1D"/>
    <w:rsid w:val="000068CA"/>
    <w:rsid w:val="0002537B"/>
    <w:rsid w:val="000317AD"/>
    <w:rsid w:val="000E1584"/>
    <w:rsid w:val="00100E2B"/>
    <w:rsid w:val="00195880"/>
    <w:rsid w:val="001A7DD6"/>
    <w:rsid w:val="002338C1"/>
    <w:rsid w:val="00367175"/>
    <w:rsid w:val="003F6BE0"/>
    <w:rsid w:val="0043152E"/>
    <w:rsid w:val="00483D90"/>
    <w:rsid w:val="005754CE"/>
    <w:rsid w:val="00586A8F"/>
    <w:rsid w:val="005978A0"/>
    <w:rsid w:val="006A6E9B"/>
    <w:rsid w:val="006B08A7"/>
    <w:rsid w:val="00765A94"/>
    <w:rsid w:val="008921F7"/>
    <w:rsid w:val="0091301D"/>
    <w:rsid w:val="00965FAE"/>
    <w:rsid w:val="00B2725C"/>
    <w:rsid w:val="00C20916"/>
    <w:rsid w:val="00C2213D"/>
    <w:rsid w:val="00C450D1"/>
    <w:rsid w:val="00CE51C5"/>
    <w:rsid w:val="00CF37F5"/>
    <w:rsid w:val="00DB672D"/>
    <w:rsid w:val="00DC7586"/>
    <w:rsid w:val="00DF1CD7"/>
    <w:rsid w:val="00EA4DF5"/>
    <w:rsid w:val="00F13A8A"/>
    <w:rsid w:val="00F240B7"/>
    <w:rsid w:val="00F30EE1"/>
    <w:rsid w:val="00F81191"/>
    <w:rsid w:val="00FD60F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062173"/>
  <w15:docId w15:val="{50808873-A6BE-4D4A-838F-8E02ABD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3F6BE0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2</cp:revision>
  <cp:lastPrinted>2003-03-27T08:42:00Z</cp:lastPrinted>
  <dcterms:created xsi:type="dcterms:W3CDTF">2022-05-12T11:53:00Z</dcterms:created>
  <dcterms:modified xsi:type="dcterms:W3CDTF">2022-05-12T11:53:00Z</dcterms:modified>
</cp:coreProperties>
</file>