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0D86" w14:textId="77777777" w:rsidR="009F2962" w:rsidRDefault="009F2962">
      <w:pPr>
        <w:pStyle w:val="Titolo1"/>
        <w:rPr>
          <w:lang w:val="en-GB"/>
        </w:rPr>
      </w:pPr>
      <w:r>
        <w:rPr>
          <w:lang w:val="en-GB"/>
        </w:rPr>
        <w:t>Statistics</w:t>
      </w:r>
    </w:p>
    <w:p w14:paraId="378E84C1" w14:textId="77777777" w:rsidR="009F2962" w:rsidRDefault="009F2962">
      <w:pPr>
        <w:pStyle w:val="Titolo2"/>
        <w:rPr>
          <w:lang w:val="en-GB"/>
        </w:rPr>
      </w:pPr>
      <w:r>
        <w:rPr>
          <w:lang w:val="en-GB"/>
        </w:rPr>
        <w:t>Prof. Gabriele Cantaluppi</w:t>
      </w:r>
    </w:p>
    <w:p w14:paraId="7187A6FE" w14:textId="77777777" w:rsidR="003749B2" w:rsidRPr="00E06BBE" w:rsidRDefault="003749B2" w:rsidP="003749B2">
      <w:pPr>
        <w:spacing w:before="240" w:after="120"/>
        <w:rPr>
          <w:b/>
          <w:bCs/>
          <w:sz w:val="18"/>
          <w:szCs w:val="18"/>
          <w:lang w:val="en-US"/>
        </w:rPr>
      </w:pPr>
      <w:r w:rsidRPr="00E06BBE">
        <w:rPr>
          <w:b/>
          <w:bCs/>
          <w:i/>
          <w:iCs/>
          <w:sz w:val="18"/>
          <w:szCs w:val="18"/>
          <w:lang w:val="en-US"/>
        </w:rPr>
        <w:t>COURSE AIMS</w:t>
      </w:r>
      <w:r>
        <w:rPr>
          <w:b/>
          <w:bCs/>
          <w:i/>
          <w:iCs/>
          <w:sz w:val="18"/>
          <w:szCs w:val="18"/>
          <w:lang w:val="en-US"/>
        </w:rPr>
        <w:t xml:space="preserve"> AND EXPECTED LEARNING OUTCOMES</w:t>
      </w:r>
    </w:p>
    <w:p w14:paraId="7C1E5807" w14:textId="77777777" w:rsidR="009F2962" w:rsidRDefault="009F2962">
      <w:r>
        <w:t xml:space="preserve">The aim of the course is to provide students with the </w:t>
      </w:r>
      <w:r w:rsidR="009266CA">
        <w:t>quantitative knowledge and abilities t</w:t>
      </w:r>
      <w:r>
        <w:t>o</w:t>
      </w:r>
      <w:r w:rsidR="009266CA">
        <w:t xml:space="preserve"> construct and </w:t>
      </w:r>
      <w:r>
        <w:t>interpret</w:t>
      </w:r>
      <w:r w:rsidR="009266CA">
        <w:t xml:space="preserve"> synthetic indexes for data arising in economic</w:t>
      </w:r>
      <w:r>
        <w:t>, business</w:t>
      </w:r>
      <w:r w:rsidR="009266CA">
        <w:t>,</w:t>
      </w:r>
      <w:r>
        <w:t xml:space="preserve"> and social phenomena</w:t>
      </w:r>
      <w:r w:rsidR="009266CA">
        <w:t xml:space="preserve">. The course will provide also instruments to analyse </w:t>
      </w:r>
      <w:r>
        <w:t>the relationships between two or more variables</w:t>
      </w:r>
      <w:r w:rsidR="009266CA">
        <w:t>, as well as basic elements of probability theory and random variables.</w:t>
      </w:r>
    </w:p>
    <w:p w14:paraId="33240B31" w14:textId="77777777" w:rsidR="003749B2" w:rsidRPr="00E06BBE" w:rsidRDefault="003749B2" w:rsidP="003749B2">
      <w:pPr>
        <w:tabs>
          <w:tab w:val="clear" w:pos="284"/>
        </w:tabs>
        <w:spacing w:line="240" w:lineRule="auto"/>
        <w:rPr>
          <w:lang w:val="en-US"/>
        </w:rPr>
      </w:pPr>
      <w:r w:rsidRPr="00E06BBE">
        <w:rPr>
          <w:lang w:val="en-US"/>
        </w:rPr>
        <w:t>The following learning abilities are provided</w:t>
      </w:r>
      <w:r>
        <w:rPr>
          <w:lang w:val="en-US"/>
        </w:rPr>
        <w:t xml:space="preserve"> and expected to be achieved by participants at the end of the course</w:t>
      </w:r>
      <w:r w:rsidRPr="00E06BBE">
        <w:rPr>
          <w:lang w:val="en-US"/>
        </w:rPr>
        <w:t>:</w:t>
      </w:r>
    </w:p>
    <w:p w14:paraId="08CE1A04" w14:textId="77777777" w:rsidR="003749B2" w:rsidRDefault="003749B2" w:rsidP="003749B2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K</w:t>
      </w:r>
      <w:r w:rsidRPr="001C4541">
        <w:rPr>
          <w:szCs w:val="20"/>
          <w:lang w:val="en-US"/>
        </w:rPr>
        <w:t xml:space="preserve">nowledge </w:t>
      </w:r>
      <w:r>
        <w:rPr>
          <w:szCs w:val="20"/>
          <w:lang w:val="en-US"/>
        </w:rPr>
        <w:t xml:space="preserve">of </w:t>
      </w:r>
      <w:r w:rsidRPr="001C4541">
        <w:rPr>
          <w:szCs w:val="20"/>
          <w:lang w:val="en-US"/>
        </w:rPr>
        <w:t xml:space="preserve">concepts, terms and methods </w:t>
      </w:r>
      <w:r w:rsidR="009266CA">
        <w:rPr>
          <w:lang w:val="en-US"/>
        </w:rPr>
        <w:t xml:space="preserve">concerning </w:t>
      </w:r>
      <w:r w:rsidRPr="001C4541">
        <w:rPr>
          <w:szCs w:val="20"/>
          <w:lang w:val="en-US"/>
        </w:rPr>
        <w:t xml:space="preserve">descriptive </w:t>
      </w:r>
      <w:r>
        <w:rPr>
          <w:szCs w:val="20"/>
          <w:lang w:val="en-US"/>
        </w:rPr>
        <w:t>s</w:t>
      </w:r>
      <w:r w:rsidRPr="001C4541">
        <w:rPr>
          <w:szCs w:val="20"/>
          <w:lang w:val="en-US"/>
        </w:rPr>
        <w:t xml:space="preserve">tatistics </w:t>
      </w:r>
      <w:r w:rsidRPr="00F61BCB">
        <w:rPr>
          <w:szCs w:val="20"/>
          <w:lang w:val="en-US"/>
        </w:rPr>
        <w:t xml:space="preserve">and </w:t>
      </w:r>
      <w:r>
        <w:rPr>
          <w:szCs w:val="20"/>
          <w:lang w:val="en-US"/>
        </w:rPr>
        <w:t>p</w:t>
      </w:r>
      <w:r w:rsidRPr="00F61BCB">
        <w:rPr>
          <w:szCs w:val="20"/>
          <w:lang w:val="en-US"/>
        </w:rPr>
        <w:t>robability</w:t>
      </w:r>
      <w:r>
        <w:rPr>
          <w:szCs w:val="20"/>
          <w:lang w:val="en-US"/>
        </w:rPr>
        <w:t xml:space="preserve"> (DD1-</w:t>
      </w:r>
      <w:r w:rsidRPr="00C14628">
        <w:rPr>
          <w:lang w:val="en-US"/>
        </w:rPr>
        <w:t xml:space="preserve"> Knowledge and understanding</w:t>
      </w:r>
      <w:r>
        <w:rPr>
          <w:szCs w:val="20"/>
          <w:lang w:val="en-US"/>
        </w:rPr>
        <w:t>)</w:t>
      </w:r>
      <w:r w:rsidR="009266CA">
        <w:rPr>
          <w:szCs w:val="20"/>
          <w:lang w:val="en-US"/>
        </w:rPr>
        <w:t>.</w:t>
      </w:r>
    </w:p>
    <w:p w14:paraId="65C8BC4E" w14:textId="77777777" w:rsidR="003749B2" w:rsidRDefault="003749B2" w:rsidP="003749B2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A</w:t>
      </w:r>
      <w:r w:rsidRPr="001C4541">
        <w:rPr>
          <w:szCs w:val="20"/>
          <w:lang w:val="en-US"/>
        </w:rPr>
        <w:t xml:space="preserve">bility to </w:t>
      </w:r>
      <w:r>
        <w:rPr>
          <w:szCs w:val="20"/>
          <w:lang w:val="en-US"/>
        </w:rPr>
        <w:t xml:space="preserve">correctly </w:t>
      </w:r>
      <w:r w:rsidRPr="001C4541">
        <w:rPr>
          <w:szCs w:val="20"/>
          <w:lang w:val="en-US"/>
        </w:rPr>
        <w:t xml:space="preserve">apply descriptive </w:t>
      </w:r>
      <w:r>
        <w:rPr>
          <w:szCs w:val="20"/>
          <w:lang w:val="en-US"/>
        </w:rPr>
        <w:t>s</w:t>
      </w:r>
      <w:r w:rsidRPr="001C4541">
        <w:rPr>
          <w:szCs w:val="20"/>
          <w:lang w:val="en-US"/>
        </w:rPr>
        <w:t>tatistics</w:t>
      </w:r>
      <w:r>
        <w:rPr>
          <w:szCs w:val="20"/>
          <w:lang w:val="en-US"/>
        </w:rPr>
        <w:t xml:space="preserve"> </w:t>
      </w:r>
      <w:r w:rsidRPr="00F61BCB">
        <w:rPr>
          <w:szCs w:val="20"/>
          <w:lang w:val="en-US"/>
        </w:rPr>
        <w:t xml:space="preserve">and </w:t>
      </w:r>
      <w:r>
        <w:rPr>
          <w:szCs w:val="20"/>
          <w:lang w:val="en-US"/>
        </w:rPr>
        <w:t>p</w:t>
      </w:r>
      <w:r w:rsidRPr="00F61BCB">
        <w:rPr>
          <w:szCs w:val="20"/>
          <w:lang w:val="en-US"/>
        </w:rPr>
        <w:t>robability</w:t>
      </w:r>
      <w:r>
        <w:rPr>
          <w:szCs w:val="20"/>
          <w:lang w:val="en-US"/>
        </w:rPr>
        <w:t xml:space="preserve"> </w:t>
      </w:r>
      <w:r w:rsidR="009266CA" w:rsidRPr="001C4541">
        <w:rPr>
          <w:szCs w:val="20"/>
          <w:lang w:val="en-US"/>
        </w:rPr>
        <w:t xml:space="preserve">methods </w:t>
      </w:r>
      <w:r>
        <w:rPr>
          <w:szCs w:val="20"/>
          <w:lang w:val="en-US"/>
        </w:rPr>
        <w:t xml:space="preserve">to </w:t>
      </w:r>
      <w:r w:rsidR="009266CA">
        <w:rPr>
          <w:lang w:val="en-US"/>
        </w:rPr>
        <w:t>problems arising in economics and management applications</w:t>
      </w:r>
      <w:r w:rsidR="009266C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(DD2-</w:t>
      </w:r>
      <w:r w:rsidRPr="00C14628">
        <w:rPr>
          <w:lang w:val="en-US"/>
        </w:rPr>
        <w:t xml:space="preserve"> Applying knowledge and understanding</w:t>
      </w:r>
      <w:r>
        <w:rPr>
          <w:szCs w:val="20"/>
          <w:lang w:val="en-US"/>
        </w:rPr>
        <w:t>)</w:t>
      </w:r>
      <w:r w:rsidR="009266CA">
        <w:rPr>
          <w:szCs w:val="20"/>
          <w:lang w:val="en-US"/>
        </w:rPr>
        <w:t>.</w:t>
      </w:r>
    </w:p>
    <w:p w14:paraId="60ECE6A8" w14:textId="77777777" w:rsidR="003749B2" w:rsidRDefault="003749B2" w:rsidP="003749B2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Quantitative thinking </w:t>
      </w:r>
      <w:r w:rsidRPr="00DB5CE5">
        <w:rPr>
          <w:szCs w:val="20"/>
          <w:lang w:val="en-US"/>
        </w:rPr>
        <w:t>to mak</w:t>
      </w:r>
      <w:r>
        <w:rPr>
          <w:szCs w:val="20"/>
          <w:lang w:val="en-US"/>
        </w:rPr>
        <w:t>e</w:t>
      </w:r>
      <w:r w:rsidRPr="00DB5CE5">
        <w:rPr>
          <w:szCs w:val="20"/>
          <w:lang w:val="en-US"/>
        </w:rPr>
        <w:t xml:space="preserve"> independent judgements, </w:t>
      </w:r>
      <w:r>
        <w:rPr>
          <w:szCs w:val="20"/>
          <w:lang w:val="en-US"/>
        </w:rPr>
        <w:t>driven by descriptive and probabilistic statements</w:t>
      </w:r>
      <w:r w:rsidRPr="00DB5CE5">
        <w:rPr>
          <w:szCs w:val="20"/>
          <w:lang w:val="en-US"/>
        </w:rPr>
        <w:t xml:space="preserve"> (DD3-</w:t>
      </w:r>
      <w:r w:rsidRPr="00DB5CE5">
        <w:rPr>
          <w:lang w:val="en-US"/>
        </w:rPr>
        <w:t xml:space="preserve"> </w:t>
      </w:r>
      <w:r w:rsidRPr="00A47BC6">
        <w:rPr>
          <w:lang w:val="en-US"/>
        </w:rPr>
        <w:t>Making judgements</w:t>
      </w:r>
      <w:r w:rsidRPr="00A47BC6">
        <w:rPr>
          <w:szCs w:val="20"/>
          <w:lang w:val="en-US"/>
        </w:rPr>
        <w:t>).</w:t>
      </w:r>
    </w:p>
    <w:p w14:paraId="7B59B191" w14:textId="77777777" w:rsidR="003749B2" w:rsidRDefault="003749B2" w:rsidP="003749B2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Ability</w:t>
      </w:r>
      <w:r w:rsidRPr="00A47BC6">
        <w:rPr>
          <w:szCs w:val="20"/>
          <w:lang w:val="en-US"/>
        </w:rPr>
        <w:t xml:space="preserve"> to read</w:t>
      </w:r>
      <w:r w:rsidR="009266CA">
        <w:rPr>
          <w:szCs w:val="20"/>
          <w:lang w:val="en-US"/>
        </w:rPr>
        <w:t>,</w:t>
      </w:r>
      <w:r w:rsidRPr="00A47BC6">
        <w:rPr>
          <w:szCs w:val="20"/>
          <w:lang w:val="en-US"/>
        </w:rPr>
        <w:t xml:space="preserve"> interpret </w:t>
      </w:r>
      <w:r>
        <w:rPr>
          <w:szCs w:val="20"/>
          <w:lang w:val="en-US"/>
        </w:rPr>
        <w:t>and</w:t>
      </w:r>
      <w:r w:rsidRPr="00B01C9A">
        <w:rPr>
          <w:szCs w:val="20"/>
          <w:lang w:val="en-US"/>
        </w:rPr>
        <w:t xml:space="preserve"> communicate </w:t>
      </w:r>
      <w:r w:rsidR="009266CA">
        <w:rPr>
          <w:lang w:val="en-US"/>
        </w:rPr>
        <w:t xml:space="preserve">data driven </w:t>
      </w:r>
      <w:r w:rsidRPr="00B01C9A">
        <w:rPr>
          <w:szCs w:val="20"/>
          <w:lang w:val="en-US"/>
        </w:rPr>
        <w:t>results</w:t>
      </w:r>
      <w:r>
        <w:rPr>
          <w:szCs w:val="20"/>
          <w:lang w:val="en-US"/>
        </w:rPr>
        <w:t>,</w:t>
      </w:r>
      <w:r w:rsidRPr="00B01C9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through the extraction of qualitative information from data (DD4-</w:t>
      </w:r>
      <w:r w:rsidRPr="00A47BC6">
        <w:rPr>
          <w:lang w:val="en-US"/>
        </w:rPr>
        <w:t>Communication</w:t>
      </w:r>
      <w:r>
        <w:rPr>
          <w:szCs w:val="20"/>
          <w:lang w:val="en-US"/>
        </w:rPr>
        <w:t>)</w:t>
      </w:r>
      <w:r w:rsidRPr="00B01C9A">
        <w:rPr>
          <w:szCs w:val="20"/>
          <w:lang w:val="en-US"/>
        </w:rPr>
        <w:t>.</w:t>
      </w:r>
    </w:p>
    <w:p w14:paraId="3AFDEF27" w14:textId="77777777" w:rsidR="003749B2" w:rsidRDefault="003749B2" w:rsidP="003749B2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Mastery of </w:t>
      </w:r>
      <w:r w:rsidRPr="00A47BC6">
        <w:rPr>
          <w:szCs w:val="20"/>
          <w:lang w:val="en-US"/>
        </w:rPr>
        <w:t xml:space="preserve">tools </w:t>
      </w:r>
      <w:r>
        <w:rPr>
          <w:szCs w:val="20"/>
          <w:lang w:val="en-US"/>
        </w:rPr>
        <w:t xml:space="preserve">useful for </w:t>
      </w:r>
      <w:r w:rsidRPr="00A47BC6">
        <w:rPr>
          <w:szCs w:val="20"/>
          <w:lang w:val="en-US"/>
        </w:rPr>
        <w:t xml:space="preserve">quantitative analyses </w:t>
      </w:r>
      <w:r>
        <w:rPr>
          <w:szCs w:val="20"/>
          <w:lang w:val="en-US"/>
        </w:rPr>
        <w:t xml:space="preserve">in </w:t>
      </w:r>
      <w:r w:rsidRPr="00A47BC6">
        <w:rPr>
          <w:szCs w:val="20"/>
          <w:lang w:val="en-US"/>
        </w:rPr>
        <w:t xml:space="preserve">courses </w:t>
      </w:r>
      <w:r w:rsidR="009266CA">
        <w:rPr>
          <w:lang w:val="en-US"/>
        </w:rPr>
        <w:t xml:space="preserve">that the students will take </w:t>
      </w:r>
      <w:r>
        <w:rPr>
          <w:szCs w:val="20"/>
          <w:lang w:val="en-US"/>
        </w:rPr>
        <w:t xml:space="preserve">later in </w:t>
      </w:r>
      <w:r w:rsidRPr="00A47BC6">
        <w:rPr>
          <w:szCs w:val="20"/>
          <w:lang w:val="en-US"/>
        </w:rPr>
        <w:t>the curriculum</w:t>
      </w:r>
      <w:r>
        <w:rPr>
          <w:szCs w:val="20"/>
          <w:lang w:val="en-US"/>
        </w:rPr>
        <w:t xml:space="preserve">, as well as for simple quantitative analyses required in future careers involving management of data, rigorous </w:t>
      </w:r>
      <w:proofErr w:type="gramStart"/>
      <w:r>
        <w:rPr>
          <w:szCs w:val="20"/>
          <w:lang w:val="en-US"/>
        </w:rPr>
        <w:t>reasoning</w:t>
      </w:r>
      <w:proofErr w:type="gramEnd"/>
      <w:r>
        <w:rPr>
          <w:szCs w:val="20"/>
          <w:lang w:val="en-US"/>
        </w:rPr>
        <w:t xml:space="preserve"> and data-driven decision-making (DD5-</w:t>
      </w:r>
      <w:r w:rsidRPr="00C14628">
        <w:rPr>
          <w:lang w:val="en-US"/>
        </w:rPr>
        <w:t xml:space="preserve"> Lifelong learning skills</w:t>
      </w:r>
      <w:r>
        <w:rPr>
          <w:szCs w:val="20"/>
          <w:lang w:val="en-US"/>
        </w:rPr>
        <w:t>)</w:t>
      </w:r>
      <w:r w:rsidRPr="00A47BC6">
        <w:rPr>
          <w:szCs w:val="20"/>
          <w:lang w:val="en-US"/>
        </w:rPr>
        <w:t>.</w:t>
      </w:r>
    </w:p>
    <w:p w14:paraId="3ACC7F2A" w14:textId="77777777" w:rsidR="009F2962" w:rsidRDefault="009F296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5237397C" w14:textId="77777777" w:rsidR="009F2962" w:rsidRDefault="009F2962">
      <w:pPr>
        <w:rPr>
          <w:i/>
          <w:iCs/>
        </w:rPr>
      </w:pPr>
      <w:r>
        <w:rPr>
          <w:i/>
          <w:iCs/>
        </w:rPr>
        <w:t>Statistical methodology and scientific research.</w:t>
      </w:r>
    </w:p>
    <w:p w14:paraId="2BA531F9" w14:textId="77777777" w:rsidR="009F2962" w:rsidRDefault="009F2962">
      <w:r>
        <w:t xml:space="preserve">Statistical approach in natural and social sciences. The statistical analysis process: data gathering, classifying, </w:t>
      </w:r>
      <w:proofErr w:type="gramStart"/>
      <w:r>
        <w:t>examining</w:t>
      </w:r>
      <w:proofErr w:type="gramEnd"/>
      <w:r>
        <w:t xml:space="preserve"> and processing (statistical units, variable</w:t>
      </w:r>
      <w:r w:rsidR="00B0020E">
        <w:t xml:space="preserve"> type</w:t>
      </w:r>
      <w:r>
        <w:t>s, frequency distributions). Descriptive and inductive approach.</w:t>
      </w:r>
    </w:p>
    <w:p w14:paraId="7B7AF4D2" w14:textId="77777777" w:rsidR="009F2962" w:rsidRDefault="009F2962">
      <w:pPr>
        <w:spacing w:before="120"/>
        <w:rPr>
          <w:i/>
          <w:iCs/>
        </w:rPr>
      </w:pPr>
      <w:r>
        <w:rPr>
          <w:i/>
          <w:iCs/>
        </w:rPr>
        <w:t>Univariate analysis.</w:t>
      </w:r>
    </w:p>
    <w:p w14:paraId="370F148D" w14:textId="77777777" w:rsidR="000E0E7E" w:rsidRDefault="000E0E7E" w:rsidP="000E0E7E">
      <w:r>
        <w:t>–</w:t>
      </w:r>
      <w:r>
        <w:tab/>
        <w:t>Measurement scales.</w:t>
      </w:r>
    </w:p>
    <w:p w14:paraId="58942D3A" w14:textId="77777777" w:rsidR="000E0E7E" w:rsidRDefault="000E0E7E" w:rsidP="000E0E7E">
      <w:r>
        <w:t>–</w:t>
      </w:r>
      <w:r>
        <w:tab/>
        <w:t>Graphical displays of data.</w:t>
      </w:r>
    </w:p>
    <w:p w14:paraId="4797F944" w14:textId="77777777" w:rsidR="009F2962" w:rsidRDefault="009F2962" w:rsidP="001F4624">
      <w:pPr>
        <w:ind w:left="284" w:hanging="284"/>
      </w:pPr>
      <w:r>
        <w:t>–</w:t>
      </w:r>
      <w:r>
        <w:tab/>
        <w:t>Definition and proprieties of location indices</w:t>
      </w:r>
      <w:r w:rsidR="006D4735">
        <w:t xml:space="preserve">: </w:t>
      </w:r>
      <w:proofErr w:type="gramStart"/>
      <w:r>
        <w:t>Non-analytical</w:t>
      </w:r>
      <w:proofErr w:type="gramEnd"/>
      <w:r>
        <w:t xml:space="preserve"> mean values (mode, percentage points).</w:t>
      </w:r>
      <w:r w:rsidR="006D4735">
        <w:t xml:space="preserve"> </w:t>
      </w:r>
      <w:r>
        <w:t>Algebraic means (arithmetic, quadratic, geometric, harmonic).</w:t>
      </w:r>
      <w:r w:rsidR="006D4735">
        <w:t xml:space="preserve"> </w:t>
      </w:r>
      <w:r>
        <w:t>Mean selection criteria.</w:t>
      </w:r>
    </w:p>
    <w:p w14:paraId="2C426E76" w14:textId="77777777" w:rsidR="009F2962" w:rsidRDefault="009F2962" w:rsidP="001F4624">
      <w:pPr>
        <w:ind w:left="284" w:hanging="284"/>
      </w:pPr>
      <w:r>
        <w:t>–</w:t>
      </w:r>
      <w:r>
        <w:tab/>
        <w:t>Variability and dissimilarity measures</w:t>
      </w:r>
      <w:r w:rsidR="006D4735">
        <w:t xml:space="preserve">: </w:t>
      </w:r>
      <w:r>
        <w:t>Indices of variability (variance, average differences).</w:t>
      </w:r>
      <w:r w:rsidR="006D4735">
        <w:t xml:space="preserve"> </w:t>
      </w:r>
      <w:r>
        <w:t>Indices of dissimilarity (mutability/heterogeneity).</w:t>
      </w:r>
      <w:r w:rsidR="006D4735">
        <w:t xml:space="preserve"> </w:t>
      </w:r>
      <w:r>
        <w:t xml:space="preserve">Absolute, </w:t>
      </w:r>
      <w:proofErr w:type="gramStart"/>
      <w:r>
        <w:t>relative</w:t>
      </w:r>
      <w:proofErr w:type="gramEnd"/>
      <w:r>
        <w:t xml:space="preserve"> and normalised indices.</w:t>
      </w:r>
    </w:p>
    <w:p w14:paraId="0B9466A8" w14:textId="77777777" w:rsidR="006D4735" w:rsidRDefault="006D4735" w:rsidP="006D4735">
      <w:r>
        <w:lastRenderedPageBreak/>
        <w:t>–</w:t>
      </w:r>
      <w:r>
        <w:tab/>
        <w:t>The analysis of variance.</w:t>
      </w:r>
    </w:p>
    <w:p w14:paraId="573300F0" w14:textId="77777777" w:rsidR="006D4735" w:rsidRDefault="006D4735" w:rsidP="006D4735">
      <w:r>
        <w:t>–</w:t>
      </w:r>
      <w:r>
        <w:tab/>
        <w:t>S</w:t>
      </w:r>
      <w:r w:rsidR="005D5772">
        <w:t>hape</w:t>
      </w:r>
      <w:r>
        <w:t xml:space="preserve"> indices.</w:t>
      </w:r>
    </w:p>
    <w:p w14:paraId="5AB7E315" w14:textId="77777777" w:rsidR="001F4624" w:rsidRDefault="001F4624" w:rsidP="001F4624">
      <w:r>
        <w:t>–</w:t>
      </w:r>
      <w:r>
        <w:tab/>
        <w:t>Box &amp; Whisker Plots.</w:t>
      </w:r>
    </w:p>
    <w:p w14:paraId="5B8F8C0C" w14:textId="77777777" w:rsidR="009F2962" w:rsidRDefault="009F2962" w:rsidP="001F4624">
      <w:pPr>
        <w:ind w:left="284" w:hanging="284"/>
      </w:pPr>
      <w:r>
        <w:t>–</w:t>
      </w:r>
      <w:r>
        <w:tab/>
        <w:t>Index numbers.</w:t>
      </w:r>
      <w:r w:rsidR="001F4624">
        <w:t xml:space="preserve"> </w:t>
      </w:r>
      <w:r>
        <w:t>Simple and weighted, fixed base and changing base index numbers.</w:t>
      </w:r>
      <w:r w:rsidR="001F4624">
        <w:t xml:space="preserve"> </w:t>
      </w:r>
      <w:r w:rsidR="00D42BB2">
        <w:t>Consumer price indices</w:t>
      </w:r>
      <w:r>
        <w:t>.</w:t>
      </w:r>
    </w:p>
    <w:p w14:paraId="2CFC8605" w14:textId="77777777" w:rsidR="009F2962" w:rsidRDefault="009F2962" w:rsidP="001F4624">
      <w:pPr>
        <w:pStyle w:val="Titolo4"/>
        <w:keepNext w:val="0"/>
        <w:spacing w:before="120"/>
      </w:pPr>
      <w:r>
        <w:t>Multivariate analysis</w:t>
      </w:r>
    </w:p>
    <w:p w14:paraId="6EAE499A" w14:textId="77777777" w:rsidR="009F2962" w:rsidRDefault="009F2962" w:rsidP="001F4624">
      <w:r>
        <w:t>–</w:t>
      </w:r>
      <w:r>
        <w:tab/>
      </w:r>
      <w:r w:rsidR="001F4624">
        <w:t xml:space="preserve">Analysis of conditional distributions. </w:t>
      </w:r>
      <w:r>
        <w:t>Definition of stochastic independence.</w:t>
      </w:r>
      <w:r w:rsidR="001F4624">
        <w:t xml:space="preserve"> </w:t>
      </w:r>
      <w:r>
        <w:t xml:space="preserve">Association, </w:t>
      </w:r>
      <w:proofErr w:type="gramStart"/>
      <w:r>
        <w:t>dependence</w:t>
      </w:r>
      <w:proofErr w:type="gramEnd"/>
      <w:r>
        <w:t xml:space="preserve"> and correlation.</w:t>
      </w:r>
    </w:p>
    <w:p w14:paraId="2F4A8658" w14:textId="77777777" w:rsidR="009F2962" w:rsidRDefault="009F2962" w:rsidP="001F4624">
      <w:r>
        <w:t>–</w:t>
      </w:r>
      <w:r>
        <w:tab/>
        <w:t>Measures of association (between two categorical variables).</w:t>
      </w:r>
    </w:p>
    <w:p w14:paraId="591098F0" w14:textId="77777777" w:rsidR="009F2962" w:rsidRDefault="009F2962" w:rsidP="001F4624">
      <w:pPr>
        <w:ind w:left="284" w:hanging="284"/>
      </w:pPr>
      <w:r>
        <w:t>–</w:t>
      </w:r>
      <w:r>
        <w:tab/>
        <w:t>Measures of dependence.</w:t>
      </w:r>
      <w:r w:rsidR="001F4624">
        <w:t xml:space="preserve"> </w:t>
      </w:r>
      <w:r>
        <w:t>Study of the average relationship between two variables.</w:t>
      </w:r>
      <w:r w:rsidR="001F4624">
        <w:t xml:space="preserve"> Ordinary least squares and t</w:t>
      </w:r>
      <w:r>
        <w:t>he regression function.</w:t>
      </w:r>
      <w:r w:rsidR="001F4624">
        <w:t xml:space="preserve"> </w:t>
      </w:r>
      <w:r>
        <w:t>Analysis of variance and the correlation ratio.</w:t>
      </w:r>
      <w:r w:rsidR="001F4624">
        <w:t xml:space="preserve"> </w:t>
      </w:r>
      <w:r>
        <w:t>Statistical interpolation by using conditional mean values.</w:t>
      </w:r>
      <w:r w:rsidR="001F4624">
        <w:t xml:space="preserve"> </w:t>
      </w:r>
      <w:r>
        <w:t>Measures of linear dependence.</w:t>
      </w:r>
    </w:p>
    <w:p w14:paraId="6CC80727" w14:textId="77777777" w:rsidR="009F2962" w:rsidRDefault="009F2962">
      <w:pPr>
        <w:tabs>
          <w:tab w:val="left" w:pos="567"/>
        </w:tabs>
      </w:pPr>
      <w:r>
        <w:tab/>
        <w:t>*</w:t>
      </w:r>
      <w:r>
        <w:tab/>
        <w:t>The regression line and the linear correlation coefficient.</w:t>
      </w:r>
    </w:p>
    <w:p w14:paraId="50C74672" w14:textId="77777777" w:rsidR="009F2962" w:rsidRDefault="009F2962" w:rsidP="001F4624">
      <w:pPr>
        <w:tabs>
          <w:tab w:val="left" w:pos="567"/>
        </w:tabs>
        <w:ind w:left="284" w:hanging="284"/>
      </w:pPr>
      <w:r>
        <w:tab/>
        <w:t>*</w:t>
      </w:r>
      <w:r>
        <w:tab/>
        <w:t>Review of multiple linear regression model.</w:t>
      </w:r>
      <w:r w:rsidR="001F4624">
        <w:t xml:space="preserve"> </w:t>
      </w:r>
      <w:r w:rsidR="005D5772">
        <w:t>Interpretation</w:t>
      </w:r>
      <w:r>
        <w:t xml:space="preserve"> of </w:t>
      </w:r>
      <w:r w:rsidR="005D5772">
        <w:t>a</w:t>
      </w:r>
      <w:r>
        <w:t xml:space="preserve"> regression output obtained by means of standard software.</w:t>
      </w:r>
      <w:r w:rsidR="001F4624">
        <w:t xml:space="preserve"> </w:t>
      </w:r>
      <w:r>
        <w:t xml:space="preserve">The use of </w:t>
      </w:r>
      <w:r>
        <w:rPr>
          <w:i/>
        </w:rPr>
        <w:t>dummy</w:t>
      </w:r>
      <w:r>
        <w:t xml:space="preserve"> variables in regression problems.</w:t>
      </w:r>
    </w:p>
    <w:p w14:paraId="07E6772F" w14:textId="77777777" w:rsidR="009F2962" w:rsidRDefault="009F2962">
      <w:pPr>
        <w:spacing w:before="120"/>
        <w:rPr>
          <w:i/>
          <w:iCs/>
        </w:rPr>
      </w:pPr>
      <w:r>
        <w:rPr>
          <w:i/>
          <w:iCs/>
        </w:rPr>
        <w:t>Elements of probability theory.</w:t>
      </w:r>
    </w:p>
    <w:p w14:paraId="2F76EB8A" w14:textId="77777777" w:rsidR="009F2962" w:rsidRDefault="009F2962">
      <w:r>
        <w:t>–</w:t>
      </w:r>
      <w:r>
        <w:tab/>
        <w:t>Definition of probability and basic theorems.</w:t>
      </w:r>
    </w:p>
    <w:p w14:paraId="0036E015" w14:textId="77777777" w:rsidR="001F4624" w:rsidRPr="001F4624" w:rsidRDefault="001F4624" w:rsidP="001F4624">
      <w:pPr>
        <w:rPr>
          <w:lang w:val="en-US"/>
        </w:rPr>
      </w:pPr>
      <w:r w:rsidRPr="001F4624">
        <w:rPr>
          <w:lang w:val="en-US"/>
        </w:rPr>
        <w:t>–</w:t>
      </w:r>
      <w:r w:rsidRPr="001F4624">
        <w:rPr>
          <w:lang w:val="en-US"/>
        </w:rPr>
        <w:tab/>
        <w:t xml:space="preserve">Conditional Probability </w:t>
      </w:r>
      <w:r w:rsidR="00B0020E">
        <w:rPr>
          <w:lang w:val="en-US"/>
        </w:rPr>
        <w:t>and</w:t>
      </w:r>
      <w:r w:rsidRPr="001F4624">
        <w:rPr>
          <w:lang w:val="en-US"/>
        </w:rPr>
        <w:t xml:space="preserve"> the Bayes</w:t>
      </w:r>
      <w:r>
        <w:rPr>
          <w:lang w:val="en-US"/>
        </w:rPr>
        <w:t>’</w:t>
      </w:r>
      <w:r w:rsidRPr="001F4624">
        <w:rPr>
          <w:lang w:val="en-US"/>
        </w:rPr>
        <w:t xml:space="preserve"> </w:t>
      </w:r>
      <w:r>
        <w:rPr>
          <w:lang w:val="en-US"/>
        </w:rPr>
        <w:t>t</w:t>
      </w:r>
      <w:r w:rsidRPr="001F4624">
        <w:rPr>
          <w:lang w:val="en-US"/>
        </w:rPr>
        <w:t>heorem.</w:t>
      </w:r>
    </w:p>
    <w:p w14:paraId="543F3C07" w14:textId="77777777" w:rsidR="001F4624" w:rsidRPr="001F4624" w:rsidRDefault="001F4624" w:rsidP="001F4624">
      <w:pPr>
        <w:rPr>
          <w:lang w:val="en-US"/>
        </w:rPr>
      </w:pPr>
      <w:r w:rsidRPr="001F4624">
        <w:rPr>
          <w:lang w:val="en-US"/>
        </w:rPr>
        <w:t>–</w:t>
      </w:r>
      <w:r w:rsidRPr="001F4624">
        <w:rPr>
          <w:lang w:val="en-US"/>
        </w:rPr>
        <w:tab/>
        <w:t>Definition of random variable.</w:t>
      </w:r>
    </w:p>
    <w:p w14:paraId="18EEAD71" w14:textId="77777777" w:rsidR="009F2962" w:rsidRDefault="009F2962">
      <w:r>
        <w:t>–</w:t>
      </w:r>
      <w:r>
        <w:tab/>
        <w:t>Univariate probability models (uniform, binomial, hypergeometric, normal).</w:t>
      </w:r>
    </w:p>
    <w:p w14:paraId="17808233" w14:textId="77777777" w:rsidR="009F2962" w:rsidRDefault="009F2962">
      <w:r>
        <w:t>–</w:t>
      </w:r>
      <w:r>
        <w:tab/>
        <w:t>Moments of random variables and their linear transformation.</w:t>
      </w:r>
    </w:p>
    <w:p w14:paraId="380F9035" w14:textId="77777777" w:rsidR="009F2962" w:rsidRDefault="009F2962">
      <w:r>
        <w:t>–</w:t>
      </w:r>
      <w:r>
        <w:tab/>
        <w:t>The central limit theorem.</w:t>
      </w:r>
    </w:p>
    <w:p w14:paraId="481C0524" w14:textId="77777777" w:rsidR="009F2962" w:rsidRPr="00F00705" w:rsidRDefault="009F2962">
      <w:pPr>
        <w:pStyle w:val="Titolo5"/>
        <w:rPr>
          <w:lang w:val="it-IT"/>
        </w:rPr>
      </w:pPr>
      <w:r w:rsidRPr="00F00705">
        <w:rPr>
          <w:lang w:val="it-IT"/>
        </w:rPr>
        <w:t>READING LIST</w:t>
      </w:r>
    </w:p>
    <w:p w14:paraId="75FDFF48" w14:textId="77777777" w:rsidR="0012325C" w:rsidRPr="00F42D5D" w:rsidRDefault="00F42D5D" w:rsidP="0012325C">
      <w:pPr>
        <w:pStyle w:val="Testo1"/>
        <w:spacing w:line="220" w:lineRule="atLeast"/>
        <w:rPr>
          <w:rFonts w:cs="Times"/>
          <w:lang w:val="en-US"/>
        </w:rPr>
      </w:pPr>
      <w:r>
        <w:rPr>
          <w:rFonts w:cs="Times"/>
          <w:smallCaps/>
          <w:spacing w:val="-5"/>
          <w:sz w:val="16"/>
          <w:lang w:val="en-US"/>
        </w:rPr>
        <w:t xml:space="preserve">G. Boari, G. Cantaluppi, </w:t>
      </w:r>
      <w:r>
        <w:rPr>
          <w:rFonts w:cs="Times"/>
          <w:i/>
          <w:spacing w:val="-5"/>
          <w:lang w:val="en-US"/>
        </w:rPr>
        <w:t>Notes of Descriptive Statistics and Probability</w:t>
      </w:r>
      <w:r>
        <w:rPr>
          <w:rFonts w:cs="Times"/>
          <w:spacing w:val="-5"/>
          <w:lang w:val="en-US"/>
        </w:rPr>
        <w:t>, EDUCatt, Milano, 20</w:t>
      </w:r>
      <w:r w:rsidR="009266CA">
        <w:rPr>
          <w:rFonts w:cs="Times"/>
          <w:spacing w:val="-5"/>
          <w:lang w:val="en-US"/>
        </w:rPr>
        <w:t>2</w:t>
      </w:r>
      <w:r w:rsidR="007C2848">
        <w:rPr>
          <w:rFonts w:cs="Times"/>
          <w:spacing w:val="-5"/>
          <w:lang w:val="en-US"/>
        </w:rPr>
        <w:t>2</w:t>
      </w:r>
      <w:r>
        <w:rPr>
          <w:rFonts w:cs="Times"/>
          <w:spacing w:val="-5"/>
          <w:lang w:val="en-US"/>
        </w:rPr>
        <w:t>.</w:t>
      </w:r>
    </w:p>
    <w:p w14:paraId="2C3758C1" w14:textId="77777777" w:rsidR="0012325C" w:rsidRPr="008B261A" w:rsidRDefault="0012325C" w:rsidP="0012325C">
      <w:pPr>
        <w:pStyle w:val="Testo1"/>
        <w:spacing w:line="220" w:lineRule="atLeast"/>
        <w:rPr>
          <w:rFonts w:cs="Times"/>
          <w:spacing w:val="-2"/>
        </w:rPr>
      </w:pPr>
      <w:r w:rsidRPr="008B261A">
        <w:rPr>
          <w:rFonts w:cs="Times"/>
          <w:smallCaps/>
          <w:spacing w:val="-2"/>
          <w:sz w:val="16"/>
        </w:rPr>
        <w:t xml:space="preserve">L. Bertoli Barsotti, </w:t>
      </w:r>
      <w:r w:rsidRPr="008B261A">
        <w:rPr>
          <w:i/>
          <w:spacing w:val="-2"/>
        </w:rPr>
        <w:t>Probabilità: aspetti storici ed assiomatizzazione</w:t>
      </w:r>
      <w:r w:rsidRPr="008B261A">
        <w:rPr>
          <w:rFonts w:cs="Times"/>
          <w:spacing w:val="-2"/>
        </w:rPr>
        <w:t>, EDUCatt, Milano, 1998.</w:t>
      </w:r>
    </w:p>
    <w:p w14:paraId="6254B7A8" w14:textId="77777777" w:rsidR="0012325C" w:rsidRPr="00034A0D" w:rsidRDefault="0012325C" w:rsidP="0012325C">
      <w:pPr>
        <w:pStyle w:val="Testo1"/>
        <w:spacing w:line="220" w:lineRule="atLeast"/>
        <w:rPr>
          <w:rFonts w:cs="Times"/>
        </w:rPr>
      </w:pPr>
      <w:r>
        <w:rPr>
          <w:rFonts w:cs="Times"/>
        </w:rPr>
        <w:t>Further readings</w:t>
      </w:r>
      <w:r w:rsidRPr="00034A0D">
        <w:rPr>
          <w:rFonts w:cs="Times"/>
        </w:rPr>
        <w:t>:</w:t>
      </w:r>
    </w:p>
    <w:p w14:paraId="6716962C" w14:textId="77777777" w:rsidR="00572E36" w:rsidRPr="00EC5E66" w:rsidRDefault="00572E36" w:rsidP="00572E36">
      <w:pPr>
        <w:pStyle w:val="Testo1"/>
        <w:spacing w:line="240" w:lineRule="atLeast"/>
        <w:rPr>
          <w:spacing w:val="-5"/>
        </w:rPr>
      </w:pPr>
      <w:r w:rsidRPr="00420248">
        <w:rPr>
          <w:smallCaps/>
          <w:spacing w:val="-5"/>
          <w:sz w:val="16"/>
        </w:rPr>
        <w:t>S. Borra-A. Di Ciaccio,</w:t>
      </w:r>
      <w:r w:rsidRPr="00420248">
        <w:rPr>
          <w:i/>
          <w:spacing w:val="-5"/>
        </w:rPr>
        <w:t xml:space="preserve"> </w:t>
      </w:r>
      <w:r w:rsidRPr="00420248">
        <w:rPr>
          <w:bCs/>
          <w:i/>
          <w:spacing w:val="-5"/>
          <w:szCs w:val="18"/>
        </w:rPr>
        <w:t xml:space="preserve">Statistica. Metodologie per le scienze economiche e sociali, </w:t>
      </w:r>
      <w:r w:rsidRPr="00420248">
        <w:rPr>
          <w:spacing w:val="-5"/>
          <w:szCs w:val="18"/>
        </w:rPr>
        <w:t>Mc</w:t>
      </w:r>
      <w:r w:rsidRPr="00420248">
        <w:rPr>
          <w:spacing w:val="-5"/>
        </w:rPr>
        <w:t>-Graw-Hill, Milano, 20</w:t>
      </w:r>
      <w:r>
        <w:rPr>
          <w:spacing w:val="-5"/>
        </w:rPr>
        <w:t>21</w:t>
      </w:r>
      <w:r w:rsidRPr="00420248">
        <w:rPr>
          <w:spacing w:val="-5"/>
        </w:rPr>
        <w:t xml:space="preserve">, </w:t>
      </w:r>
      <w:r>
        <w:rPr>
          <w:bCs/>
          <w:spacing w:val="-5"/>
          <w:szCs w:val="18"/>
        </w:rPr>
        <w:t>4</w:t>
      </w:r>
      <w:r w:rsidRPr="00420248">
        <w:rPr>
          <w:bCs/>
          <w:spacing w:val="-5"/>
          <w:szCs w:val="18"/>
          <w:vertAlign w:val="superscript"/>
        </w:rPr>
        <w:t>a</w:t>
      </w:r>
      <w:r w:rsidRPr="00420248">
        <w:rPr>
          <w:bCs/>
          <w:spacing w:val="-5"/>
          <w:szCs w:val="18"/>
        </w:rPr>
        <w:t xml:space="preserve"> ed.</w:t>
      </w:r>
      <w:r w:rsidRPr="00420248">
        <w:rPr>
          <w:spacing w:val="-5"/>
        </w:rPr>
        <w:t xml:space="preserve"> [Gli argomenti del programma sono trattati nei capp. 1-9,</w:t>
      </w:r>
      <w:r>
        <w:rPr>
          <w:spacing w:val="-5"/>
        </w:rPr>
        <w:t xml:space="preserve"> </w:t>
      </w:r>
      <w:r w:rsidRPr="00420248">
        <w:rPr>
          <w:spacing w:val="-5"/>
        </w:rPr>
        <w:t>1</w:t>
      </w:r>
      <w:r>
        <w:rPr>
          <w:spacing w:val="-5"/>
        </w:rPr>
        <w:t>5</w:t>
      </w:r>
      <w:r w:rsidRPr="00420248">
        <w:rPr>
          <w:spacing w:val="-5"/>
        </w:rPr>
        <w:t>].</w:t>
      </w:r>
    </w:p>
    <w:p w14:paraId="688C16A2" w14:textId="77777777" w:rsidR="00572E36" w:rsidRDefault="00572E36" w:rsidP="00572E36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Cicchitelli</w:t>
      </w:r>
      <w:r w:rsidRPr="00504C30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>P. D’Urso</w:t>
      </w:r>
      <w:r w:rsidRPr="00504C30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 xml:space="preserve">M. Minozzo </w:t>
      </w:r>
      <w:r>
        <w:rPr>
          <w:i/>
          <w:spacing w:val="-5"/>
        </w:rPr>
        <w:t xml:space="preserve"> Statistica: principi e metodi,</w:t>
      </w:r>
      <w:r>
        <w:rPr>
          <w:spacing w:val="-5"/>
        </w:rPr>
        <w:t xml:space="preserve"> Pearson, Milano, 2018 (3</w:t>
      </w:r>
      <w:r>
        <w:rPr>
          <w:spacing w:val="-5"/>
          <w:vertAlign w:val="superscript"/>
        </w:rPr>
        <w:t>a</w:t>
      </w:r>
      <w:r>
        <w:rPr>
          <w:spacing w:val="-5"/>
        </w:rPr>
        <w:t xml:space="preserve"> ed.).</w:t>
      </w:r>
      <w:r w:rsidRPr="00EC5E66">
        <w:rPr>
          <w:spacing w:val="-5"/>
        </w:rPr>
        <w:t xml:space="preserve"> [capp. 1-1</w:t>
      </w:r>
      <w:r>
        <w:rPr>
          <w:spacing w:val="-5"/>
        </w:rPr>
        <w:t>4</w:t>
      </w:r>
      <w:r w:rsidRPr="00EC5E66">
        <w:rPr>
          <w:spacing w:val="-5"/>
        </w:rPr>
        <w:t>].</w:t>
      </w:r>
    </w:p>
    <w:p w14:paraId="614D4055" w14:textId="77777777" w:rsidR="001F4624" w:rsidRPr="00B261F4" w:rsidRDefault="001F4624" w:rsidP="001F4624">
      <w:pPr>
        <w:pStyle w:val="Testo1"/>
        <w:spacing w:line="220" w:lineRule="atLeast"/>
        <w:rPr>
          <w:spacing w:val="-3"/>
        </w:rPr>
      </w:pPr>
      <w:r w:rsidRPr="00B261F4">
        <w:rPr>
          <w:smallCaps/>
          <w:spacing w:val="-3"/>
          <w:sz w:val="16"/>
        </w:rPr>
        <w:t>B.V. Frosini,</w:t>
      </w:r>
      <w:r w:rsidRPr="00B261F4">
        <w:rPr>
          <w:i/>
          <w:spacing w:val="-3"/>
        </w:rPr>
        <w:t xml:space="preserve"> Metodi statistici: teoria e applicazioni economiche e s</w:t>
      </w:r>
      <w:r w:rsidRPr="00B261F4">
        <w:rPr>
          <w:i/>
          <w:spacing w:val="-3"/>
        </w:rPr>
        <w:t>o</w:t>
      </w:r>
      <w:r w:rsidRPr="00B261F4">
        <w:rPr>
          <w:i/>
          <w:spacing w:val="-3"/>
        </w:rPr>
        <w:t>ciali,</w:t>
      </w:r>
      <w:r w:rsidRPr="00B261F4">
        <w:rPr>
          <w:spacing w:val="-3"/>
        </w:rPr>
        <w:t xml:space="preserve"> Carocci, Roma, 2009.</w:t>
      </w:r>
    </w:p>
    <w:p w14:paraId="6BA9E3E7" w14:textId="77777777" w:rsidR="001F4624" w:rsidRPr="001F4624" w:rsidRDefault="001F4624" w:rsidP="001F4624">
      <w:pPr>
        <w:pStyle w:val="Paragrafosenzarientro"/>
        <w:numPr>
          <w:ilvl w:val="0"/>
          <w:numId w:val="0"/>
        </w:numPr>
        <w:tabs>
          <w:tab w:val="right" w:pos="6663"/>
        </w:tabs>
        <w:ind w:left="284"/>
        <w:rPr>
          <w:rFonts w:ascii="Times" w:hAnsi="Times" w:cs="Times"/>
          <w:sz w:val="18"/>
          <w:lang w:val="en-US"/>
        </w:rPr>
      </w:pPr>
      <w:r w:rsidRPr="001F4624">
        <w:rPr>
          <w:rFonts w:ascii="Times" w:hAnsi="Times" w:cs="Times"/>
          <w:sz w:val="16"/>
          <w:lang w:val="en-US"/>
        </w:rPr>
        <w:t>[ch. 1-5, 6 (only sect</w:t>
      </w:r>
      <w:r>
        <w:rPr>
          <w:rFonts w:ascii="Times" w:hAnsi="Times" w:cs="Times"/>
          <w:sz w:val="16"/>
          <w:lang w:val="en-US"/>
        </w:rPr>
        <w:t xml:space="preserve">. </w:t>
      </w:r>
      <w:r w:rsidRPr="001F4624">
        <w:rPr>
          <w:rFonts w:ascii="Times" w:hAnsi="Times" w:cs="Times"/>
          <w:sz w:val="16"/>
          <w:lang w:val="en-US"/>
        </w:rPr>
        <w:t>1), 7 (sect</w:t>
      </w:r>
      <w:r>
        <w:rPr>
          <w:rFonts w:ascii="Times" w:hAnsi="Times" w:cs="Times"/>
          <w:sz w:val="16"/>
          <w:lang w:val="en-US"/>
        </w:rPr>
        <w:t>.</w:t>
      </w:r>
      <w:r w:rsidRPr="001F4624">
        <w:rPr>
          <w:rFonts w:ascii="Times" w:hAnsi="Times" w:cs="Times"/>
          <w:sz w:val="16"/>
          <w:lang w:val="en-US"/>
        </w:rPr>
        <w:t xml:space="preserve"> 1-4,6), 8 (</w:t>
      </w:r>
      <w:r>
        <w:rPr>
          <w:rFonts w:ascii="Times" w:hAnsi="Times" w:cs="Times"/>
          <w:sz w:val="16"/>
          <w:lang w:val="en-US"/>
        </w:rPr>
        <w:t>sect</w:t>
      </w:r>
      <w:r w:rsidRPr="001F4624">
        <w:rPr>
          <w:rFonts w:ascii="Times" w:hAnsi="Times" w:cs="Times"/>
          <w:sz w:val="16"/>
          <w:lang w:val="en-US"/>
        </w:rPr>
        <w:t>. 1-3,6,8,9), 9-10, 11 (</w:t>
      </w:r>
      <w:r>
        <w:rPr>
          <w:rFonts w:ascii="Times" w:hAnsi="Times" w:cs="Times"/>
          <w:sz w:val="16"/>
          <w:lang w:val="en-US"/>
        </w:rPr>
        <w:t>sect</w:t>
      </w:r>
      <w:r w:rsidRPr="001F4624">
        <w:rPr>
          <w:rFonts w:ascii="Times" w:hAnsi="Times" w:cs="Times"/>
          <w:sz w:val="16"/>
          <w:lang w:val="en-US"/>
        </w:rPr>
        <w:t xml:space="preserve">. 1-4 </w:t>
      </w:r>
      <w:r>
        <w:rPr>
          <w:rFonts w:ascii="Times" w:hAnsi="Times" w:cs="Times"/>
          <w:sz w:val="16"/>
          <w:lang w:val="en-US"/>
        </w:rPr>
        <w:t>reading)</w:t>
      </w:r>
      <w:r w:rsidRPr="001F4624">
        <w:rPr>
          <w:rFonts w:ascii="Times" w:hAnsi="Times" w:cs="Times"/>
          <w:sz w:val="16"/>
          <w:lang w:val="en-US"/>
        </w:rPr>
        <w:t>].</w:t>
      </w:r>
    </w:p>
    <w:p w14:paraId="6F990BC0" w14:textId="77777777" w:rsidR="001F4624" w:rsidRPr="008B261A" w:rsidRDefault="001F4624" w:rsidP="001F4624">
      <w:pPr>
        <w:pStyle w:val="Testo1"/>
        <w:tabs>
          <w:tab w:val="right" w:pos="6663"/>
        </w:tabs>
        <w:spacing w:line="220" w:lineRule="atLeast"/>
      </w:pPr>
      <w:r w:rsidRPr="008B261A">
        <w:rPr>
          <w:smallCaps/>
          <w:sz w:val="16"/>
        </w:rPr>
        <w:t>L. Santamaria,</w:t>
      </w:r>
      <w:r w:rsidRPr="008B261A">
        <w:rPr>
          <w:i/>
        </w:rPr>
        <w:t xml:space="preserve"> Statistica descrittiva: applicazioni di carattere economico e aziendale,</w:t>
      </w:r>
      <w:r w:rsidRPr="008B261A">
        <w:t xml:space="preserve"> Vita e Pensi</w:t>
      </w:r>
      <w:r w:rsidRPr="008B261A">
        <w:t>e</w:t>
      </w:r>
      <w:r w:rsidRPr="008B261A">
        <w:t>ro, Milano, 2006.</w:t>
      </w:r>
    </w:p>
    <w:p w14:paraId="5D64C83F" w14:textId="77777777" w:rsidR="001F4624" w:rsidRPr="008B261A" w:rsidRDefault="001F4624" w:rsidP="001F4624">
      <w:pPr>
        <w:pStyle w:val="Testo1"/>
        <w:spacing w:line="220" w:lineRule="atLeast"/>
        <w:rPr>
          <w:i/>
          <w:spacing w:val="-3"/>
          <w:u w:val="single"/>
        </w:rPr>
      </w:pPr>
      <w:r w:rsidRPr="008B261A">
        <w:rPr>
          <w:smallCaps/>
          <w:spacing w:val="-3"/>
          <w:sz w:val="16"/>
        </w:rPr>
        <w:t>A. Zanella</w:t>
      </w:r>
      <w:r w:rsidRPr="008B261A">
        <w:rPr>
          <w:spacing w:val="-3"/>
          <w:sz w:val="16"/>
        </w:rPr>
        <w:t xml:space="preserve">, </w:t>
      </w:r>
      <w:r w:rsidRPr="008B261A">
        <w:rPr>
          <w:i/>
          <w:spacing w:val="-3"/>
        </w:rPr>
        <w:t>Elementi di statistica descrittiva. Una presentazione sintetica</w:t>
      </w:r>
      <w:r w:rsidRPr="008B261A">
        <w:rPr>
          <w:spacing w:val="-3"/>
        </w:rPr>
        <w:t>, CUSL, Milano, 2008.</w:t>
      </w:r>
    </w:p>
    <w:p w14:paraId="7E6310B2" w14:textId="77777777" w:rsidR="009F2962" w:rsidRDefault="009F296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39846783" w14:textId="77777777" w:rsidR="009F2962" w:rsidRDefault="009F2962">
      <w:pPr>
        <w:pStyle w:val="Testo2"/>
        <w:rPr>
          <w:lang w:val="en-GB"/>
        </w:rPr>
      </w:pPr>
      <w:r>
        <w:rPr>
          <w:lang w:val="en-GB"/>
        </w:rPr>
        <w:t xml:space="preserve">Lectures </w:t>
      </w:r>
      <w:r w:rsidR="005D5772">
        <w:rPr>
          <w:lang w:val="en-GB"/>
        </w:rPr>
        <w:t>with</w:t>
      </w:r>
      <w:r>
        <w:rPr>
          <w:lang w:val="en-GB"/>
        </w:rPr>
        <w:t xml:space="preserve"> exercises.</w:t>
      </w:r>
    </w:p>
    <w:p w14:paraId="2783E754" w14:textId="77777777" w:rsidR="003749B2" w:rsidRPr="00E06BBE" w:rsidRDefault="003749B2" w:rsidP="003749B2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E06BBE">
        <w:rPr>
          <w:b/>
          <w:bCs/>
          <w:i/>
          <w:iCs/>
          <w:sz w:val="18"/>
          <w:szCs w:val="18"/>
          <w:lang w:val="en-US"/>
        </w:rPr>
        <w:lastRenderedPageBreak/>
        <w:t>ASSESSMENT METHOD</w:t>
      </w:r>
      <w:r>
        <w:rPr>
          <w:b/>
          <w:bCs/>
          <w:i/>
          <w:iCs/>
          <w:sz w:val="18"/>
          <w:szCs w:val="18"/>
          <w:lang w:val="en-US"/>
        </w:rPr>
        <w:t xml:space="preserve"> AND CRITERIA</w:t>
      </w:r>
    </w:p>
    <w:p w14:paraId="0A4E5A16" w14:textId="77777777" w:rsidR="002E0141" w:rsidRPr="002E0141" w:rsidRDefault="002E0141" w:rsidP="002E0141">
      <w:pPr>
        <w:pStyle w:val="Testo2"/>
        <w:rPr>
          <w:lang w:val="en-GB"/>
        </w:rPr>
      </w:pPr>
      <w:r w:rsidRPr="002E0141">
        <w:rPr>
          <w:lang w:val="en-GB"/>
        </w:rPr>
        <w:t>The assessment consists of a written exam</w:t>
      </w:r>
      <w:r w:rsidR="00D67F7C">
        <w:rPr>
          <w:lang w:val="en-GB"/>
        </w:rPr>
        <w:t xml:space="preserve"> </w:t>
      </w:r>
      <w:r w:rsidRPr="002E0141">
        <w:rPr>
          <w:lang w:val="en-GB"/>
        </w:rPr>
        <w:t>followed by an oral exam.</w:t>
      </w:r>
    </w:p>
    <w:p w14:paraId="7AE2A5ED" w14:textId="77777777" w:rsidR="002E0141" w:rsidRPr="002E0141" w:rsidRDefault="002E0141" w:rsidP="002E0141">
      <w:pPr>
        <w:pStyle w:val="Testo2"/>
        <w:rPr>
          <w:lang w:val="en-GB"/>
        </w:rPr>
      </w:pPr>
      <w:r>
        <w:rPr>
          <w:lang w:val="en-GB"/>
        </w:rPr>
        <w:t>T</w:t>
      </w:r>
      <w:r w:rsidRPr="002E0141">
        <w:rPr>
          <w:lang w:val="en-GB"/>
        </w:rPr>
        <w:t xml:space="preserve">he written </w:t>
      </w:r>
      <w:r>
        <w:rPr>
          <w:lang w:val="en-GB"/>
        </w:rPr>
        <w:t>exam</w:t>
      </w:r>
      <w:r w:rsidRPr="002E0141">
        <w:rPr>
          <w:lang w:val="en-GB"/>
        </w:rPr>
        <w:t xml:space="preserve"> is made by </w:t>
      </w:r>
      <w:r>
        <w:rPr>
          <w:lang w:val="en-GB"/>
        </w:rPr>
        <w:t>4</w:t>
      </w:r>
      <w:r w:rsidRPr="002E0141">
        <w:rPr>
          <w:lang w:val="en-GB"/>
        </w:rPr>
        <w:t xml:space="preserve"> exercises </w:t>
      </w:r>
      <w:r>
        <w:rPr>
          <w:lang w:val="en-GB"/>
        </w:rPr>
        <w:t>and 8</w:t>
      </w:r>
      <w:r w:rsidR="006745CC">
        <w:rPr>
          <w:lang w:val="en-GB"/>
        </w:rPr>
        <w:t xml:space="preserve"> theoretical</w:t>
      </w:r>
      <w:r w:rsidRPr="002E0141">
        <w:rPr>
          <w:lang w:val="en-GB"/>
        </w:rPr>
        <w:t xml:space="preserve"> questions, each with three possible answers</w:t>
      </w:r>
      <w:r>
        <w:rPr>
          <w:lang w:val="en-GB"/>
        </w:rPr>
        <w:t>. The first exercise is referred to univariate statistics and association, the second one to index numbers (</w:t>
      </w:r>
      <w:r w:rsidRPr="002E0141">
        <w:rPr>
          <w:lang w:val="en-GB"/>
        </w:rPr>
        <w:t xml:space="preserve">maximum score of </w:t>
      </w:r>
      <w:r>
        <w:rPr>
          <w:lang w:val="en-GB"/>
        </w:rPr>
        <w:t xml:space="preserve">the first two exercises </w:t>
      </w:r>
      <w:r w:rsidRPr="002E0141">
        <w:rPr>
          <w:lang w:val="en-GB"/>
        </w:rPr>
        <w:t>1</w:t>
      </w:r>
      <w:r>
        <w:rPr>
          <w:lang w:val="en-GB"/>
        </w:rPr>
        <w:t>4</w:t>
      </w:r>
      <w:r w:rsidRPr="002E0141">
        <w:rPr>
          <w:lang w:val="en-GB"/>
        </w:rPr>
        <w:t>/31 points</w:t>
      </w:r>
      <w:r>
        <w:rPr>
          <w:lang w:val="en-GB"/>
        </w:rPr>
        <w:t>)</w:t>
      </w:r>
      <w:r w:rsidRPr="002E0141">
        <w:rPr>
          <w:lang w:val="en-GB"/>
        </w:rPr>
        <w:t xml:space="preserve">; </w:t>
      </w:r>
      <w:r>
        <w:rPr>
          <w:lang w:val="en-GB"/>
        </w:rPr>
        <w:t xml:space="preserve">the third exercise </w:t>
      </w:r>
      <w:r w:rsidR="007312A5">
        <w:rPr>
          <w:lang w:val="en-GB"/>
        </w:rPr>
        <w:t>concerns</w:t>
      </w:r>
      <w:r>
        <w:rPr>
          <w:lang w:val="en-GB"/>
        </w:rPr>
        <w:t xml:space="preserve"> regression and the fourth one probability (</w:t>
      </w:r>
      <w:r w:rsidRPr="002E0141">
        <w:rPr>
          <w:lang w:val="en-GB"/>
        </w:rPr>
        <w:t xml:space="preserve">maximum score of </w:t>
      </w:r>
      <w:r>
        <w:rPr>
          <w:lang w:val="en-GB"/>
        </w:rPr>
        <w:t xml:space="preserve">the third ad fourth exercises </w:t>
      </w:r>
      <w:r w:rsidRPr="002E0141">
        <w:rPr>
          <w:lang w:val="en-GB"/>
        </w:rPr>
        <w:t>1</w:t>
      </w:r>
      <w:r>
        <w:rPr>
          <w:lang w:val="en-GB"/>
        </w:rPr>
        <w:t>4</w:t>
      </w:r>
      <w:r w:rsidRPr="002E0141">
        <w:rPr>
          <w:lang w:val="en-GB"/>
        </w:rPr>
        <w:t>/31 points</w:t>
      </w:r>
      <w:r>
        <w:rPr>
          <w:lang w:val="en-GB"/>
        </w:rPr>
        <w:t xml:space="preserve">). </w:t>
      </w:r>
      <w:r w:rsidRPr="002E0141">
        <w:rPr>
          <w:lang w:val="en-US"/>
        </w:rPr>
        <w:t xml:space="preserve">Each correct </w:t>
      </w:r>
      <w:r w:rsidR="007C2848">
        <w:rPr>
          <w:lang w:val="en-US"/>
        </w:rPr>
        <w:t xml:space="preserve">and justified </w:t>
      </w:r>
      <w:r w:rsidRPr="002E0141">
        <w:rPr>
          <w:lang w:val="en-US"/>
        </w:rPr>
        <w:t xml:space="preserve">response to theoretical questions gives 0.75 points; </w:t>
      </w:r>
      <w:r w:rsidRPr="002E0141">
        <w:rPr>
          <w:lang w:val="en-GB"/>
        </w:rPr>
        <w:t>a penalty of -0.</w:t>
      </w:r>
      <w:r>
        <w:rPr>
          <w:lang w:val="en-GB"/>
        </w:rPr>
        <w:t>2</w:t>
      </w:r>
      <w:r w:rsidRPr="002E0141">
        <w:rPr>
          <w:lang w:val="en-GB"/>
        </w:rPr>
        <w:t>5 points is assigned to each wrong answer</w:t>
      </w:r>
      <w:r w:rsidRPr="002E0141">
        <w:rPr>
          <w:lang w:val="en-US"/>
        </w:rPr>
        <w:t xml:space="preserve">; </w:t>
      </w:r>
      <w:r w:rsidRPr="002E0141">
        <w:rPr>
          <w:lang w:val="en-GB"/>
        </w:rPr>
        <w:t>no given answers have no points and no penalty</w:t>
      </w:r>
      <w:r w:rsidRPr="002E0141">
        <w:rPr>
          <w:lang w:val="en-US"/>
        </w:rPr>
        <w:t xml:space="preserve"> (</w:t>
      </w:r>
      <w:r w:rsidR="006745CC">
        <w:rPr>
          <w:lang w:val="en-US"/>
        </w:rPr>
        <w:t>maximum score</w:t>
      </w:r>
      <w:r w:rsidRPr="002E0141">
        <w:rPr>
          <w:lang w:val="en-US"/>
        </w:rPr>
        <w:t xml:space="preserve"> 6 p</w:t>
      </w:r>
      <w:r w:rsidR="006745CC">
        <w:rPr>
          <w:lang w:val="en-US"/>
        </w:rPr>
        <w:t>oi</w:t>
      </w:r>
      <w:r w:rsidRPr="002E0141">
        <w:rPr>
          <w:lang w:val="en-US"/>
        </w:rPr>
        <w:t>nt</w:t>
      </w:r>
      <w:r w:rsidR="006745CC">
        <w:rPr>
          <w:lang w:val="en-US"/>
        </w:rPr>
        <w:t>s</w:t>
      </w:r>
      <w:r w:rsidRPr="002E0141">
        <w:rPr>
          <w:lang w:val="en-US"/>
        </w:rPr>
        <w:t>).</w:t>
      </w:r>
      <w:r w:rsidR="006745CC">
        <w:rPr>
          <w:lang w:val="en-GB"/>
        </w:rPr>
        <w:t xml:space="preserve"> A</w:t>
      </w:r>
      <w:r w:rsidRPr="002E0141">
        <w:rPr>
          <w:lang w:val="en-GB"/>
        </w:rPr>
        <w:t xml:space="preserve">vailable time: </w:t>
      </w:r>
      <w:r w:rsidR="007C2848">
        <w:rPr>
          <w:lang w:val="en-GB"/>
        </w:rPr>
        <w:t>9</w:t>
      </w:r>
      <w:r w:rsidR="006745CC">
        <w:rPr>
          <w:lang w:val="en-GB"/>
        </w:rPr>
        <w:t>0</w:t>
      </w:r>
      <w:r w:rsidRPr="002E0141">
        <w:rPr>
          <w:lang w:val="en-GB"/>
        </w:rPr>
        <w:t xml:space="preserve"> minutes.</w:t>
      </w:r>
    </w:p>
    <w:p w14:paraId="64046E2E" w14:textId="77777777" w:rsidR="009266CA" w:rsidRDefault="002E0141" w:rsidP="009266CA">
      <w:pPr>
        <w:pStyle w:val="Testo2"/>
        <w:rPr>
          <w:lang w:val="en-GB"/>
        </w:rPr>
      </w:pPr>
      <w:r w:rsidRPr="002E0141">
        <w:rPr>
          <w:lang w:val="en-GB"/>
        </w:rPr>
        <w:t>The oral exam can be made only if the score of the written part is no lower than 1</w:t>
      </w:r>
      <w:r w:rsidR="00E438FE">
        <w:rPr>
          <w:lang w:val="en-GB"/>
        </w:rPr>
        <w:t>7</w:t>
      </w:r>
      <w:r w:rsidRPr="002E0141">
        <w:rPr>
          <w:lang w:val="en-GB"/>
        </w:rPr>
        <w:t>/</w:t>
      </w:r>
      <w:r w:rsidR="00E438FE">
        <w:rPr>
          <w:lang w:val="en-GB"/>
        </w:rPr>
        <w:t>3</w:t>
      </w:r>
      <w:r w:rsidRPr="002E0141">
        <w:rPr>
          <w:lang w:val="en-GB"/>
        </w:rPr>
        <w:t>1.</w:t>
      </w:r>
      <w:r w:rsidR="00E438FE">
        <w:rPr>
          <w:lang w:val="en-GB"/>
        </w:rPr>
        <w:t xml:space="preserve"> </w:t>
      </w:r>
      <w:r w:rsidRPr="002E0141">
        <w:rPr>
          <w:lang w:val="en-GB"/>
        </w:rPr>
        <w:t xml:space="preserve">The oral exam consists of </w:t>
      </w:r>
      <w:r w:rsidR="002B03BA">
        <w:rPr>
          <w:lang w:val="en-GB"/>
        </w:rPr>
        <w:t>two</w:t>
      </w:r>
      <w:r w:rsidRPr="002E0141">
        <w:rPr>
          <w:lang w:val="en-GB"/>
        </w:rPr>
        <w:t xml:space="preserve"> question</w:t>
      </w:r>
      <w:r w:rsidR="002B03BA">
        <w:rPr>
          <w:lang w:val="en-GB"/>
        </w:rPr>
        <w:t xml:space="preserve">s </w:t>
      </w:r>
      <w:r w:rsidR="002B03BA" w:rsidRPr="002B03BA">
        <w:rPr>
          <w:lang w:val="en-GB"/>
        </w:rPr>
        <w:t>(</w:t>
      </w:r>
      <w:r w:rsidR="002B03BA">
        <w:rPr>
          <w:lang w:val="en-GB"/>
        </w:rPr>
        <w:t>only one question if at least 6 theoretical questions were answered correctly</w:t>
      </w:r>
      <w:r w:rsidR="002B03BA" w:rsidRPr="002B03BA">
        <w:rPr>
          <w:lang w:val="en-GB"/>
        </w:rPr>
        <w:t>)</w:t>
      </w:r>
      <w:r w:rsidRPr="002E0141">
        <w:rPr>
          <w:lang w:val="en-GB"/>
        </w:rPr>
        <w:t xml:space="preserve"> and gives a score in the interval between -4 and +4 points.</w:t>
      </w:r>
    </w:p>
    <w:p w14:paraId="1903C8EF" w14:textId="77777777" w:rsidR="009266CA" w:rsidRPr="00642154" w:rsidRDefault="009266CA" w:rsidP="009266CA">
      <w:pPr>
        <w:pStyle w:val="Testo2"/>
        <w:rPr>
          <w:lang w:val="en-US"/>
        </w:rPr>
      </w:pPr>
      <w:r>
        <w:rPr>
          <w:szCs w:val="18"/>
          <w:shd w:val="clear" w:color="auto" w:fill="FFFFFF"/>
          <w:lang w:val="en-GB" w:eastAsia="it-IT"/>
        </w:rPr>
        <w:t>Students attending class regularly</w:t>
      </w:r>
      <w:r>
        <w:rPr>
          <w:szCs w:val="18"/>
          <w:lang w:val="en-GB" w:eastAsia="it-IT"/>
        </w:rPr>
        <w:t xml:space="preserve"> </w:t>
      </w:r>
      <w:r>
        <w:rPr>
          <w:lang w:val="en-GB" w:eastAsia="it-IT"/>
        </w:rPr>
        <w:t>have the possibility to</w:t>
      </w:r>
      <w:r>
        <w:rPr>
          <w:rFonts w:ascii="Times New Roman" w:hAnsi="Times New Roman"/>
          <w:lang w:val="en-US" w:eastAsia="it-IT"/>
        </w:rPr>
        <w:t xml:space="preserve"> substitute the written  exam with two partial tests which contribute equally to the final evaluation: the first test (</w:t>
      </w:r>
      <w:r>
        <w:rPr>
          <w:lang w:val="en-GB" w:eastAsia="it-IT"/>
        </w:rPr>
        <w:t xml:space="preserve">two exercises and 4 theoretical questions) </w:t>
      </w:r>
      <w:r>
        <w:rPr>
          <w:rFonts w:ascii="Times New Roman" w:hAnsi="Times New Roman"/>
          <w:lang w:val="en-US" w:eastAsia="it-IT"/>
        </w:rPr>
        <w:t xml:space="preserve">is planned during the class period and the second one during the winter exam session. More detailed information about the assessment process are available on the e-learning platform </w:t>
      </w:r>
      <w:r>
        <w:rPr>
          <w:rFonts w:ascii="Times New Roman" w:hAnsi="Times New Roman"/>
          <w:i/>
          <w:lang w:val="en-US" w:eastAsia="it-IT"/>
        </w:rPr>
        <w:t>Blackboard.</w:t>
      </w:r>
    </w:p>
    <w:p w14:paraId="414033B8" w14:textId="77777777" w:rsidR="002E0141" w:rsidRDefault="009266CA" w:rsidP="002E0141">
      <w:pPr>
        <w:pStyle w:val="Testo2"/>
        <w:rPr>
          <w:lang w:val="en-GB"/>
        </w:rPr>
      </w:pPr>
      <w:r>
        <w:rPr>
          <w:lang w:val="en-GB"/>
        </w:rPr>
        <w:t>The a</w:t>
      </w:r>
      <w:r w:rsidR="002E0141" w:rsidRPr="002E0141">
        <w:rPr>
          <w:lang w:val="en-GB"/>
        </w:rPr>
        <w:t>im of the exam is to assess reasoning analytic abilities on the course subjects. Language properties and communication abilities are also assessed.</w:t>
      </w:r>
    </w:p>
    <w:p w14:paraId="570CEAD7" w14:textId="77777777" w:rsidR="003749B2" w:rsidRPr="005D5772" w:rsidRDefault="003749B2" w:rsidP="003749B2">
      <w:pPr>
        <w:spacing w:before="240" w:after="120"/>
        <w:rPr>
          <w:b/>
          <w:bCs/>
          <w:i/>
          <w:iCs/>
          <w:sz w:val="18"/>
          <w:szCs w:val="18"/>
          <w:lang w:val="it-IT"/>
        </w:rPr>
      </w:pPr>
      <w:r w:rsidRPr="005D5772">
        <w:rPr>
          <w:b/>
          <w:bCs/>
          <w:i/>
          <w:iCs/>
          <w:sz w:val="18"/>
          <w:szCs w:val="18"/>
          <w:lang w:val="it-IT"/>
        </w:rPr>
        <w:t>NOTES</w:t>
      </w:r>
      <w:r w:rsidRPr="005D5772">
        <w:rPr>
          <w:b/>
          <w:i/>
          <w:sz w:val="18"/>
          <w:lang w:val="it-IT"/>
        </w:rPr>
        <w:t xml:space="preserve"> AND PREREQUISITES</w:t>
      </w:r>
    </w:p>
    <w:p w14:paraId="259A2182" w14:textId="77777777" w:rsidR="003749B2" w:rsidRDefault="005D5772" w:rsidP="005D5772">
      <w:pPr>
        <w:pStyle w:val="Testo2"/>
        <w:rPr>
          <w:lang w:val="en-US"/>
        </w:rPr>
      </w:pPr>
      <w:r w:rsidRPr="005D5772">
        <w:rPr>
          <w:lang w:val="en-US"/>
        </w:rPr>
        <w:t>Students are suggested to attend the course of Statistics after having passed the ex</w:t>
      </w:r>
      <w:r>
        <w:rPr>
          <w:lang w:val="en-US"/>
        </w:rPr>
        <w:t>am of</w:t>
      </w:r>
      <w:r w:rsidRPr="005D5772">
        <w:rPr>
          <w:lang w:val="en-US"/>
        </w:rPr>
        <w:t xml:space="preserve"> Mat</w:t>
      </w:r>
      <w:r>
        <w:rPr>
          <w:lang w:val="en-US"/>
        </w:rPr>
        <w:t>h</w:t>
      </w:r>
      <w:r w:rsidRPr="005D5772">
        <w:rPr>
          <w:lang w:val="en-US"/>
        </w:rPr>
        <w:t>ematic</w:t>
      </w:r>
      <w:r>
        <w:rPr>
          <w:lang w:val="en-US"/>
        </w:rPr>
        <w:t>al</w:t>
      </w:r>
      <w:r w:rsidRPr="005D5772">
        <w:rPr>
          <w:lang w:val="en-US"/>
        </w:rPr>
        <w:t xml:space="preserve"> Met</w:t>
      </w:r>
      <w:r>
        <w:rPr>
          <w:lang w:val="en-US"/>
        </w:rPr>
        <w:t>h</w:t>
      </w:r>
      <w:r w:rsidRPr="005D5772">
        <w:rPr>
          <w:lang w:val="en-US"/>
        </w:rPr>
        <w:t>od</w:t>
      </w:r>
      <w:r>
        <w:rPr>
          <w:lang w:val="en-US"/>
        </w:rPr>
        <w:t>s</w:t>
      </w:r>
      <w:r w:rsidRPr="005D5772">
        <w:rPr>
          <w:lang w:val="en-US"/>
        </w:rPr>
        <w:t xml:space="preserve"> </w:t>
      </w:r>
      <w:r>
        <w:rPr>
          <w:lang w:val="en-US"/>
        </w:rPr>
        <w:t>for</w:t>
      </w:r>
      <w:r w:rsidRPr="005D5772">
        <w:rPr>
          <w:lang w:val="en-US"/>
        </w:rPr>
        <w:t xml:space="preserve"> Economi</w:t>
      </w:r>
      <w:r>
        <w:rPr>
          <w:lang w:val="en-US"/>
        </w:rPr>
        <w:t>cs</w:t>
      </w:r>
      <w:r w:rsidRPr="005D5772">
        <w:rPr>
          <w:lang w:val="en-US"/>
        </w:rPr>
        <w:t>.</w:t>
      </w:r>
    </w:p>
    <w:sectPr w:rsidR="003749B2">
      <w:pgSz w:w="11906" w:h="16838" w:code="9"/>
      <w:pgMar w:top="3515" w:right="2608" w:bottom="2977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0CB"/>
    <w:multiLevelType w:val="singleLevel"/>
    <w:tmpl w:val="63484D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994153"/>
    <w:multiLevelType w:val="multilevel"/>
    <w:tmpl w:val="B91CD792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aragrafosenzarientro"/>
      <w:lvlText w:val="%1.%2"/>
      <w:lvlJc w:val="left"/>
      <w:pPr>
        <w:tabs>
          <w:tab w:val="num" w:pos="576"/>
        </w:tabs>
        <w:ind w:left="576" w:hanging="4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DC97C9C"/>
    <w:multiLevelType w:val="singleLevel"/>
    <w:tmpl w:val="63484D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45C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2236463">
    <w:abstractNumId w:val="1"/>
  </w:num>
  <w:num w:numId="2" w16cid:durableId="1370718043">
    <w:abstractNumId w:val="4"/>
  </w:num>
  <w:num w:numId="3" w16cid:durableId="189882322">
    <w:abstractNumId w:val="2"/>
  </w:num>
  <w:num w:numId="4" w16cid:durableId="898520031">
    <w:abstractNumId w:val="0"/>
  </w:num>
  <w:num w:numId="5" w16cid:durableId="1810853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7CB"/>
    <w:rsid w:val="00090DCE"/>
    <w:rsid w:val="000E0E7E"/>
    <w:rsid w:val="0011682A"/>
    <w:rsid w:val="0012325C"/>
    <w:rsid w:val="00164DD3"/>
    <w:rsid w:val="00190750"/>
    <w:rsid w:val="001F4624"/>
    <w:rsid w:val="002B03BA"/>
    <w:rsid w:val="002E0141"/>
    <w:rsid w:val="003749B2"/>
    <w:rsid w:val="00504277"/>
    <w:rsid w:val="00572E36"/>
    <w:rsid w:val="005C45A2"/>
    <w:rsid w:val="005D5772"/>
    <w:rsid w:val="006377CB"/>
    <w:rsid w:val="006745CC"/>
    <w:rsid w:val="006D4735"/>
    <w:rsid w:val="007312A5"/>
    <w:rsid w:val="00753BD5"/>
    <w:rsid w:val="00783400"/>
    <w:rsid w:val="007C2848"/>
    <w:rsid w:val="008055B9"/>
    <w:rsid w:val="0085146C"/>
    <w:rsid w:val="009266CA"/>
    <w:rsid w:val="009468ED"/>
    <w:rsid w:val="009F2962"/>
    <w:rsid w:val="00A4175E"/>
    <w:rsid w:val="00A66C44"/>
    <w:rsid w:val="00A86290"/>
    <w:rsid w:val="00B0020E"/>
    <w:rsid w:val="00BA5DC7"/>
    <w:rsid w:val="00D42BB2"/>
    <w:rsid w:val="00D62F16"/>
    <w:rsid w:val="00D67F7C"/>
    <w:rsid w:val="00D74565"/>
    <w:rsid w:val="00DC26C3"/>
    <w:rsid w:val="00E438FE"/>
    <w:rsid w:val="00F00705"/>
    <w:rsid w:val="00F4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DEBE18"/>
  <w15:chartTrackingRefBased/>
  <w15:docId w15:val="{134373AA-A125-4D64-BC3D-8F8E33D5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before="240" w:after="120" w:line="220" w:lineRule="exact"/>
      <w:outlineLvl w:val="4"/>
    </w:pPr>
    <w:rPr>
      <w:b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enzarientro">
    <w:name w:val="Paragrafo_senza_rientro"/>
    <w:basedOn w:val="Normale"/>
    <w:pPr>
      <w:numPr>
        <w:ilvl w:val="1"/>
        <w:numId w:val="1"/>
      </w:numPr>
      <w:tabs>
        <w:tab w:val="clear" w:pos="284"/>
      </w:tabs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semiHidden/>
    <w:pPr>
      <w:ind w:left="568" w:hanging="284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2">
    <w:name w:val="Body Text Indent 2"/>
    <w:basedOn w:val="Normale"/>
    <w:semiHidden/>
    <w:pPr>
      <w:ind w:left="284" w:hanging="284"/>
    </w:pPr>
    <w:rPr>
      <w:lang w:val="it-IT"/>
    </w:rPr>
  </w:style>
  <w:style w:type="paragraph" w:styleId="Paragrafoelenco">
    <w:name w:val="List Paragraph"/>
    <w:basedOn w:val="Normale"/>
    <w:uiPriority w:val="34"/>
    <w:qFormat/>
    <w:rsid w:val="003749B2"/>
    <w:pPr>
      <w:ind w:left="720"/>
      <w:contextualSpacing/>
    </w:pPr>
    <w:rPr>
      <w:rFonts w:ascii="Times New Roman" w:hAnsi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Statistics</vt:lpstr>
    </vt:vector>
  </TitlesOfParts>
  <Company>U.C.S.C. MILANO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:subject/>
  <dc:creator>monica.grassi</dc:creator>
  <cp:keywords/>
  <cp:lastModifiedBy>Bisello Stefano</cp:lastModifiedBy>
  <cp:revision>2</cp:revision>
  <cp:lastPrinted>2007-05-21T06:20:00Z</cp:lastPrinted>
  <dcterms:created xsi:type="dcterms:W3CDTF">2022-10-12T09:13:00Z</dcterms:created>
  <dcterms:modified xsi:type="dcterms:W3CDTF">2022-10-12T09:13:00Z</dcterms:modified>
</cp:coreProperties>
</file>