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5DA8" w14:textId="77777777" w:rsidR="002D63DA" w:rsidRPr="00075C0D" w:rsidRDefault="00CC56D3" w:rsidP="001B0B60">
      <w:pPr>
        <w:pStyle w:val="Titolo1"/>
        <w:spacing w:before="120" w:line="240" w:lineRule="auto"/>
        <w:ind w:left="0" w:firstLine="0"/>
        <w:rPr>
          <w:rFonts w:ascii="Times New Roman" w:hAnsi="Times New Roman"/>
          <w:lang w:val="en-US"/>
        </w:rPr>
      </w:pPr>
      <w:r w:rsidRPr="00075C0D">
        <w:rPr>
          <w:rFonts w:ascii="Times New Roman" w:hAnsi="Times New Roman"/>
          <w:lang w:val="en-GB"/>
        </w:rPr>
        <w:t>Mathematical methods for economics</w:t>
      </w:r>
    </w:p>
    <w:p w14:paraId="7A59C3B6" w14:textId="77777777" w:rsidR="00D8262F" w:rsidRPr="006C4E6D" w:rsidRDefault="00D8262F" w:rsidP="00D8262F">
      <w:pPr>
        <w:pStyle w:val="Titolo2"/>
        <w:rPr>
          <w:szCs w:val="18"/>
        </w:rPr>
      </w:pPr>
      <w:r>
        <w:rPr>
          <w:szCs w:val="18"/>
        </w:rPr>
        <w:t>Prof. Gianandrea Ubiali; Prof.ssa Ornella Dallavalle</w:t>
      </w:r>
    </w:p>
    <w:p w14:paraId="19235F22" w14:textId="362BF65B" w:rsidR="00BA6A03" w:rsidRPr="00075C0D" w:rsidRDefault="00B44F68" w:rsidP="00BA6A03">
      <w:pPr>
        <w:spacing w:before="240" w:after="120"/>
        <w:rPr>
          <w:rFonts w:ascii="Times New Roman" w:hAnsi="Times New Roman"/>
          <w:b/>
          <w:sz w:val="18"/>
          <w:lang w:val="en-US"/>
        </w:rPr>
      </w:pPr>
      <w:r w:rsidRPr="00075C0D">
        <w:rPr>
          <w:rFonts w:ascii="Times New Roman" w:hAnsi="Times New Roman"/>
          <w:b/>
          <w:bCs/>
          <w:i/>
          <w:iCs/>
          <w:caps/>
          <w:sz w:val="18"/>
          <w:lang w:val="en-US"/>
        </w:rPr>
        <w:t xml:space="preserve">COURSE AIMS and </w:t>
      </w:r>
      <w:r w:rsidR="0037330E" w:rsidRPr="00075C0D">
        <w:rPr>
          <w:rFonts w:ascii="Times New Roman" w:hAnsi="Times New Roman"/>
          <w:b/>
          <w:bCs/>
          <w:i/>
          <w:iCs/>
          <w:caps/>
          <w:sz w:val="18"/>
          <w:lang w:val="en-US"/>
        </w:rPr>
        <w:t>intended</w:t>
      </w:r>
      <w:r w:rsidRPr="00075C0D">
        <w:rPr>
          <w:rFonts w:ascii="Times New Roman" w:hAnsi="Times New Roman"/>
          <w:b/>
          <w:bCs/>
          <w:i/>
          <w:iCs/>
          <w:caps/>
          <w:sz w:val="18"/>
          <w:lang w:val="en-US"/>
        </w:rPr>
        <w:t xml:space="preserve"> learning outcomes</w:t>
      </w:r>
    </w:p>
    <w:p w14:paraId="7D05581D" w14:textId="77777777" w:rsidR="00BA6A03" w:rsidRPr="00075C0D" w:rsidRDefault="00B44F68" w:rsidP="00E34A66">
      <w:pPr>
        <w:pStyle w:val="NormaleWeb"/>
        <w:spacing w:before="0" w:beforeAutospacing="0" w:after="120" w:afterAutospacing="0"/>
        <w:jc w:val="both"/>
        <w:rPr>
          <w:sz w:val="20"/>
          <w:szCs w:val="20"/>
          <w:lang w:val="en-US"/>
        </w:rPr>
      </w:pPr>
      <w:r w:rsidRPr="00075C0D">
        <w:rPr>
          <w:sz w:val="20"/>
          <w:szCs w:val="20"/>
          <w:lang w:val="en-US"/>
        </w:rPr>
        <w:t xml:space="preserve">The course has </w:t>
      </w:r>
      <w:r w:rsidR="00CA3985" w:rsidRPr="00075C0D">
        <w:rPr>
          <w:sz w:val="20"/>
          <w:szCs w:val="20"/>
          <w:lang w:val="en-US"/>
        </w:rPr>
        <w:t>two</w:t>
      </w:r>
      <w:r w:rsidRPr="00075C0D">
        <w:rPr>
          <w:sz w:val="20"/>
          <w:szCs w:val="20"/>
          <w:lang w:val="en-GB"/>
        </w:rPr>
        <w:t xml:space="preserve"> objectives: to present several fundamental mathematical tools for dealing with economic and 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tools and models in a wide array of applications. The course will cover basic topics in differential and integral calculus, optimization, linear algebra and financial mathematics; these concepts will provide an effective tool for analysing economic and business phenomena</w:t>
      </w:r>
      <w:r w:rsidR="00BA6A03" w:rsidRPr="00075C0D">
        <w:rPr>
          <w:sz w:val="20"/>
          <w:szCs w:val="20"/>
          <w:lang w:val="en-US"/>
        </w:rPr>
        <w:t>.</w:t>
      </w:r>
    </w:p>
    <w:p w14:paraId="51125CA6" w14:textId="77777777" w:rsidR="00BA6A03" w:rsidRPr="00075C0D" w:rsidRDefault="00B44F68" w:rsidP="00845A3C">
      <w:pPr>
        <w:pStyle w:val="NormaleWeb"/>
        <w:spacing w:before="0" w:beforeAutospacing="0" w:after="0" w:afterAutospacing="0"/>
        <w:jc w:val="both"/>
        <w:rPr>
          <w:sz w:val="20"/>
          <w:szCs w:val="20"/>
          <w:lang w:val="en-US"/>
        </w:rPr>
      </w:pPr>
      <w:r w:rsidRPr="00075C0D">
        <w:rPr>
          <w:sz w:val="20"/>
          <w:szCs w:val="20"/>
          <w:lang w:val="en"/>
        </w:rPr>
        <w:t>At the end of the course students should</w:t>
      </w:r>
      <w:r w:rsidR="00BA6A03" w:rsidRPr="00075C0D">
        <w:rPr>
          <w:sz w:val="20"/>
          <w:szCs w:val="20"/>
          <w:lang w:val="en-US"/>
        </w:rPr>
        <w:t>:</w:t>
      </w:r>
    </w:p>
    <w:p w14:paraId="48793FEB" w14:textId="77777777" w:rsidR="00BA6A03" w:rsidRPr="00075C0D" w:rsidRDefault="00B44F68" w:rsidP="00FD2346">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have acquired the knowledge and understanding of the main parts of the program and be able to apply the mathematical methods described in the program in order to solve problems and exercises</w:t>
      </w:r>
      <w:r w:rsidR="00DE132C" w:rsidRPr="00075C0D">
        <w:rPr>
          <w:sz w:val="20"/>
          <w:szCs w:val="20"/>
          <w:lang w:val="en-US"/>
        </w:rPr>
        <w:t>;</w:t>
      </w:r>
    </w:p>
    <w:p w14:paraId="6E95FE9F" w14:textId="77777777" w:rsidR="00BA6A03" w:rsidRPr="00075C0D" w:rsidRDefault="00B44F68" w:rsidP="00845A3C">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be able to understand the translation of a real-world situation into a mathematical model</w:t>
      </w:r>
      <w:r w:rsidR="00DE132C" w:rsidRPr="00075C0D">
        <w:rPr>
          <w:sz w:val="20"/>
          <w:szCs w:val="20"/>
          <w:lang w:val="en-US"/>
        </w:rPr>
        <w:t>;</w:t>
      </w:r>
    </w:p>
    <w:p w14:paraId="0B561B51" w14:textId="77777777" w:rsidR="00BA6A03" w:rsidRPr="00075C0D" w:rsidRDefault="00B44F68" w:rsidP="00845A3C">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be able to deal with complex problems by using mathematical tools</w:t>
      </w:r>
      <w:r w:rsidR="00DE132C" w:rsidRPr="00075C0D">
        <w:rPr>
          <w:sz w:val="20"/>
          <w:szCs w:val="20"/>
          <w:lang w:val="en-US"/>
        </w:rPr>
        <w:t>;</w:t>
      </w:r>
    </w:p>
    <w:p w14:paraId="0162A827" w14:textId="77777777" w:rsidR="00BA6A03" w:rsidRPr="00075C0D" w:rsidRDefault="00491431" w:rsidP="00845A3C">
      <w:pPr>
        <w:pStyle w:val="NormaleWeb"/>
        <w:numPr>
          <w:ilvl w:val="0"/>
          <w:numId w:val="9"/>
        </w:numPr>
        <w:spacing w:before="0" w:beforeAutospacing="0" w:after="120" w:afterAutospacing="0"/>
        <w:ind w:left="714" w:hanging="357"/>
        <w:jc w:val="both"/>
        <w:rPr>
          <w:sz w:val="20"/>
          <w:szCs w:val="20"/>
          <w:lang w:val="en-US"/>
        </w:rPr>
      </w:pPr>
      <w:r w:rsidRPr="00075C0D">
        <w:rPr>
          <w:sz w:val="20"/>
          <w:szCs w:val="20"/>
          <w:lang w:val="en"/>
        </w:rPr>
        <w:t>have learned a rigorous and essential language that allows them to communicate the knowledge clearly and effectively</w:t>
      </w:r>
      <w:r w:rsidR="00DE132C" w:rsidRPr="00075C0D">
        <w:rPr>
          <w:sz w:val="20"/>
          <w:szCs w:val="20"/>
          <w:lang w:val="en-US"/>
        </w:rPr>
        <w:t>;</w:t>
      </w:r>
    </w:p>
    <w:p w14:paraId="40D99CB6" w14:textId="77777777" w:rsidR="00BA6A03" w:rsidRPr="00075C0D" w:rsidRDefault="00491431" w:rsidP="00845A3C">
      <w:pPr>
        <w:pStyle w:val="NormaleWeb"/>
        <w:numPr>
          <w:ilvl w:val="0"/>
          <w:numId w:val="9"/>
        </w:numPr>
        <w:spacing w:before="0" w:beforeAutospacing="0" w:after="0" w:afterAutospacing="0"/>
        <w:ind w:left="714" w:hanging="357"/>
        <w:jc w:val="both"/>
        <w:rPr>
          <w:sz w:val="20"/>
          <w:szCs w:val="20"/>
          <w:lang w:val="en-US"/>
        </w:rPr>
      </w:pPr>
      <w:r w:rsidRPr="00075C0D">
        <w:rPr>
          <w:sz w:val="20"/>
          <w:szCs w:val="20"/>
          <w:lang w:val="en"/>
        </w:rPr>
        <w:t>have developed good learning skills that allow them to continue their plan of studies</w:t>
      </w:r>
      <w:r w:rsidR="00BA6A03" w:rsidRPr="00075C0D">
        <w:rPr>
          <w:sz w:val="20"/>
          <w:szCs w:val="20"/>
          <w:lang w:val="en-US"/>
        </w:rPr>
        <w:t>.</w:t>
      </w:r>
    </w:p>
    <w:p w14:paraId="775DC2F7" w14:textId="77777777" w:rsidR="00F8079B" w:rsidRPr="00075C0D" w:rsidRDefault="0037330E" w:rsidP="00845A3C">
      <w:pPr>
        <w:spacing w:before="240" w:after="120"/>
        <w:rPr>
          <w:rFonts w:ascii="Times New Roman" w:hAnsi="Times New Roman"/>
          <w:b/>
          <w:i/>
          <w:sz w:val="18"/>
          <w:lang w:val="en-US"/>
        </w:rPr>
      </w:pPr>
      <w:r w:rsidRPr="00075C0D">
        <w:rPr>
          <w:rFonts w:ascii="Times New Roman" w:hAnsi="Times New Roman"/>
          <w:b/>
          <w:i/>
          <w:sz w:val="18"/>
          <w:lang w:val="en-US"/>
        </w:rPr>
        <w:t>COURSE CONTENT</w:t>
      </w:r>
    </w:p>
    <w:p w14:paraId="630D62A8" w14:textId="77777777" w:rsidR="00F8079B" w:rsidRPr="00075C0D" w:rsidRDefault="005F5305" w:rsidP="00FD2346">
      <w:pPr>
        <w:pStyle w:val="NormaleWeb"/>
        <w:spacing w:before="0" w:beforeAutospacing="0" w:after="0" w:afterAutospacing="0"/>
        <w:jc w:val="both"/>
        <w:rPr>
          <w:sz w:val="20"/>
          <w:szCs w:val="20"/>
          <w:lang w:val="en-US"/>
        </w:rPr>
      </w:pPr>
      <w:r w:rsidRPr="00075C0D">
        <w:rPr>
          <w:sz w:val="20"/>
          <w:szCs w:val="20"/>
          <w:lang w:val="en-US"/>
        </w:rPr>
        <w:t>The course is divided in four parts</w:t>
      </w:r>
      <w:r w:rsidR="00F8079B" w:rsidRPr="00075C0D">
        <w:rPr>
          <w:sz w:val="20"/>
          <w:szCs w:val="20"/>
          <w:lang w:val="en-US"/>
        </w:rPr>
        <w:t>:</w:t>
      </w:r>
    </w:p>
    <w:p w14:paraId="138EBAA6" w14:textId="77777777" w:rsidR="001B0B60" w:rsidRPr="00075C0D" w:rsidRDefault="00CA3985" w:rsidP="001B0B60">
      <w:pPr>
        <w:suppressAutoHyphens w:val="0"/>
        <w:spacing w:before="120" w:line="220" w:lineRule="exact"/>
        <w:rPr>
          <w:rFonts w:ascii="Times New Roman" w:hAnsi="Times New Roman"/>
          <w:szCs w:val="24"/>
          <w:lang w:val="en-GB" w:eastAsia="it-IT"/>
        </w:rPr>
      </w:pPr>
      <w:r w:rsidRPr="00075C0D">
        <w:rPr>
          <w:rFonts w:ascii="Times New Roman" w:hAnsi="Times New Roman"/>
          <w:i/>
          <w:szCs w:val="24"/>
          <w:lang w:val="en-GB" w:eastAsia="it-IT"/>
        </w:rPr>
        <w:t>Elements of Linear Algebra</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vector space</w:t>
      </w:r>
      <w:r w:rsidR="001B0B60" w:rsidRPr="00075C0D">
        <w:rPr>
          <w:rFonts w:ascii="Times New Roman" w:hAnsi="Times New Roman"/>
          <w:szCs w:val="24"/>
          <w:lang w:val="en-GB" w:eastAsia="it-IT"/>
        </w:rPr>
        <w:t xml:space="preserve"> R</w:t>
      </w:r>
      <w:r w:rsidR="001B0B60" w:rsidRPr="00075C0D">
        <w:rPr>
          <w:rFonts w:ascii="Times New Roman" w:hAnsi="Times New Roman"/>
          <w:szCs w:val="24"/>
          <w:vertAlign w:val="superscript"/>
          <w:lang w:val="en-GB" w:eastAsia="it-IT"/>
        </w:rPr>
        <w:t>n</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Linear combinations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linearly dependent and independent vectors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Matrices and their operations. Determinants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Inverse matrices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rank of a matrix</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Homogeneous and non-homogeneous linear systems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of</w:t>
      </w:r>
      <w:r w:rsidR="001B0B60" w:rsidRPr="00075C0D">
        <w:rPr>
          <w:rFonts w:ascii="Times New Roman" w:hAnsi="Times New Roman"/>
          <w:szCs w:val="24"/>
          <w:lang w:val="en-GB" w:eastAsia="it-IT"/>
        </w:rPr>
        <w:t xml:space="preserve"> m equa</w:t>
      </w:r>
      <w:r w:rsidRPr="00075C0D">
        <w:rPr>
          <w:rFonts w:ascii="Times New Roman" w:hAnsi="Times New Roman"/>
          <w:szCs w:val="24"/>
          <w:lang w:val="en-GB" w:eastAsia="it-IT"/>
        </w:rPr>
        <w:t>tions</w:t>
      </w:r>
      <w:r w:rsidR="001B0B60" w:rsidRPr="00075C0D">
        <w:rPr>
          <w:rFonts w:ascii="Times New Roman" w:hAnsi="Times New Roman"/>
          <w:szCs w:val="24"/>
          <w:lang w:val="en-GB" w:eastAsia="it-IT"/>
        </w:rPr>
        <w:t xml:space="preserve"> in n </w:t>
      </w:r>
      <w:r w:rsidRPr="00075C0D">
        <w:rPr>
          <w:rFonts w:ascii="Times New Roman" w:hAnsi="Times New Roman"/>
          <w:szCs w:val="24"/>
          <w:lang w:val="en-GB" w:eastAsia="it-IT"/>
        </w:rPr>
        <w:t>variables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Rouché</w:t>
      </w:r>
      <w:r w:rsidR="001B0B60" w:rsidRPr="00075C0D">
        <w:rPr>
          <w:rFonts w:ascii="Times New Roman" w:hAnsi="Times New Roman"/>
          <w:szCs w:val="24"/>
          <w:lang w:val="en-GB" w:eastAsia="it-IT"/>
        </w:rPr>
        <w:t>-Capelli</w:t>
      </w:r>
      <w:r w:rsidRPr="00075C0D">
        <w:rPr>
          <w:rFonts w:ascii="Times New Roman" w:hAnsi="Times New Roman"/>
          <w:szCs w:val="24"/>
          <w:lang w:val="en-GB" w:eastAsia="it-IT"/>
        </w:rPr>
        <w:t xml:space="preserve"> theorem</w:t>
      </w:r>
      <w:r w:rsidR="001B0B60" w:rsidRPr="00075C0D">
        <w:rPr>
          <w:rFonts w:ascii="Times New Roman" w:hAnsi="Times New Roman"/>
          <w:szCs w:val="24"/>
          <w:lang w:val="en-GB" w:eastAsia="it-IT"/>
        </w:rPr>
        <w:t>,</w:t>
      </w:r>
      <w:r w:rsidRPr="00075C0D">
        <w:rPr>
          <w:rFonts w:ascii="Times New Roman" w:hAnsi="Times New Roman"/>
          <w:szCs w:val="24"/>
          <w:lang w:val="en-GB" w:eastAsia="it-IT"/>
        </w:rPr>
        <w:t xml:space="preserve"> and the Cramer theorem</w:t>
      </w:r>
      <w:r w:rsidR="001B0B60" w:rsidRPr="00075C0D">
        <w:rPr>
          <w:rFonts w:ascii="Times New Roman" w:hAnsi="Times New Roman"/>
          <w:szCs w:val="24"/>
          <w:lang w:val="en-GB" w:eastAsia="it-IT"/>
        </w:rPr>
        <w:t>.</w:t>
      </w:r>
    </w:p>
    <w:p w14:paraId="659B3032" w14:textId="77777777" w:rsidR="001B0B60" w:rsidRPr="00075C0D" w:rsidRDefault="007F09E9" w:rsidP="001B0B60">
      <w:pPr>
        <w:suppressAutoHyphens w:val="0"/>
        <w:spacing w:before="120"/>
        <w:rPr>
          <w:rFonts w:ascii="Times New Roman" w:hAnsi="Times New Roman"/>
          <w:szCs w:val="24"/>
          <w:lang w:val="en-GB" w:eastAsia="it-IT"/>
        </w:rPr>
      </w:pPr>
      <w:r w:rsidRPr="00075C0D">
        <w:rPr>
          <w:rFonts w:ascii="Times New Roman" w:hAnsi="Times New Roman"/>
          <w:i/>
          <w:szCs w:val="24"/>
          <w:lang w:val="en-GB" w:eastAsia="it-IT"/>
        </w:rPr>
        <w:t>The functions of a real variable</w:t>
      </w:r>
      <w:r w:rsidR="001B0B60" w:rsidRPr="00075C0D">
        <w:rPr>
          <w:rFonts w:ascii="Times New Roman" w:hAnsi="Times New Roman"/>
          <w:i/>
          <w:szCs w:val="24"/>
          <w:lang w:val="en-GB" w:eastAsia="it-IT"/>
        </w:rPr>
        <w:t>.</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Real numbers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R. Elements of topology</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within </w:t>
      </w:r>
      <w:r w:rsidR="00C95B30" w:rsidRPr="00075C0D">
        <w:rPr>
          <w:rFonts w:ascii="Times New Roman" w:hAnsi="Times New Roman"/>
          <w:szCs w:val="24"/>
          <w:lang w:val="en-GB" w:eastAsia="it-IT"/>
        </w:rPr>
        <w:t>R. Domain</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concepts of maximum, minimum, infimum, and supremum</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Bounded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monotonic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function composition</w:t>
      </w:r>
      <w:r w:rsidR="001B0B60" w:rsidRPr="00075C0D">
        <w:rPr>
          <w:rFonts w:ascii="Times New Roman" w:hAnsi="Times New Roman"/>
          <w:szCs w:val="24"/>
          <w:lang w:val="en-GB" w:eastAsia="it-IT"/>
        </w:rPr>
        <w:t>,</w:t>
      </w:r>
      <w:r w:rsidRPr="00075C0D">
        <w:rPr>
          <w:rFonts w:ascii="Times New Roman" w:hAnsi="Times New Roman"/>
          <w:szCs w:val="24"/>
          <w:lang w:val="en-GB" w:eastAsia="it-IT"/>
        </w:rPr>
        <w:t xml:space="preserve"> and invertible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Concave and convex functions</w:t>
      </w:r>
      <w:r w:rsidR="001B0B60" w:rsidRPr="00075C0D">
        <w:rPr>
          <w:rFonts w:ascii="Times New Roman" w:hAnsi="Times New Roman"/>
          <w:szCs w:val="24"/>
          <w:lang w:val="en-GB" w:eastAsia="it-IT"/>
        </w:rPr>
        <w:t>.</w:t>
      </w:r>
    </w:p>
    <w:p w14:paraId="0D94C95B" w14:textId="77777777" w:rsidR="001B0B60" w:rsidRPr="00075C0D" w:rsidRDefault="007F09E9" w:rsidP="001B0B60">
      <w:pPr>
        <w:suppressAutoHyphens w:val="0"/>
        <w:spacing w:line="220" w:lineRule="exact"/>
        <w:rPr>
          <w:rFonts w:ascii="Times New Roman" w:hAnsi="Times New Roman"/>
          <w:szCs w:val="24"/>
          <w:lang w:val="en-GB" w:eastAsia="it-IT"/>
        </w:rPr>
      </w:pPr>
      <w:r w:rsidRPr="00075C0D">
        <w:rPr>
          <w:rFonts w:ascii="Times New Roman" w:hAnsi="Times New Roman"/>
          <w:szCs w:val="24"/>
          <w:lang w:val="en-GB" w:eastAsia="it-IT"/>
        </w:rPr>
        <w:t>Limits and relative theorems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 xml:space="preserve">Operations on limits and </w:t>
      </w:r>
      <w:r w:rsidR="00027462" w:rsidRPr="00075C0D">
        <w:rPr>
          <w:rFonts w:ascii="Times New Roman" w:hAnsi="Times New Roman"/>
          <w:szCs w:val="24"/>
          <w:lang w:val="en-GB" w:eastAsia="it-IT"/>
        </w:rPr>
        <w:t>indeterminate forms</w:t>
      </w:r>
      <w:r w:rsidR="001B0B60" w:rsidRPr="00075C0D">
        <w:rPr>
          <w:rFonts w:ascii="Times New Roman" w:hAnsi="Times New Roman"/>
          <w:szCs w:val="24"/>
          <w:lang w:val="en-GB" w:eastAsia="it-IT"/>
        </w:rPr>
        <w:t xml:space="preserve">. </w:t>
      </w:r>
      <w:r w:rsidR="00027462" w:rsidRPr="00075C0D">
        <w:rPr>
          <w:rFonts w:ascii="Times New Roman" w:hAnsi="Times New Roman"/>
          <w:szCs w:val="24"/>
          <w:lang w:val="en-GB" w:eastAsia="it-IT"/>
        </w:rPr>
        <w:t>Continuous functions and relative theorems</w:t>
      </w:r>
      <w:r w:rsidR="001B0B60" w:rsidRPr="00075C0D">
        <w:rPr>
          <w:rFonts w:ascii="Times New Roman" w:hAnsi="Times New Roman"/>
          <w:szCs w:val="24"/>
          <w:lang w:val="en-GB" w:eastAsia="it-IT"/>
        </w:rPr>
        <w:t xml:space="preserve">. </w:t>
      </w:r>
      <w:r w:rsidR="00027462" w:rsidRPr="00075C0D">
        <w:rPr>
          <w:rFonts w:ascii="Times New Roman" w:hAnsi="Times New Roman"/>
          <w:szCs w:val="24"/>
          <w:lang w:val="en-GB" w:eastAsia="it-IT"/>
        </w:rPr>
        <w:t>Horizontal, vertical, and oblique asymptotes</w:t>
      </w:r>
      <w:r w:rsidR="001B0B60" w:rsidRPr="00075C0D">
        <w:rPr>
          <w:rFonts w:ascii="Times New Roman" w:hAnsi="Times New Roman"/>
          <w:szCs w:val="24"/>
          <w:lang w:val="en-GB" w:eastAsia="it-IT"/>
        </w:rPr>
        <w:t>.</w:t>
      </w:r>
    </w:p>
    <w:p w14:paraId="1FFD5DB6" w14:textId="77777777" w:rsidR="001B0B60" w:rsidRPr="00075C0D" w:rsidRDefault="00027462" w:rsidP="001B0B60">
      <w:pPr>
        <w:suppressAutoHyphens w:val="0"/>
        <w:spacing w:line="220" w:lineRule="exact"/>
        <w:rPr>
          <w:rFonts w:ascii="Times New Roman" w:hAnsi="Times New Roman"/>
          <w:szCs w:val="24"/>
          <w:lang w:val="en-GB" w:eastAsia="it-IT"/>
        </w:rPr>
      </w:pPr>
      <w:r w:rsidRPr="00075C0D">
        <w:rPr>
          <w:rFonts w:ascii="Times New Roman" w:hAnsi="Times New Roman"/>
          <w:szCs w:val="24"/>
          <w:lang w:val="en-GB" w:eastAsia="it-IT"/>
        </w:rPr>
        <w:t>The difference quotient and the derivative</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Differentiable functions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Operations on derivatives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Derivatives of function compositions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Differential calculus theorems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Taylor’s formula</w:t>
      </w:r>
      <w:r w:rsidR="001B0B60" w:rsidRPr="00075C0D">
        <w:rPr>
          <w:rFonts w:ascii="Times New Roman" w:hAnsi="Times New Roman"/>
          <w:szCs w:val="24"/>
          <w:lang w:val="en-GB" w:eastAsia="it-IT"/>
        </w:rPr>
        <w:t xml:space="preserve">. </w:t>
      </w:r>
      <w:r w:rsidR="00DC25DD" w:rsidRPr="00075C0D">
        <w:rPr>
          <w:rFonts w:ascii="Times New Roman" w:hAnsi="Times New Roman"/>
          <w:szCs w:val="24"/>
          <w:lang w:val="en-GB" w:eastAsia="it-IT"/>
        </w:rPr>
        <w:t>The absolute and relative extrema of a function</w:t>
      </w:r>
      <w:r w:rsidR="001B0B60" w:rsidRPr="00075C0D">
        <w:rPr>
          <w:rFonts w:ascii="Times New Roman" w:hAnsi="Times New Roman"/>
          <w:szCs w:val="24"/>
          <w:lang w:val="en-GB" w:eastAsia="it-IT"/>
        </w:rPr>
        <w:t xml:space="preserve">. </w:t>
      </w:r>
      <w:r w:rsidR="00DC25DD" w:rsidRPr="00075C0D">
        <w:rPr>
          <w:rFonts w:ascii="Times New Roman" w:hAnsi="Times New Roman"/>
          <w:szCs w:val="24"/>
          <w:lang w:val="en-GB" w:eastAsia="it-IT"/>
        </w:rPr>
        <w:t>The inflection point</w:t>
      </w:r>
      <w:r w:rsidR="001B0B60" w:rsidRPr="00075C0D">
        <w:rPr>
          <w:rFonts w:ascii="Times New Roman" w:hAnsi="Times New Roman"/>
          <w:szCs w:val="24"/>
          <w:lang w:val="en-GB" w:eastAsia="it-IT"/>
        </w:rPr>
        <w:t xml:space="preserve">. </w:t>
      </w:r>
      <w:r w:rsidR="00DC25DD" w:rsidRPr="00075C0D">
        <w:rPr>
          <w:rFonts w:ascii="Times New Roman" w:hAnsi="Times New Roman"/>
          <w:szCs w:val="24"/>
          <w:lang w:val="en-GB" w:eastAsia="it-IT"/>
        </w:rPr>
        <w:t>The necessary and/or sufficient conditions of existence of relative extrema. Concavity/convexity</w:t>
      </w:r>
      <w:r w:rsidR="001B0B60" w:rsidRPr="00075C0D">
        <w:rPr>
          <w:rFonts w:ascii="Times New Roman" w:hAnsi="Times New Roman"/>
          <w:szCs w:val="24"/>
          <w:lang w:val="en-GB" w:eastAsia="it-IT"/>
        </w:rPr>
        <w:t>.</w:t>
      </w:r>
    </w:p>
    <w:p w14:paraId="5600C4B1" w14:textId="77777777" w:rsidR="001B0B60" w:rsidRPr="00075C0D" w:rsidRDefault="00DC25DD" w:rsidP="001B0B60">
      <w:pPr>
        <w:suppressAutoHyphens w:val="0"/>
        <w:spacing w:line="220" w:lineRule="exact"/>
        <w:rPr>
          <w:rFonts w:ascii="Times New Roman" w:hAnsi="Times New Roman"/>
          <w:szCs w:val="24"/>
          <w:lang w:val="en-GB" w:eastAsia="it-IT"/>
        </w:rPr>
      </w:pPr>
      <w:r w:rsidRPr="00075C0D">
        <w:rPr>
          <w:rFonts w:ascii="Times New Roman" w:hAnsi="Times New Roman"/>
          <w:szCs w:val="24"/>
          <w:lang w:val="en-GB" w:eastAsia="it-IT"/>
        </w:rPr>
        <w:t>Antiderivatives and indefinite integrals</w:t>
      </w:r>
      <w:r w:rsidR="001B0B60" w:rsidRPr="00075C0D">
        <w:rPr>
          <w:rFonts w:ascii="Times New Roman" w:hAnsi="Times New Roman"/>
          <w:szCs w:val="24"/>
          <w:lang w:val="en-GB" w:eastAsia="it-IT"/>
        </w:rPr>
        <w:t>. Riemann</w:t>
      </w:r>
      <w:r w:rsidR="00C95B30" w:rsidRPr="00075C0D">
        <w:rPr>
          <w:rFonts w:ascii="Times New Roman" w:hAnsi="Times New Roman"/>
          <w:szCs w:val="24"/>
          <w:lang w:val="en-GB" w:eastAsia="it-IT"/>
        </w:rPr>
        <w:t>’s integrals in a limited interval</w:t>
      </w:r>
      <w:r w:rsidR="001B0B60" w:rsidRPr="00075C0D">
        <w:rPr>
          <w:rFonts w:ascii="Times New Roman" w:hAnsi="Times New Roman"/>
          <w:szCs w:val="24"/>
          <w:lang w:val="en-GB" w:eastAsia="it-IT"/>
        </w:rPr>
        <w:t xml:space="preserve"> [a,b] </w:t>
      </w:r>
      <w:r w:rsidR="00C95B30" w:rsidRPr="00075C0D">
        <w:rPr>
          <w:rFonts w:ascii="Times New Roman" w:hAnsi="Times New Roman"/>
          <w:szCs w:val="24"/>
          <w:lang w:val="en-GB" w:eastAsia="it-IT"/>
        </w:rPr>
        <w:t>and relative theorems</w:t>
      </w:r>
      <w:r w:rsidR="001B0B60" w:rsidRPr="00075C0D">
        <w:rPr>
          <w:rFonts w:ascii="Times New Roman" w:hAnsi="Times New Roman"/>
          <w:szCs w:val="24"/>
          <w:lang w:val="en-GB" w:eastAsia="it-IT"/>
        </w:rPr>
        <w:t xml:space="preserve">. </w:t>
      </w:r>
      <w:r w:rsidR="00C95B30" w:rsidRPr="00075C0D">
        <w:rPr>
          <w:rFonts w:ascii="Times New Roman" w:hAnsi="Times New Roman"/>
          <w:szCs w:val="24"/>
          <w:lang w:val="en-GB" w:eastAsia="it-IT"/>
        </w:rPr>
        <w:t>Some of the methods of integration</w:t>
      </w:r>
      <w:r w:rsidR="001B0B60" w:rsidRPr="00075C0D">
        <w:rPr>
          <w:rFonts w:ascii="Times New Roman" w:hAnsi="Times New Roman"/>
          <w:szCs w:val="24"/>
          <w:lang w:val="en-GB" w:eastAsia="it-IT"/>
        </w:rPr>
        <w:t xml:space="preserve">. </w:t>
      </w:r>
    </w:p>
    <w:p w14:paraId="76868F44" w14:textId="77777777" w:rsidR="001B0B60" w:rsidRPr="00075C0D" w:rsidRDefault="00C95B30" w:rsidP="001B0B60">
      <w:pPr>
        <w:suppressAutoHyphens w:val="0"/>
        <w:spacing w:before="120"/>
        <w:rPr>
          <w:rFonts w:ascii="Times New Roman" w:hAnsi="Times New Roman"/>
          <w:szCs w:val="24"/>
          <w:lang w:val="en-GB" w:eastAsia="it-IT"/>
        </w:rPr>
      </w:pPr>
      <w:r w:rsidRPr="00075C0D">
        <w:rPr>
          <w:rFonts w:ascii="Times New Roman" w:hAnsi="Times New Roman"/>
          <w:i/>
          <w:szCs w:val="24"/>
          <w:lang w:val="en-GB" w:eastAsia="it-IT"/>
        </w:rPr>
        <w:t>The functions of two real variables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Euclidean space</w:t>
      </w:r>
      <w:r w:rsidR="001B0B60" w:rsidRPr="00075C0D">
        <w:rPr>
          <w:rFonts w:ascii="Times New Roman" w:hAnsi="Times New Roman"/>
          <w:szCs w:val="24"/>
          <w:lang w:val="en-GB" w:eastAsia="it-IT"/>
        </w:rPr>
        <w:t xml:space="preserve"> R</w:t>
      </w:r>
      <w:r w:rsidR="001B0B60" w:rsidRPr="00075C0D">
        <w:rPr>
          <w:rFonts w:ascii="Times New Roman" w:hAnsi="Times New Roman"/>
          <w:szCs w:val="24"/>
          <w:vertAlign w:val="superscript"/>
          <w:lang w:val="en-GB" w:eastAsia="it-IT"/>
        </w:rPr>
        <w:t>2</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Elements of topology within</w:t>
      </w:r>
      <w:r w:rsidR="001B0B60" w:rsidRPr="00075C0D">
        <w:rPr>
          <w:rFonts w:ascii="Times New Roman" w:hAnsi="Times New Roman"/>
          <w:szCs w:val="24"/>
          <w:lang w:val="en-GB" w:eastAsia="it-IT"/>
        </w:rPr>
        <w:t xml:space="preserve"> R</w:t>
      </w:r>
      <w:r w:rsidR="001B0B60" w:rsidRPr="00075C0D">
        <w:rPr>
          <w:rFonts w:ascii="Times New Roman" w:hAnsi="Times New Roman"/>
          <w:szCs w:val="24"/>
          <w:vertAlign w:val="superscript"/>
          <w:lang w:val="en-GB" w:eastAsia="it-IT"/>
        </w:rPr>
        <w:t>2</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Domain</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Level curves</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The absolute and relative extrema of a function</w:t>
      </w:r>
      <w:r w:rsidR="001B0B60" w:rsidRPr="00075C0D">
        <w:rPr>
          <w:rFonts w:ascii="Times New Roman" w:hAnsi="Times New Roman"/>
          <w:szCs w:val="24"/>
          <w:lang w:val="en-GB" w:eastAsia="it-IT"/>
        </w:rPr>
        <w:t xml:space="preserve">. </w:t>
      </w:r>
      <w:r w:rsidRPr="00075C0D">
        <w:rPr>
          <w:rFonts w:ascii="Times New Roman" w:hAnsi="Times New Roman"/>
          <w:szCs w:val="24"/>
          <w:lang w:val="en-US" w:eastAsia="it-IT"/>
        </w:rPr>
        <w:t>Saddle points. Continuity</w:t>
      </w:r>
      <w:r w:rsidR="001B0B60" w:rsidRPr="00075C0D">
        <w:rPr>
          <w:rFonts w:ascii="Times New Roman" w:hAnsi="Times New Roman"/>
          <w:szCs w:val="24"/>
          <w:lang w:val="en-US" w:eastAsia="it-IT"/>
        </w:rPr>
        <w:t xml:space="preserve">. </w:t>
      </w:r>
      <w:r w:rsidRPr="00075C0D">
        <w:rPr>
          <w:rFonts w:ascii="Times New Roman" w:hAnsi="Times New Roman"/>
          <w:szCs w:val="24"/>
          <w:lang w:val="en-GB" w:eastAsia="it-IT"/>
        </w:rPr>
        <w:t>First and second order partial derivatives</w:t>
      </w:r>
      <w:r w:rsidR="001B0B60" w:rsidRPr="00075C0D">
        <w:rPr>
          <w:rFonts w:ascii="Times New Roman" w:hAnsi="Times New Roman"/>
          <w:szCs w:val="24"/>
          <w:lang w:val="en-GB" w:eastAsia="it-IT"/>
        </w:rPr>
        <w:t>,</w:t>
      </w:r>
      <w:r w:rsidRPr="00075C0D">
        <w:rPr>
          <w:rFonts w:ascii="Times New Roman" w:hAnsi="Times New Roman"/>
          <w:szCs w:val="24"/>
          <w:lang w:val="en-GB" w:eastAsia="it-IT"/>
        </w:rPr>
        <w:t xml:space="preserve"> gradients, and the Hessian matrix</w:t>
      </w:r>
      <w:r w:rsidR="001B0B60" w:rsidRPr="00075C0D">
        <w:rPr>
          <w:rFonts w:ascii="Times New Roman" w:hAnsi="Times New Roman"/>
          <w:szCs w:val="24"/>
          <w:lang w:val="en-GB" w:eastAsia="it-IT"/>
        </w:rPr>
        <w:t xml:space="preserve">. </w:t>
      </w:r>
      <w:r w:rsidRPr="00075C0D">
        <w:rPr>
          <w:rFonts w:ascii="Times New Roman" w:hAnsi="Times New Roman"/>
          <w:szCs w:val="24"/>
          <w:lang w:val="en-GB" w:eastAsia="it-IT"/>
        </w:rPr>
        <w:t>Homogeneous functions, concave and convex functions</w:t>
      </w:r>
      <w:r w:rsidR="001B0B60" w:rsidRPr="00075C0D">
        <w:rPr>
          <w:rFonts w:ascii="Times New Roman" w:hAnsi="Times New Roman"/>
          <w:szCs w:val="24"/>
          <w:lang w:val="en-GB" w:eastAsia="it-IT"/>
        </w:rPr>
        <w:t>.</w:t>
      </w:r>
      <w:r w:rsidR="00CF53B0" w:rsidRPr="00075C0D">
        <w:rPr>
          <w:rFonts w:ascii="Times New Roman" w:hAnsi="Times New Roman"/>
          <w:szCs w:val="24"/>
          <w:lang w:val="en-GB" w:eastAsia="it-IT"/>
        </w:rPr>
        <w:t xml:space="preserve"> </w:t>
      </w:r>
      <w:r w:rsidR="00CF53B0" w:rsidRPr="00075C0D">
        <w:rPr>
          <w:rFonts w:ascii="Times New Roman" w:hAnsi="Times New Roman"/>
          <w:szCs w:val="24"/>
          <w:lang w:val="en-US" w:eastAsia="it-IT"/>
        </w:rPr>
        <w:t>Taylor’s formula</w:t>
      </w:r>
      <w:r w:rsidR="001B0B60" w:rsidRPr="00075C0D">
        <w:rPr>
          <w:rFonts w:ascii="Times New Roman" w:hAnsi="Times New Roman"/>
          <w:szCs w:val="24"/>
          <w:lang w:val="en-US" w:eastAsia="it-IT"/>
        </w:rPr>
        <w:t xml:space="preserve">. </w:t>
      </w:r>
      <w:r w:rsidR="000A0D73" w:rsidRPr="00075C0D">
        <w:rPr>
          <w:rFonts w:ascii="Times New Roman" w:hAnsi="Times New Roman"/>
          <w:szCs w:val="24"/>
          <w:lang w:val="en-GB" w:eastAsia="it-IT"/>
        </w:rPr>
        <w:t>Unconstrained optimization</w:t>
      </w:r>
      <w:r w:rsidR="001B0B60" w:rsidRPr="00075C0D">
        <w:rPr>
          <w:rFonts w:ascii="Times New Roman" w:hAnsi="Times New Roman"/>
          <w:szCs w:val="24"/>
          <w:lang w:val="en-GB" w:eastAsia="it-IT"/>
        </w:rPr>
        <w:t xml:space="preserve">: </w:t>
      </w:r>
      <w:r w:rsidR="000A0D73" w:rsidRPr="00075C0D">
        <w:rPr>
          <w:rFonts w:ascii="Times New Roman" w:hAnsi="Times New Roman"/>
          <w:szCs w:val="24"/>
          <w:lang w:val="en-GB" w:eastAsia="it-IT"/>
        </w:rPr>
        <w:t>the first-order necessary condition and the second-order sufficient condition</w:t>
      </w:r>
      <w:r w:rsidR="001B0B60" w:rsidRPr="00075C0D">
        <w:rPr>
          <w:rFonts w:ascii="Times New Roman" w:hAnsi="Times New Roman"/>
          <w:szCs w:val="24"/>
          <w:lang w:val="en-GB" w:eastAsia="it-IT"/>
        </w:rPr>
        <w:t xml:space="preserve">. </w:t>
      </w:r>
      <w:r w:rsidR="000A0D73" w:rsidRPr="00075C0D">
        <w:rPr>
          <w:rFonts w:ascii="Times New Roman" w:hAnsi="Times New Roman"/>
          <w:szCs w:val="24"/>
          <w:lang w:val="en-GB" w:eastAsia="it-IT"/>
        </w:rPr>
        <w:t>Constrained optimization</w:t>
      </w:r>
      <w:r w:rsidR="001B0B60" w:rsidRPr="00075C0D">
        <w:rPr>
          <w:rFonts w:ascii="Times New Roman" w:hAnsi="Times New Roman"/>
          <w:szCs w:val="24"/>
          <w:lang w:val="en-GB" w:eastAsia="it-IT"/>
        </w:rPr>
        <w:t xml:space="preserve">: a) </w:t>
      </w:r>
      <w:r w:rsidR="000A0D73" w:rsidRPr="00075C0D">
        <w:rPr>
          <w:rFonts w:ascii="Times New Roman" w:hAnsi="Times New Roman"/>
          <w:szCs w:val="24"/>
          <w:lang w:val="en-GB" w:eastAsia="it-IT"/>
        </w:rPr>
        <w:t>equality constraints</w:t>
      </w:r>
      <w:r w:rsidR="001B0B60" w:rsidRPr="00075C0D">
        <w:rPr>
          <w:rFonts w:ascii="Times New Roman" w:hAnsi="Times New Roman"/>
          <w:szCs w:val="24"/>
          <w:lang w:val="en-GB" w:eastAsia="it-IT"/>
        </w:rPr>
        <w:t xml:space="preserve">: </w:t>
      </w:r>
      <w:r w:rsidR="000A0D73" w:rsidRPr="00075C0D">
        <w:rPr>
          <w:rFonts w:ascii="Times New Roman" w:hAnsi="Times New Roman"/>
          <w:szCs w:val="24"/>
          <w:lang w:val="en-GB" w:eastAsia="it-IT"/>
        </w:rPr>
        <w:t>the level curve method</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substitution method</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method of Lagrange multipliers</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first-order necessary condition and the second-order sufficient condition, the interpretation of Lagrange multipliers</w:t>
      </w:r>
      <w:r w:rsidR="001B0B60" w:rsidRPr="00075C0D">
        <w:rPr>
          <w:rFonts w:ascii="Times New Roman" w:hAnsi="Times New Roman"/>
          <w:szCs w:val="24"/>
          <w:lang w:val="en-GB" w:eastAsia="it-IT"/>
        </w:rPr>
        <w:t xml:space="preserve">); b) </w:t>
      </w:r>
      <w:r w:rsidR="004871A2" w:rsidRPr="00075C0D">
        <w:rPr>
          <w:rFonts w:ascii="Times New Roman" w:hAnsi="Times New Roman"/>
          <w:szCs w:val="24"/>
          <w:lang w:val="en-GB" w:eastAsia="it-IT"/>
        </w:rPr>
        <w:t>inequality constraints</w:t>
      </w:r>
      <w:r w:rsidR="001B0B60" w:rsidRPr="00075C0D">
        <w:rPr>
          <w:rFonts w:ascii="Times New Roman" w:hAnsi="Times New Roman"/>
          <w:szCs w:val="24"/>
          <w:lang w:val="en-GB" w:eastAsia="it-IT"/>
        </w:rPr>
        <w:t xml:space="preserve">: </w:t>
      </w:r>
      <w:r w:rsidR="004871A2" w:rsidRPr="00075C0D">
        <w:rPr>
          <w:rFonts w:ascii="Times New Roman" w:hAnsi="Times New Roman"/>
          <w:szCs w:val="24"/>
          <w:lang w:val="en-GB" w:eastAsia="it-IT"/>
        </w:rPr>
        <w:t>the level curve method</w:t>
      </w:r>
      <w:r w:rsidR="001B0B60" w:rsidRPr="00075C0D">
        <w:rPr>
          <w:rFonts w:ascii="Times New Roman" w:hAnsi="Times New Roman"/>
          <w:szCs w:val="24"/>
          <w:lang w:val="en-GB" w:eastAsia="it-IT"/>
        </w:rPr>
        <w:t>.</w:t>
      </w:r>
    </w:p>
    <w:p w14:paraId="23332329" w14:textId="77777777" w:rsidR="00A478C3" w:rsidRPr="00075C0D" w:rsidRDefault="001D40A5" w:rsidP="001B0B60">
      <w:pPr>
        <w:spacing w:before="120"/>
        <w:rPr>
          <w:rFonts w:ascii="Times New Roman" w:hAnsi="Times New Roman"/>
          <w:lang w:val="en-US"/>
        </w:rPr>
      </w:pPr>
      <w:r w:rsidRPr="00075C0D">
        <w:rPr>
          <w:rFonts w:ascii="Times New Roman" w:hAnsi="Times New Roman"/>
          <w:i/>
          <w:lang w:val="en-US"/>
        </w:rPr>
        <w:lastRenderedPageBreak/>
        <w:t>Concepts of financial mathematics.</w:t>
      </w:r>
      <w:r w:rsidRPr="00075C0D">
        <w:rPr>
          <w:rFonts w:ascii="Times New Roman" w:hAnsi="Times New Roman"/>
          <w:noProof/>
          <w:lang w:val="en-US"/>
        </w:rPr>
        <w:t xml:space="preserve"> Financial concepts of present and future values. Concepts of simple interest and compound interest. Annuities: definition, classification and valuation.</w:t>
      </w:r>
    </w:p>
    <w:p w14:paraId="3A73B708" w14:textId="77777777" w:rsidR="00FD2346" w:rsidRDefault="00994242" w:rsidP="00FD2346">
      <w:pPr>
        <w:pStyle w:val="NormaleWeb"/>
        <w:spacing w:before="120" w:beforeAutospacing="0" w:after="0" w:afterAutospacing="0"/>
        <w:ind w:left="426" w:hanging="426"/>
        <w:jc w:val="both"/>
        <w:rPr>
          <w:sz w:val="20"/>
          <w:szCs w:val="20"/>
          <w:lang w:val="en-US"/>
        </w:rPr>
      </w:pPr>
      <w:r w:rsidRPr="00075C0D">
        <w:rPr>
          <w:sz w:val="20"/>
          <w:szCs w:val="20"/>
          <w:lang w:val="en-US"/>
        </w:rPr>
        <w:t xml:space="preserve">N.B. </w:t>
      </w:r>
      <w:r w:rsidR="001D40A5" w:rsidRPr="00075C0D">
        <w:rPr>
          <w:sz w:val="20"/>
          <w:szCs w:val="20"/>
          <w:lang w:val="en-US"/>
        </w:rPr>
        <w:t>More detailed information on the aforementioned topics will be provided during lectures</w:t>
      </w:r>
      <w:r w:rsidR="006C58FC" w:rsidRPr="00075C0D">
        <w:rPr>
          <w:sz w:val="20"/>
          <w:szCs w:val="20"/>
          <w:lang w:val="en-US"/>
        </w:rPr>
        <w:t>.</w:t>
      </w:r>
    </w:p>
    <w:p w14:paraId="3DD8C2FF" w14:textId="391374C7" w:rsidR="002D63DA" w:rsidRPr="00574AB7" w:rsidRDefault="001D40A5" w:rsidP="00FD2346">
      <w:pPr>
        <w:pStyle w:val="NormaleWeb"/>
        <w:spacing w:before="240" w:beforeAutospacing="0" w:after="120" w:afterAutospacing="0"/>
        <w:ind w:left="426" w:hanging="426"/>
        <w:jc w:val="both"/>
        <w:rPr>
          <w:sz w:val="20"/>
          <w:szCs w:val="20"/>
          <w:lang w:val="en-US"/>
        </w:rPr>
      </w:pPr>
      <w:r w:rsidRPr="00075C0D">
        <w:rPr>
          <w:b/>
          <w:i/>
          <w:sz w:val="18"/>
          <w:lang w:val="en-GB"/>
        </w:rPr>
        <w:t>READING LIST</w:t>
      </w:r>
    </w:p>
    <w:p w14:paraId="3FBD76FF" w14:textId="77777777" w:rsidR="001B0B60" w:rsidRPr="00075C0D" w:rsidRDefault="001B0B60" w:rsidP="001B0B60">
      <w:pPr>
        <w:numPr>
          <w:ilvl w:val="0"/>
          <w:numId w:val="11"/>
        </w:numPr>
        <w:tabs>
          <w:tab w:val="clear" w:pos="284"/>
        </w:tabs>
        <w:suppressAutoHyphens w:val="0"/>
        <w:spacing w:line="240" w:lineRule="atLeast"/>
        <w:rPr>
          <w:rFonts w:ascii="Times New Roman" w:hAnsi="Times New Roman"/>
          <w:noProof/>
          <w:spacing w:val="-5"/>
          <w:sz w:val="18"/>
          <w:szCs w:val="18"/>
          <w:lang w:eastAsia="it-IT"/>
        </w:rPr>
      </w:pPr>
      <w:r w:rsidRPr="00075C0D">
        <w:rPr>
          <w:rFonts w:ascii="Times New Roman" w:hAnsi="Times New Roman"/>
          <w:smallCaps/>
          <w:noProof/>
          <w:spacing w:val="-5"/>
          <w:sz w:val="16"/>
          <w:szCs w:val="18"/>
          <w:lang w:eastAsia="it-IT"/>
        </w:rPr>
        <w:t>A. Torriero - M. Scovenna - L. Scaglianti</w:t>
      </w:r>
      <w:r w:rsidRPr="00075C0D">
        <w:rPr>
          <w:rFonts w:ascii="Times New Roman" w:hAnsi="Times New Roman"/>
          <w:smallCaps/>
          <w:noProof/>
          <w:spacing w:val="-5"/>
          <w:sz w:val="18"/>
          <w:szCs w:val="18"/>
          <w:lang w:eastAsia="it-IT"/>
        </w:rPr>
        <w:t>,</w:t>
      </w:r>
      <w:r w:rsidRPr="00075C0D">
        <w:rPr>
          <w:rFonts w:ascii="Times New Roman" w:hAnsi="Times New Roman"/>
          <w:i/>
          <w:noProof/>
          <w:spacing w:val="-5"/>
          <w:sz w:val="18"/>
          <w:szCs w:val="18"/>
          <w:lang w:eastAsia="it-IT"/>
        </w:rPr>
        <w:t xml:space="preserve"> Manuale di matematica. Metodi e applicazioni,</w:t>
      </w:r>
      <w:r w:rsidRPr="00075C0D">
        <w:rPr>
          <w:rFonts w:ascii="Times New Roman" w:hAnsi="Times New Roman"/>
          <w:noProof/>
          <w:spacing w:val="-5"/>
          <w:sz w:val="18"/>
          <w:szCs w:val="18"/>
          <w:lang w:eastAsia="it-IT"/>
        </w:rPr>
        <w:t xml:space="preserve"> Ristampa aggiornata, Cedam 2015.</w:t>
      </w:r>
    </w:p>
    <w:p w14:paraId="628ADD9D" w14:textId="77777777" w:rsidR="001B0B60" w:rsidRPr="00075C0D" w:rsidRDefault="001B0B60" w:rsidP="001B0B60">
      <w:pPr>
        <w:numPr>
          <w:ilvl w:val="0"/>
          <w:numId w:val="11"/>
        </w:numPr>
        <w:suppressAutoHyphens w:val="0"/>
        <w:spacing w:line="240" w:lineRule="atLeast"/>
        <w:rPr>
          <w:noProof/>
          <w:spacing w:val="-5"/>
          <w:sz w:val="18"/>
          <w:lang w:val="en-GB" w:eastAsia="it-IT"/>
        </w:rPr>
      </w:pPr>
      <w:r w:rsidRPr="00075C0D">
        <w:rPr>
          <w:smallCaps/>
          <w:noProof/>
          <w:sz w:val="16"/>
          <w:lang w:val="en-US" w:eastAsia="it-IT"/>
        </w:rPr>
        <w:t xml:space="preserve">F. Brega-G. </w:t>
      </w:r>
      <w:r w:rsidRPr="00075C0D">
        <w:rPr>
          <w:smallCaps/>
          <w:noProof/>
          <w:sz w:val="16"/>
          <w:lang w:val="en-GB" w:eastAsia="it-IT"/>
        </w:rPr>
        <w:t>Messineo</w:t>
      </w:r>
      <w:r w:rsidRPr="00075C0D">
        <w:rPr>
          <w:smallCaps/>
          <w:noProof/>
          <w:spacing w:val="-5"/>
          <w:sz w:val="16"/>
          <w:lang w:val="en-GB" w:eastAsia="it-IT"/>
        </w:rPr>
        <w:t>,</w:t>
      </w:r>
      <w:r w:rsidRPr="00075C0D">
        <w:rPr>
          <w:i/>
          <w:noProof/>
          <w:spacing w:val="-5"/>
          <w:sz w:val="18"/>
          <w:lang w:val="en-GB" w:eastAsia="it-IT"/>
        </w:rPr>
        <w:t xml:space="preserve"> Esercizi di Matematica Generale,</w:t>
      </w:r>
      <w:r w:rsidRPr="00075C0D">
        <w:rPr>
          <w:noProof/>
          <w:spacing w:val="-5"/>
          <w:sz w:val="18"/>
          <w:lang w:val="en-GB" w:eastAsia="it-IT"/>
        </w:rPr>
        <w:t xml:space="preserve"> Giappichelli, 2013 - 2019 (</w:t>
      </w:r>
      <w:r w:rsidR="004871A2" w:rsidRPr="00075C0D">
        <w:rPr>
          <w:noProof/>
          <w:spacing w:val="-5"/>
          <w:sz w:val="18"/>
          <w:lang w:val="en-GB" w:eastAsia="it-IT"/>
        </w:rPr>
        <w:t xml:space="preserve">5 volumes; further information will be made available on </w:t>
      </w:r>
      <w:r w:rsidRPr="00075C0D">
        <w:rPr>
          <w:noProof/>
          <w:spacing w:val="-5"/>
          <w:sz w:val="18"/>
          <w:lang w:val="en-GB" w:eastAsia="it-IT"/>
        </w:rPr>
        <w:t xml:space="preserve">Blackboard). </w:t>
      </w:r>
    </w:p>
    <w:p w14:paraId="0464CD18" w14:textId="77777777" w:rsidR="001B0B60" w:rsidRPr="00075C0D" w:rsidRDefault="001B0B60" w:rsidP="001B0B60">
      <w:pPr>
        <w:numPr>
          <w:ilvl w:val="0"/>
          <w:numId w:val="11"/>
        </w:numPr>
        <w:suppressAutoHyphens w:val="0"/>
        <w:spacing w:line="240" w:lineRule="atLeast"/>
        <w:rPr>
          <w:noProof/>
          <w:spacing w:val="-5"/>
          <w:sz w:val="18"/>
          <w:lang w:eastAsia="it-IT"/>
        </w:rPr>
      </w:pPr>
      <w:r w:rsidRPr="00075C0D">
        <w:rPr>
          <w:rFonts w:ascii="Times New Roman" w:hAnsi="Times New Roman"/>
          <w:smallCaps/>
          <w:noProof/>
          <w:spacing w:val="-5"/>
          <w:sz w:val="16"/>
          <w:szCs w:val="18"/>
          <w:lang w:eastAsia="it-IT"/>
        </w:rPr>
        <w:t>M. Scovenna - R. Grassi</w:t>
      </w:r>
      <w:r w:rsidRPr="00075C0D">
        <w:rPr>
          <w:rFonts w:ascii="Times New Roman" w:hAnsi="Times New Roman"/>
          <w:smallCaps/>
          <w:noProof/>
          <w:spacing w:val="-5"/>
          <w:sz w:val="18"/>
          <w:szCs w:val="18"/>
          <w:lang w:eastAsia="it-IT"/>
        </w:rPr>
        <w:t>,</w:t>
      </w:r>
      <w:r w:rsidRPr="00075C0D">
        <w:rPr>
          <w:rFonts w:ascii="Times New Roman" w:hAnsi="Times New Roman"/>
          <w:i/>
          <w:noProof/>
          <w:spacing w:val="-5"/>
          <w:sz w:val="18"/>
          <w:szCs w:val="18"/>
          <w:lang w:eastAsia="it-IT"/>
        </w:rPr>
        <w:t xml:space="preserve"> Esercizi di matematica. Esercitazioni e temi d’esame,</w:t>
      </w:r>
      <w:r w:rsidRPr="00075C0D">
        <w:rPr>
          <w:rFonts w:ascii="Times New Roman" w:hAnsi="Times New Roman"/>
          <w:noProof/>
          <w:spacing w:val="-5"/>
          <w:sz w:val="18"/>
          <w:szCs w:val="18"/>
          <w:lang w:eastAsia="it-IT"/>
        </w:rPr>
        <w:t xml:space="preserve"> Cedam 2013 - Quinta ristampa 2019.</w:t>
      </w:r>
    </w:p>
    <w:p w14:paraId="2A1CCB44" w14:textId="77777777" w:rsidR="001B0B60" w:rsidRPr="00075C0D" w:rsidRDefault="001B0B60" w:rsidP="001B0B60">
      <w:pPr>
        <w:numPr>
          <w:ilvl w:val="0"/>
          <w:numId w:val="11"/>
        </w:numPr>
        <w:suppressAutoHyphens w:val="0"/>
        <w:spacing w:line="240" w:lineRule="atLeast"/>
        <w:rPr>
          <w:noProof/>
          <w:spacing w:val="-5"/>
          <w:sz w:val="18"/>
          <w:lang w:eastAsia="it-IT"/>
        </w:rPr>
      </w:pPr>
      <w:r w:rsidRPr="00075C0D">
        <w:rPr>
          <w:smallCaps/>
          <w:noProof/>
          <w:sz w:val="16"/>
          <w:lang w:eastAsia="it-IT"/>
        </w:rPr>
        <w:t>M. Bianchi-L. Scaglianti</w:t>
      </w:r>
      <w:r w:rsidRPr="00075C0D">
        <w:rPr>
          <w:smallCaps/>
          <w:noProof/>
          <w:spacing w:val="-5"/>
          <w:sz w:val="16"/>
          <w:lang w:eastAsia="it-IT"/>
        </w:rPr>
        <w:t>,</w:t>
      </w:r>
      <w:r w:rsidRPr="00075C0D">
        <w:rPr>
          <w:i/>
          <w:noProof/>
          <w:spacing w:val="-5"/>
          <w:sz w:val="18"/>
          <w:lang w:eastAsia="it-IT"/>
        </w:rPr>
        <w:t xml:space="preserve"> Precorso di Matematica,</w:t>
      </w:r>
      <w:r w:rsidRPr="00075C0D">
        <w:rPr>
          <w:noProof/>
          <w:spacing w:val="-5"/>
          <w:sz w:val="18"/>
          <w:lang w:eastAsia="it-IT"/>
        </w:rPr>
        <w:t xml:space="preserve"> Nozioni di base, Cedam, 2010. </w:t>
      </w:r>
    </w:p>
    <w:p w14:paraId="2DAEB65D" w14:textId="77777777" w:rsidR="001B0B60" w:rsidRPr="00075C0D" w:rsidRDefault="004871A2" w:rsidP="001B0B60">
      <w:pPr>
        <w:tabs>
          <w:tab w:val="clear" w:pos="284"/>
        </w:tabs>
        <w:suppressAutoHyphens w:val="0"/>
        <w:spacing w:before="120" w:line="220" w:lineRule="exact"/>
        <w:ind w:left="284" w:hanging="284"/>
        <w:rPr>
          <w:rFonts w:ascii="Times New Roman" w:hAnsi="Times New Roman"/>
          <w:i/>
          <w:noProof/>
          <w:sz w:val="18"/>
          <w:szCs w:val="18"/>
          <w:lang w:val="en-GB" w:eastAsia="it-IT"/>
        </w:rPr>
      </w:pPr>
      <w:r w:rsidRPr="00075C0D">
        <w:rPr>
          <w:rFonts w:ascii="Times New Roman" w:hAnsi="Times New Roman"/>
          <w:noProof/>
          <w:sz w:val="18"/>
          <w:szCs w:val="18"/>
          <w:lang w:val="en-GB" w:eastAsia="it-IT"/>
        </w:rPr>
        <w:t>Further teaching material will be made available on</w:t>
      </w:r>
      <w:r w:rsidR="001B0B60" w:rsidRPr="00075C0D">
        <w:rPr>
          <w:rFonts w:ascii="Times New Roman" w:hAnsi="Times New Roman"/>
          <w:noProof/>
          <w:sz w:val="18"/>
          <w:szCs w:val="18"/>
          <w:lang w:val="en-GB" w:eastAsia="it-IT"/>
        </w:rPr>
        <w:t xml:space="preserve"> </w:t>
      </w:r>
      <w:r w:rsidR="001B0B60" w:rsidRPr="00075C0D">
        <w:rPr>
          <w:rFonts w:ascii="Times New Roman" w:hAnsi="Times New Roman"/>
          <w:i/>
          <w:noProof/>
          <w:sz w:val="18"/>
          <w:szCs w:val="18"/>
          <w:lang w:val="en-GB" w:eastAsia="it-IT"/>
        </w:rPr>
        <w:t>Blackboard.</w:t>
      </w:r>
    </w:p>
    <w:p w14:paraId="2296CC47" w14:textId="77777777" w:rsidR="002D63DA" w:rsidRPr="00075C0D" w:rsidRDefault="001D40A5" w:rsidP="00C74A94">
      <w:pPr>
        <w:tabs>
          <w:tab w:val="clear" w:pos="284"/>
        </w:tabs>
        <w:spacing w:before="240" w:after="120" w:line="240" w:lineRule="auto"/>
        <w:rPr>
          <w:rFonts w:ascii="Times New Roman" w:hAnsi="Times New Roman"/>
          <w:b/>
          <w:i/>
          <w:sz w:val="18"/>
          <w:lang w:val="en-US"/>
        </w:rPr>
      </w:pPr>
      <w:r w:rsidRPr="00075C0D">
        <w:rPr>
          <w:rFonts w:ascii="Times New Roman" w:hAnsi="Times New Roman"/>
          <w:b/>
          <w:i/>
          <w:sz w:val="18"/>
          <w:lang w:val="en-US"/>
        </w:rPr>
        <w:t>TEACHING METHOD</w:t>
      </w:r>
    </w:p>
    <w:p w14:paraId="0E278601" w14:textId="77777777" w:rsidR="001B0B60" w:rsidRPr="00075C0D" w:rsidRDefault="001B0B60" w:rsidP="001B0B60">
      <w:pPr>
        <w:suppressAutoHyphens w:val="0"/>
        <w:spacing w:line="220" w:lineRule="exact"/>
        <w:rPr>
          <w:rFonts w:ascii="Times New Roman" w:hAnsi="Times New Roman"/>
          <w:noProof/>
          <w:sz w:val="18"/>
          <w:szCs w:val="18"/>
          <w:lang w:val="en-GB" w:eastAsia="it-IT"/>
        </w:rPr>
      </w:pPr>
      <w:r w:rsidRPr="00075C0D">
        <w:rPr>
          <w:rFonts w:ascii="Times New Roman" w:hAnsi="Times New Roman"/>
          <w:noProof/>
          <w:sz w:val="18"/>
          <w:szCs w:val="18"/>
          <w:lang w:val="en-US" w:eastAsia="it-IT"/>
        </w:rPr>
        <w:tab/>
      </w:r>
      <w:r w:rsidR="004871A2" w:rsidRPr="00075C0D">
        <w:rPr>
          <w:rFonts w:ascii="Times New Roman" w:hAnsi="Times New Roman"/>
          <w:noProof/>
          <w:sz w:val="18"/>
          <w:szCs w:val="18"/>
          <w:lang w:val="en-GB" w:eastAsia="it-IT"/>
        </w:rPr>
        <w:t>Frontal lectures, practical classes, and preliminary courses</w:t>
      </w:r>
      <w:r w:rsidRPr="00075C0D">
        <w:rPr>
          <w:rFonts w:ascii="Times New Roman" w:hAnsi="Times New Roman"/>
          <w:noProof/>
          <w:sz w:val="18"/>
          <w:szCs w:val="18"/>
          <w:lang w:val="en-GB" w:eastAsia="it-IT"/>
        </w:rPr>
        <w:t xml:space="preserve"> (</w:t>
      </w:r>
      <w:r w:rsidR="004871A2" w:rsidRPr="00075C0D">
        <w:rPr>
          <w:noProof/>
          <w:sz w:val="18"/>
          <w:lang w:val="en-GB" w:eastAsia="it-IT"/>
        </w:rPr>
        <w:t>further information will be made available on</w:t>
      </w:r>
      <w:r w:rsidRPr="00075C0D">
        <w:rPr>
          <w:noProof/>
          <w:sz w:val="18"/>
          <w:lang w:val="en-GB" w:eastAsia="it-IT"/>
        </w:rPr>
        <w:t xml:space="preserve"> Blackboard).</w:t>
      </w:r>
    </w:p>
    <w:p w14:paraId="1D4C8F69" w14:textId="77777777" w:rsidR="00D1606D" w:rsidRPr="00075C0D" w:rsidRDefault="00D1606D" w:rsidP="00D1606D">
      <w:pPr>
        <w:spacing w:before="240" w:after="120" w:line="240" w:lineRule="auto"/>
        <w:rPr>
          <w:rFonts w:ascii="Times New Roman" w:hAnsi="Times New Roman"/>
          <w:b/>
          <w:bCs/>
          <w:i/>
          <w:iCs/>
          <w:sz w:val="18"/>
          <w:lang w:val="en-US"/>
        </w:rPr>
      </w:pPr>
      <w:r w:rsidRPr="00075C0D">
        <w:rPr>
          <w:rFonts w:ascii="Times New Roman" w:hAnsi="Times New Roman"/>
          <w:b/>
          <w:bCs/>
          <w:i/>
          <w:iCs/>
          <w:sz w:val="18"/>
          <w:lang w:val="en-US"/>
        </w:rPr>
        <w:t>ASSESSMENT METHOD AND CRITERIA</w:t>
      </w:r>
    </w:p>
    <w:p w14:paraId="1D2667B8" w14:textId="77777777" w:rsidR="001B0B60" w:rsidRPr="00075C0D" w:rsidRDefault="004871A2" w:rsidP="001B0B60">
      <w:pPr>
        <w:suppressAutoHyphens w:val="0"/>
        <w:spacing w:line="220" w:lineRule="exact"/>
        <w:ind w:firstLine="284"/>
        <w:rPr>
          <w:noProof/>
          <w:sz w:val="18"/>
          <w:lang w:val="en-GB" w:eastAsia="it-IT"/>
        </w:rPr>
      </w:pPr>
      <w:r w:rsidRPr="00075C0D">
        <w:rPr>
          <w:noProof/>
          <w:sz w:val="18"/>
          <w:lang w:val="en-GB" w:eastAsia="it-IT"/>
        </w:rPr>
        <w:t>The final assessment will consist in</w:t>
      </w:r>
      <w:r w:rsidR="001B0B60" w:rsidRPr="00075C0D">
        <w:rPr>
          <w:noProof/>
          <w:sz w:val="18"/>
          <w:lang w:val="en-GB" w:eastAsia="it-IT"/>
        </w:rPr>
        <w:t>:</w:t>
      </w:r>
    </w:p>
    <w:p w14:paraId="6565B6A3" w14:textId="135ADCD1" w:rsidR="00B464BD" w:rsidRPr="00075C0D" w:rsidRDefault="004871A2" w:rsidP="001B0B60">
      <w:pPr>
        <w:suppressAutoHyphens w:val="0"/>
        <w:spacing w:line="220" w:lineRule="exact"/>
        <w:ind w:firstLine="284"/>
        <w:rPr>
          <w:noProof/>
          <w:sz w:val="18"/>
          <w:lang w:val="en-GB" w:eastAsia="it-IT"/>
        </w:rPr>
      </w:pPr>
      <w:r w:rsidRPr="00E34A66">
        <w:rPr>
          <w:noProof/>
          <w:sz w:val="18"/>
          <w:lang w:val="en-GB" w:eastAsia="it-IT"/>
        </w:rPr>
        <w:t>a</w:t>
      </w:r>
      <w:r w:rsidR="001B0B60" w:rsidRPr="00E34A66">
        <w:rPr>
          <w:noProof/>
          <w:sz w:val="18"/>
          <w:lang w:val="en-GB" w:eastAsia="it-IT"/>
        </w:rPr>
        <w:t xml:space="preserve"> </w:t>
      </w:r>
      <w:r w:rsidRPr="00E34A66">
        <w:rPr>
          <w:i/>
          <w:noProof/>
          <w:sz w:val="18"/>
          <w:lang w:val="en-GB" w:eastAsia="it-IT"/>
        </w:rPr>
        <w:t>preliminary test</w:t>
      </w:r>
      <w:r w:rsidR="00D8262F" w:rsidRPr="00E34A66">
        <w:rPr>
          <w:i/>
          <w:noProof/>
          <w:sz w:val="18"/>
          <w:lang w:val="en-GB" w:eastAsia="it-IT"/>
        </w:rPr>
        <w:t xml:space="preserve"> </w:t>
      </w:r>
      <w:r w:rsidR="00D8262F" w:rsidRPr="00E34A66">
        <w:rPr>
          <w:sz w:val="18"/>
          <w:szCs w:val="18"/>
        </w:rPr>
        <w:t>(</w:t>
      </w:r>
      <w:r w:rsidR="00E34A66" w:rsidRPr="00E34A66">
        <w:rPr>
          <w:sz w:val="18"/>
          <w:szCs w:val="18"/>
        </w:rPr>
        <w:t>fulfilment of the additive training obligation</w:t>
      </w:r>
      <w:r w:rsidR="00D8262F" w:rsidRPr="00E34A66">
        <w:rPr>
          <w:sz w:val="18"/>
          <w:szCs w:val="18"/>
        </w:rPr>
        <w:t>)</w:t>
      </w:r>
      <w:r w:rsidR="00B464BD" w:rsidRPr="00E34A66">
        <w:rPr>
          <w:noProof/>
          <w:sz w:val="18"/>
          <w:lang w:val="en-GB" w:eastAsia="it-IT"/>
        </w:rPr>
        <w:t>,</w:t>
      </w:r>
      <w:r w:rsidR="001B0B60" w:rsidRPr="00E34A66">
        <w:rPr>
          <w:noProof/>
          <w:sz w:val="18"/>
          <w:lang w:val="en-GB" w:eastAsia="it-IT"/>
        </w:rPr>
        <w:t xml:space="preserve"> </w:t>
      </w:r>
      <w:r w:rsidRPr="00E34A66">
        <w:rPr>
          <w:noProof/>
          <w:sz w:val="18"/>
          <w:lang w:val="en-GB" w:eastAsia="it-IT"/>
        </w:rPr>
        <w:t xml:space="preserve">aimed to check </w:t>
      </w:r>
      <w:r w:rsidR="00B464BD" w:rsidRPr="00E34A66">
        <w:rPr>
          <w:noProof/>
          <w:sz w:val="18"/>
          <w:lang w:val="en-GB" w:eastAsia="it-IT"/>
        </w:rPr>
        <w:t>the</w:t>
      </w:r>
      <w:r w:rsidRPr="00E34A66">
        <w:rPr>
          <w:noProof/>
          <w:sz w:val="18"/>
          <w:lang w:val="en-GB" w:eastAsia="it-IT"/>
        </w:rPr>
        <w:t xml:space="preserve"> basic</w:t>
      </w:r>
      <w:r w:rsidRPr="00075C0D">
        <w:rPr>
          <w:noProof/>
          <w:sz w:val="18"/>
          <w:lang w:val="en-GB" w:eastAsia="it-IT"/>
        </w:rPr>
        <w:t xml:space="preserve"> knowledge of the subject</w:t>
      </w:r>
      <w:r w:rsidR="001B0B60" w:rsidRPr="00075C0D">
        <w:rPr>
          <w:noProof/>
          <w:sz w:val="18"/>
          <w:lang w:val="en-GB" w:eastAsia="it-IT"/>
        </w:rPr>
        <w:t>.</w:t>
      </w:r>
      <w:r w:rsidRPr="00075C0D">
        <w:rPr>
          <w:noProof/>
          <w:sz w:val="18"/>
          <w:lang w:val="en-GB" w:eastAsia="it-IT"/>
        </w:rPr>
        <w:t xml:space="preserve"> Only the students </w:t>
      </w:r>
      <w:r w:rsidR="00B464BD" w:rsidRPr="00075C0D">
        <w:rPr>
          <w:noProof/>
          <w:sz w:val="18"/>
          <w:lang w:val="en-GB" w:eastAsia="it-IT"/>
        </w:rPr>
        <w:t>who pass this</w:t>
      </w:r>
      <w:r w:rsidRPr="00075C0D">
        <w:rPr>
          <w:noProof/>
          <w:sz w:val="18"/>
          <w:lang w:val="en-GB" w:eastAsia="it-IT"/>
        </w:rPr>
        <w:t xml:space="preserve"> test</w:t>
      </w:r>
      <w:r w:rsidR="00B464BD" w:rsidRPr="00075C0D">
        <w:rPr>
          <w:noProof/>
          <w:sz w:val="18"/>
          <w:lang w:val="en-GB" w:eastAsia="it-IT"/>
        </w:rPr>
        <w:t>,</w:t>
      </w:r>
      <w:r w:rsidRPr="00075C0D">
        <w:rPr>
          <w:noProof/>
          <w:sz w:val="18"/>
          <w:lang w:val="en-GB" w:eastAsia="it-IT"/>
        </w:rPr>
        <w:t xml:space="preserve"> will be </w:t>
      </w:r>
      <w:r w:rsidR="00B464BD" w:rsidRPr="00075C0D">
        <w:rPr>
          <w:noProof/>
          <w:sz w:val="18"/>
          <w:lang w:val="en-GB" w:eastAsia="it-IT"/>
        </w:rPr>
        <w:t>admitted to</w:t>
      </w:r>
      <w:r w:rsidRPr="00075C0D">
        <w:rPr>
          <w:noProof/>
          <w:sz w:val="18"/>
          <w:lang w:val="en-GB" w:eastAsia="it-IT"/>
        </w:rPr>
        <w:t xml:space="preserve"> the following e</w:t>
      </w:r>
      <w:r w:rsidR="00B464BD" w:rsidRPr="00075C0D">
        <w:rPr>
          <w:noProof/>
          <w:sz w:val="18"/>
          <w:lang w:val="en-GB" w:eastAsia="it-IT"/>
        </w:rPr>
        <w:t>xam; the year-1 students who gave a correct answer to at least 8 questions in the Mathematics Session of the admission test for the Faculty of Economics will be allowed to skip the preliminary test. Once they have passed the preliminary test</w:t>
      </w:r>
      <w:r w:rsidR="00D8262F">
        <w:rPr>
          <w:noProof/>
          <w:sz w:val="18"/>
          <w:lang w:val="en-GB" w:eastAsia="it-IT"/>
        </w:rPr>
        <w:t xml:space="preserve"> (Test OFA)</w:t>
      </w:r>
      <w:r w:rsidR="00B464BD" w:rsidRPr="00075C0D">
        <w:rPr>
          <w:noProof/>
          <w:sz w:val="18"/>
          <w:lang w:val="en-GB" w:eastAsia="it-IT"/>
        </w:rPr>
        <w:t>, students w</w:t>
      </w:r>
      <w:r w:rsidR="005B44D9" w:rsidRPr="00075C0D">
        <w:rPr>
          <w:noProof/>
          <w:sz w:val="18"/>
          <w:lang w:val="en-GB" w:eastAsia="it-IT"/>
        </w:rPr>
        <w:t>ill not have to repeat it again;</w:t>
      </w:r>
      <w:r w:rsidR="00B464BD" w:rsidRPr="00075C0D">
        <w:rPr>
          <w:noProof/>
          <w:sz w:val="18"/>
          <w:lang w:val="en-GB" w:eastAsia="it-IT"/>
        </w:rPr>
        <w:t xml:space="preserve"> </w:t>
      </w:r>
      <w:r w:rsidRPr="00075C0D">
        <w:rPr>
          <w:noProof/>
          <w:sz w:val="18"/>
          <w:lang w:val="en-GB" w:eastAsia="it-IT"/>
        </w:rPr>
        <w:t xml:space="preserve"> </w:t>
      </w:r>
      <w:r w:rsidR="001B0B60" w:rsidRPr="00075C0D">
        <w:rPr>
          <w:noProof/>
          <w:sz w:val="18"/>
          <w:lang w:val="en-GB" w:eastAsia="it-IT"/>
        </w:rPr>
        <w:t xml:space="preserve"> </w:t>
      </w:r>
    </w:p>
    <w:p w14:paraId="0A1C7F48" w14:textId="77777777" w:rsidR="001B0B60" w:rsidRPr="00075C0D" w:rsidRDefault="005B44D9" w:rsidP="001B0B60">
      <w:pPr>
        <w:suppressAutoHyphens w:val="0"/>
        <w:spacing w:line="220" w:lineRule="exact"/>
        <w:ind w:firstLine="284"/>
        <w:rPr>
          <w:noProof/>
          <w:sz w:val="18"/>
          <w:lang w:val="en-GB" w:eastAsia="it-IT"/>
        </w:rPr>
      </w:pPr>
      <w:r w:rsidRPr="00075C0D">
        <w:rPr>
          <w:noProof/>
          <w:sz w:val="18"/>
          <w:lang w:val="en-GB" w:eastAsia="it-IT"/>
        </w:rPr>
        <w:t>a</w:t>
      </w:r>
      <w:r w:rsidR="001B0B60" w:rsidRPr="00075C0D">
        <w:rPr>
          <w:noProof/>
          <w:sz w:val="18"/>
          <w:lang w:val="en-GB" w:eastAsia="it-IT"/>
        </w:rPr>
        <w:t xml:space="preserve"> </w:t>
      </w:r>
      <w:r w:rsidRPr="00075C0D">
        <w:rPr>
          <w:i/>
          <w:noProof/>
          <w:sz w:val="18"/>
          <w:lang w:val="en-GB" w:eastAsia="it-IT"/>
        </w:rPr>
        <w:t>written exam</w:t>
      </w:r>
      <w:r w:rsidRPr="00075C0D">
        <w:rPr>
          <w:noProof/>
          <w:sz w:val="18"/>
          <w:lang w:val="en-GB" w:eastAsia="it-IT"/>
        </w:rPr>
        <w:t>, based on open-ended and closed-ended theoretical questions and practical exercises on the whole content of the course</w:t>
      </w:r>
      <w:r w:rsidR="001B0B60" w:rsidRPr="00075C0D">
        <w:rPr>
          <w:noProof/>
          <w:sz w:val="18"/>
          <w:lang w:val="en-GB" w:eastAsia="it-IT"/>
        </w:rPr>
        <w:t>.</w:t>
      </w:r>
    </w:p>
    <w:p w14:paraId="024BAE7F" w14:textId="66CE346E" w:rsidR="001B0B60" w:rsidRPr="00075C0D" w:rsidRDefault="005B44D9" w:rsidP="001B0B60">
      <w:pPr>
        <w:suppressAutoHyphens w:val="0"/>
        <w:spacing w:line="220" w:lineRule="exact"/>
        <w:ind w:firstLine="284"/>
        <w:rPr>
          <w:noProof/>
          <w:sz w:val="18"/>
          <w:lang w:val="en-GB" w:eastAsia="it-IT"/>
        </w:rPr>
      </w:pPr>
      <w:r w:rsidRPr="00075C0D">
        <w:rPr>
          <w:noProof/>
          <w:sz w:val="18"/>
          <w:lang w:val="en-GB" w:eastAsia="it-IT"/>
        </w:rPr>
        <w:t xml:space="preserve">Alternatively, students will have the possibility to replace the written exam with two </w:t>
      </w:r>
      <w:r w:rsidRPr="00075C0D">
        <w:rPr>
          <w:i/>
          <w:noProof/>
          <w:sz w:val="18"/>
          <w:lang w:val="en-GB" w:eastAsia="it-IT"/>
        </w:rPr>
        <w:t>interim tests</w:t>
      </w:r>
      <w:r w:rsidRPr="00075C0D">
        <w:rPr>
          <w:noProof/>
          <w:sz w:val="18"/>
          <w:lang w:val="en-GB" w:eastAsia="it-IT"/>
        </w:rPr>
        <w:t xml:space="preserve"> - the first one will take place during the course, while the second one in January 202</w:t>
      </w:r>
      <w:r w:rsidR="00D8262F">
        <w:rPr>
          <w:noProof/>
          <w:sz w:val="18"/>
          <w:lang w:val="en-GB" w:eastAsia="it-IT"/>
        </w:rPr>
        <w:t>3</w:t>
      </w:r>
      <w:r w:rsidRPr="00075C0D">
        <w:rPr>
          <w:noProof/>
          <w:sz w:val="18"/>
          <w:lang w:val="en-GB" w:eastAsia="it-IT"/>
        </w:rPr>
        <w:t xml:space="preserve"> -</w:t>
      </w:r>
      <w:r w:rsidR="001B0B60" w:rsidRPr="00075C0D">
        <w:rPr>
          <w:noProof/>
          <w:sz w:val="18"/>
          <w:lang w:val="en-GB" w:eastAsia="it-IT"/>
        </w:rPr>
        <w:t xml:space="preserve"> </w:t>
      </w:r>
      <w:r w:rsidRPr="00075C0D">
        <w:rPr>
          <w:noProof/>
          <w:sz w:val="18"/>
          <w:lang w:val="en-GB" w:eastAsia="it-IT"/>
        </w:rPr>
        <w:t>which are open to all students (including the ones of the previous academic years)</w:t>
      </w:r>
      <w:r w:rsidR="001B0B60" w:rsidRPr="00075C0D">
        <w:rPr>
          <w:noProof/>
          <w:sz w:val="18"/>
          <w:lang w:val="en-GB" w:eastAsia="it-IT"/>
        </w:rPr>
        <w:t>.</w:t>
      </w:r>
    </w:p>
    <w:p w14:paraId="2C72009A" w14:textId="77777777" w:rsidR="001B0B60" w:rsidRPr="00075C0D" w:rsidRDefault="005B44D9" w:rsidP="001B0B60">
      <w:pPr>
        <w:suppressAutoHyphens w:val="0"/>
        <w:spacing w:line="220" w:lineRule="exact"/>
        <w:ind w:firstLine="284"/>
        <w:rPr>
          <w:noProof/>
          <w:sz w:val="18"/>
          <w:lang w:val="en-GB" w:eastAsia="it-IT"/>
        </w:rPr>
      </w:pPr>
      <w:r w:rsidRPr="00075C0D">
        <w:rPr>
          <w:noProof/>
          <w:sz w:val="18"/>
          <w:lang w:val="en-GB" w:eastAsia="it-IT"/>
        </w:rPr>
        <w:t xml:space="preserve">Further information on the final assessment will be made available on </w:t>
      </w:r>
      <w:r w:rsidR="001B0B60" w:rsidRPr="00075C0D">
        <w:rPr>
          <w:i/>
          <w:noProof/>
          <w:sz w:val="18"/>
          <w:lang w:val="en-GB" w:eastAsia="it-IT"/>
        </w:rPr>
        <w:t>Blackboard</w:t>
      </w:r>
      <w:r w:rsidR="001B0B60" w:rsidRPr="00075C0D">
        <w:rPr>
          <w:noProof/>
          <w:sz w:val="18"/>
          <w:lang w:val="en-GB" w:eastAsia="it-IT"/>
        </w:rPr>
        <w:t>.</w:t>
      </w:r>
    </w:p>
    <w:p w14:paraId="2C8DCBD8" w14:textId="77777777" w:rsidR="0037330E" w:rsidRPr="00075C0D" w:rsidRDefault="0037330E" w:rsidP="0037330E">
      <w:pPr>
        <w:spacing w:before="240" w:after="120"/>
        <w:rPr>
          <w:b/>
          <w:i/>
          <w:sz w:val="18"/>
          <w:lang w:val="en-US"/>
        </w:rPr>
      </w:pPr>
      <w:r w:rsidRPr="00075C0D">
        <w:rPr>
          <w:b/>
          <w:i/>
          <w:sz w:val="18"/>
          <w:lang w:val="en-US"/>
        </w:rPr>
        <w:t>NOTES AND PREREQUISITES</w:t>
      </w:r>
    </w:p>
    <w:p w14:paraId="56D1FB47" w14:textId="77777777" w:rsidR="00201B6C" w:rsidRPr="00075C0D" w:rsidRDefault="00D1606D" w:rsidP="0037330E">
      <w:pPr>
        <w:tabs>
          <w:tab w:val="clear" w:pos="284"/>
        </w:tabs>
        <w:ind w:firstLine="284"/>
        <w:rPr>
          <w:rFonts w:ascii="Times New Roman" w:hAnsi="Times New Roman"/>
          <w:sz w:val="18"/>
          <w:u w:val="single"/>
          <w:lang w:val="en-US"/>
        </w:rPr>
      </w:pPr>
      <w:r w:rsidRPr="00075C0D">
        <w:rPr>
          <w:rFonts w:ascii="Times New Roman" w:hAnsi="Times New Roman"/>
          <w:sz w:val="18"/>
          <w:u w:val="single"/>
          <w:lang w:val="en-GB"/>
        </w:rPr>
        <w:t>Preliminary notions</w:t>
      </w:r>
    </w:p>
    <w:p w14:paraId="50A1BC84" w14:textId="77777777" w:rsidR="00201B6C" w:rsidRPr="00075C0D" w:rsidRDefault="00F56348" w:rsidP="0037330E">
      <w:pPr>
        <w:tabs>
          <w:tab w:val="clear" w:pos="284"/>
        </w:tabs>
        <w:ind w:firstLine="284"/>
        <w:rPr>
          <w:rFonts w:ascii="Times New Roman" w:hAnsi="Times New Roman"/>
          <w:i/>
          <w:sz w:val="18"/>
          <w:lang w:val="en-US"/>
        </w:rPr>
      </w:pPr>
      <w:r w:rsidRPr="00075C0D">
        <w:rPr>
          <w:rFonts w:ascii="Times New Roman" w:hAnsi="Times New Roman"/>
          <w:i/>
          <w:sz w:val="18"/>
          <w:lang w:val="en-US"/>
        </w:rPr>
        <w:t>Number sets</w:t>
      </w:r>
      <w:r w:rsidR="00D1606D" w:rsidRPr="00075C0D">
        <w:rPr>
          <w:rFonts w:ascii="Times New Roman" w:hAnsi="Times New Roman"/>
          <w:i/>
          <w:sz w:val="18"/>
          <w:lang w:val="en-US"/>
        </w:rPr>
        <w:t xml:space="preserve">. </w:t>
      </w:r>
      <w:r w:rsidRPr="00075C0D">
        <w:rPr>
          <w:rFonts w:ascii="Times New Roman" w:hAnsi="Times New Roman"/>
          <w:i/>
          <w:sz w:val="18"/>
          <w:lang w:val="en-US"/>
        </w:rPr>
        <w:t xml:space="preserve">Elementary algebra. </w:t>
      </w:r>
      <w:r w:rsidR="00D1606D" w:rsidRPr="00075C0D">
        <w:rPr>
          <w:rFonts w:ascii="Times New Roman" w:hAnsi="Times New Roman"/>
          <w:i/>
          <w:sz w:val="18"/>
          <w:lang w:val="en-US"/>
        </w:rPr>
        <w:t>Powers, logarithm</w:t>
      </w:r>
      <w:r w:rsidR="00AA1894" w:rsidRPr="00075C0D">
        <w:rPr>
          <w:rFonts w:ascii="Times New Roman" w:hAnsi="Times New Roman"/>
          <w:i/>
          <w:sz w:val="18"/>
          <w:lang w:val="en-US"/>
        </w:rPr>
        <w:t>s,</w:t>
      </w:r>
      <w:r w:rsidR="00D1606D" w:rsidRPr="00075C0D">
        <w:rPr>
          <w:rFonts w:ascii="Times New Roman" w:hAnsi="Times New Roman"/>
          <w:i/>
          <w:sz w:val="18"/>
          <w:lang w:val="en-US"/>
        </w:rPr>
        <w:t xml:space="preserve"> exponential</w:t>
      </w:r>
      <w:r w:rsidR="00AA1894" w:rsidRPr="00075C0D">
        <w:rPr>
          <w:rFonts w:ascii="Times New Roman" w:hAnsi="Times New Roman"/>
          <w:i/>
          <w:sz w:val="18"/>
          <w:lang w:val="en-US"/>
        </w:rPr>
        <w:t>s</w:t>
      </w:r>
      <w:r w:rsidR="00D1606D" w:rsidRPr="00075C0D">
        <w:rPr>
          <w:rFonts w:ascii="Times New Roman" w:hAnsi="Times New Roman"/>
          <w:i/>
          <w:sz w:val="18"/>
          <w:lang w:val="en-US"/>
        </w:rPr>
        <w:t>. Equations and inequalities (polynomial</w:t>
      </w:r>
      <w:r w:rsidR="00AA1894" w:rsidRPr="00075C0D">
        <w:rPr>
          <w:rFonts w:ascii="Times New Roman" w:hAnsi="Times New Roman"/>
          <w:i/>
          <w:sz w:val="18"/>
          <w:lang w:val="en-US"/>
        </w:rPr>
        <w:t xml:space="preserve"> and</w:t>
      </w:r>
      <w:r w:rsidR="00D1606D" w:rsidRPr="00075C0D">
        <w:rPr>
          <w:rFonts w:ascii="Times New Roman" w:hAnsi="Times New Roman"/>
          <w:i/>
          <w:sz w:val="18"/>
          <w:lang w:val="en-US"/>
        </w:rPr>
        <w:t xml:space="preserve"> fractional</w:t>
      </w:r>
      <w:r w:rsidRPr="00075C0D">
        <w:rPr>
          <w:rFonts w:ascii="Times New Roman" w:hAnsi="Times New Roman"/>
          <w:i/>
          <w:sz w:val="18"/>
          <w:lang w:val="en-US"/>
        </w:rPr>
        <w:t>)</w:t>
      </w:r>
      <w:r w:rsidR="00D1606D" w:rsidRPr="00075C0D">
        <w:rPr>
          <w:rFonts w:ascii="Times New Roman" w:hAnsi="Times New Roman"/>
          <w:i/>
          <w:sz w:val="18"/>
          <w:lang w:val="en-US"/>
        </w:rPr>
        <w:t>, irration</w:t>
      </w:r>
      <w:r w:rsidRPr="00075C0D">
        <w:rPr>
          <w:rFonts w:ascii="Times New Roman" w:hAnsi="Times New Roman"/>
          <w:i/>
          <w:sz w:val="18"/>
          <w:lang w:val="en-US"/>
        </w:rPr>
        <w:t>al, logarithmic and exponential</w:t>
      </w:r>
      <w:r w:rsidR="00D1606D" w:rsidRPr="00075C0D">
        <w:rPr>
          <w:rFonts w:ascii="Times New Roman" w:hAnsi="Times New Roman"/>
          <w:i/>
          <w:sz w:val="18"/>
          <w:lang w:val="en-US"/>
        </w:rPr>
        <w:t>. Systems of equations and inequalities. Plane analytical geometry. Basic notions of gonometry</w:t>
      </w:r>
      <w:r w:rsidR="00201B6C" w:rsidRPr="00075C0D">
        <w:rPr>
          <w:rFonts w:ascii="Times New Roman" w:hAnsi="Times New Roman"/>
          <w:i/>
          <w:sz w:val="18"/>
          <w:lang w:val="en-US"/>
        </w:rPr>
        <w:t>.</w:t>
      </w:r>
    </w:p>
    <w:p w14:paraId="67C9F91B" w14:textId="0A3ADA40" w:rsidR="001B0B60" w:rsidRPr="00075C0D" w:rsidRDefault="005B44D9" w:rsidP="001B0B60">
      <w:pPr>
        <w:suppressAutoHyphens w:val="0"/>
        <w:spacing w:line="220" w:lineRule="exact"/>
        <w:ind w:firstLine="284"/>
        <w:rPr>
          <w:rFonts w:ascii="Times New Roman" w:hAnsi="Times New Roman"/>
          <w:noProof/>
          <w:sz w:val="18"/>
          <w:szCs w:val="18"/>
          <w:lang w:val="en-US" w:eastAsia="it-IT"/>
        </w:rPr>
      </w:pPr>
      <w:r w:rsidRPr="00075C0D">
        <w:rPr>
          <w:rFonts w:ascii="Times New Roman" w:hAnsi="Times New Roman"/>
          <w:noProof/>
          <w:sz w:val="18"/>
          <w:szCs w:val="18"/>
          <w:lang w:val="en-US" w:eastAsia="it-IT"/>
        </w:rPr>
        <w:t>These preliminary notions are included in the course programme, and they are fundamental to pass the preliminary test</w:t>
      </w:r>
      <w:r w:rsidR="001B0B60" w:rsidRPr="00075C0D">
        <w:rPr>
          <w:rFonts w:ascii="Times New Roman" w:hAnsi="Times New Roman"/>
          <w:noProof/>
          <w:sz w:val="18"/>
          <w:szCs w:val="18"/>
          <w:lang w:val="en-US" w:eastAsia="it-IT"/>
        </w:rPr>
        <w:t xml:space="preserve">. </w:t>
      </w:r>
      <w:r w:rsidRPr="00075C0D">
        <w:rPr>
          <w:rFonts w:ascii="Times New Roman" w:hAnsi="Times New Roman"/>
          <w:noProof/>
          <w:sz w:val="18"/>
          <w:szCs w:val="18"/>
          <w:lang w:val="en-US" w:eastAsia="it-IT"/>
        </w:rPr>
        <w:t>They will be explained during the preliminary courses organised during the academic year</w:t>
      </w:r>
      <w:r w:rsidR="00D8262F">
        <w:rPr>
          <w:rFonts w:ascii="Times New Roman" w:hAnsi="Times New Roman"/>
          <w:noProof/>
          <w:sz w:val="18"/>
          <w:szCs w:val="18"/>
          <w:lang w:val="en-US" w:eastAsia="it-IT"/>
        </w:rPr>
        <w:t xml:space="preserve"> (test OFA)</w:t>
      </w:r>
      <w:r w:rsidR="001B0B60" w:rsidRPr="00075C0D">
        <w:rPr>
          <w:rFonts w:ascii="Times New Roman" w:hAnsi="Times New Roman"/>
          <w:noProof/>
          <w:sz w:val="18"/>
          <w:szCs w:val="18"/>
          <w:lang w:val="en-US" w:eastAsia="it-IT"/>
        </w:rPr>
        <w:t xml:space="preserve">. </w:t>
      </w:r>
      <w:r w:rsidRPr="00075C0D">
        <w:rPr>
          <w:rFonts w:ascii="Times New Roman" w:hAnsi="Times New Roman"/>
          <w:noProof/>
          <w:sz w:val="18"/>
          <w:szCs w:val="18"/>
          <w:lang w:val="en-US" w:eastAsia="it-IT"/>
        </w:rPr>
        <w:t>Further information will be made available on</w:t>
      </w:r>
      <w:r w:rsidR="001B0B60" w:rsidRPr="00075C0D">
        <w:rPr>
          <w:rFonts w:ascii="Times New Roman" w:hAnsi="Times New Roman"/>
          <w:noProof/>
          <w:sz w:val="18"/>
          <w:szCs w:val="18"/>
          <w:lang w:val="en-US" w:eastAsia="it-IT"/>
        </w:rPr>
        <w:t xml:space="preserve"> Blackboard.</w:t>
      </w:r>
    </w:p>
    <w:p w14:paraId="4A6662E4" w14:textId="44608CE0" w:rsidR="001B0B60" w:rsidRPr="00075C0D" w:rsidRDefault="005B44D9" w:rsidP="001B0B60">
      <w:pPr>
        <w:suppressAutoHyphens w:val="0"/>
        <w:spacing w:line="220" w:lineRule="exact"/>
        <w:ind w:firstLine="284"/>
        <w:rPr>
          <w:rFonts w:ascii="Times New Roman" w:hAnsi="Times New Roman"/>
          <w:noProof/>
          <w:sz w:val="18"/>
          <w:szCs w:val="18"/>
          <w:lang w:val="en-GB" w:eastAsia="it-IT"/>
        </w:rPr>
      </w:pPr>
      <w:r w:rsidRPr="00075C0D">
        <w:rPr>
          <w:rFonts w:ascii="Times New Roman" w:hAnsi="Times New Roman"/>
          <w:noProof/>
          <w:sz w:val="18"/>
          <w:szCs w:val="18"/>
          <w:lang w:val="en-GB" w:eastAsia="it-IT"/>
        </w:rPr>
        <w:t xml:space="preserve">The first </w:t>
      </w:r>
      <w:r w:rsidR="00D8262F">
        <w:rPr>
          <w:rFonts w:ascii="Times New Roman" w:hAnsi="Times New Roman"/>
          <w:noProof/>
          <w:sz w:val="18"/>
          <w:szCs w:val="18"/>
          <w:lang w:val="en-GB" w:eastAsia="it-IT"/>
        </w:rPr>
        <w:t>OFA course</w:t>
      </w:r>
      <w:r w:rsidRPr="00075C0D">
        <w:rPr>
          <w:rFonts w:ascii="Times New Roman" w:hAnsi="Times New Roman"/>
          <w:noProof/>
          <w:sz w:val="18"/>
          <w:szCs w:val="18"/>
          <w:lang w:val="en-GB" w:eastAsia="it-IT"/>
        </w:rPr>
        <w:t xml:space="preserve"> will take place during the week that precedes the beginning of the course, while the preliminary test will be held during the first week of classes</w:t>
      </w:r>
      <w:r w:rsidR="001B0B60" w:rsidRPr="00075C0D">
        <w:rPr>
          <w:rFonts w:ascii="Times New Roman" w:hAnsi="Times New Roman"/>
          <w:noProof/>
          <w:sz w:val="18"/>
          <w:szCs w:val="18"/>
          <w:lang w:val="en-GB" w:eastAsia="it-IT"/>
        </w:rPr>
        <w:t xml:space="preserve">. </w:t>
      </w:r>
      <w:r w:rsidRPr="00075C0D">
        <w:rPr>
          <w:rFonts w:ascii="Times New Roman" w:hAnsi="Times New Roman"/>
          <w:noProof/>
          <w:sz w:val="18"/>
          <w:szCs w:val="18"/>
          <w:lang w:val="en-GB" w:eastAsia="it-IT"/>
        </w:rPr>
        <w:t>A</w:t>
      </w:r>
      <w:r w:rsidR="0036502D" w:rsidRPr="00075C0D">
        <w:rPr>
          <w:rFonts w:ascii="Times New Roman" w:hAnsi="Times New Roman"/>
          <w:noProof/>
          <w:sz w:val="18"/>
          <w:szCs w:val="18"/>
          <w:lang w:val="en-GB" w:eastAsia="it-IT"/>
        </w:rPr>
        <w:t>lthough the preliminary course</w:t>
      </w:r>
      <w:r w:rsidRPr="00075C0D">
        <w:rPr>
          <w:rFonts w:ascii="Times New Roman" w:hAnsi="Times New Roman"/>
          <w:noProof/>
          <w:sz w:val="18"/>
          <w:szCs w:val="18"/>
          <w:lang w:val="en-GB" w:eastAsia="it-IT"/>
        </w:rPr>
        <w:t xml:space="preserve"> is mainly addressed to the students who need to </w:t>
      </w:r>
      <w:r w:rsidR="0036502D" w:rsidRPr="00075C0D">
        <w:rPr>
          <w:rFonts w:ascii="Times New Roman" w:hAnsi="Times New Roman"/>
          <w:noProof/>
          <w:sz w:val="18"/>
          <w:szCs w:val="18"/>
          <w:lang w:val="en-GB" w:eastAsia="it-IT"/>
        </w:rPr>
        <w:t>prepare for</w:t>
      </w:r>
      <w:r w:rsidRPr="00075C0D">
        <w:rPr>
          <w:rFonts w:ascii="Times New Roman" w:hAnsi="Times New Roman"/>
          <w:noProof/>
          <w:sz w:val="18"/>
          <w:szCs w:val="18"/>
          <w:lang w:val="en-GB" w:eastAsia="it-IT"/>
        </w:rPr>
        <w:t xml:space="preserve"> the preliminary test, </w:t>
      </w:r>
      <w:r w:rsidR="0036502D" w:rsidRPr="00075C0D">
        <w:rPr>
          <w:rFonts w:ascii="Times New Roman" w:hAnsi="Times New Roman"/>
          <w:noProof/>
          <w:sz w:val="18"/>
          <w:szCs w:val="18"/>
          <w:lang w:val="en-GB" w:eastAsia="it-IT"/>
        </w:rPr>
        <w:t>the attendance is highly recommended to all the students of the first year (this will help them get a better understanding of these fundamental notions)</w:t>
      </w:r>
      <w:r w:rsidR="001B0B60" w:rsidRPr="00075C0D">
        <w:rPr>
          <w:rFonts w:ascii="Times New Roman" w:hAnsi="Times New Roman"/>
          <w:noProof/>
          <w:sz w:val="18"/>
          <w:szCs w:val="18"/>
          <w:lang w:val="en-GB" w:eastAsia="it-IT"/>
        </w:rPr>
        <w:t>.</w:t>
      </w:r>
    </w:p>
    <w:p w14:paraId="54EC95C0" w14:textId="77777777" w:rsidR="001B0B60" w:rsidRPr="001B0B60" w:rsidRDefault="001B0B60" w:rsidP="001B0B60">
      <w:pPr>
        <w:tabs>
          <w:tab w:val="clear" w:pos="284"/>
        </w:tabs>
        <w:suppressAutoHyphens w:val="0"/>
        <w:spacing w:before="120" w:line="259" w:lineRule="auto"/>
        <w:ind w:firstLine="284"/>
        <w:jc w:val="left"/>
        <w:rPr>
          <w:rFonts w:ascii="Times New Roman" w:eastAsia="Calibri" w:hAnsi="Times New Roman"/>
          <w:sz w:val="18"/>
          <w:szCs w:val="18"/>
          <w:lang w:val="en-US" w:eastAsia="en-US"/>
        </w:rPr>
      </w:pPr>
      <w:r w:rsidRPr="00075C0D">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1339C730" w14:textId="77777777" w:rsidR="00201B6C" w:rsidRPr="001B0B60" w:rsidRDefault="00201B6C" w:rsidP="001B0B60">
      <w:pPr>
        <w:pStyle w:val="Testo2"/>
        <w:spacing w:before="120" w:line="240" w:lineRule="auto"/>
        <w:rPr>
          <w:rFonts w:ascii="Times New Roman" w:hAnsi="Times New Roman"/>
          <w:lang w:val="en-US"/>
        </w:rPr>
      </w:pPr>
    </w:p>
    <w:sectPr w:rsidR="00201B6C" w:rsidRPr="001B0B60" w:rsidSect="00C74A94">
      <w:pgSz w:w="11906" w:h="16838"/>
      <w:pgMar w:top="1418" w:right="2608" w:bottom="1134"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3"/>
    <w:lvl w:ilvl="0">
      <w:start w:val="1"/>
      <w:numFmt w:val="bullet"/>
      <w:lvlText w:val="–"/>
      <w:lvlJc w:val="left"/>
      <w:pPr>
        <w:tabs>
          <w:tab w:val="num" w:pos="284"/>
        </w:tabs>
        <w:ind w:left="284" w:hanging="284"/>
      </w:pPr>
      <w:rPr>
        <w:rFonts w:ascii="Times" w:hAnsi="Times"/>
      </w:rPr>
    </w:lvl>
  </w:abstractNum>
  <w:abstractNum w:abstractNumId="2" w15:restartNumberingAfterBreak="0">
    <w:nsid w:val="00000003"/>
    <w:multiLevelType w:val="singleLevel"/>
    <w:tmpl w:val="00000003"/>
    <w:name w:val="WW8Num17"/>
    <w:lvl w:ilvl="0">
      <w:start w:val="1"/>
      <w:numFmt w:val="decimal"/>
      <w:lvlText w:val="%1."/>
      <w:lvlJc w:val="left"/>
      <w:pPr>
        <w:tabs>
          <w:tab w:val="num" w:pos="284"/>
        </w:tabs>
        <w:ind w:left="284" w:hanging="284"/>
      </w:pPr>
    </w:lvl>
  </w:abstractNum>
  <w:abstractNum w:abstractNumId="3" w15:restartNumberingAfterBreak="0">
    <w:nsid w:val="00000004"/>
    <w:multiLevelType w:val="multilevel"/>
    <w:tmpl w:val="00000004"/>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4" w15:restartNumberingAfterBreak="0">
    <w:nsid w:val="147C16C1"/>
    <w:multiLevelType w:val="multilevel"/>
    <w:tmpl w:val="5A18E3A0"/>
    <w:lvl w:ilvl="0">
      <w:start w:val="1"/>
      <w:numFmt w:val="lowerLetter"/>
      <w:lvlText w:val="%1."/>
      <w:lvlJc w:val="left"/>
      <w:pPr>
        <w:tabs>
          <w:tab w:val="num" w:pos="2635"/>
        </w:tabs>
        <w:ind w:left="2992" w:hanging="360"/>
      </w:pPr>
    </w:lvl>
    <w:lvl w:ilvl="1">
      <w:start w:val="1"/>
      <w:numFmt w:val="decimal"/>
      <w:lvlText w:val="%2."/>
      <w:lvlJc w:val="left"/>
      <w:pPr>
        <w:tabs>
          <w:tab w:val="num" w:pos="3352"/>
        </w:tabs>
        <w:ind w:left="3352" w:hanging="360"/>
      </w:pPr>
    </w:lvl>
    <w:lvl w:ilvl="2">
      <w:start w:val="1"/>
      <w:numFmt w:val="decimal"/>
      <w:lvlText w:val="%3."/>
      <w:lvlJc w:val="left"/>
      <w:pPr>
        <w:tabs>
          <w:tab w:val="num" w:pos="3712"/>
        </w:tabs>
        <w:ind w:left="3712" w:hanging="360"/>
      </w:pPr>
    </w:lvl>
    <w:lvl w:ilvl="3">
      <w:start w:val="1"/>
      <w:numFmt w:val="decimal"/>
      <w:lvlText w:val="%4."/>
      <w:lvlJc w:val="left"/>
      <w:pPr>
        <w:tabs>
          <w:tab w:val="num" w:pos="4072"/>
        </w:tabs>
        <w:ind w:left="4072" w:hanging="360"/>
      </w:pPr>
    </w:lvl>
    <w:lvl w:ilvl="4">
      <w:start w:val="1"/>
      <w:numFmt w:val="decimal"/>
      <w:lvlText w:val="%5."/>
      <w:lvlJc w:val="left"/>
      <w:pPr>
        <w:tabs>
          <w:tab w:val="num" w:pos="4432"/>
        </w:tabs>
        <w:ind w:left="4432" w:hanging="360"/>
      </w:pPr>
    </w:lvl>
    <w:lvl w:ilvl="5">
      <w:start w:val="1"/>
      <w:numFmt w:val="decimal"/>
      <w:lvlText w:val="%6."/>
      <w:lvlJc w:val="left"/>
      <w:pPr>
        <w:tabs>
          <w:tab w:val="num" w:pos="4792"/>
        </w:tabs>
        <w:ind w:left="4792" w:hanging="360"/>
      </w:pPr>
    </w:lvl>
    <w:lvl w:ilvl="6">
      <w:start w:val="1"/>
      <w:numFmt w:val="decimal"/>
      <w:lvlText w:val="%7."/>
      <w:lvlJc w:val="left"/>
      <w:pPr>
        <w:tabs>
          <w:tab w:val="num" w:pos="5152"/>
        </w:tabs>
        <w:ind w:left="5152" w:hanging="360"/>
      </w:pPr>
    </w:lvl>
    <w:lvl w:ilvl="7">
      <w:start w:val="1"/>
      <w:numFmt w:val="decimal"/>
      <w:lvlText w:val="%8."/>
      <w:lvlJc w:val="left"/>
      <w:pPr>
        <w:tabs>
          <w:tab w:val="num" w:pos="5512"/>
        </w:tabs>
        <w:ind w:left="5512" w:hanging="360"/>
      </w:pPr>
    </w:lvl>
    <w:lvl w:ilvl="8">
      <w:start w:val="1"/>
      <w:numFmt w:val="decimal"/>
      <w:lvlText w:val="%9."/>
      <w:lvlJc w:val="left"/>
      <w:pPr>
        <w:tabs>
          <w:tab w:val="num" w:pos="5872"/>
        </w:tabs>
        <w:ind w:left="5872" w:hanging="360"/>
      </w:pPr>
    </w:lvl>
  </w:abstractNum>
  <w:abstractNum w:abstractNumId="5" w15:restartNumberingAfterBreak="0">
    <w:nsid w:val="236D389F"/>
    <w:multiLevelType w:val="hybridMultilevel"/>
    <w:tmpl w:val="B4721C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7A2033"/>
    <w:multiLevelType w:val="hybridMultilevel"/>
    <w:tmpl w:val="9DBCBB64"/>
    <w:lvl w:ilvl="0" w:tplc="14F07C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9F54A27"/>
    <w:multiLevelType w:val="hybridMultilevel"/>
    <w:tmpl w:val="FAC85864"/>
    <w:lvl w:ilvl="0" w:tplc="0410000F">
      <w:start w:val="1"/>
      <w:numFmt w:val="decimal"/>
      <w:lvlText w:val="%1."/>
      <w:lvlJc w:val="left"/>
      <w:pPr>
        <w:ind w:left="1004" w:hanging="360"/>
      </w:pPr>
    </w:lvl>
    <w:lvl w:ilvl="1" w:tplc="48C65BD6">
      <w:start w:val="1"/>
      <w:numFmt w:val="upp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400C470B"/>
    <w:multiLevelType w:val="hybridMultilevel"/>
    <w:tmpl w:val="82EAD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084B62"/>
    <w:multiLevelType w:val="hybridMultilevel"/>
    <w:tmpl w:val="83CA6C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5723007">
    <w:abstractNumId w:val="0"/>
  </w:num>
  <w:num w:numId="2" w16cid:durableId="1988391984">
    <w:abstractNumId w:val="1"/>
  </w:num>
  <w:num w:numId="3" w16cid:durableId="1944342022">
    <w:abstractNumId w:val="2"/>
  </w:num>
  <w:num w:numId="4" w16cid:durableId="1835295104">
    <w:abstractNumId w:val="3"/>
  </w:num>
  <w:num w:numId="5" w16cid:durableId="1735735496">
    <w:abstractNumId w:val="5"/>
  </w:num>
  <w:num w:numId="6" w16cid:durableId="1373189523">
    <w:abstractNumId w:val="10"/>
  </w:num>
  <w:num w:numId="7" w16cid:durableId="81265446">
    <w:abstractNumId w:val="7"/>
  </w:num>
  <w:num w:numId="8" w16cid:durableId="1040520141">
    <w:abstractNumId w:val="8"/>
  </w:num>
  <w:num w:numId="9" w16cid:durableId="2085836131">
    <w:abstractNumId w:val="9"/>
  </w:num>
  <w:num w:numId="10" w16cid:durableId="747774483">
    <w:abstractNumId w:val="4"/>
  </w:num>
  <w:num w:numId="11" w16cid:durableId="407460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CB"/>
    <w:rsid w:val="00027462"/>
    <w:rsid w:val="0006258C"/>
    <w:rsid w:val="00065E0C"/>
    <w:rsid w:val="00075C0D"/>
    <w:rsid w:val="00094C64"/>
    <w:rsid w:val="000A0D73"/>
    <w:rsid w:val="000A46BF"/>
    <w:rsid w:val="000C02A3"/>
    <w:rsid w:val="001146CA"/>
    <w:rsid w:val="00115174"/>
    <w:rsid w:val="001379D7"/>
    <w:rsid w:val="00146271"/>
    <w:rsid w:val="001B0B60"/>
    <w:rsid w:val="001D40A5"/>
    <w:rsid w:val="00201B6C"/>
    <w:rsid w:val="00253EDC"/>
    <w:rsid w:val="00263583"/>
    <w:rsid w:val="00293485"/>
    <w:rsid w:val="002D63DA"/>
    <w:rsid w:val="002E6ABB"/>
    <w:rsid w:val="0030690E"/>
    <w:rsid w:val="0036502D"/>
    <w:rsid w:val="0037330E"/>
    <w:rsid w:val="00392162"/>
    <w:rsid w:val="003972E7"/>
    <w:rsid w:val="003B5A27"/>
    <w:rsid w:val="00401FA0"/>
    <w:rsid w:val="004871A2"/>
    <w:rsid w:val="00491431"/>
    <w:rsid w:val="004B2CE4"/>
    <w:rsid w:val="005164FA"/>
    <w:rsid w:val="00535013"/>
    <w:rsid w:val="00574AB7"/>
    <w:rsid w:val="005A72B5"/>
    <w:rsid w:val="005B1F28"/>
    <w:rsid w:val="005B44D9"/>
    <w:rsid w:val="005F5305"/>
    <w:rsid w:val="00686501"/>
    <w:rsid w:val="006C58FC"/>
    <w:rsid w:val="007509EE"/>
    <w:rsid w:val="00760A15"/>
    <w:rsid w:val="00774EB1"/>
    <w:rsid w:val="00776B08"/>
    <w:rsid w:val="007A1F60"/>
    <w:rsid w:val="007B30CB"/>
    <w:rsid w:val="007F09E9"/>
    <w:rsid w:val="008029DF"/>
    <w:rsid w:val="00845A3C"/>
    <w:rsid w:val="00887B88"/>
    <w:rsid w:val="008D3A84"/>
    <w:rsid w:val="008F2594"/>
    <w:rsid w:val="0091752B"/>
    <w:rsid w:val="00932C9A"/>
    <w:rsid w:val="00994242"/>
    <w:rsid w:val="009E6D8E"/>
    <w:rsid w:val="00A32BD0"/>
    <w:rsid w:val="00A478C3"/>
    <w:rsid w:val="00A83AD0"/>
    <w:rsid w:val="00AA1894"/>
    <w:rsid w:val="00AF7188"/>
    <w:rsid w:val="00B02E6A"/>
    <w:rsid w:val="00B44F68"/>
    <w:rsid w:val="00B464BD"/>
    <w:rsid w:val="00BA49F3"/>
    <w:rsid w:val="00BA6A03"/>
    <w:rsid w:val="00C01894"/>
    <w:rsid w:val="00C72E7A"/>
    <w:rsid w:val="00C74A94"/>
    <w:rsid w:val="00C9450B"/>
    <w:rsid w:val="00C95B30"/>
    <w:rsid w:val="00CA3985"/>
    <w:rsid w:val="00CC56D3"/>
    <w:rsid w:val="00CE6580"/>
    <w:rsid w:val="00CF4887"/>
    <w:rsid w:val="00CF53B0"/>
    <w:rsid w:val="00D1606D"/>
    <w:rsid w:val="00D238A2"/>
    <w:rsid w:val="00D371DE"/>
    <w:rsid w:val="00D41B79"/>
    <w:rsid w:val="00D7352F"/>
    <w:rsid w:val="00D8262F"/>
    <w:rsid w:val="00DB06D5"/>
    <w:rsid w:val="00DC25DD"/>
    <w:rsid w:val="00DE132C"/>
    <w:rsid w:val="00DF14FC"/>
    <w:rsid w:val="00DF4709"/>
    <w:rsid w:val="00DF5B51"/>
    <w:rsid w:val="00E16998"/>
    <w:rsid w:val="00E34A66"/>
    <w:rsid w:val="00E8705D"/>
    <w:rsid w:val="00EC4964"/>
    <w:rsid w:val="00EF34BD"/>
    <w:rsid w:val="00EF71EC"/>
    <w:rsid w:val="00F31D0C"/>
    <w:rsid w:val="00F56348"/>
    <w:rsid w:val="00F66166"/>
    <w:rsid w:val="00F8079B"/>
    <w:rsid w:val="00FC0303"/>
    <w:rsid w:val="00FD2346"/>
    <w:rsid w:val="00FF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9A4D0"/>
  <w15:chartTrackingRefBased/>
  <w15:docId w15:val="{4AAD3E3B-B98B-4AFE-9DA6-F78176D9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next w:val="Titolo2"/>
    <w:qFormat/>
    <w:pPr>
      <w:numPr>
        <w:numId w:val="1"/>
      </w:numPr>
      <w:suppressAutoHyphens/>
      <w:spacing w:before="480" w:line="240" w:lineRule="exact"/>
      <w:outlineLvl w:val="0"/>
    </w:pPr>
    <w:rPr>
      <w:rFonts w:ascii="Times" w:eastAsia="Arial" w:hAnsi="Times"/>
      <w:b/>
      <w:lang w:eastAsia="ar-SA"/>
    </w:rPr>
  </w:style>
  <w:style w:type="paragraph" w:styleId="Titolo2">
    <w:name w:val="heading 2"/>
    <w:next w:val="Titolo3"/>
    <w:qFormat/>
    <w:pPr>
      <w:numPr>
        <w:ilvl w:val="1"/>
        <w:numId w:val="1"/>
      </w:numPr>
      <w:suppressAutoHyphens/>
      <w:spacing w:line="240" w:lineRule="exact"/>
      <w:outlineLvl w:val="1"/>
    </w:pPr>
    <w:rPr>
      <w:rFonts w:ascii="Times" w:eastAsia="Arial" w:hAnsi="Times"/>
      <w:smallCaps/>
      <w:sz w:val="18"/>
      <w:lang w:eastAsia="ar-SA"/>
    </w:rPr>
  </w:style>
  <w:style w:type="paragraph" w:styleId="Titolo3">
    <w:name w:val="heading 3"/>
    <w:next w:val="Normale"/>
    <w:qFormat/>
    <w:pPr>
      <w:numPr>
        <w:ilvl w:val="2"/>
        <w:numId w:val="1"/>
      </w:numPr>
      <w:suppressAutoHyphens/>
      <w:spacing w:before="240" w:after="120" w:line="240" w:lineRule="exact"/>
      <w:outlineLvl w:val="2"/>
    </w:pPr>
    <w:rPr>
      <w:rFonts w:ascii="Times" w:eastAsia="Arial" w:hAnsi="Times"/>
      <w:i/>
      <w:caps/>
      <w:sz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w:hAnsi="Time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w:hAnsi="Tim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w:hAnsi="Time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w:hAnsi="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5z0">
    <w:name w:val="WW8Num15z0"/>
    <w:rPr>
      <w:rFonts w:ascii="Arial" w:hAnsi="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w:hAnsi="Time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Times New Roman" w:hAnsi="Times New Roman" w:cs="Times New Roman"/>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pPr>
      <w:tabs>
        <w:tab w:val="clear" w:pos="284"/>
        <w:tab w:val="center" w:pos="4819"/>
        <w:tab w:val="right" w:pos="9638"/>
      </w:tabs>
      <w:spacing w:line="240" w:lineRule="auto"/>
      <w:jc w:val="left"/>
    </w:pPr>
    <w:rPr>
      <w:rFonts w:ascii="Times New Roman" w:hAnsi="Times New Roman"/>
      <w:sz w:val="24"/>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pPr>
      <w:suppressAutoHyphens/>
      <w:spacing w:line="220" w:lineRule="exact"/>
      <w:ind w:firstLine="284"/>
      <w:jc w:val="both"/>
    </w:pPr>
    <w:rPr>
      <w:rFonts w:ascii="Times" w:eastAsia="Arial" w:hAnsi="Times"/>
      <w:sz w:val="18"/>
      <w:lang w:eastAsia="ar-SA"/>
    </w:rPr>
  </w:style>
  <w:style w:type="paragraph" w:styleId="NormaleWeb">
    <w:name w:val="Normal (Web)"/>
    <w:basedOn w:val="Normale"/>
    <w:uiPriority w:val="99"/>
    <w:unhideWhenUsed/>
    <w:rsid w:val="00BA6A03"/>
    <w:pPr>
      <w:tabs>
        <w:tab w:val="clear" w:pos="284"/>
      </w:tabs>
      <w:suppressAutoHyphens w:val="0"/>
      <w:spacing w:before="100" w:beforeAutospacing="1" w:after="100" w:afterAutospacing="1" w:line="240" w:lineRule="auto"/>
      <w:jc w:val="left"/>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ia.vares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Metodi matematici dell'economia e delle scienze attuariali e finanziarie:-SECS-S/06</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 matematici dell'economia e delle scienze attuariali e finanziarie:-SECS-S/06</dc:title>
  <dc:subject/>
  <dc:creator>stefania.varesi</dc:creator>
  <cp:keywords/>
  <cp:lastModifiedBy>Bisello Stefano</cp:lastModifiedBy>
  <cp:revision>4</cp:revision>
  <cp:lastPrinted>2019-05-22T08:59:00Z</cp:lastPrinted>
  <dcterms:created xsi:type="dcterms:W3CDTF">2022-07-11T13:02:00Z</dcterms:created>
  <dcterms:modified xsi:type="dcterms:W3CDTF">2022-11-25T09:05:00Z</dcterms:modified>
</cp:coreProperties>
</file>