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53AA" w14:textId="77777777" w:rsidR="009C1D49" w:rsidRPr="001229E7" w:rsidRDefault="009C1D49" w:rsidP="00E20B44">
      <w:pPr>
        <w:pStyle w:val="paragraph"/>
        <w:spacing w:before="0" w:beforeAutospacing="0" w:after="0" w:afterAutospacing="0"/>
        <w:ind w:left="270" w:hanging="270"/>
        <w:contextualSpacing/>
        <w:textAlignment w:val="baseline"/>
        <w:rPr>
          <w:rFonts w:ascii="Segoe UI" w:hAnsi="Segoe UI" w:cs="Segoe UI"/>
          <w:b/>
          <w:bCs/>
          <w:sz w:val="20"/>
          <w:szCs w:val="20"/>
          <w:lang w:val="en-US"/>
        </w:rPr>
      </w:pPr>
      <w:r w:rsidRPr="001229E7">
        <w:rPr>
          <w:rStyle w:val="normaltextrun"/>
          <w:rFonts w:ascii="Times" w:hAnsi="Times" w:cs="Segoe UI"/>
          <w:b/>
          <w:bCs/>
          <w:sz w:val="20"/>
          <w:szCs w:val="20"/>
          <w:lang w:val="en-GB"/>
        </w:rPr>
        <w:t>History of Roman Law</w:t>
      </w:r>
      <w:r w:rsidRPr="001229E7">
        <w:rPr>
          <w:rStyle w:val="eop"/>
          <w:rFonts w:ascii="Times" w:hAnsi="Times" w:cs="Segoe UI"/>
          <w:b/>
          <w:bCs/>
          <w:sz w:val="20"/>
          <w:szCs w:val="20"/>
          <w:lang w:val="en-US"/>
        </w:rPr>
        <w:t> </w:t>
      </w:r>
    </w:p>
    <w:p w14:paraId="15986159" w14:textId="77777777" w:rsidR="009C1D49" w:rsidRPr="001229E7" w:rsidRDefault="009C1D49" w:rsidP="00E20B44">
      <w:pPr>
        <w:pStyle w:val="paragraph"/>
        <w:spacing w:before="0" w:beforeAutospacing="0" w:after="0" w:afterAutospacing="0"/>
        <w:contextualSpacing/>
        <w:jc w:val="both"/>
        <w:textAlignment w:val="baseline"/>
        <w:rPr>
          <w:rFonts w:ascii="Segoe UI" w:hAnsi="Segoe UI" w:cs="Segoe UI"/>
          <w:smallCaps/>
          <w:sz w:val="18"/>
          <w:szCs w:val="18"/>
          <w:lang w:val="en-US"/>
        </w:rPr>
      </w:pPr>
      <w:r w:rsidRPr="001229E7">
        <w:rPr>
          <w:rStyle w:val="normaltextrun"/>
          <w:rFonts w:ascii="Times" w:hAnsi="Times" w:cs="Segoe UI"/>
          <w:smallCaps/>
          <w:sz w:val="18"/>
          <w:szCs w:val="18"/>
          <w:lang w:val="en-GB"/>
        </w:rPr>
        <w:t>Prof. Francesca Silvia Scotti</w:t>
      </w:r>
      <w:r w:rsidRPr="001229E7">
        <w:rPr>
          <w:rStyle w:val="eop"/>
          <w:rFonts w:ascii="Times" w:hAnsi="Times" w:cs="Segoe UI"/>
          <w:smallCaps/>
          <w:sz w:val="18"/>
          <w:szCs w:val="18"/>
          <w:lang w:val="en-US"/>
        </w:rPr>
        <w:t> </w:t>
      </w:r>
    </w:p>
    <w:p w14:paraId="6508F1CE" w14:textId="77777777" w:rsidR="00E20B44" w:rsidRDefault="00E20B44" w:rsidP="00E20B44">
      <w:pPr>
        <w:pStyle w:val="paragraph"/>
        <w:spacing w:before="0" w:beforeAutospacing="0" w:after="0" w:afterAutospacing="0"/>
        <w:contextualSpacing/>
        <w:jc w:val="both"/>
        <w:textAlignment w:val="baseline"/>
        <w:rPr>
          <w:rStyle w:val="normaltextrun"/>
          <w:rFonts w:ascii="Times" w:hAnsi="Times" w:cs="Segoe UI"/>
          <w:b/>
          <w:bCs/>
          <w:i/>
          <w:iCs/>
          <w:sz w:val="18"/>
          <w:szCs w:val="18"/>
          <w:lang w:val="en-GB"/>
        </w:rPr>
      </w:pPr>
    </w:p>
    <w:p w14:paraId="10B96886" w14:textId="23DE5127" w:rsidR="00E84E8D" w:rsidRPr="00E84E8D" w:rsidRDefault="009C1D49" w:rsidP="00E20B44">
      <w:pPr>
        <w:pStyle w:val="paragraph"/>
        <w:spacing w:before="0" w:beforeAutospacing="0" w:after="0" w:afterAutospacing="0"/>
        <w:contextualSpacing/>
        <w:jc w:val="both"/>
        <w:textAlignment w:val="baseline"/>
        <w:rPr>
          <w:rStyle w:val="normaltextrun"/>
          <w:rFonts w:ascii="Segoe UI" w:hAnsi="Segoe UI" w:cs="Segoe UI"/>
          <w:sz w:val="18"/>
          <w:szCs w:val="18"/>
          <w:lang w:val="en-US"/>
        </w:rPr>
      </w:pPr>
      <w:r>
        <w:rPr>
          <w:rStyle w:val="normaltextrun"/>
          <w:rFonts w:ascii="Times" w:hAnsi="Times" w:cs="Segoe UI"/>
          <w:b/>
          <w:bCs/>
          <w:i/>
          <w:iCs/>
          <w:sz w:val="18"/>
          <w:szCs w:val="18"/>
          <w:lang w:val="en-GB"/>
        </w:rPr>
        <w:t>COURSE AIMS AND INTENDED LEARNING OUTCOMES </w:t>
      </w:r>
      <w:r w:rsidRPr="009C1D49">
        <w:rPr>
          <w:rStyle w:val="eop"/>
          <w:rFonts w:ascii="Times" w:hAnsi="Times" w:cs="Segoe UI"/>
          <w:sz w:val="18"/>
          <w:szCs w:val="18"/>
          <w:lang w:val="en-US"/>
        </w:rPr>
        <w:t> </w:t>
      </w:r>
    </w:p>
    <w:p w14:paraId="278575DB" w14:textId="77920D4B" w:rsidR="009C1D49" w:rsidRPr="001229E7" w:rsidRDefault="009C1D49" w:rsidP="00066FE4">
      <w:pPr>
        <w:pStyle w:val="paragraph"/>
        <w:spacing w:before="120" w:beforeAutospacing="0" w:after="0" w:afterAutospacing="0"/>
        <w:jc w:val="both"/>
        <w:textAlignment w:val="baseline"/>
        <w:rPr>
          <w:rFonts w:ascii="Segoe UI" w:hAnsi="Segoe UI" w:cs="Segoe UI"/>
          <w:sz w:val="20"/>
          <w:szCs w:val="20"/>
          <w:lang w:val="en-US"/>
        </w:rPr>
      </w:pPr>
      <w:r w:rsidRPr="001229E7">
        <w:rPr>
          <w:rStyle w:val="normaltextrun"/>
          <w:rFonts w:ascii="Times" w:hAnsi="Times" w:cs="Segoe UI"/>
          <w:sz w:val="20"/>
          <w:szCs w:val="20"/>
          <w:lang w:val="en-GB"/>
        </w:rPr>
        <w:t xml:space="preserve">The course aims at highlighting, from a historical perspective, the most significative features of </w:t>
      </w:r>
      <w:r w:rsidR="00E84E8D" w:rsidRPr="001229E7">
        <w:rPr>
          <w:rStyle w:val="normaltextrun"/>
          <w:rFonts w:ascii="Times" w:hAnsi="Times" w:cs="Segoe UI"/>
          <w:sz w:val="20"/>
          <w:szCs w:val="20"/>
          <w:lang w:val="en-GB"/>
        </w:rPr>
        <w:t xml:space="preserve">the </w:t>
      </w:r>
      <w:r w:rsidRPr="001229E7">
        <w:rPr>
          <w:rStyle w:val="normaltextrun"/>
          <w:rFonts w:ascii="Times" w:hAnsi="Times" w:cs="Segoe UI"/>
          <w:sz w:val="20"/>
          <w:szCs w:val="20"/>
          <w:lang w:val="en-GB"/>
        </w:rPr>
        <w:t>Roman public law through both the exegesis of Latin literary sources and the review of a series of paintings reproducing episodes taken from the Roman legal history.</w:t>
      </w:r>
      <w:r w:rsidRPr="001229E7">
        <w:rPr>
          <w:rStyle w:val="normaltextrun"/>
          <w:rFonts w:ascii="Times" w:hAnsi="Times" w:cs="Segoe UI"/>
          <w:sz w:val="20"/>
          <w:szCs w:val="20"/>
          <w:lang w:val="en-US"/>
        </w:rPr>
        <w:t xml:space="preserve"> </w:t>
      </w:r>
      <w:r w:rsidRPr="001229E7">
        <w:rPr>
          <w:rStyle w:val="normaltextrun"/>
          <w:rFonts w:ascii="Times" w:hAnsi="Times" w:cs="Segoe UI"/>
          <w:sz w:val="20"/>
          <w:szCs w:val="20"/>
          <w:lang w:val="en-GB"/>
        </w:rPr>
        <w:t>On the one hand Latin literary sources show the celebratory function of the greatness of Rome performed by the historical narration according to the ancients</w:t>
      </w:r>
      <w:r w:rsidR="00E84E8D" w:rsidRPr="001229E7">
        <w:rPr>
          <w:rStyle w:val="normaltextrun"/>
          <w:rFonts w:ascii="Times" w:hAnsi="Times" w:cs="Segoe UI"/>
          <w:sz w:val="20"/>
          <w:szCs w:val="20"/>
          <w:lang w:val="en-GB"/>
        </w:rPr>
        <w:t>.</w:t>
      </w:r>
      <w:r w:rsidRPr="001229E7">
        <w:rPr>
          <w:rStyle w:val="normaltextrun"/>
          <w:rFonts w:ascii="Times" w:hAnsi="Times" w:cs="Segoe UI"/>
          <w:sz w:val="20"/>
          <w:szCs w:val="20"/>
          <w:lang w:val="en-GB"/>
        </w:rPr>
        <w:t xml:space="preserve"> </w:t>
      </w:r>
      <w:r w:rsidR="00E84E8D" w:rsidRPr="001229E7">
        <w:rPr>
          <w:rStyle w:val="normaltextrun"/>
          <w:rFonts w:ascii="Times" w:hAnsi="Times" w:cs="Segoe UI"/>
          <w:sz w:val="20"/>
          <w:szCs w:val="20"/>
          <w:lang w:val="en-GB"/>
        </w:rPr>
        <w:t>O</w:t>
      </w:r>
      <w:r w:rsidRPr="001229E7">
        <w:rPr>
          <w:rStyle w:val="normaltextrun"/>
          <w:rFonts w:ascii="Times" w:hAnsi="Times" w:cs="Segoe UI"/>
          <w:sz w:val="20"/>
          <w:szCs w:val="20"/>
          <w:lang w:val="en-GB"/>
        </w:rPr>
        <w:t xml:space="preserve">n the other </w:t>
      </w:r>
      <w:proofErr w:type="gramStart"/>
      <w:r w:rsidRPr="001229E7">
        <w:rPr>
          <w:rStyle w:val="normaltextrun"/>
          <w:rFonts w:ascii="Times" w:hAnsi="Times" w:cs="Segoe UI"/>
          <w:sz w:val="20"/>
          <w:szCs w:val="20"/>
          <w:lang w:val="en-GB"/>
        </w:rPr>
        <w:t>hand</w:t>
      </w:r>
      <w:proofErr w:type="gramEnd"/>
      <w:r w:rsidRPr="001229E7">
        <w:rPr>
          <w:rStyle w:val="normaltextrun"/>
          <w:rFonts w:ascii="Times" w:hAnsi="Times" w:cs="Segoe UI"/>
          <w:sz w:val="20"/>
          <w:szCs w:val="20"/>
          <w:lang w:val="en-GB"/>
        </w:rPr>
        <w:t xml:space="preserve"> those paintings express an account of the most relevant episodes in the history of Rome that has been strongly influenced by the customs, the morals and the mentality of the societies the artists who created those paintings belonged to in the different epochs of history (from the Middle Ages until today).</w:t>
      </w:r>
      <w:r w:rsidRPr="001229E7">
        <w:rPr>
          <w:rStyle w:val="normaltextrun"/>
          <w:rFonts w:ascii="Times" w:hAnsi="Times" w:cs="Segoe UI"/>
          <w:sz w:val="20"/>
          <w:szCs w:val="20"/>
          <w:lang w:val="en-US"/>
        </w:rPr>
        <w:t xml:space="preserve"> </w:t>
      </w:r>
      <w:r w:rsidRPr="001229E7">
        <w:rPr>
          <w:rStyle w:val="normaltextrun"/>
          <w:rFonts w:ascii="Times" w:hAnsi="Times" w:cs="Segoe UI"/>
          <w:sz w:val="20"/>
          <w:szCs w:val="20"/>
          <w:lang w:val="en-GB"/>
        </w:rPr>
        <w:t>The purpose, in this sense, is therefore to claim the importance of the knowledge of the past in the ways and forms it has been handed down, without necessarily seeking, as it has been done by many in the past, for a clear distinction between the legendary and the ‘realistic’ element, being the latter, in the absence of any historical evidence, the outcome of mere conjectures conditioned by the culture and mentality of our time.</w:t>
      </w:r>
      <w:r w:rsidRPr="001229E7">
        <w:rPr>
          <w:rStyle w:val="eop"/>
          <w:rFonts w:ascii="Times" w:hAnsi="Times" w:cs="Segoe UI"/>
          <w:sz w:val="20"/>
          <w:szCs w:val="20"/>
          <w:lang w:val="en-US"/>
        </w:rPr>
        <w:t> </w:t>
      </w:r>
    </w:p>
    <w:p w14:paraId="46070C8E" w14:textId="77777777" w:rsidR="009C1D49" w:rsidRPr="001229E7" w:rsidRDefault="009C1D49" w:rsidP="00E20B44">
      <w:pPr>
        <w:pStyle w:val="paragraph"/>
        <w:spacing w:before="0" w:beforeAutospacing="0" w:after="0" w:afterAutospacing="0"/>
        <w:contextualSpacing/>
        <w:jc w:val="both"/>
        <w:textAlignment w:val="baseline"/>
        <w:rPr>
          <w:rFonts w:ascii="Segoe UI" w:hAnsi="Segoe UI" w:cs="Segoe UI"/>
          <w:sz w:val="20"/>
          <w:szCs w:val="20"/>
          <w:lang w:val="en-US"/>
        </w:rPr>
      </w:pPr>
      <w:r w:rsidRPr="001229E7">
        <w:rPr>
          <w:rStyle w:val="normaltextrun"/>
          <w:rFonts w:ascii="Times" w:hAnsi="Times" w:cs="Segoe UI"/>
          <w:sz w:val="20"/>
          <w:szCs w:val="20"/>
          <w:lang w:val="en-GB"/>
        </w:rPr>
        <w:t>At the end of the course, students:</w:t>
      </w:r>
      <w:r w:rsidRPr="001229E7">
        <w:rPr>
          <w:rStyle w:val="eop"/>
          <w:rFonts w:ascii="Times" w:hAnsi="Times" w:cs="Segoe UI"/>
          <w:sz w:val="20"/>
          <w:szCs w:val="20"/>
          <w:lang w:val="en-US"/>
        </w:rPr>
        <w:t> </w:t>
      </w:r>
    </w:p>
    <w:p w14:paraId="17796DB1" w14:textId="77777777" w:rsidR="009C1D49" w:rsidRPr="001229E7" w:rsidRDefault="009C1D49" w:rsidP="001229E7">
      <w:pPr>
        <w:pStyle w:val="paragraph"/>
        <w:numPr>
          <w:ilvl w:val="0"/>
          <w:numId w:val="1"/>
        </w:numPr>
        <w:spacing w:before="0" w:beforeAutospacing="0" w:after="0" w:afterAutospacing="0"/>
        <w:ind w:left="567" w:hanging="283"/>
        <w:contextualSpacing/>
        <w:jc w:val="both"/>
        <w:textAlignment w:val="baseline"/>
        <w:rPr>
          <w:rFonts w:ascii="Verdana" w:hAnsi="Verdana" w:cs="Segoe UI"/>
          <w:sz w:val="20"/>
          <w:szCs w:val="20"/>
          <w:lang w:val="en-US"/>
        </w:rPr>
      </w:pPr>
      <w:r w:rsidRPr="001229E7">
        <w:rPr>
          <w:rStyle w:val="normaltextrun"/>
          <w:rFonts w:ascii="Times" w:hAnsi="Times" w:cs="Segoe UI"/>
          <w:sz w:val="20"/>
          <w:szCs w:val="20"/>
          <w:lang w:val="en-GB"/>
        </w:rPr>
        <w:t xml:space="preserve">will acquire a basic knowledge of the Roman public legal system in its various historical </w:t>
      </w:r>
      <w:proofErr w:type="gramStart"/>
      <w:r w:rsidRPr="001229E7">
        <w:rPr>
          <w:rStyle w:val="normaltextrun"/>
          <w:rFonts w:ascii="Times" w:hAnsi="Times" w:cs="Segoe UI"/>
          <w:sz w:val="20"/>
          <w:szCs w:val="20"/>
          <w:lang w:val="en-GB"/>
        </w:rPr>
        <w:t>phases;</w:t>
      </w:r>
      <w:proofErr w:type="gramEnd"/>
      <w:r w:rsidRPr="001229E7">
        <w:rPr>
          <w:rStyle w:val="eop"/>
          <w:rFonts w:ascii="Times" w:hAnsi="Times" w:cs="Segoe UI"/>
          <w:sz w:val="20"/>
          <w:szCs w:val="20"/>
          <w:lang w:val="en-US"/>
        </w:rPr>
        <w:t> </w:t>
      </w:r>
    </w:p>
    <w:p w14:paraId="2871EB6E" w14:textId="77777777" w:rsidR="009C1D49" w:rsidRPr="001229E7" w:rsidRDefault="009C1D49" w:rsidP="001229E7">
      <w:pPr>
        <w:pStyle w:val="paragraph"/>
        <w:numPr>
          <w:ilvl w:val="0"/>
          <w:numId w:val="1"/>
        </w:numPr>
        <w:spacing w:before="0" w:beforeAutospacing="0" w:after="0" w:afterAutospacing="0"/>
        <w:ind w:left="567" w:hanging="283"/>
        <w:contextualSpacing/>
        <w:jc w:val="both"/>
        <w:textAlignment w:val="baseline"/>
        <w:rPr>
          <w:rFonts w:ascii="Verdana" w:hAnsi="Verdana" w:cs="Segoe UI"/>
          <w:sz w:val="20"/>
          <w:szCs w:val="20"/>
          <w:lang w:val="en-US"/>
        </w:rPr>
      </w:pPr>
      <w:r w:rsidRPr="001229E7">
        <w:rPr>
          <w:rStyle w:val="normaltextrun"/>
          <w:rFonts w:ascii="Times" w:hAnsi="Times" w:cs="Segoe UI"/>
          <w:sz w:val="20"/>
          <w:szCs w:val="20"/>
          <w:lang w:val="en-GB"/>
        </w:rPr>
        <w:t xml:space="preserve">will be able to use the lexicon and the interpretative categories of the </w:t>
      </w:r>
      <w:proofErr w:type="gramStart"/>
      <w:r w:rsidRPr="001229E7">
        <w:rPr>
          <w:rStyle w:val="normaltextrun"/>
          <w:rFonts w:ascii="Times" w:hAnsi="Times" w:cs="Segoe UI"/>
          <w:sz w:val="20"/>
          <w:szCs w:val="20"/>
          <w:lang w:val="en-GB"/>
        </w:rPr>
        <w:t>discipline;</w:t>
      </w:r>
      <w:proofErr w:type="gramEnd"/>
      <w:r w:rsidRPr="001229E7">
        <w:rPr>
          <w:rStyle w:val="eop"/>
          <w:rFonts w:ascii="Times" w:hAnsi="Times" w:cs="Segoe UI"/>
          <w:sz w:val="20"/>
          <w:szCs w:val="20"/>
          <w:lang w:val="en-US"/>
        </w:rPr>
        <w:t> </w:t>
      </w:r>
    </w:p>
    <w:p w14:paraId="3561A36B" w14:textId="77777777" w:rsidR="009C1D49" w:rsidRPr="001229E7" w:rsidRDefault="009C1D49" w:rsidP="001229E7">
      <w:pPr>
        <w:pStyle w:val="paragraph"/>
        <w:numPr>
          <w:ilvl w:val="0"/>
          <w:numId w:val="1"/>
        </w:numPr>
        <w:spacing w:before="0" w:beforeAutospacing="0" w:after="0" w:afterAutospacing="0"/>
        <w:ind w:left="567" w:hanging="283"/>
        <w:contextualSpacing/>
        <w:jc w:val="both"/>
        <w:textAlignment w:val="baseline"/>
        <w:rPr>
          <w:rFonts w:ascii="Verdana" w:hAnsi="Verdana" w:cs="Segoe UI"/>
          <w:sz w:val="20"/>
          <w:szCs w:val="20"/>
          <w:lang w:val="en-US"/>
        </w:rPr>
      </w:pPr>
      <w:r w:rsidRPr="001229E7">
        <w:rPr>
          <w:rStyle w:val="normaltextrun"/>
          <w:rFonts w:ascii="Times" w:hAnsi="Times" w:cs="Segoe UI"/>
          <w:sz w:val="20"/>
          <w:szCs w:val="20"/>
          <w:lang w:val="en-GB"/>
        </w:rPr>
        <w:t xml:space="preserve">will be familiar with the main legal </w:t>
      </w:r>
      <w:proofErr w:type="gramStart"/>
      <w:r w:rsidRPr="001229E7">
        <w:rPr>
          <w:rStyle w:val="normaltextrun"/>
          <w:rFonts w:ascii="Times" w:hAnsi="Times" w:cs="Segoe UI"/>
          <w:sz w:val="20"/>
          <w:szCs w:val="20"/>
          <w:lang w:val="en-GB"/>
        </w:rPr>
        <w:t>sources;</w:t>
      </w:r>
      <w:proofErr w:type="gramEnd"/>
      <w:r w:rsidRPr="001229E7">
        <w:rPr>
          <w:rStyle w:val="eop"/>
          <w:rFonts w:ascii="Times" w:hAnsi="Times" w:cs="Segoe UI"/>
          <w:sz w:val="20"/>
          <w:szCs w:val="20"/>
          <w:lang w:val="en-US"/>
        </w:rPr>
        <w:t> </w:t>
      </w:r>
    </w:p>
    <w:p w14:paraId="7DC70C25" w14:textId="77777777" w:rsidR="009C1D49" w:rsidRPr="001229E7" w:rsidRDefault="009C1D49" w:rsidP="001229E7">
      <w:pPr>
        <w:pStyle w:val="paragraph"/>
        <w:numPr>
          <w:ilvl w:val="0"/>
          <w:numId w:val="1"/>
        </w:numPr>
        <w:spacing w:before="0" w:beforeAutospacing="0" w:after="0" w:afterAutospacing="0"/>
        <w:ind w:left="567" w:hanging="283"/>
        <w:contextualSpacing/>
        <w:jc w:val="both"/>
        <w:textAlignment w:val="baseline"/>
        <w:rPr>
          <w:rFonts w:ascii="Verdana" w:hAnsi="Verdana" w:cs="Segoe UI"/>
          <w:sz w:val="20"/>
          <w:szCs w:val="20"/>
          <w:lang w:val="en-US"/>
        </w:rPr>
      </w:pPr>
      <w:r w:rsidRPr="001229E7">
        <w:rPr>
          <w:rStyle w:val="normaltextrun"/>
          <w:rFonts w:ascii="Times" w:hAnsi="Times" w:cs="Segoe UI"/>
          <w:sz w:val="20"/>
          <w:szCs w:val="20"/>
          <w:lang w:val="en-GB"/>
        </w:rPr>
        <w:t>will acquire the necessary critical approach for a better understanding of our contemporary legal reality. </w:t>
      </w:r>
      <w:r w:rsidRPr="001229E7">
        <w:rPr>
          <w:rStyle w:val="eop"/>
          <w:rFonts w:ascii="Times" w:hAnsi="Times" w:cs="Segoe UI"/>
          <w:sz w:val="20"/>
          <w:szCs w:val="20"/>
          <w:lang w:val="en-US"/>
        </w:rPr>
        <w:t> </w:t>
      </w:r>
    </w:p>
    <w:p w14:paraId="5829E432" w14:textId="77777777" w:rsidR="009C1D49" w:rsidRPr="001229E7" w:rsidRDefault="009C1D49" w:rsidP="00E20B44">
      <w:pPr>
        <w:pStyle w:val="paragraph"/>
        <w:spacing w:before="0" w:beforeAutospacing="0" w:after="0" w:afterAutospacing="0"/>
        <w:contextualSpacing/>
        <w:jc w:val="both"/>
        <w:textAlignment w:val="baseline"/>
        <w:rPr>
          <w:rFonts w:ascii="Segoe UI" w:hAnsi="Segoe UI" w:cs="Segoe UI"/>
          <w:sz w:val="20"/>
          <w:szCs w:val="20"/>
          <w:lang w:val="en-US"/>
        </w:rPr>
      </w:pPr>
      <w:r w:rsidRPr="001229E7">
        <w:rPr>
          <w:rStyle w:val="normaltextrun"/>
          <w:rFonts w:ascii="Times" w:hAnsi="Times" w:cs="Segoe UI"/>
          <w:sz w:val="20"/>
          <w:szCs w:val="20"/>
          <w:shd w:val="clear" w:color="auto" w:fill="FFFFFF"/>
          <w:lang w:val="en-US"/>
        </w:rPr>
        <w:t>The acquisition of these skills will be facilitated by the attendance of the course. Attendance, however, will not be compulsory: non-attending students will be able to prepare themselves on an alternative program (see below).</w:t>
      </w:r>
      <w:r w:rsidRPr="001229E7">
        <w:rPr>
          <w:rStyle w:val="eop"/>
          <w:rFonts w:ascii="Times" w:hAnsi="Times" w:cs="Segoe UI"/>
          <w:sz w:val="20"/>
          <w:szCs w:val="20"/>
          <w:lang w:val="en-US"/>
        </w:rPr>
        <w:t> </w:t>
      </w:r>
    </w:p>
    <w:p w14:paraId="5A243CA3" w14:textId="77777777" w:rsidR="009C1D49" w:rsidRPr="009C1D49" w:rsidRDefault="009C1D49" w:rsidP="00E20B44">
      <w:pPr>
        <w:pStyle w:val="paragraph"/>
        <w:spacing w:before="0" w:beforeAutospacing="0" w:after="0" w:afterAutospacing="0"/>
        <w:ind w:left="360"/>
        <w:contextualSpacing/>
        <w:jc w:val="both"/>
        <w:textAlignment w:val="baseline"/>
        <w:rPr>
          <w:rFonts w:ascii="Segoe UI" w:hAnsi="Segoe UI" w:cs="Segoe UI"/>
          <w:sz w:val="18"/>
          <w:szCs w:val="18"/>
          <w:lang w:val="en-US"/>
        </w:rPr>
      </w:pPr>
      <w:r w:rsidRPr="009C1D49">
        <w:rPr>
          <w:rStyle w:val="eop"/>
          <w:rFonts w:ascii="Times" w:hAnsi="Times" w:cs="Segoe UI"/>
          <w:sz w:val="18"/>
          <w:szCs w:val="18"/>
          <w:lang w:val="en-US"/>
        </w:rPr>
        <w:t> </w:t>
      </w:r>
    </w:p>
    <w:p w14:paraId="3B371753" w14:textId="77777777" w:rsidR="009C1D49" w:rsidRPr="009C1D49" w:rsidRDefault="009C1D49" w:rsidP="00066FE4">
      <w:pPr>
        <w:pStyle w:val="paragraph"/>
        <w:spacing w:before="0" w:beforeAutospacing="0" w:after="120" w:afterAutospacing="0"/>
        <w:jc w:val="both"/>
        <w:textAlignment w:val="baseline"/>
        <w:rPr>
          <w:rFonts w:ascii="Segoe UI" w:hAnsi="Segoe UI" w:cs="Segoe UI"/>
          <w:sz w:val="18"/>
          <w:szCs w:val="18"/>
          <w:lang w:val="en-US"/>
        </w:rPr>
      </w:pPr>
      <w:r>
        <w:rPr>
          <w:rStyle w:val="normaltextrun"/>
          <w:rFonts w:ascii="Times" w:hAnsi="Times" w:cs="Segoe UI"/>
          <w:b/>
          <w:bCs/>
          <w:i/>
          <w:iCs/>
          <w:sz w:val="18"/>
          <w:szCs w:val="18"/>
          <w:lang w:val="en-GB"/>
        </w:rPr>
        <w:t>COURSE CONTENT</w:t>
      </w:r>
      <w:r w:rsidRPr="009C1D49">
        <w:rPr>
          <w:rStyle w:val="eop"/>
          <w:rFonts w:ascii="Times" w:hAnsi="Times" w:cs="Segoe UI"/>
          <w:sz w:val="18"/>
          <w:szCs w:val="18"/>
          <w:lang w:val="en-US"/>
        </w:rPr>
        <w:t> </w:t>
      </w:r>
    </w:p>
    <w:p w14:paraId="4B86AA63" w14:textId="77777777" w:rsidR="009C1D49" w:rsidRPr="001229E7" w:rsidRDefault="009C1D49" w:rsidP="00E20B44">
      <w:pPr>
        <w:pStyle w:val="paragraph"/>
        <w:spacing w:before="0" w:beforeAutospacing="0" w:after="0" w:afterAutospacing="0"/>
        <w:contextualSpacing/>
        <w:jc w:val="both"/>
        <w:textAlignment w:val="baseline"/>
        <w:rPr>
          <w:rFonts w:ascii="Segoe UI" w:hAnsi="Segoe UI" w:cs="Segoe UI"/>
          <w:sz w:val="20"/>
          <w:szCs w:val="20"/>
          <w:lang w:val="en-US"/>
        </w:rPr>
      </w:pPr>
      <w:r w:rsidRPr="001229E7">
        <w:rPr>
          <w:rStyle w:val="normaltextrun"/>
          <w:rFonts w:ascii="Times" w:hAnsi="Times" w:cs="Segoe UI"/>
          <w:sz w:val="20"/>
          <w:szCs w:val="20"/>
          <w:lang w:val="en-GB"/>
        </w:rPr>
        <w:t xml:space="preserve">The course will undertake a detailed exploration of the constitutional system of Rome during the monarchy, the republic and the principate through the account of Livy and </w:t>
      </w:r>
      <w:proofErr w:type="spellStart"/>
      <w:r w:rsidRPr="001229E7">
        <w:rPr>
          <w:rStyle w:val="normaltextrun"/>
          <w:rFonts w:ascii="Times" w:hAnsi="Times" w:cs="Segoe UI"/>
          <w:sz w:val="20"/>
          <w:szCs w:val="20"/>
          <w:lang w:val="en-GB"/>
        </w:rPr>
        <w:t>Appianus</w:t>
      </w:r>
      <w:proofErr w:type="spellEnd"/>
      <w:r w:rsidRPr="001229E7">
        <w:rPr>
          <w:rStyle w:val="normaltextrun"/>
          <w:rFonts w:ascii="Times" w:hAnsi="Times" w:cs="Segoe UI"/>
          <w:sz w:val="20"/>
          <w:szCs w:val="20"/>
          <w:lang w:val="en-GB"/>
        </w:rPr>
        <w:t xml:space="preserve"> and the pictorial representations of the artists who, from the Middle Ages to today, have reviewed the history of Rome with their own eyes crystallizing significant episodes and thus offering them to posterity.</w:t>
      </w:r>
      <w:r w:rsidRPr="001229E7">
        <w:rPr>
          <w:rStyle w:val="eop"/>
          <w:rFonts w:ascii="Times" w:hAnsi="Times" w:cs="Segoe UI"/>
          <w:sz w:val="20"/>
          <w:szCs w:val="20"/>
          <w:lang w:val="en-US"/>
        </w:rPr>
        <w:t> </w:t>
      </w:r>
    </w:p>
    <w:p w14:paraId="44238ADB" w14:textId="77777777" w:rsidR="00E20B44" w:rsidRDefault="00E20B44" w:rsidP="00E20B44">
      <w:pPr>
        <w:pStyle w:val="paragraph"/>
        <w:spacing w:before="0" w:beforeAutospacing="0" w:after="0" w:afterAutospacing="0"/>
        <w:contextualSpacing/>
        <w:jc w:val="both"/>
        <w:textAlignment w:val="baseline"/>
        <w:rPr>
          <w:rStyle w:val="normaltextrun"/>
          <w:rFonts w:ascii="Times" w:hAnsi="Times" w:cs="Segoe UI"/>
          <w:b/>
          <w:bCs/>
          <w:i/>
          <w:iCs/>
          <w:sz w:val="18"/>
          <w:szCs w:val="18"/>
          <w:lang w:val="en-GB"/>
        </w:rPr>
      </w:pPr>
    </w:p>
    <w:p w14:paraId="7745B80C" w14:textId="48B2A490" w:rsidR="00E20B44" w:rsidRPr="00E20B44" w:rsidRDefault="009C1D49" w:rsidP="00066FE4">
      <w:pPr>
        <w:pStyle w:val="paragraph"/>
        <w:spacing w:before="0" w:beforeAutospacing="0" w:after="120" w:afterAutospacing="0"/>
        <w:jc w:val="both"/>
        <w:textAlignment w:val="baseline"/>
        <w:rPr>
          <w:rFonts w:ascii="Times" w:hAnsi="Times" w:cs="Segoe UI"/>
          <w:sz w:val="18"/>
          <w:szCs w:val="18"/>
          <w:lang w:val="en-US"/>
        </w:rPr>
      </w:pPr>
      <w:r>
        <w:rPr>
          <w:rStyle w:val="normaltextrun"/>
          <w:rFonts w:ascii="Times" w:hAnsi="Times" w:cs="Segoe UI"/>
          <w:b/>
          <w:bCs/>
          <w:i/>
          <w:iCs/>
          <w:sz w:val="18"/>
          <w:szCs w:val="18"/>
          <w:lang w:val="en-GB"/>
        </w:rPr>
        <w:t>READING LIST</w:t>
      </w:r>
      <w:r w:rsidRPr="009C1D49">
        <w:rPr>
          <w:rStyle w:val="eop"/>
          <w:rFonts w:ascii="Times" w:hAnsi="Times" w:cs="Segoe UI"/>
          <w:sz w:val="18"/>
          <w:szCs w:val="18"/>
          <w:lang w:val="en-US"/>
        </w:rPr>
        <w:t> </w:t>
      </w:r>
    </w:p>
    <w:p w14:paraId="1DAB666F" w14:textId="77777777" w:rsidR="009C1D49" w:rsidRPr="009C1D49" w:rsidRDefault="009C1D49" w:rsidP="00E20B44">
      <w:pPr>
        <w:pStyle w:val="paragraph"/>
        <w:spacing w:before="0" w:beforeAutospacing="0" w:after="0" w:afterAutospacing="0"/>
        <w:ind w:left="27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 xml:space="preserve">For </w:t>
      </w:r>
      <w:r>
        <w:rPr>
          <w:rStyle w:val="normaltextrun"/>
          <w:rFonts w:ascii="Times" w:hAnsi="Times" w:cs="Segoe UI"/>
          <w:i/>
          <w:iCs/>
          <w:sz w:val="18"/>
          <w:szCs w:val="18"/>
          <w:lang w:val="en-GB"/>
        </w:rPr>
        <w:t>attending</w:t>
      </w:r>
      <w:r>
        <w:rPr>
          <w:rStyle w:val="normaltextrun"/>
          <w:rFonts w:ascii="Times" w:hAnsi="Times" w:cs="Segoe UI"/>
          <w:sz w:val="18"/>
          <w:szCs w:val="18"/>
          <w:lang w:val="en-GB"/>
        </w:rPr>
        <w:t xml:space="preserve"> students:</w:t>
      </w:r>
      <w:r w:rsidRPr="009C1D49">
        <w:rPr>
          <w:rStyle w:val="eop"/>
          <w:rFonts w:ascii="Times" w:hAnsi="Times" w:cs="Segoe UI"/>
          <w:sz w:val="18"/>
          <w:szCs w:val="18"/>
          <w:lang w:val="en-US"/>
        </w:rPr>
        <w:t> </w:t>
      </w:r>
    </w:p>
    <w:p w14:paraId="53857329" w14:textId="77777777" w:rsidR="009C1D49" w:rsidRPr="009C1D49" w:rsidRDefault="009C1D49" w:rsidP="00E20B44">
      <w:pPr>
        <w:pStyle w:val="paragraph"/>
        <w:spacing w:before="0" w:beforeAutospacing="0" w:after="0" w:afterAutospacing="0"/>
        <w:ind w:firstLine="27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 xml:space="preserve">Notes, supplemented by both literary sources (which will be made available to students in the ‘Materials’ area of blackboard in due time) and the images that will be expounded in class available in the volume </w:t>
      </w:r>
      <w:r>
        <w:rPr>
          <w:rStyle w:val="normaltextrun"/>
          <w:rFonts w:ascii="Times" w:hAnsi="Times" w:cs="Segoe UI"/>
          <w:sz w:val="18"/>
          <w:szCs w:val="18"/>
          <w:lang w:val="en-US"/>
        </w:rPr>
        <w:t xml:space="preserve">L. </w:t>
      </w:r>
      <w:proofErr w:type="spellStart"/>
      <w:r>
        <w:rPr>
          <w:rStyle w:val="normaltextrun"/>
          <w:rFonts w:ascii="Times" w:hAnsi="Times" w:cs="Segoe UI"/>
          <w:sz w:val="18"/>
          <w:szCs w:val="18"/>
          <w:lang w:val="en-US"/>
        </w:rPr>
        <w:t>Maganzani</w:t>
      </w:r>
      <w:proofErr w:type="spellEnd"/>
      <w:r>
        <w:rPr>
          <w:rStyle w:val="normaltextrun"/>
          <w:rFonts w:ascii="Times" w:hAnsi="Times" w:cs="Segoe UI"/>
          <w:sz w:val="18"/>
          <w:szCs w:val="18"/>
          <w:lang w:val="en-US"/>
        </w:rPr>
        <w:t xml:space="preserve">, </w:t>
      </w:r>
      <w:proofErr w:type="spellStart"/>
      <w:r>
        <w:rPr>
          <w:rStyle w:val="normaltextrun"/>
          <w:rFonts w:ascii="Times" w:hAnsi="Times" w:cs="Segoe UI"/>
          <w:i/>
          <w:iCs/>
          <w:sz w:val="18"/>
          <w:szCs w:val="18"/>
          <w:lang w:val="en-US"/>
        </w:rPr>
        <w:t>L’arte</w:t>
      </w:r>
      <w:proofErr w:type="spellEnd"/>
      <w:r>
        <w:rPr>
          <w:rStyle w:val="normaltextrun"/>
          <w:rFonts w:ascii="Times" w:hAnsi="Times" w:cs="Segoe UI"/>
          <w:i/>
          <w:iCs/>
          <w:sz w:val="18"/>
          <w:szCs w:val="18"/>
          <w:lang w:val="en-US"/>
        </w:rPr>
        <w:t xml:space="preserve"> </w:t>
      </w:r>
      <w:proofErr w:type="spellStart"/>
      <w:r>
        <w:rPr>
          <w:rStyle w:val="normaltextrun"/>
          <w:rFonts w:ascii="Times" w:hAnsi="Times" w:cs="Segoe UI"/>
          <w:i/>
          <w:iCs/>
          <w:sz w:val="18"/>
          <w:szCs w:val="18"/>
          <w:lang w:val="en-US"/>
        </w:rPr>
        <w:t>racconta</w:t>
      </w:r>
      <w:proofErr w:type="spellEnd"/>
      <w:r>
        <w:rPr>
          <w:rStyle w:val="normaltextrun"/>
          <w:rFonts w:ascii="Times" w:hAnsi="Times" w:cs="Segoe UI"/>
          <w:i/>
          <w:iCs/>
          <w:sz w:val="18"/>
          <w:szCs w:val="18"/>
          <w:lang w:val="en-US"/>
        </w:rPr>
        <w:t xml:space="preserve"> il </w:t>
      </w:r>
      <w:proofErr w:type="spellStart"/>
      <w:r>
        <w:rPr>
          <w:rStyle w:val="normaltextrun"/>
          <w:rFonts w:ascii="Times" w:hAnsi="Times" w:cs="Segoe UI"/>
          <w:i/>
          <w:iCs/>
          <w:sz w:val="18"/>
          <w:szCs w:val="18"/>
          <w:lang w:val="en-US"/>
        </w:rPr>
        <w:t>diritto</w:t>
      </w:r>
      <w:proofErr w:type="spellEnd"/>
      <w:r>
        <w:rPr>
          <w:rStyle w:val="normaltextrun"/>
          <w:rFonts w:ascii="Times" w:hAnsi="Times" w:cs="Segoe UI"/>
          <w:i/>
          <w:iCs/>
          <w:sz w:val="18"/>
          <w:szCs w:val="18"/>
          <w:lang w:val="en-US"/>
        </w:rPr>
        <w:t xml:space="preserve"> e la </w:t>
      </w:r>
      <w:proofErr w:type="spellStart"/>
      <w:r>
        <w:rPr>
          <w:rStyle w:val="normaltextrun"/>
          <w:rFonts w:ascii="Times" w:hAnsi="Times" w:cs="Segoe UI"/>
          <w:i/>
          <w:iCs/>
          <w:sz w:val="18"/>
          <w:szCs w:val="18"/>
          <w:lang w:val="en-US"/>
        </w:rPr>
        <w:t>storia</w:t>
      </w:r>
      <w:proofErr w:type="spellEnd"/>
      <w:r>
        <w:rPr>
          <w:rStyle w:val="normaltextrun"/>
          <w:rFonts w:ascii="Times" w:hAnsi="Times" w:cs="Segoe UI"/>
          <w:i/>
          <w:iCs/>
          <w:sz w:val="18"/>
          <w:szCs w:val="18"/>
          <w:lang w:val="en-US"/>
        </w:rPr>
        <w:t xml:space="preserve"> di Roma</w:t>
      </w:r>
      <w:r>
        <w:rPr>
          <w:rStyle w:val="normaltextrun"/>
          <w:rFonts w:ascii="Times" w:hAnsi="Times" w:cs="Segoe UI"/>
          <w:sz w:val="18"/>
          <w:szCs w:val="18"/>
          <w:lang w:val="en-US"/>
        </w:rPr>
        <w:t>, Pisa 2016, pp. 13-285.</w:t>
      </w:r>
      <w:r w:rsidRPr="009C1D49">
        <w:rPr>
          <w:rStyle w:val="eop"/>
          <w:rFonts w:ascii="Times" w:hAnsi="Times" w:cs="Segoe UI"/>
          <w:sz w:val="18"/>
          <w:szCs w:val="18"/>
          <w:lang w:val="en-US"/>
        </w:rPr>
        <w:t> </w:t>
      </w:r>
    </w:p>
    <w:p w14:paraId="7E6B8678" w14:textId="01C6590C" w:rsidR="00E20B44" w:rsidRPr="005F1266" w:rsidRDefault="009C1D49" w:rsidP="00E20B44">
      <w:pPr>
        <w:pStyle w:val="paragraph"/>
        <w:spacing w:before="0" w:beforeAutospacing="0" w:after="0" w:afterAutospacing="0"/>
        <w:ind w:firstLine="270"/>
        <w:contextualSpacing/>
        <w:jc w:val="both"/>
        <w:textAlignment w:val="baseline"/>
        <w:rPr>
          <w:rFonts w:ascii="Times" w:hAnsi="Times" w:cs="Segoe UI"/>
          <w:sz w:val="18"/>
          <w:szCs w:val="18"/>
          <w:lang w:val="en-US"/>
        </w:rPr>
      </w:pPr>
      <w:r>
        <w:rPr>
          <w:rStyle w:val="normaltextrun"/>
          <w:rFonts w:ascii="Times" w:hAnsi="Times" w:cs="Segoe UI"/>
          <w:sz w:val="18"/>
          <w:szCs w:val="18"/>
          <w:lang w:val="en-GB"/>
        </w:rPr>
        <w:t xml:space="preserve">For </w:t>
      </w:r>
      <w:r>
        <w:rPr>
          <w:rStyle w:val="normaltextrun"/>
          <w:rFonts w:ascii="Times" w:hAnsi="Times" w:cs="Segoe UI"/>
          <w:i/>
          <w:iCs/>
          <w:sz w:val="18"/>
          <w:szCs w:val="18"/>
          <w:lang w:val="en-GB"/>
        </w:rPr>
        <w:t>non-attending</w:t>
      </w:r>
      <w:r>
        <w:rPr>
          <w:rStyle w:val="normaltextrun"/>
          <w:rFonts w:ascii="Times" w:hAnsi="Times" w:cs="Segoe UI"/>
          <w:sz w:val="18"/>
          <w:szCs w:val="18"/>
          <w:lang w:val="en-GB"/>
        </w:rPr>
        <w:t xml:space="preserve"> students the following volumes:</w:t>
      </w:r>
      <w:r w:rsidRPr="009C1D49">
        <w:rPr>
          <w:rStyle w:val="eop"/>
          <w:rFonts w:ascii="Times" w:hAnsi="Times" w:cs="Segoe UI"/>
          <w:sz w:val="18"/>
          <w:szCs w:val="18"/>
          <w:lang w:val="en-US"/>
        </w:rPr>
        <w:t> </w:t>
      </w:r>
    </w:p>
    <w:p w14:paraId="73EB5BA7" w14:textId="77777777" w:rsidR="005F1266" w:rsidRPr="00715CDA" w:rsidRDefault="005F1266" w:rsidP="005F1266">
      <w:pPr>
        <w:pStyle w:val="Testo2"/>
        <w:numPr>
          <w:ilvl w:val="1"/>
          <w:numId w:val="7"/>
        </w:numPr>
        <w:spacing w:before="120"/>
      </w:pPr>
      <w:r>
        <w:rPr>
          <w:smallCaps/>
        </w:rPr>
        <w:t xml:space="preserve">A. </w:t>
      </w:r>
      <w:r w:rsidRPr="00715CDA">
        <w:rPr>
          <w:smallCaps/>
        </w:rPr>
        <w:t>Petrucci</w:t>
      </w:r>
      <w:r w:rsidRPr="00715CDA">
        <w:t xml:space="preserve">, </w:t>
      </w:r>
      <w:r w:rsidRPr="00715CDA">
        <w:rPr>
          <w:i/>
          <w:iCs/>
        </w:rPr>
        <w:t>Corso di diritto pubblico romano</w:t>
      </w:r>
      <w:r w:rsidRPr="00715CDA">
        <w:t xml:space="preserve">, Giappichelli </w:t>
      </w:r>
      <w:r>
        <w:t>–</w:t>
      </w:r>
      <w:r w:rsidRPr="00715CDA">
        <w:t xml:space="preserve"> Torino</w:t>
      </w:r>
      <w:r>
        <w:t>,</w:t>
      </w:r>
      <w:r w:rsidRPr="00715CDA">
        <w:t xml:space="preserve"> 2017</w:t>
      </w:r>
      <w:r>
        <w:t>, pp. 7-154, 269-305, 313-383, 387-480.</w:t>
      </w:r>
    </w:p>
    <w:p w14:paraId="27280FA7" w14:textId="77777777" w:rsidR="005F1266" w:rsidRPr="00715CDA" w:rsidRDefault="005F1266" w:rsidP="005F1266">
      <w:pPr>
        <w:pStyle w:val="Testo2"/>
        <w:numPr>
          <w:ilvl w:val="1"/>
          <w:numId w:val="8"/>
        </w:numPr>
        <w:spacing w:before="120"/>
      </w:pPr>
      <w:r w:rsidRPr="00715CDA">
        <w:rPr>
          <w:smallCaps/>
        </w:rPr>
        <w:t>L. Maganzani</w:t>
      </w:r>
      <w:r w:rsidRPr="00715CDA">
        <w:t xml:space="preserve">, </w:t>
      </w:r>
      <w:r w:rsidRPr="00715CDA">
        <w:rPr>
          <w:i/>
          <w:iCs/>
        </w:rPr>
        <w:t>L’arte racconta il diritto e la storia di Roma</w:t>
      </w:r>
      <w:r w:rsidRPr="00715CDA">
        <w:t>, Pisa 2016, pp. 13-285.</w:t>
      </w:r>
    </w:p>
    <w:p w14:paraId="34BB1976" w14:textId="77777777" w:rsidR="009C1D49" w:rsidRDefault="009C1D49" w:rsidP="00E20B44">
      <w:pPr>
        <w:pStyle w:val="paragraph"/>
        <w:spacing w:before="0" w:beforeAutospacing="0" w:after="0" w:afterAutospacing="0"/>
        <w:contextualSpacing/>
        <w:jc w:val="both"/>
        <w:textAlignment w:val="baseline"/>
        <w:rPr>
          <w:rFonts w:ascii="Segoe UI" w:hAnsi="Segoe UI" w:cs="Segoe UI"/>
          <w:sz w:val="18"/>
          <w:szCs w:val="18"/>
        </w:rPr>
      </w:pPr>
      <w:r>
        <w:rPr>
          <w:rStyle w:val="eop"/>
          <w:rFonts w:ascii="Times" w:hAnsi="Times" w:cs="Segoe UI"/>
          <w:sz w:val="18"/>
          <w:szCs w:val="18"/>
        </w:rPr>
        <w:t> </w:t>
      </w:r>
    </w:p>
    <w:p w14:paraId="08CC9086" w14:textId="77777777" w:rsidR="009C1D49" w:rsidRPr="009C1D49" w:rsidRDefault="009C1D49" w:rsidP="00066FE4">
      <w:pPr>
        <w:pStyle w:val="paragraph"/>
        <w:spacing w:before="0" w:beforeAutospacing="0" w:after="120" w:afterAutospacing="0"/>
        <w:jc w:val="both"/>
        <w:textAlignment w:val="baseline"/>
        <w:rPr>
          <w:rFonts w:ascii="Segoe UI" w:hAnsi="Segoe UI" w:cs="Segoe UI"/>
          <w:sz w:val="18"/>
          <w:szCs w:val="18"/>
          <w:lang w:val="en-US"/>
        </w:rPr>
      </w:pPr>
      <w:r>
        <w:rPr>
          <w:rStyle w:val="normaltextrun"/>
          <w:rFonts w:ascii="Times" w:hAnsi="Times" w:cs="Segoe UI"/>
          <w:b/>
          <w:bCs/>
          <w:i/>
          <w:iCs/>
          <w:sz w:val="18"/>
          <w:szCs w:val="18"/>
          <w:lang w:val="en-GB"/>
        </w:rPr>
        <w:t>TEACHING METHOD</w:t>
      </w:r>
      <w:r w:rsidRPr="009C1D49">
        <w:rPr>
          <w:rStyle w:val="eop"/>
          <w:rFonts w:ascii="Times" w:hAnsi="Times" w:cs="Segoe UI"/>
          <w:sz w:val="18"/>
          <w:szCs w:val="18"/>
          <w:lang w:val="en-US"/>
        </w:rPr>
        <w:t> </w:t>
      </w:r>
    </w:p>
    <w:p w14:paraId="3FB55DC6" w14:textId="19B9D29A" w:rsidR="00E84E8D" w:rsidRDefault="009C1D49" w:rsidP="00E84E8D">
      <w:pPr>
        <w:pStyle w:val="paragraph"/>
        <w:spacing w:before="0" w:beforeAutospacing="0" w:after="0" w:afterAutospacing="0"/>
        <w:ind w:firstLine="270"/>
        <w:contextualSpacing/>
        <w:jc w:val="both"/>
        <w:textAlignment w:val="baseline"/>
        <w:rPr>
          <w:rStyle w:val="eop"/>
          <w:rFonts w:ascii="Times" w:hAnsi="Times" w:cs="Segoe UI"/>
          <w:sz w:val="18"/>
          <w:szCs w:val="18"/>
        </w:rPr>
      </w:pPr>
      <w:r>
        <w:rPr>
          <w:rStyle w:val="normaltextrun"/>
          <w:rFonts w:ascii="Times" w:hAnsi="Times" w:cs="Segoe UI"/>
          <w:sz w:val="18"/>
          <w:szCs w:val="18"/>
          <w:lang w:val="en-GB"/>
        </w:rPr>
        <w:t>Frontal lectures held by the lecturer with a wide space to direct reading and exegesis of ancient sources and guided observations on various images with the active participation of students.</w:t>
      </w:r>
      <w:r>
        <w:rPr>
          <w:rStyle w:val="normaltextrun"/>
          <w:rFonts w:ascii="Times" w:hAnsi="Times" w:cs="Segoe UI"/>
          <w:sz w:val="18"/>
          <w:szCs w:val="18"/>
          <w:lang w:val="en-US"/>
        </w:rPr>
        <w:t xml:space="preserve"> </w:t>
      </w:r>
      <w:r>
        <w:rPr>
          <w:rStyle w:val="normaltextrun"/>
          <w:rFonts w:ascii="Times" w:hAnsi="Times" w:cs="Segoe UI"/>
          <w:sz w:val="18"/>
          <w:szCs w:val="18"/>
          <w:lang w:val="en-GB"/>
        </w:rPr>
        <w:t>The regular course will be accompanied by:</w:t>
      </w:r>
      <w:r>
        <w:rPr>
          <w:rStyle w:val="eop"/>
          <w:rFonts w:ascii="Times" w:hAnsi="Times" w:cs="Segoe UI"/>
          <w:sz w:val="18"/>
          <w:szCs w:val="18"/>
        </w:rPr>
        <w:t> </w:t>
      </w:r>
    </w:p>
    <w:p w14:paraId="08D10C08" w14:textId="77777777" w:rsidR="00E84E8D" w:rsidRPr="00E84E8D" w:rsidRDefault="00E84E8D" w:rsidP="00E84E8D">
      <w:pPr>
        <w:pStyle w:val="paragraph"/>
        <w:spacing w:before="0" w:beforeAutospacing="0" w:after="0" w:afterAutospacing="0"/>
        <w:ind w:firstLine="270"/>
        <w:contextualSpacing/>
        <w:jc w:val="both"/>
        <w:textAlignment w:val="baseline"/>
        <w:rPr>
          <w:rFonts w:ascii="Times" w:hAnsi="Times" w:cs="Segoe UI"/>
          <w:sz w:val="18"/>
          <w:szCs w:val="18"/>
        </w:rPr>
      </w:pPr>
    </w:p>
    <w:p w14:paraId="318D343B" w14:textId="0B14D7C3" w:rsidR="009C1D49" w:rsidRPr="009C1D49" w:rsidRDefault="009C1D49" w:rsidP="00E20B44">
      <w:pPr>
        <w:pStyle w:val="paragraph"/>
        <w:numPr>
          <w:ilvl w:val="0"/>
          <w:numId w:val="6"/>
        </w:numPr>
        <w:spacing w:before="0" w:beforeAutospacing="0" w:after="0" w:afterAutospacing="0"/>
        <w:contextualSpacing/>
        <w:jc w:val="both"/>
        <w:textAlignment w:val="baseline"/>
        <w:rPr>
          <w:rFonts w:ascii="Verdana" w:hAnsi="Verdana" w:cs="Segoe UI"/>
          <w:sz w:val="18"/>
          <w:szCs w:val="18"/>
          <w:lang w:val="en-US"/>
        </w:rPr>
      </w:pPr>
      <w:r>
        <w:rPr>
          <w:rStyle w:val="normaltextrun"/>
          <w:rFonts w:ascii="Times" w:hAnsi="Times" w:cs="Segoe UI"/>
          <w:sz w:val="18"/>
          <w:szCs w:val="18"/>
          <w:lang w:val="en-GB"/>
        </w:rPr>
        <w:t xml:space="preserve">extraordinary lectures held by authoritative colleagues at the invitation of the </w:t>
      </w:r>
      <w:proofErr w:type="gramStart"/>
      <w:r>
        <w:rPr>
          <w:rStyle w:val="normaltextrun"/>
          <w:rFonts w:ascii="Times" w:hAnsi="Times" w:cs="Segoe UI"/>
          <w:sz w:val="18"/>
          <w:szCs w:val="18"/>
          <w:lang w:val="en-GB"/>
        </w:rPr>
        <w:t>lecturer</w:t>
      </w:r>
      <w:r w:rsidR="00E20B44">
        <w:rPr>
          <w:rStyle w:val="normaltextrun"/>
          <w:rFonts w:ascii="Times" w:hAnsi="Times" w:cs="Segoe UI"/>
          <w:sz w:val="18"/>
          <w:szCs w:val="18"/>
          <w:lang w:val="en-GB"/>
        </w:rPr>
        <w:t>;</w:t>
      </w:r>
      <w:proofErr w:type="gramEnd"/>
    </w:p>
    <w:p w14:paraId="339E2E8B" w14:textId="403DF49F" w:rsidR="00E84E8D" w:rsidRPr="00E84E8D" w:rsidRDefault="009C1D49" w:rsidP="00E20B44">
      <w:pPr>
        <w:pStyle w:val="paragraph"/>
        <w:numPr>
          <w:ilvl w:val="0"/>
          <w:numId w:val="6"/>
        </w:numPr>
        <w:spacing w:before="0" w:beforeAutospacing="0" w:after="0" w:afterAutospacing="0"/>
        <w:contextualSpacing/>
        <w:jc w:val="both"/>
        <w:textAlignment w:val="baseline"/>
        <w:rPr>
          <w:rStyle w:val="normaltextrun"/>
          <w:rFonts w:ascii="Verdana" w:hAnsi="Verdana" w:cs="Segoe UI"/>
          <w:sz w:val="18"/>
          <w:szCs w:val="18"/>
          <w:lang w:val="en-US"/>
        </w:rPr>
      </w:pPr>
      <w:r>
        <w:rPr>
          <w:rStyle w:val="normaltextrun"/>
          <w:rFonts w:ascii="Times" w:hAnsi="Times" w:cs="Segoe UI"/>
          <w:sz w:val="18"/>
          <w:szCs w:val="18"/>
          <w:lang w:val="en-GB"/>
        </w:rPr>
        <w:lastRenderedPageBreak/>
        <w:t>optional educational visits (even lasting several days) to places that are significant for Roman legal history (from its origins to the Augustan age).</w:t>
      </w:r>
      <w:r w:rsidRPr="009C1D49">
        <w:rPr>
          <w:rStyle w:val="eop"/>
          <w:rFonts w:ascii="Times" w:hAnsi="Times" w:cs="Segoe UI"/>
          <w:sz w:val="18"/>
          <w:szCs w:val="18"/>
          <w:lang w:val="en-US"/>
        </w:rPr>
        <w:t> </w:t>
      </w:r>
    </w:p>
    <w:p w14:paraId="1D60D187" w14:textId="56C73737" w:rsidR="009C1D49" w:rsidRPr="009C1D49" w:rsidRDefault="009C1D49" w:rsidP="00E20B44">
      <w:pPr>
        <w:pStyle w:val="paragraph"/>
        <w:spacing w:before="0" w:beforeAutospacing="0" w:after="0" w:afterAutospacing="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The active participation of students in scientific events organized by the Chair will also be optional.</w:t>
      </w:r>
      <w:r w:rsidRPr="009C1D49">
        <w:rPr>
          <w:rStyle w:val="eop"/>
          <w:rFonts w:ascii="Times" w:hAnsi="Times" w:cs="Segoe UI"/>
          <w:sz w:val="18"/>
          <w:szCs w:val="18"/>
          <w:lang w:val="en-US"/>
        </w:rPr>
        <w:t> </w:t>
      </w:r>
    </w:p>
    <w:p w14:paraId="4F04FF8C" w14:textId="77777777" w:rsidR="00E20B44" w:rsidRDefault="00E20B44" w:rsidP="00E84E8D">
      <w:pPr>
        <w:pStyle w:val="paragraph"/>
        <w:spacing w:before="0" w:beforeAutospacing="0" w:after="0" w:afterAutospacing="0"/>
        <w:contextualSpacing/>
        <w:jc w:val="both"/>
        <w:textAlignment w:val="baseline"/>
        <w:rPr>
          <w:rStyle w:val="normaltextrun"/>
          <w:rFonts w:ascii="Times" w:hAnsi="Times" w:cs="Segoe UI"/>
          <w:b/>
          <w:bCs/>
          <w:i/>
          <w:iCs/>
          <w:sz w:val="18"/>
          <w:szCs w:val="18"/>
          <w:lang w:val="en-GB"/>
        </w:rPr>
      </w:pPr>
    </w:p>
    <w:p w14:paraId="0C718600" w14:textId="22DC1365" w:rsidR="00E84E8D" w:rsidRPr="00E84E8D" w:rsidRDefault="009C1D49" w:rsidP="00066FE4">
      <w:pPr>
        <w:pStyle w:val="paragraph"/>
        <w:spacing w:before="0" w:beforeAutospacing="0" w:after="120" w:afterAutospacing="0"/>
        <w:jc w:val="both"/>
        <w:textAlignment w:val="baseline"/>
        <w:rPr>
          <w:rStyle w:val="normaltextrun"/>
          <w:rFonts w:ascii="Segoe UI" w:hAnsi="Segoe UI" w:cs="Segoe UI"/>
          <w:sz w:val="18"/>
          <w:szCs w:val="18"/>
          <w:lang w:val="en-US"/>
        </w:rPr>
      </w:pPr>
      <w:r>
        <w:rPr>
          <w:rStyle w:val="normaltextrun"/>
          <w:rFonts w:ascii="Times" w:hAnsi="Times" w:cs="Segoe UI"/>
          <w:b/>
          <w:bCs/>
          <w:i/>
          <w:iCs/>
          <w:sz w:val="18"/>
          <w:szCs w:val="18"/>
          <w:lang w:val="en-GB"/>
        </w:rPr>
        <w:t>ASSESSMENT METHOD AND CRITERIA</w:t>
      </w:r>
      <w:r w:rsidRPr="009C1D49">
        <w:rPr>
          <w:rStyle w:val="eop"/>
          <w:rFonts w:ascii="Times" w:hAnsi="Times" w:cs="Segoe UI"/>
          <w:sz w:val="18"/>
          <w:szCs w:val="18"/>
          <w:lang w:val="en-US"/>
        </w:rPr>
        <w:t> </w:t>
      </w:r>
    </w:p>
    <w:p w14:paraId="54B663BC" w14:textId="3EE258B2" w:rsidR="009C1D49" w:rsidRPr="009C1D49" w:rsidRDefault="009C1D49" w:rsidP="00E20B44">
      <w:pPr>
        <w:pStyle w:val="paragraph"/>
        <w:spacing w:before="0" w:beforeAutospacing="0" w:after="0" w:afterAutospacing="0"/>
        <w:ind w:firstLine="27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 xml:space="preserve">Oral exam based on the course syllabus as indicated above according to the distinction between </w:t>
      </w:r>
      <w:r>
        <w:rPr>
          <w:rStyle w:val="normaltextrun"/>
          <w:rFonts w:ascii="Times" w:hAnsi="Times" w:cs="Segoe UI"/>
          <w:i/>
          <w:iCs/>
          <w:sz w:val="18"/>
          <w:szCs w:val="18"/>
          <w:lang w:val="en-GB"/>
        </w:rPr>
        <w:t>attending</w:t>
      </w:r>
      <w:r>
        <w:rPr>
          <w:rStyle w:val="normaltextrun"/>
          <w:rFonts w:ascii="Times" w:hAnsi="Times" w:cs="Segoe UI"/>
          <w:sz w:val="18"/>
          <w:szCs w:val="18"/>
          <w:lang w:val="en-GB"/>
        </w:rPr>
        <w:t xml:space="preserve"> and </w:t>
      </w:r>
      <w:r>
        <w:rPr>
          <w:rStyle w:val="normaltextrun"/>
          <w:rFonts w:ascii="Times" w:hAnsi="Times" w:cs="Segoe UI"/>
          <w:i/>
          <w:iCs/>
          <w:sz w:val="18"/>
          <w:szCs w:val="18"/>
          <w:lang w:val="en-GB"/>
        </w:rPr>
        <w:t>non-attending</w:t>
      </w:r>
      <w:r>
        <w:rPr>
          <w:rStyle w:val="normaltextrun"/>
          <w:rFonts w:ascii="Times" w:hAnsi="Times" w:cs="Segoe UI"/>
          <w:sz w:val="18"/>
          <w:szCs w:val="18"/>
          <w:lang w:val="en-GB"/>
        </w:rPr>
        <w:t xml:space="preserve"> students.</w:t>
      </w:r>
      <w:r w:rsidRPr="009C1D49">
        <w:rPr>
          <w:rStyle w:val="eop"/>
          <w:rFonts w:ascii="Times" w:hAnsi="Times" w:cs="Segoe UI"/>
          <w:sz w:val="18"/>
          <w:szCs w:val="18"/>
          <w:lang w:val="en-US"/>
        </w:rPr>
        <w:t> </w:t>
      </w:r>
    </w:p>
    <w:p w14:paraId="741D15C9" w14:textId="6F1E9B1B" w:rsidR="009C1D49" w:rsidRDefault="009C1D49" w:rsidP="00E20B44">
      <w:pPr>
        <w:pStyle w:val="paragraph"/>
        <w:spacing w:before="0" w:beforeAutospacing="0" w:after="0" w:afterAutospacing="0"/>
        <w:ind w:firstLine="270"/>
        <w:contextualSpacing/>
        <w:jc w:val="both"/>
        <w:textAlignment w:val="baseline"/>
        <w:rPr>
          <w:rStyle w:val="eop"/>
          <w:rFonts w:ascii="Times" w:hAnsi="Times" w:cs="Segoe UI"/>
          <w:sz w:val="18"/>
          <w:szCs w:val="18"/>
          <w:lang w:val="en-US"/>
        </w:rPr>
      </w:pPr>
      <w:r>
        <w:rPr>
          <w:rStyle w:val="normaltextrun"/>
          <w:rFonts w:ascii="Times" w:hAnsi="Times" w:cs="Segoe UI"/>
          <w:sz w:val="18"/>
          <w:szCs w:val="18"/>
          <w:lang w:val="en-US"/>
        </w:rPr>
        <w:t xml:space="preserve">The assessment method – notwithstanding the different study materials for </w:t>
      </w:r>
      <w:r>
        <w:rPr>
          <w:rStyle w:val="normaltextrun"/>
          <w:rFonts w:ascii="Times" w:hAnsi="Times" w:cs="Segoe UI"/>
          <w:i/>
          <w:iCs/>
          <w:sz w:val="18"/>
          <w:szCs w:val="18"/>
          <w:lang w:val="en-US"/>
        </w:rPr>
        <w:t>attending</w:t>
      </w:r>
      <w:r>
        <w:rPr>
          <w:rStyle w:val="normaltextrun"/>
          <w:rFonts w:ascii="Times" w:hAnsi="Times" w:cs="Segoe UI"/>
          <w:sz w:val="18"/>
          <w:szCs w:val="18"/>
          <w:lang w:val="en-US"/>
        </w:rPr>
        <w:t xml:space="preserve"> and </w:t>
      </w:r>
      <w:r>
        <w:rPr>
          <w:rStyle w:val="normaltextrun"/>
          <w:rFonts w:ascii="Times" w:hAnsi="Times" w:cs="Segoe UI"/>
          <w:i/>
          <w:iCs/>
          <w:sz w:val="18"/>
          <w:szCs w:val="18"/>
          <w:lang w:val="en-US"/>
        </w:rPr>
        <w:t>non-attending</w:t>
      </w:r>
      <w:r>
        <w:rPr>
          <w:rStyle w:val="normaltextrun"/>
          <w:rFonts w:ascii="Times" w:hAnsi="Times" w:cs="Segoe UI"/>
          <w:sz w:val="18"/>
          <w:szCs w:val="18"/>
          <w:lang w:val="en-US"/>
        </w:rPr>
        <w:t xml:space="preserve"> students – </w:t>
      </w:r>
      <w:r>
        <w:rPr>
          <w:rStyle w:val="normaltextrun"/>
          <w:rFonts w:ascii="Times" w:hAnsi="Times" w:cs="Segoe UI"/>
          <w:sz w:val="18"/>
          <w:szCs w:val="18"/>
          <w:lang w:val="en-GB"/>
        </w:rPr>
        <w:t xml:space="preserve">will consist in verifying the fundamental knowledge of the discipline, the relevance of the answers, the coherent and organized structure of the discourse, the mastery of the technical-legal language, the ability of personal elaboration of the acquired contents. </w:t>
      </w:r>
      <w:proofErr w:type="gramStart"/>
      <w:r>
        <w:rPr>
          <w:rStyle w:val="normaltextrun"/>
          <w:rFonts w:ascii="Times" w:hAnsi="Times" w:cs="Segoe UI"/>
          <w:sz w:val="18"/>
          <w:szCs w:val="18"/>
          <w:lang w:val="en-GB"/>
        </w:rPr>
        <w:t>With regard to</w:t>
      </w:r>
      <w:proofErr w:type="gramEnd"/>
      <w:r>
        <w:rPr>
          <w:rStyle w:val="normaltextrun"/>
          <w:rFonts w:ascii="Times" w:hAnsi="Times" w:cs="Segoe UI"/>
          <w:sz w:val="18"/>
          <w:szCs w:val="18"/>
          <w:lang w:val="en-GB"/>
        </w:rPr>
        <w:t xml:space="preserve"> </w:t>
      </w:r>
      <w:r>
        <w:rPr>
          <w:rStyle w:val="normaltextrun"/>
          <w:rFonts w:ascii="Times" w:hAnsi="Times" w:cs="Segoe UI"/>
          <w:i/>
          <w:iCs/>
          <w:sz w:val="18"/>
          <w:szCs w:val="18"/>
          <w:lang w:val="en-GB"/>
        </w:rPr>
        <w:t>attending</w:t>
      </w:r>
      <w:r>
        <w:rPr>
          <w:rStyle w:val="normaltextrun"/>
          <w:rFonts w:ascii="Times" w:hAnsi="Times" w:cs="Segoe UI"/>
          <w:sz w:val="18"/>
          <w:szCs w:val="18"/>
          <w:lang w:val="en-GB"/>
        </w:rPr>
        <w:t xml:space="preserve"> students, the assessment will also take into account their commitment during the course, and their active participation in special lectures and scientific meetings organized by the Chair. In addition, </w:t>
      </w:r>
      <w:r>
        <w:rPr>
          <w:rStyle w:val="normaltextrun"/>
          <w:rFonts w:ascii="Times" w:hAnsi="Times" w:cs="Segoe UI"/>
          <w:i/>
          <w:iCs/>
          <w:sz w:val="18"/>
          <w:szCs w:val="18"/>
          <w:lang w:val="en-GB"/>
        </w:rPr>
        <w:t>attending</w:t>
      </w:r>
      <w:r>
        <w:rPr>
          <w:rStyle w:val="normaltextrun"/>
          <w:rFonts w:ascii="Times" w:hAnsi="Times" w:cs="Segoe UI"/>
          <w:sz w:val="18"/>
          <w:szCs w:val="18"/>
          <w:lang w:val="en-GB"/>
        </w:rPr>
        <w:t xml:space="preserve"> students will be able to arrange unofficial tests with the lecturer during the Academic Year.</w:t>
      </w:r>
      <w:r w:rsidRPr="009C1D49">
        <w:rPr>
          <w:rStyle w:val="eop"/>
          <w:rFonts w:ascii="Times" w:hAnsi="Times" w:cs="Segoe UI"/>
          <w:sz w:val="18"/>
          <w:szCs w:val="18"/>
          <w:lang w:val="en-US"/>
        </w:rPr>
        <w:t> </w:t>
      </w:r>
    </w:p>
    <w:p w14:paraId="043146DC" w14:textId="77777777" w:rsidR="00E20B44" w:rsidRPr="009C1D49" w:rsidRDefault="00E20B44" w:rsidP="00E20B44">
      <w:pPr>
        <w:pStyle w:val="paragraph"/>
        <w:spacing w:before="0" w:beforeAutospacing="0" w:after="0" w:afterAutospacing="0"/>
        <w:ind w:firstLine="270"/>
        <w:contextualSpacing/>
        <w:jc w:val="both"/>
        <w:textAlignment w:val="baseline"/>
        <w:rPr>
          <w:rFonts w:ascii="Segoe UI" w:hAnsi="Segoe UI" w:cs="Segoe UI"/>
          <w:sz w:val="18"/>
          <w:szCs w:val="18"/>
          <w:lang w:val="en-US"/>
        </w:rPr>
      </w:pPr>
    </w:p>
    <w:p w14:paraId="05765711" w14:textId="6FE0D571" w:rsidR="00E20B44" w:rsidRPr="00E84E8D" w:rsidRDefault="009C1D49" w:rsidP="00066FE4">
      <w:pPr>
        <w:pStyle w:val="paragraph"/>
        <w:spacing w:before="0" w:beforeAutospacing="0" w:after="120" w:afterAutospacing="0"/>
        <w:jc w:val="both"/>
        <w:textAlignment w:val="baseline"/>
        <w:rPr>
          <w:rFonts w:ascii="Times" w:hAnsi="Times" w:cs="Segoe UI"/>
          <w:sz w:val="18"/>
          <w:szCs w:val="18"/>
          <w:lang w:val="en-US"/>
        </w:rPr>
      </w:pPr>
      <w:r>
        <w:rPr>
          <w:rStyle w:val="normaltextrun"/>
          <w:rFonts w:ascii="Times" w:hAnsi="Times" w:cs="Segoe UI"/>
          <w:b/>
          <w:bCs/>
          <w:i/>
          <w:iCs/>
          <w:sz w:val="18"/>
          <w:szCs w:val="18"/>
          <w:lang w:val="en-GB"/>
        </w:rPr>
        <w:t>NOTES AND PREREQUISITES</w:t>
      </w:r>
      <w:r w:rsidRPr="009C1D49">
        <w:rPr>
          <w:rStyle w:val="eop"/>
          <w:rFonts w:ascii="Times" w:hAnsi="Times" w:cs="Segoe UI"/>
          <w:sz w:val="18"/>
          <w:szCs w:val="18"/>
          <w:lang w:val="en-US"/>
        </w:rPr>
        <w:t> </w:t>
      </w:r>
    </w:p>
    <w:p w14:paraId="2C153A75" w14:textId="295D11B5" w:rsidR="009C1D49" w:rsidRPr="009C1D49" w:rsidRDefault="009C1D49" w:rsidP="00E20B44">
      <w:pPr>
        <w:pStyle w:val="paragraph"/>
        <w:shd w:val="clear" w:color="auto" w:fill="FFFFFF"/>
        <w:spacing w:before="0" w:beforeAutospacing="0" w:after="0" w:afterAutospacing="0"/>
        <w:contextualSpacing/>
        <w:jc w:val="both"/>
        <w:textAlignment w:val="baseline"/>
        <w:rPr>
          <w:rFonts w:ascii="Segoe UI" w:hAnsi="Segoe UI" w:cs="Segoe UI"/>
          <w:sz w:val="18"/>
          <w:szCs w:val="18"/>
          <w:lang w:val="en-US"/>
        </w:rPr>
      </w:pPr>
      <w:r>
        <w:rPr>
          <w:rStyle w:val="normaltextrun"/>
          <w:rFonts w:ascii="Times" w:hAnsi="Times" w:cs="Segoe UI"/>
          <w:color w:val="212121"/>
          <w:sz w:val="18"/>
          <w:szCs w:val="18"/>
          <w:lang w:val="en"/>
        </w:rPr>
        <w:t xml:space="preserve">All students, both </w:t>
      </w:r>
      <w:r>
        <w:rPr>
          <w:rStyle w:val="normaltextrun"/>
          <w:rFonts w:ascii="Times" w:hAnsi="Times" w:cs="Segoe UI"/>
          <w:i/>
          <w:iCs/>
          <w:color w:val="212121"/>
          <w:sz w:val="18"/>
          <w:szCs w:val="18"/>
          <w:lang w:val="en"/>
        </w:rPr>
        <w:t>attending</w:t>
      </w:r>
      <w:r>
        <w:rPr>
          <w:rStyle w:val="normaltextrun"/>
          <w:rFonts w:ascii="Times" w:hAnsi="Times" w:cs="Segoe UI"/>
          <w:color w:val="212121"/>
          <w:sz w:val="18"/>
          <w:szCs w:val="18"/>
          <w:lang w:val="en"/>
        </w:rPr>
        <w:t xml:space="preserve"> and </w:t>
      </w:r>
      <w:r>
        <w:rPr>
          <w:rStyle w:val="normaltextrun"/>
          <w:rFonts w:ascii="Times" w:hAnsi="Times" w:cs="Segoe UI"/>
          <w:i/>
          <w:iCs/>
          <w:color w:val="212121"/>
          <w:sz w:val="18"/>
          <w:szCs w:val="18"/>
          <w:lang w:val="en"/>
        </w:rPr>
        <w:t>not</w:t>
      </w:r>
      <w:r w:rsidR="00E84E8D">
        <w:rPr>
          <w:rStyle w:val="normaltextrun"/>
          <w:rFonts w:ascii="Times" w:hAnsi="Times" w:cs="Segoe UI"/>
          <w:i/>
          <w:iCs/>
          <w:color w:val="212121"/>
          <w:sz w:val="18"/>
          <w:szCs w:val="18"/>
          <w:lang w:val="en"/>
        </w:rPr>
        <w:t>-</w:t>
      </w:r>
      <w:r>
        <w:rPr>
          <w:rStyle w:val="normaltextrun"/>
          <w:rFonts w:ascii="Times" w:hAnsi="Times" w:cs="Segoe UI"/>
          <w:i/>
          <w:iCs/>
          <w:color w:val="212121"/>
          <w:sz w:val="18"/>
          <w:szCs w:val="18"/>
          <w:lang w:val="en"/>
        </w:rPr>
        <w:t>attending</w:t>
      </w:r>
      <w:r>
        <w:rPr>
          <w:rStyle w:val="normaltextrun"/>
          <w:rFonts w:ascii="Times" w:hAnsi="Times" w:cs="Segoe UI"/>
          <w:color w:val="212121"/>
          <w:sz w:val="18"/>
          <w:szCs w:val="18"/>
          <w:lang w:val="en"/>
        </w:rPr>
        <w:t xml:space="preserve">, are strongly advised to avoid adopting the method of summarizing the textbooks in order to study for the exams: the only way to pass the exam for </w:t>
      </w:r>
      <w:r>
        <w:rPr>
          <w:rStyle w:val="normaltextrun"/>
          <w:rFonts w:ascii="Times" w:hAnsi="Times" w:cs="Segoe UI"/>
          <w:i/>
          <w:iCs/>
          <w:color w:val="212121"/>
          <w:sz w:val="18"/>
          <w:szCs w:val="18"/>
          <w:lang w:val="en"/>
        </w:rPr>
        <w:t xml:space="preserve">attending students </w:t>
      </w:r>
      <w:r>
        <w:rPr>
          <w:rStyle w:val="normaltextrun"/>
          <w:rFonts w:ascii="Times" w:hAnsi="Times" w:cs="Segoe UI"/>
          <w:color w:val="212121"/>
          <w:sz w:val="18"/>
          <w:szCs w:val="18"/>
          <w:lang w:val="en"/>
        </w:rPr>
        <w:t xml:space="preserve">is to study directly the notes, the ancient sources and the textbook cited above and for </w:t>
      </w:r>
      <w:r>
        <w:rPr>
          <w:rStyle w:val="normaltextrun"/>
          <w:rFonts w:ascii="Times" w:hAnsi="Times" w:cs="Segoe UI"/>
          <w:i/>
          <w:iCs/>
          <w:color w:val="212121"/>
          <w:sz w:val="18"/>
          <w:szCs w:val="18"/>
          <w:lang w:val="en"/>
        </w:rPr>
        <w:t>not</w:t>
      </w:r>
      <w:r w:rsidR="00E84E8D">
        <w:rPr>
          <w:rStyle w:val="normaltextrun"/>
          <w:rFonts w:ascii="Times" w:hAnsi="Times" w:cs="Segoe UI"/>
          <w:i/>
          <w:iCs/>
          <w:color w:val="212121"/>
          <w:sz w:val="18"/>
          <w:szCs w:val="18"/>
          <w:lang w:val="en"/>
        </w:rPr>
        <w:t>-</w:t>
      </w:r>
      <w:r>
        <w:rPr>
          <w:rStyle w:val="normaltextrun"/>
          <w:rFonts w:ascii="Times" w:hAnsi="Times" w:cs="Segoe UI"/>
          <w:i/>
          <w:iCs/>
          <w:color w:val="212121"/>
          <w:sz w:val="18"/>
          <w:szCs w:val="18"/>
          <w:lang w:val="en"/>
        </w:rPr>
        <w:t>attending</w:t>
      </w:r>
      <w:r>
        <w:rPr>
          <w:rStyle w:val="normaltextrun"/>
          <w:rFonts w:ascii="Times" w:hAnsi="Times" w:cs="Segoe UI"/>
          <w:color w:val="212121"/>
          <w:sz w:val="18"/>
          <w:szCs w:val="18"/>
          <w:lang w:val="en"/>
        </w:rPr>
        <w:t xml:space="preserve"> students the textbooks above indicated.</w:t>
      </w:r>
      <w:r w:rsidRPr="009C1D49">
        <w:rPr>
          <w:rStyle w:val="eop"/>
          <w:rFonts w:ascii="Times" w:hAnsi="Times" w:cs="Segoe UI"/>
          <w:color w:val="212121"/>
          <w:sz w:val="18"/>
          <w:szCs w:val="18"/>
          <w:lang w:val="en-US"/>
        </w:rPr>
        <w:t> </w:t>
      </w:r>
    </w:p>
    <w:p w14:paraId="457077DD" w14:textId="77777777" w:rsidR="009C1D49" w:rsidRPr="009C1D49" w:rsidRDefault="009C1D49" w:rsidP="00E20B44">
      <w:pPr>
        <w:pStyle w:val="paragraph"/>
        <w:spacing w:before="0" w:beforeAutospacing="0" w:after="0" w:afterAutospacing="0"/>
        <w:ind w:firstLine="27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Further information on the method of preparation for the exam may be provided by the lecturer during classes.</w:t>
      </w:r>
      <w:r>
        <w:rPr>
          <w:rStyle w:val="normaltextrun"/>
          <w:rFonts w:ascii="Times" w:hAnsi="Times" w:cs="Segoe UI"/>
          <w:sz w:val="18"/>
          <w:szCs w:val="18"/>
          <w:lang w:val="en-US"/>
        </w:rPr>
        <w:t xml:space="preserve"> </w:t>
      </w:r>
      <w:r>
        <w:rPr>
          <w:rStyle w:val="normaltextrun"/>
          <w:rFonts w:ascii="Times" w:hAnsi="Times" w:cs="Segoe UI"/>
          <w:sz w:val="18"/>
          <w:szCs w:val="18"/>
          <w:lang w:val="en-GB"/>
        </w:rPr>
        <w:t>Information will also be given concerning any scientific seminars and talks organized by the Chair students may be invited to participate to.</w:t>
      </w:r>
      <w:r w:rsidRPr="009C1D49">
        <w:rPr>
          <w:rStyle w:val="eop"/>
          <w:rFonts w:ascii="Times" w:hAnsi="Times" w:cs="Segoe UI"/>
          <w:sz w:val="18"/>
          <w:szCs w:val="18"/>
          <w:lang w:val="en-US"/>
        </w:rPr>
        <w:t> </w:t>
      </w:r>
    </w:p>
    <w:p w14:paraId="06B33F91" w14:textId="77777777" w:rsidR="009C1D49" w:rsidRPr="009C1D49" w:rsidRDefault="009C1D49" w:rsidP="00E20B44">
      <w:pPr>
        <w:pStyle w:val="paragraph"/>
        <w:spacing w:before="0" w:beforeAutospacing="0" w:after="0" w:afterAutospacing="0"/>
        <w:ind w:firstLine="27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 xml:space="preserve">The prerequisites – for both </w:t>
      </w:r>
      <w:r>
        <w:rPr>
          <w:rStyle w:val="normaltextrun"/>
          <w:rFonts w:ascii="Times" w:hAnsi="Times" w:cs="Segoe UI"/>
          <w:i/>
          <w:iCs/>
          <w:sz w:val="18"/>
          <w:szCs w:val="18"/>
          <w:lang w:val="en-GB"/>
        </w:rPr>
        <w:t>attending</w:t>
      </w:r>
      <w:r>
        <w:rPr>
          <w:rStyle w:val="normaltextrun"/>
          <w:rFonts w:ascii="Times" w:hAnsi="Times" w:cs="Segoe UI"/>
          <w:sz w:val="18"/>
          <w:szCs w:val="18"/>
          <w:lang w:val="en-GB"/>
        </w:rPr>
        <w:t xml:space="preserve"> and </w:t>
      </w:r>
      <w:r>
        <w:rPr>
          <w:rStyle w:val="normaltextrun"/>
          <w:rFonts w:ascii="Times" w:hAnsi="Times" w:cs="Segoe UI"/>
          <w:i/>
          <w:iCs/>
          <w:sz w:val="18"/>
          <w:szCs w:val="18"/>
          <w:lang w:val="en-GB"/>
        </w:rPr>
        <w:t>non-attending</w:t>
      </w:r>
      <w:r>
        <w:rPr>
          <w:rStyle w:val="normaltextrun"/>
          <w:rFonts w:ascii="Times" w:hAnsi="Times" w:cs="Segoe UI"/>
          <w:sz w:val="18"/>
          <w:szCs w:val="18"/>
          <w:lang w:val="en-GB"/>
        </w:rPr>
        <w:t xml:space="preserve"> students – consist of:</w:t>
      </w:r>
      <w:r w:rsidRPr="009C1D49">
        <w:rPr>
          <w:rStyle w:val="eop"/>
          <w:rFonts w:ascii="Times" w:hAnsi="Times" w:cs="Segoe UI"/>
          <w:sz w:val="18"/>
          <w:szCs w:val="18"/>
          <w:lang w:val="en-US"/>
        </w:rPr>
        <w:t> </w:t>
      </w:r>
    </w:p>
    <w:p w14:paraId="259A4ED5" w14:textId="77777777" w:rsidR="009C1D49" w:rsidRPr="009C1D49" w:rsidRDefault="009C1D49" w:rsidP="00E20B44">
      <w:pPr>
        <w:pStyle w:val="paragraph"/>
        <w:spacing w:before="0" w:beforeAutospacing="0" w:after="0" w:afterAutospacing="0"/>
        <w:ind w:firstLine="27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 xml:space="preserve">• a basic knowledge of the historical period covered by the </w:t>
      </w:r>
      <w:proofErr w:type="gramStart"/>
      <w:r>
        <w:rPr>
          <w:rStyle w:val="normaltextrun"/>
          <w:rFonts w:ascii="Times" w:hAnsi="Times" w:cs="Segoe UI"/>
          <w:sz w:val="18"/>
          <w:szCs w:val="18"/>
          <w:lang w:val="en-GB"/>
        </w:rPr>
        <w:t>course;</w:t>
      </w:r>
      <w:proofErr w:type="gramEnd"/>
      <w:r w:rsidRPr="009C1D49">
        <w:rPr>
          <w:rStyle w:val="eop"/>
          <w:rFonts w:ascii="Times" w:hAnsi="Times" w:cs="Segoe UI"/>
          <w:sz w:val="18"/>
          <w:szCs w:val="18"/>
          <w:lang w:val="en-US"/>
        </w:rPr>
        <w:t> </w:t>
      </w:r>
    </w:p>
    <w:p w14:paraId="2BCEFADA" w14:textId="77777777" w:rsidR="009C1D49" w:rsidRPr="009C1D49" w:rsidRDefault="009C1D49" w:rsidP="00E20B44">
      <w:pPr>
        <w:pStyle w:val="paragraph"/>
        <w:spacing w:before="0" w:beforeAutospacing="0" w:after="0" w:afterAutospacing="0"/>
        <w:ind w:firstLine="27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 xml:space="preserve">• interest in public law </w:t>
      </w:r>
      <w:proofErr w:type="gramStart"/>
      <w:r>
        <w:rPr>
          <w:rStyle w:val="normaltextrun"/>
          <w:rFonts w:ascii="Times" w:hAnsi="Times" w:cs="Segoe UI"/>
          <w:sz w:val="18"/>
          <w:szCs w:val="18"/>
          <w:lang w:val="en-GB"/>
        </w:rPr>
        <w:t>institutions;</w:t>
      </w:r>
      <w:proofErr w:type="gramEnd"/>
      <w:r w:rsidRPr="009C1D49">
        <w:rPr>
          <w:rStyle w:val="eop"/>
          <w:rFonts w:ascii="Times" w:hAnsi="Times" w:cs="Segoe UI"/>
          <w:sz w:val="18"/>
          <w:szCs w:val="18"/>
          <w:lang w:val="en-US"/>
        </w:rPr>
        <w:t> </w:t>
      </w:r>
    </w:p>
    <w:p w14:paraId="3E7A3CE3" w14:textId="77777777" w:rsidR="009C1D49" w:rsidRPr="009C1D49" w:rsidRDefault="009C1D49" w:rsidP="00E20B44">
      <w:pPr>
        <w:pStyle w:val="paragraph"/>
        <w:spacing w:before="0" w:beforeAutospacing="0" w:after="0" w:afterAutospacing="0"/>
        <w:ind w:firstLine="27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 xml:space="preserve">• desire to wear the “glasses” of the history of Roman public law to observe and evaluate the contemporary constitutional assets with a greater </w:t>
      </w:r>
      <w:proofErr w:type="gramStart"/>
      <w:r>
        <w:rPr>
          <w:rStyle w:val="normaltextrun"/>
          <w:rFonts w:ascii="Times" w:hAnsi="Times" w:cs="Segoe UI"/>
          <w:sz w:val="18"/>
          <w:szCs w:val="18"/>
          <w:lang w:val="en-GB"/>
        </w:rPr>
        <w:t>awareness;</w:t>
      </w:r>
      <w:proofErr w:type="gramEnd"/>
      <w:r w:rsidRPr="009C1D49">
        <w:rPr>
          <w:rStyle w:val="eop"/>
          <w:rFonts w:ascii="Times" w:hAnsi="Times" w:cs="Segoe UI"/>
          <w:sz w:val="18"/>
          <w:szCs w:val="18"/>
          <w:lang w:val="en-US"/>
        </w:rPr>
        <w:t> </w:t>
      </w:r>
    </w:p>
    <w:p w14:paraId="727E9313" w14:textId="77777777" w:rsidR="009C1D49" w:rsidRPr="009C1D49" w:rsidRDefault="009C1D49" w:rsidP="00E20B44">
      <w:pPr>
        <w:pStyle w:val="paragraph"/>
        <w:spacing w:before="0" w:beforeAutospacing="0" w:after="0" w:afterAutospacing="0"/>
        <w:ind w:firstLine="27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 love for pictorial art.</w:t>
      </w:r>
      <w:r w:rsidRPr="009C1D49">
        <w:rPr>
          <w:rStyle w:val="eop"/>
          <w:rFonts w:ascii="Times" w:hAnsi="Times" w:cs="Segoe UI"/>
          <w:sz w:val="18"/>
          <w:szCs w:val="18"/>
          <w:lang w:val="en-US"/>
        </w:rPr>
        <w:t> </w:t>
      </w:r>
    </w:p>
    <w:p w14:paraId="7CDD2C18" w14:textId="77777777" w:rsidR="009C1D49" w:rsidRPr="009C1D49" w:rsidRDefault="009C1D49" w:rsidP="00E20B44">
      <w:pPr>
        <w:pStyle w:val="paragraph"/>
        <w:spacing w:before="0" w:beforeAutospacing="0" w:after="0" w:afterAutospacing="0"/>
        <w:contextualSpacing/>
        <w:jc w:val="both"/>
        <w:textAlignment w:val="baseline"/>
        <w:rPr>
          <w:rFonts w:ascii="Segoe UI" w:hAnsi="Segoe UI" w:cs="Segoe UI"/>
          <w:sz w:val="18"/>
          <w:szCs w:val="18"/>
          <w:lang w:val="en-US"/>
        </w:rPr>
      </w:pPr>
      <w:r>
        <w:rPr>
          <w:rStyle w:val="normaltextrun"/>
          <w:rFonts w:ascii="Times" w:hAnsi="Times" w:cs="Segoe UI"/>
          <w:sz w:val="18"/>
          <w:szCs w:val="18"/>
          <w:lang w:val="en-GB"/>
        </w:rPr>
        <w:t>The knowledge of Latin, certainly useful, is not essential to follow the lectures and achieve the intended learning outcomes. </w:t>
      </w:r>
      <w:r w:rsidRPr="009C1D49">
        <w:rPr>
          <w:rStyle w:val="eop"/>
          <w:rFonts w:ascii="Times" w:hAnsi="Times" w:cs="Segoe UI"/>
          <w:sz w:val="18"/>
          <w:szCs w:val="18"/>
          <w:lang w:val="en-US"/>
        </w:rPr>
        <w:t> </w:t>
      </w:r>
    </w:p>
    <w:p w14:paraId="57BFC31A" w14:textId="77777777" w:rsidR="00E84E8D" w:rsidRDefault="00E84E8D" w:rsidP="00E20B44">
      <w:pPr>
        <w:pStyle w:val="paragraph"/>
        <w:spacing w:before="0" w:beforeAutospacing="0" w:after="0" w:afterAutospacing="0"/>
        <w:contextualSpacing/>
        <w:jc w:val="both"/>
        <w:textAlignment w:val="baseline"/>
        <w:rPr>
          <w:rStyle w:val="normaltextrun"/>
          <w:rFonts w:ascii="Times" w:hAnsi="Times" w:cs="Segoe UI"/>
          <w:b/>
          <w:bCs/>
          <w:i/>
          <w:iCs/>
          <w:sz w:val="18"/>
          <w:szCs w:val="18"/>
          <w:shd w:val="clear" w:color="auto" w:fill="FFFFFF"/>
          <w:lang w:val="en-US"/>
        </w:rPr>
      </w:pPr>
    </w:p>
    <w:p w14:paraId="0F946058" w14:textId="72AC9E39" w:rsidR="009C1D49" w:rsidRPr="00066FE4" w:rsidRDefault="009C1D49" w:rsidP="00E20B44">
      <w:pPr>
        <w:pStyle w:val="paragraph"/>
        <w:spacing w:before="0" w:beforeAutospacing="0" w:after="0" w:afterAutospacing="0"/>
        <w:contextualSpacing/>
        <w:jc w:val="both"/>
        <w:textAlignment w:val="baseline"/>
        <w:rPr>
          <w:rStyle w:val="normaltextrun"/>
          <w:rFonts w:ascii="Times" w:hAnsi="Times"/>
          <w:lang w:val="en-GB"/>
        </w:rPr>
      </w:pPr>
      <w:r w:rsidRPr="00066FE4">
        <w:rPr>
          <w:rStyle w:val="normaltextrun"/>
          <w:rFonts w:ascii="Times" w:hAnsi="Times" w:cs="Segoe UI"/>
          <w:sz w:val="18"/>
          <w:szCs w:val="18"/>
          <w:lang w:val="en-GB"/>
        </w:rPr>
        <w:t xml:space="preserve">Office hours will be on Thursday at 5.00 p.m. in Professor Scotti’s room, unless otherwise indicated on the Professor’s web page, which can be consulted at </w:t>
      </w:r>
      <w:hyperlink r:id="rId5" w:tgtFrame="_blank" w:history="1">
        <w:r w:rsidRPr="00066FE4">
          <w:rPr>
            <w:rStyle w:val="normaltextrun"/>
            <w:rFonts w:ascii="Times" w:hAnsi="Times" w:cs="Segoe UI"/>
            <w:sz w:val="18"/>
            <w:szCs w:val="18"/>
            <w:lang w:val="en-GB"/>
          </w:rPr>
          <w:t>http://docenti.unicatt.it/web/searchByName.do?language=ENG</w:t>
        </w:r>
      </w:hyperlink>
      <w:r w:rsidRPr="00066FE4">
        <w:rPr>
          <w:rStyle w:val="normaltextrun"/>
          <w:rFonts w:ascii="Times" w:hAnsi="Times" w:cs="Segoe UI"/>
          <w:sz w:val="18"/>
          <w:szCs w:val="18"/>
          <w:lang w:val="en-GB"/>
        </w:rPr>
        <w:t> </w:t>
      </w:r>
      <w:r w:rsidRPr="00066FE4">
        <w:rPr>
          <w:rStyle w:val="normaltextrun"/>
          <w:lang w:val="en-GB"/>
        </w:rPr>
        <w:t> </w:t>
      </w:r>
    </w:p>
    <w:p w14:paraId="4A40CDDC" w14:textId="77777777" w:rsidR="009C1D49" w:rsidRPr="00066FE4" w:rsidRDefault="009C1D49" w:rsidP="00E20B44">
      <w:pPr>
        <w:pStyle w:val="paragraph"/>
        <w:spacing w:before="0" w:beforeAutospacing="0" w:after="0" w:afterAutospacing="0"/>
        <w:contextualSpacing/>
        <w:jc w:val="both"/>
        <w:textAlignment w:val="baseline"/>
        <w:rPr>
          <w:rStyle w:val="normaltextrun"/>
          <w:rFonts w:ascii="Times" w:hAnsi="Times"/>
          <w:lang w:val="en-GB"/>
        </w:rPr>
      </w:pPr>
      <w:r w:rsidRPr="00066FE4">
        <w:rPr>
          <w:rStyle w:val="normaltextrun"/>
          <w:rFonts w:ascii="Times" w:hAnsi="Times" w:cs="Segoe UI"/>
          <w:sz w:val="18"/>
          <w:szCs w:val="18"/>
          <w:lang w:val="en-GB"/>
        </w:rPr>
        <w:t xml:space="preserve">Should new periods of health emergency arise, the reception will take place on the Teams platform, according to a previous appointment with Professor Scotti at </w:t>
      </w:r>
      <w:hyperlink r:id="rId6" w:tgtFrame="_blank" w:history="1">
        <w:r w:rsidRPr="00066FE4">
          <w:rPr>
            <w:rStyle w:val="normaltextrun"/>
            <w:rFonts w:ascii="Times" w:hAnsi="Times" w:cs="Segoe UI"/>
            <w:sz w:val="18"/>
            <w:szCs w:val="18"/>
            <w:lang w:val="en-GB"/>
          </w:rPr>
          <w:t>francescasilvia.scotti@unicatt.it</w:t>
        </w:r>
      </w:hyperlink>
      <w:r w:rsidRPr="00066FE4">
        <w:rPr>
          <w:rStyle w:val="normaltextrun"/>
          <w:rFonts w:ascii="Times" w:hAnsi="Times" w:cs="Segoe UI"/>
          <w:sz w:val="18"/>
          <w:szCs w:val="18"/>
          <w:lang w:val="en-GB"/>
        </w:rPr>
        <w:t> </w:t>
      </w:r>
      <w:r w:rsidRPr="00066FE4">
        <w:rPr>
          <w:rStyle w:val="normaltextrun"/>
          <w:lang w:val="en-GB"/>
        </w:rPr>
        <w:t> </w:t>
      </w:r>
    </w:p>
    <w:p w14:paraId="33264C1C" w14:textId="77777777" w:rsidR="009C1D49" w:rsidRPr="009C1D49" w:rsidRDefault="009C1D49" w:rsidP="00E20B44">
      <w:pPr>
        <w:pStyle w:val="paragraph"/>
        <w:spacing w:before="0" w:beforeAutospacing="0" w:after="0" w:afterAutospacing="0"/>
        <w:contextualSpacing/>
        <w:jc w:val="both"/>
        <w:textAlignment w:val="baseline"/>
        <w:rPr>
          <w:rFonts w:ascii="Segoe UI" w:hAnsi="Segoe UI" w:cs="Segoe UI"/>
          <w:sz w:val="18"/>
          <w:szCs w:val="18"/>
          <w:lang w:val="en-US"/>
        </w:rPr>
      </w:pPr>
      <w:r w:rsidRPr="009C1D49">
        <w:rPr>
          <w:rStyle w:val="eop"/>
          <w:rFonts w:ascii="Times" w:hAnsi="Times" w:cs="Segoe UI"/>
          <w:sz w:val="18"/>
          <w:szCs w:val="18"/>
          <w:lang w:val="en-US"/>
        </w:rPr>
        <w:t> </w:t>
      </w:r>
    </w:p>
    <w:p w14:paraId="3AA1EB3D" w14:textId="77777777" w:rsidR="00DD1FD2" w:rsidRDefault="00DD1FD2" w:rsidP="00E20B44">
      <w:pPr>
        <w:contextualSpacing/>
      </w:pPr>
    </w:p>
    <w:sectPr w:rsidR="00DD1FD2" w:rsidSect="009C1D49">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353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D5126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BE12BC"/>
    <w:multiLevelType w:val="multilevel"/>
    <w:tmpl w:val="C39E133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EF474DC"/>
    <w:multiLevelType w:val="multilevel"/>
    <w:tmpl w:val="E6BAFE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7023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AD01F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8585785"/>
    <w:multiLevelType w:val="multilevel"/>
    <w:tmpl w:val="AFA009E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BA921EA"/>
    <w:multiLevelType w:val="multilevel"/>
    <w:tmpl w:val="7180B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98102407">
    <w:abstractNumId w:val="3"/>
  </w:num>
  <w:num w:numId="2" w16cid:durableId="1047217114">
    <w:abstractNumId w:val="6"/>
  </w:num>
  <w:num w:numId="3" w16cid:durableId="1097869842">
    <w:abstractNumId w:val="2"/>
  </w:num>
  <w:num w:numId="4" w16cid:durableId="1086339463">
    <w:abstractNumId w:val="7"/>
  </w:num>
  <w:num w:numId="5" w16cid:durableId="1173257731">
    <w:abstractNumId w:val="0"/>
  </w:num>
  <w:num w:numId="6" w16cid:durableId="2014843905">
    <w:abstractNumId w:val="1"/>
  </w:num>
  <w:num w:numId="7" w16cid:durableId="922690779">
    <w:abstractNumId w:val="4"/>
  </w:num>
  <w:num w:numId="8" w16cid:durableId="364986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49"/>
    <w:rsid w:val="00066FE4"/>
    <w:rsid w:val="001229E7"/>
    <w:rsid w:val="00172B9A"/>
    <w:rsid w:val="005F1266"/>
    <w:rsid w:val="009C1D49"/>
    <w:rsid w:val="00DD1FD2"/>
    <w:rsid w:val="00E20B44"/>
    <w:rsid w:val="00E84E8D"/>
    <w:rsid w:val="00F23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E870"/>
  <w15:chartTrackingRefBased/>
  <w15:docId w15:val="{A9E54526-D90C-FE4D-9E2D-1C982C26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9C1D49"/>
    <w:pPr>
      <w:spacing w:before="100" w:beforeAutospacing="1" w:after="100" w:afterAutospacing="1"/>
    </w:pPr>
    <w:rPr>
      <w:rFonts w:ascii="Times New Roman" w:eastAsia="Times New Roman" w:hAnsi="Times New Roman" w:cs="Times New Roman"/>
      <w:lang w:val="it-IT" w:eastAsia="it-IT"/>
    </w:rPr>
  </w:style>
  <w:style w:type="character" w:customStyle="1" w:styleId="normaltextrun">
    <w:name w:val="normaltextrun"/>
    <w:basedOn w:val="Carpredefinitoparagrafo"/>
    <w:rsid w:val="009C1D49"/>
  </w:style>
  <w:style w:type="character" w:customStyle="1" w:styleId="eop">
    <w:name w:val="eop"/>
    <w:basedOn w:val="Carpredefinitoparagrafo"/>
    <w:rsid w:val="009C1D49"/>
  </w:style>
  <w:style w:type="paragraph" w:customStyle="1" w:styleId="Testo2">
    <w:name w:val="Testo 2"/>
    <w:rsid w:val="005F1266"/>
    <w:pPr>
      <w:tabs>
        <w:tab w:val="left" w:pos="284"/>
      </w:tabs>
      <w:spacing w:line="220" w:lineRule="exact"/>
      <w:ind w:firstLine="284"/>
      <w:jc w:val="both"/>
    </w:pPr>
    <w:rPr>
      <w:rFonts w:ascii="Times" w:eastAsia="Times New Roman" w:hAnsi="Times" w:cs="Times"/>
      <w:noProof/>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40469">
      <w:bodyDiv w:val="1"/>
      <w:marLeft w:val="0"/>
      <w:marRight w:val="0"/>
      <w:marTop w:val="0"/>
      <w:marBottom w:val="0"/>
      <w:divBdr>
        <w:top w:val="none" w:sz="0" w:space="0" w:color="auto"/>
        <w:left w:val="none" w:sz="0" w:space="0" w:color="auto"/>
        <w:bottom w:val="none" w:sz="0" w:space="0" w:color="auto"/>
        <w:right w:val="none" w:sz="0" w:space="0" w:color="auto"/>
      </w:divBdr>
      <w:divsChild>
        <w:div w:id="1439792804">
          <w:marLeft w:val="0"/>
          <w:marRight w:val="0"/>
          <w:marTop w:val="0"/>
          <w:marBottom w:val="0"/>
          <w:divBdr>
            <w:top w:val="none" w:sz="0" w:space="0" w:color="auto"/>
            <w:left w:val="none" w:sz="0" w:space="0" w:color="auto"/>
            <w:bottom w:val="none" w:sz="0" w:space="0" w:color="auto"/>
            <w:right w:val="none" w:sz="0" w:space="0" w:color="auto"/>
          </w:divBdr>
        </w:div>
        <w:div w:id="432092126">
          <w:marLeft w:val="0"/>
          <w:marRight w:val="0"/>
          <w:marTop w:val="0"/>
          <w:marBottom w:val="0"/>
          <w:divBdr>
            <w:top w:val="none" w:sz="0" w:space="0" w:color="auto"/>
            <w:left w:val="none" w:sz="0" w:space="0" w:color="auto"/>
            <w:bottom w:val="none" w:sz="0" w:space="0" w:color="auto"/>
            <w:right w:val="none" w:sz="0" w:space="0" w:color="auto"/>
          </w:divBdr>
        </w:div>
        <w:div w:id="1682583896">
          <w:marLeft w:val="0"/>
          <w:marRight w:val="0"/>
          <w:marTop w:val="0"/>
          <w:marBottom w:val="0"/>
          <w:divBdr>
            <w:top w:val="none" w:sz="0" w:space="0" w:color="auto"/>
            <w:left w:val="none" w:sz="0" w:space="0" w:color="auto"/>
            <w:bottom w:val="none" w:sz="0" w:space="0" w:color="auto"/>
            <w:right w:val="none" w:sz="0" w:space="0" w:color="auto"/>
          </w:divBdr>
        </w:div>
        <w:div w:id="386153590">
          <w:marLeft w:val="0"/>
          <w:marRight w:val="0"/>
          <w:marTop w:val="0"/>
          <w:marBottom w:val="0"/>
          <w:divBdr>
            <w:top w:val="none" w:sz="0" w:space="0" w:color="auto"/>
            <w:left w:val="none" w:sz="0" w:space="0" w:color="auto"/>
            <w:bottom w:val="none" w:sz="0" w:space="0" w:color="auto"/>
            <w:right w:val="none" w:sz="0" w:space="0" w:color="auto"/>
          </w:divBdr>
        </w:div>
        <w:div w:id="558174354">
          <w:marLeft w:val="0"/>
          <w:marRight w:val="0"/>
          <w:marTop w:val="0"/>
          <w:marBottom w:val="0"/>
          <w:divBdr>
            <w:top w:val="none" w:sz="0" w:space="0" w:color="auto"/>
            <w:left w:val="none" w:sz="0" w:space="0" w:color="auto"/>
            <w:bottom w:val="none" w:sz="0" w:space="0" w:color="auto"/>
            <w:right w:val="none" w:sz="0" w:space="0" w:color="auto"/>
          </w:divBdr>
        </w:div>
        <w:div w:id="38625353">
          <w:marLeft w:val="0"/>
          <w:marRight w:val="0"/>
          <w:marTop w:val="0"/>
          <w:marBottom w:val="0"/>
          <w:divBdr>
            <w:top w:val="none" w:sz="0" w:space="0" w:color="auto"/>
            <w:left w:val="none" w:sz="0" w:space="0" w:color="auto"/>
            <w:bottom w:val="none" w:sz="0" w:space="0" w:color="auto"/>
            <w:right w:val="none" w:sz="0" w:space="0" w:color="auto"/>
          </w:divBdr>
          <w:divsChild>
            <w:div w:id="47194851">
              <w:marLeft w:val="0"/>
              <w:marRight w:val="0"/>
              <w:marTop w:val="0"/>
              <w:marBottom w:val="0"/>
              <w:divBdr>
                <w:top w:val="none" w:sz="0" w:space="0" w:color="auto"/>
                <w:left w:val="none" w:sz="0" w:space="0" w:color="auto"/>
                <w:bottom w:val="none" w:sz="0" w:space="0" w:color="auto"/>
                <w:right w:val="none" w:sz="0" w:space="0" w:color="auto"/>
              </w:divBdr>
            </w:div>
            <w:div w:id="2075741029">
              <w:marLeft w:val="0"/>
              <w:marRight w:val="0"/>
              <w:marTop w:val="0"/>
              <w:marBottom w:val="0"/>
              <w:divBdr>
                <w:top w:val="none" w:sz="0" w:space="0" w:color="auto"/>
                <w:left w:val="none" w:sz="0" w:space="0" w:color="auto"/>
                <w:bottom w:val="none" w:sz="0" w:space="0" w:color="auto"/>
                <w:right w:val="none" w:sz="0" w:space="0" w:color="auto"/>
              </w:divBdr>
            </w:div>
          </w:divsChild>
        </w:div>
        <w:div w:id="1781992701">
          <w:marLeft w:val="0"/>
          <w:marRight w:val="0"/>
          <w:marTop w:val="0"/>
          <w:marBottom w:val="0"/>
          <w:divBdr>
            <w:top w:val="none" w:sz="0" w:space="0" w:color="auto"/>
            <w:left w:val="none" w:sz="0" w:space="0" w:color="auto"/>
            <w:bottom w:val="none" w:sz="0" w:space="0" w:color="auto"/>
            <w:right w:val="none" w:sz="0" w:space="0" w:color="auto"/>
          </w:divBdr>
        </w:div>
        <w:div w:id="1385714387">
          <w:marLeft w:val="0"/>
          <w:marRight w:val="0"/>
          <w:marTop w:val="0"/>
          <w:marBottom w:val="0"/>
          <w:divBdr>
            <w:top w:val="none" w:sz="0" w:space="0" w:color="auto"/>
            <w:left w:val="none" w:sz="0" w:space="0" w:color="auto"/>
            <w:bottom w:val="none" w:sz="0" w:space="0" w:color="auto"/>
            <w:right w:val="none" w:sz="0" w:space="0" w:color="auto"/>
          </w:divBdr>
        </w:div>
        <w:div w:id="199829499">
          <w:marLeft w:val="0"/>
          <w:marRight w:val="0"/>
          <w:marTop w:val="0"/>
          <w:marBottom w:val="0"/>
          <w:divBdr>
            <w:top w:val="none" w:sz="0" w:space="0" w:color="auto"/>
            <w:left w:val="none" w:sz="0" w:space="0" w:color="auto"/>
            <w:bottom w:val="none" w:sz="0" w:space="0" w:color="auto"/>
            <w:right w:val="none" w:sz="0" w:space="0" w:color="auto"/>
          </w:divBdr>
        </w:div>
        <w:div w:id="1397244539">
          <w:marLeft w:val="0"/>
          <w:marRight w:val="0"/>
          <w:marTop w:val="0"/>
          <w:marBottom w:val="0"/>
          <w:divBdr>
            <w:top w:val="none" w:sz="0" w:space="0" w:color="auto"/>
            <w:left w:val="none" w:sz="0" w:space="0" w:color="auto"/>
            <w:bottom w:val="none" w:sz="0" w:space="0" w:color="auto"/>
            <w:right w:val="none" w:sz="0" w:space="0" w:color="auto"/>
          </w:divBdr>
        </w:div>
        <w:div w:id="2056200172">
          <w:marLeft w:val="0"/>
          <w:marRight w:val="0"/>
          <w:marTop w:val="0"/>
          <w:marBottom w:val="0"/>
          <w:divBdr>
            <w:top w:val="none" w:sz="0" w:space="0" w:color="auto"/>
            <w:left w:val="none" w:sz="0" w:space="0" w:color="auto"/>
            <w:bottom w:val="none" w:sz="0" w:space="0" w:color="auto"/>
            <w:right w:val="none" w:sz="0" w:space="0" w:color="auto"/>
          </w:divBdr>
        </w:div>
        <w:div w:id="429744208">
          <w:marLeft w:val="0"/>
          <w:marRight w:val="0"/>
          <w:marTop w:val="0"/>
          <w:marBottom w:val="0"/>
          <w:divBdr>
            <w:top w:val="none" w:sz="0" w:space="0" w:color="auto"/>
            <w:left w:val="none" w:sz="0" w:space="0" w:color="auto"/>
            <w:bottom w:val="none" w:sz="0" w:space="0" w:color="auto"/>
            <w:right w:val="none" w:sz="0" w:space="0" w:color="auto"/>
          </w:divBdr>
          <w:divsChild>
            <w:div w:id="520362956">
              <w:marLeft w:val="0"/>
              <w:marRight w:val="0"/>
              <w:marTop w:val="0"/>
              <w:marBottom w:val="0"/>
              <w:divBdr>
                <w:top w:val="none" w:sz="0" w:space="0" w:color="auto"/>
                <w:left w:val="none" w:sz="0" w:space="0" w:color="auto"/>
                <w:bottom w:val="none" w:sz="0" w:space="0" w:color="auto"/>
                <w:right w:val="none" w:sz="0" w:space="0" w:color="auto"/>
              </w:divBdr>
            </w:div>
            <w:div w:id="2041541848">
              <w:marLeft w:val="0"/>
              <w:marRight w:val="0"/>
              <w:marTop w:val="0"/>
              <w:marBottom w:val="0"/>
              <w:divBdr>
                <w:top w:val="none" w:sz="0" w:space="0" w:color="auto"/>
                <w:left w:val="none" w:sz="0" w:space="0" w:color="auto"/>
                <w:bottom w:val="none" w:sz="0" w:space="0" w:color="auto"/>
                <w:right w:val="none" w:sz="0" w:space="0" w:color="auto"/>
              </w:divBdr>
            </w:div>
            <w:div w:id="669872360">
              <w:marLeft w:val="0"/>
              <w:marRight w:val="0"/>
              <w:marTop w:val="0"/>
              <w:marBottom w:val="0"/>
              <w:divBdr>
                <w:top w:val="none" w:sz="0" w:space="0" w:color="auto"/>
                <w:left w:val="none" w:sz="0" w:space="0" w:color="auto"/>
                <w:bottom w:val="none" w:sz="0" w:space="0" w:color="auto"/>
                <w:right w:val="none" w:sz="0" w:space="0" w:color="auto"/>
              </w:divBdr>
            </w:div>
          </w:divsChild>
        </w:div>
        <w:div w:id="1570920366">
          <w:marLeft w:val="0"/>
          <w:marRight w:val="0"/>
          <w:marTop w:val="0"/>
          <w:marBottom w:val="0"/>
          <w:divBdr>
            <w:top w:val="none" w:sz="0" w:space="0" w:color="auto"/>
            <w:left w:val="none" w:sz="0" w:space="0" w:color="auto"/>
            <w:bottom w:val="none" w:sz="0" w:space="0" w:color="auto"/>
            <w:right w:val="none" w:sz="0" w:space="0" w:color="auto"/>
          </w:divBdr>
          <w:divsChild>
            <w:div w:id="1895004576">
              <w:marLeft w:val="0"/>
              <w:marRight w:val="0"/>
              <w:marTop w:val="0"/>
              <w:marBottom w:val="0"/>
              <w:divBdr>
                <w:top w:val="none" w:sz="0" w:space="0" w:color="auto"/>
                <w:left w:val="none" w:sz="0" w:space="0" w:color="auto"/>
                <w:bottom w:val="none" w:sz="0" w:space="0" w:color="auto"/>
                <w:right w:val="none" w:sz="0" w:space="0" w:color="auto"/>
              </w:divBdr>
            </w:div>
            <w:div w:id="1357539573">
              <w:marLeft w:val="0"/>
              <w:marRight w:val="0"/>
              <w:marTop w:val="0"/>
              <w:marBottom w:val="0"/>
              <w:divBdr>
                <w:top w:val="none" w:sz="0" w:space="0" w:color="auto"/>
                <w:left w:val="none" w:sz="0" w:space="0" w:color="auto"/>
                <w:bottom w:val="none" w:sz="0" w:space="0" w:color="auto"/>
                <w:right w:val="none" w:sz="0" w:space="0" w:color="auto"/>
              </w:divBdr>
            </w:div>
            <w:div w:id="382490627">
              <w:marLeft w:val="0"/>
              <w:marRight w:val="0"/>
              <w:marTop w:val="0"/>
              <w:marBottom w:val="0"/>
              <w:divBdr>
                <w:top w:val="none" w:sz="0" w:space="0" w:color="auto"/>
                <w:left w:val="none" w:sz="0" w:space="0" w:color="auto"/>
                <w:bottom w:val="none" w:sz="0" w:space="0" w:color="auto"/>
                <w:right w:val="none" w:sz="0" w:space="0" w:color="auto"/>
              </w:divBdr>
            </w:div>
            <w:div w:id="2057460314">
              <w:marLeft w:val="0"/>
              <w:marRight w:val="0"/>
              <w:marTop w:val="0"/>
              <w:marBottom w:val="0"/>
              <w:divBdr>
                <w:top w:val="none" w:sz="0" w:space="0" w:color="auto"/>
                <w:left w:val="none" w:sz="0" w:space="0" w:color="auto"/>
                <w:bottom w:val="none" w:sz="0" w:space="0" w:color="auto"/>
                <w:right w:val="none" w:sz="0" w:space="0" w:color="auto"/>
              </w:divBdr>
            </w:div>
            <w:div w:id="1263104944">
              <w:marLeft w:val="0"/>
              <w:marRight w:val="0"/>
              <w:marTop w:val="0"/>
              <w:marBottom w:val="0"/>
              <w:divBdr>
                <w:top w:val="none" w:sz="0" w:space="0" w:color="auto"/>
                <w:left w:val="none" w:sz="0" w:space="0" w:color="auto"/>
                <w:bottom w:val="none" w:sz="0" w:space="0" w:color="auto"/>
                <w:right w:val="none" w:sz="0" w:space="0" w:color="auto"/>
              </w:divBdr>
            </w:div>
          </w:divsChild>
        </w:div>
        <w:div w:id="864055782">
          <w:marLeft w:val="0"/>
          <w:marRight w:val="0"/>
          <w:marTop w:val="0"/>
          <w:marBottom w:val="0"/>
          <w:divBdr>
            <w:top w:val="none" w:sz="0" w:space="0" w:color="auto"/>
            <w:left w:val="none" w:sz="0" w:space="0" w:color="auto"/>
            <w:bottom w:val="none" w:sz="0" w:space="0" w:color="auto"/>
            <w:right w:val="none" w:sz="0" w:space="0" w:color="auto"/>
          </w:divBdr>
          <w:divsChild>
            <w:div w:id="700789667">
              <w:marLeft w:val="0"/>
              <w:marRight w:val="0"/>
              <w:marTop w:val="0"/>
              <w:marBottom w:val="0"/>
              <w:divBdr>
                <w:top w:val="none" w:sz="0" w:space="0" w:color="auto"/>
                <w:left w:val="none" w:sz="0" w:space="0" w:color="auto"/>
                <w:bottom w:val="none" w:sz="0" w:space="0" w:color="auto"/>
                <w:right w:val="none" w:sz="0" w:space="0" w:color="auto"/>
              </w:divBdr>
            </w:div>
            <w:div w:id="491213478">
              <w:marLeft w:val="0"/>
              <w:marRight w:val="0"/>
              <w:marTop w:val="0"/>
              <w:marBottom w:val="0"/>
              <w:divBdr>
                <w:top w:val="none" w:sz="0" w:space="0" w:color="auto"/>
                <w:left w:val="none" w:sz="0" w:space="0" w:color="auto"/>
                <w:bottom w:val="none" w:sz="0" w:space="0" w:color="auto"/>
                <w:right w:val="none" w:sz="0" w:space="0" w:color="auto"/>
              </w:divBdr>
            </w:div>
            <w:div w:id="1071269453">
              <w:marLeft w:val="0"/>
              <w:marRight w:val="0"/>
              <w:marTop w:val="0"/>
              <w:marBottom w:val="0"/>
              <w:divBdr>
                <w:top w:val="none" w:sz="0" w:space="0" w:color="auto"/>
                <w:left w:val="none" w:sz="0" w:space="0" w:color="auto"/>
                <w:bottom w:val="none" w:sz="0" w:space="0" w:color="auto"/>
                <w:right w:val="none" w:sz="0" w:space="0" w:color="auto"/>
              </w:divBdr>
            </w:div>
            <w:div w:id="227810030">
              <w:marLeft w:val="0"/>
              <w:marRight w:val="0"/>
              <w:marTop w:val="0"/>
              <w:marBottom w:val="0"/>
              <w:divBdr>
                <w:top w:val="none" w:sz="0" w:space="0" w:color="auto"/>
                <w:left w:val="none" w:sz="0" w:space="0" w:color="auto"/>
                <w:bottom w:val="none" w:sz="0" w:space="0" w:color="auto"/>
                <w:right w:val="none" w:sz="0" w:space="0" w:color="auto"/>
              </w:divBdr>
            </w:div>
          </w:divsChild>
        </w:div>
        <w:div w:id="1067411672">
          <w:marLeft w:val="0"/>
          <w:marRight w:val="0"/>
          <w:marTop w:val="0"/>
          <w:marBottom w:val="0"/>
          <w:divBdr>
            <w:top w:val="none" w:sz="0" w:space="0" w:color="auto"/>
            <w:left w:val="none" w:sz="0" w:space="0" w:color="auto"/>
            <w:bottom w:val="none" w:sz="0" w:space="0" w:color="auto"/>
            <w:right w:val="none" w:sz="0" w:space="0" w:color="auto"/>
          </w:divBdr>
        </w:div>
        <w:div w:id="1224097658">
          <w:marLeft w:val="0"/>
          <w:marRight w:val="0"/>
          <w:marTop w:val="0"/>
          <w:marBottom w:val="0"/>
          <w:divBdr>
            <w:top w:val="none" w:sz="0" w:space="0" w:color="auto"/>
            <w:left w:val="none" w:sz="0" w:space="0" w:color="auto"/>
            <w:bottom w:val="none" w:sz="0" w:space="0" w:color="auto"/>
            <w:right w:val="none" w:sz="0" w:space="0" w:color="auto"/>
          </w:divBdr>
        </w:div>
        <w:div w:id="1064377965">
          <w:marLeft w:val="0"/>
          <w:marRight w:val="0"/>
          <w:marTop w:val="0"/>
          <w:marBottom w:val="0"/>
          <w:divBdr>
            <w:top w:val="none" w:sz="0" w:space="0" w:color="auto"/>
            <w:left w:val="none" w:sz="0" w:space="0" w:color="auto"/>
            <w:bottom w:val="none" w:sz="0" w:space="0" w:color="auto"/>
            <w:right w:val="none" w:sz="0" w:space="0" w:color="auto"/>
          </w:divBdr>
        </w:div>
        <w:div w:id="1250583881">
          <w:marLeft w:val="0"/>
          <w:marRight w:val="0"/>
          <w:marTop w:val="0"/>
          <w:marBottom w:val="0"/>
          <w:divBdr>
            <w:top w:val="none" w:sz="0" w:space="0" w:color="auto"/>
            <w:left w:val="none" w:sz="0" w:space="0" w:color="auto"/>
            <w:bottom w:val="none" w:sz="0" w:space="0" w:color="auto"/>
            <w:right w:val="none" w:sz="0" w:space="0" w:color="auto"/>
          </w:divBdr>
        </w:div>
        <w:div w:id="1472597868">
          <w:marLeft w:val="0"/>
          <w:marRight w:val="0"/>
          <w:marTop w:val="0"/>
          <w:marBottom w:val="0"/>
          <w:divBdr>
            <w:top w:val="none" w:sz="0" w:space="0" w:color="auto"/>
            <w:left w:val="none" w:sz="0" w:space="0" w:color="auto"/>
            <w:bottom w:val="none" w:sz="0" w:space="0" w:color="auto"/>
            <w:right w:val="none" w:sz="0" w:space="0" w:color="auto"/>
          </w:divBdr>
        </w:div>
        <w:div w:id="778526297">
          <w:marLeft w:val="0"/>
          <w:marRight w:val="0"/>
          <w:marTop w:val="0"/>
          <w:marBottom w:val="0"/>
          <w:divBdr>
            <w:top w:val="none" w:sz="0" w:space="0" w:color="auto"/>
            <w:left w:val="none" w:sz="0" w:space="0" w:color="auto"/>
            <w:bottom w:val="none" w:sz="0" w:space="0" w:color="auto"/>
            <w:right w:val="none" w:sz="0" w:space="0" w:color="auto"/>
          </w:divBdr>
        </w:div>
        <w:div w:id="350954316">
          <w:marLeft w:val="0"/>
          <w:marRight w:val="0"/>
          <w:marTop w:val="0"/>
          <w:marBottom w:val="0"/>
          <w:divBdr>
            <w:top w:val="none" w:sz="0" w:space="0" w:color="auto"/>
            <w:left w:val="none" w:sz="0" w:space="0" w:color="auto"/>
            <w:bottom w:val="none" w:sz="0" w:space="0" w:color="auto"/>
            <w:right w:val="none" w:sz="0" w:space="0" w:color="auto"/>
          </w:divBdr>
        </w:div>
        <w:div w:id="585966180">
          <w:marLeft w:val="0"/>
          <w:marRight w:val="0"/>
          <w:marTop w:val="0"/>
          <w:marBottom w:val="0"/>
          <w:divBdr>
            <w:top w:val="none" w:sz="0" w:space="0" w:color="auto"/>
            <w:left w:val="none" w:sz="0" w:space="0" w:color="auto"/>
            <w:bottom w:val="none" w:sz="0" w:space="0" w:color="auto"/>
            <w:right w:val="none" w:sz="0" w:space="0" w:color="auto"/>
          </w:divBdr>
        </w:div>
        <w:div w:id="1745028393">
          <w:marLeft w:val="0"/>
          <w:marRight w:val="0"/>
          <w:marTop w:val="0"/>
          <w:marBottom w:val="0"/>
          <w:divBdr>
            <w:top w:val="none" w:sz="0" w:space="0" w:color="auto"/>
            <w:left w:val="none" w:sz="0" w:space="0" w:color="auto"/>
            <w:bottom w:val="none" w:sz="0" w:space="0" w:color="auto"/>
            <w:right w:val="none" w:sz="0" w:space="0" w:color="auto"/>
          </w:divBdr>
        </w:div>
        <w:div w:id="1987196110">
          <w:marLeft w:val="0"/>
          <w:marRight w:val="0"/>
          <w:marTop w:val="0"/>
          <w:marBottom w:val="0"/>
          <w:divBdr>
            <w:top w:val="none" w:sz="0" w:space="0" w:color="auto"/>
            <w:left w:val="none" w:sz="0" w:space="0" w:color="auto"/>
            <w:bottom w:val="none" w:sz="0" w:space="0" w:color="auto"/>
            <w:right w:val="none" w:sz="0" w:space="0" w:color="auto"/>
          </w:divBdr>
        </w:div>
        <w:div w:id="1359624560">
          <w:marLeft w:val="0"/>
          <w:marRight w:val="0"/>
          <w:marTop w:val="0"/>
          <w:marBottom w:val="0"/>
          <w:divBdr>
            <w:top w:val="none" w:sz="0" w:space="0" w:color="auto"/>
            <w:left w:val="none" w:sz="0" w:space="0" w:color="auto"/>
            <w:bottom w:val="none" w:sz="0" w:space="0" w:color="auto"/>
            <w:right w:val="none" w:sz="0" w:space="0" w:color="auto"/>
          </w:divBdr>
        </w:div>
        <w:div w:id="687218024">
          <w:marLeft w:val="0"/>
          <w:marRight w:val="0"/>
          <w:marTop w:val="0"/>
          <w:marBottom w:val="0"/>
          <w:divBdr>
            <w:top w:val="none" w:sz="0" w:space="0" w:color="auto"/>
            <w:left w:val="none" w:sz="0" w:space="0" w:color="auto"/>
            <w:bottom w:val="none" w:sz="0" w:space="0" w:color="auto"/>
            <w:right w:val="none" w:sz="0" w:space="0" w:color="auto"/>
          </w:divBdr>
        </w:div>
        <w:div w:id="487674764">
          <w:marLeft w:val="0"/>
          <w:marRight w:val="0"/>
          <w:marTop w:val="0"/>
          <w:marBottom w:val="0"/>
          <w:divBdr>
            <w:top w:val="none" w:sz="0" w:space="0" w:color="auto"/>
            <w:left w:val="none" w:sz="0" w:space="0" w:color="auto"/>
            <w:bottom w:val="none" w:sz="0" w:space="0" w:color="auto"/>
            <w:right w:val="none" w:sz="0" w:space="0" w:color="auto"/>
          </w:divBdr>
        </w:div>
        <w:div w:id="102401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escasilvia.scotti@unicatt.it" TargetMode="Externa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906</Words>
  <Characters>5168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 Francesca Silvia</dc:creator>
  <cp:keywords/>
  <dc:description/>
  <cp:lastModifiedBy>Cristiano Paoluzzi</cp:lastModifiedBy>
  <cp:revision>3</cp:revision>
  <dcterms:created xsi:type="dcterms:W3CDTF">2022-07-18T09:04:00Z</dcterms:created>
  <dcterms:modified xsi:type="dcterms:W3CDTF">2022-07-18T09:05:00Z</dcterms:modified>
</cp:coreProperties>
</file>